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1. Постановление Главы сельского поселения Черновка муниципального района Сергиевский Самарской области </w:t>
      </w:r>
    </w:p>
    <w:p w:rsidR="006E06B9" w:rsidRDefault="006E06B9" w:rsidP="006E06B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№05 от 18 октября 2017г. «</w:t>
      </w:r>
      <w:r w:rsidRPr="006E06B9">
        <w:rPr>
          <w:rFonts w:ascii="Times New Roman" w:eastAsia="Calibri" w:hAnsi="Times New Roman" w:cs="Times New Roman"/>
          <w:sz w:val="12"/>
          <w:szCs w:val="12"/>
        </w:rPr>
        <w:t>О проведении публичных слушаний по проекту планировки территории и проекту межевания территории «Сбор нефти и газа со скважин №№49, 52, 56, 57 Южно-Орловского месторождения» в границах  сельского поселения Черновка муниципального района Сергиевский Самарской области</w:t>
      </w:r>
      <w:r>
        <w:rPr>
          <w:rFonts w:ascii="Times New Roman" w:eastAsia="Calibri" w:hAnsi="Times New Roman" w:cs="Times New Roman"/>
          <w:sz w:val="12"/>
          <w:szCs w:val="12"/>
        </w:rPr>
        <w:t>»………………………………………………………………………………………………………</w:t>
      </w:r>
      <w:r w:rsidR="0042184F">
        <w:rPr>
          <w:rFonts w:ascii="Times New Roman" w:eastAsia="Calibri" w:hAnsi="Times New Roman" w:cs="Times New Roman"/>
          <w:sz w:val="12"/>
          <w:szCs w:val="12"/>
        </w:rPr>
        <w:t>……...</w:t>
      </w:r>
      <w:r>
        <w:rPr>
          <w:rFonts w:ascii="Times New Roman" w:eastAsia="Calibri" w:hAnsi="Times New Roman" w:cs="Times New Roman"/>
          <w:sz w:val="12"/>
          <w:szCs w:val="12"/>
        </w:rPr>
        <w:t>……..</w:t>
      </w:r>
      <w:r w:rsidR="0042184F">
        <w:rPr>
          <w:rFonts w:ascii="Times New Roman" w:eastAsia="Calibri" w:hAnsi="Times New Roman" w:cs="Times New Roman"/>
          <w:sz w:val="12"/>
          <w:szCs w:val="12"/>
        </w:rPr>
        <w:t>3</w:t>
      </w:r>
    </w:p>
    <w:p w:rsidR="006E06B9" w:rsidRDefault="006E06B9" w:rsidP="006E06B9">
      <w:pPr>
        <w:tabs>
          <w:tab w:val="left" w:pos="284"/>
        </w:tabs>
        <w:spacing w:after="0" w:line="240" w:lineRule="auto"/>
        <w:jc w:val="both"/>
        <w:rPr>
          <w:rFonts w:ascii="Times New Roman" w:eastAsia="Calibri" w:hAnsi="Times New Roman" w:cs="Times New Roman"/>
          <w:sz w:val="12"/>
          <w:szCs w:val="12"/>
        </w:rPr>
      </w:pPr>
    </w:p>
    <w:p w:rsidR="007678A9" w:rsidRPr="007678A9" w:rsidRDefault="006E06B9" w:rsidP="007678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7678A9"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AD7ECC"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№1245 от 16 октября 2017г. «</w:t>
      </w:r>
      <w:r w:rsidRPr="00AD7ECC">
        <w:rPr>
          <w:rFonts w:ascii="Times New Roman" w:eastAsia="Calibri" w:hAnsi="Times New Roman" w:cs="Times New Roman"/>
          <w:sz w:val="12"/>
          <w:szCs w:val="12"/>
        </w:rPr>
        <w:t>О подготовке проекта планировки территории и проекта межевания территории объекта «Газопровод от сетей ООО «СВГК» - УПН «</w:t>
      </w:r>
      <w:proofErr w:type="spellStart"/>
      <w:r w:rsidRPr="00AD7ECC">
        <w:rPr>
          <w:rFonts w:ascii="Times New Roman" w:eastAsia="Calibri" w:hAnsi="Times New Roman" w:cs="Times New Roman"/>
          <w:sz w:val="12"/>
          <w:szCs w:val="12"/>
        </w:rPr>
        <w:t>Радаевская</w:t>
      </w:r>
      <w:proofErr w:type="spellEnd"/>
      <w:r w:rsidRPr="00AD7ECC">
        <w:rPr>
          <w:rFonts w:ascii="Times New Roman" w:eastAsia="Calibri" w:hAnsi="Times New Roman" w:cs="Times New Roman"/>
          <w:sz w:val="12"/>
          <w:szCs w:val="12"/>
        </w:rPr>
        <w:t>» (корректировка)»</w:t>
      </w:r>
      <w:r>
        <w:rPr>
          <w:rFonts w:ascii="Times New Roman" w:eastAsia="Calibri" w:hAnsi="Times New Roman" w:cs="Times New Roman"/>
          <w:sz w:val="12"/>
          <w:szCs w:val="12"/>
        </w:rPr>
        <w:t>…………………………………………………………………………………………………</w:t>
      </w:r>
      <w:r w:rsidR="0042184F">
        <w:rPr>
          <w:rFonts w:ascii="Times New Roman" w:eastAsia="Calibri" w:hAnsi="Times New Roman" w:cs="Times New Roman"/>
          <w:sz w:val="12"/>
          <w:szCs w:val="12"/>
        </w:rPr>
        <w:t>……</w:t>
      </w:r>
      <w:r>
        <w:rPr>
          <w:rFonts w:ascii="Times New Roman" w:eastAsia="Calibri" w:hAnsi="Times New Roman" w:cs="Times New Roman"/>
          <w:sz w:val="12"/>
          <w:szCs w:val="12"/>
        </w:rPr>
        <w:t>…….</w:t>
      </w:r>
      <w:r w:rsidR="0042184F">
        <w:rPr>
          <w:rFonts w:ascii="Times New Roman" w:eastAsia="Calibri" w:hAnsi="Times New Roman" w:cs="Times New Roman"/>
          <w:sz w:val="12"/>
          <w:szCs w:val="12"/>
        </w:rPr>
        <w:t>19</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AD7ECC" w:rsidRPr="007678A9" w:rsidRDefault="00AD7ECC" w:rsidP="00AD7EC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AD7ECC" w:rsidP="00AD7EC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№1249 от 17 октября 2017г. «</w:t>
      </w:r>
      <w:r w:rsidRPr="00AD7ECC">
        <w:rPr>
          <w:rFonts w:ascii="Times New Roman" w:eastAsia="Calibri" w:hAnsi="Times New Roman" w:cs="Times New Roman"/>
          <w:sz w:val="12"/>
          <w:szCs w:val="12"/>
        </w:rPr>
        <w:t>О подготовке проекта планировки территории и проекта межевания территории объекта «Обустройство Северо-Базарного месторождения нефти»</w:t>
      </w:r>
      <w:r>
        <w:rPr>
          <w:rFonts w:ascii="Times New Roman" w:eastAsia="Calibri" w:hAnsi="Times New Roman" w:cs="Times New Roman"/>
          <w:sz w:val="12"/>
          <w:szCs w:val="12"/>
        </w:rPr>
        <w:t>……………………………………………………………………………………………………………</w:t>
      </w:r>
      <w:r w:rsidR="0042184F">
        <w:rPr>
          <w:rFonts w:ascii="Times New Roman" w:eastAsia="Calibri" w:hAnsi="Times New Roman" w:cs="Times New Roman"/>
          <w:sz w:val="12"/>
          <w:szCs w:val="12"/>
        </w:rPr>
        <w:t>………</w:t>
      </w:r>
      <w:r>
        <w:rPr>
          <w:rFonts w:ascii="Times New Roman" w:eastAsia="Calibri" w:hAnsi="Times New Roman" w:cs="Times New Roman"/>
          <w:sz w:val="12"/>
          <w:szCs w:val="12"/>
        </w:rPr>
        <w:t>………</w:t>
      </w:r>
      <w:r w:rsidR="0042184F">
        <w:rPr>
          <w:rFonts w:ascii="Times New Roman" w:eastAsia="Calibri" w:hAnsi="Times New Roman" w:cs="Times New Roman"/>
          <w:sz w:val="12"/>
          <w:szCs w:val="12"/>
        </w:rPr>
        <w:t>19</w:t>
      </w:r>
    </w:p>
    <w:p w:rsidR="0015017C" w:rsidRPr="0015017C" w:rsidRDefault="0015017C" w:rsidP="0042184F">
      <w:pPr>
        <w:tabs>
          <w:tab w:val="left" w:pos="284"/>
        </w:tabs>
        <w:spacing w:after="0" w:line="240" w:lineRule="auto"/>
        <w:jc w:val="both"/>
        <w:rPr>
          <w:rFonts w:ascii="Times New Roman" w:eastAsia="Calibri" w:hAnsi="Times New Roman" w:cs="Times New Roman"/>
          <w:sz w:val="12"/>
          <w:szCs w:val="12"/>
        </w:rPr>
      </w:pPr>
    </w:p>
    <w:p w:rsidR="0015017C" w:rsidRPr="0015017C" w:rsidRDefault="00BD1A6A" w:rsidP="0042184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BD1A6A">
        <w:rPr>
          <w:rFonts w:ascii="Times New Roman" w:eastAsia="Calibri" w:hAnsi="Times New Roman" w:cs="Times New Roman"/>
          <w:sz w:val="12"/>
          <w:szCs w:val="12"/>
        </w:rPr>
        <w:t>Заключение о результатах публичных слушаний</w:t>
      </w:r>
      <w:r>
        <w:rPr>
          <w:rFonts w:ascii="Times New Roman" w:eastAsia="Calibri" w:hAnsi="Times New Roman" w:cs="Times New Roman"/>
          <w:sz w:val="12"/>
          <w:szCs w:val="12"/>
        </w:rPr>
        <w:t xml:space="preserve"> </w:t>
      </w:r>
      <w:r w:rsidRPr="00BD1A6A">
        <w:rPr>
          <w:rFonts w:ascii="Times New Roman" w:eastAsia="Calibri" w:hAnsi="Times New Roman" w:cs="Times New Roman"/>
          <w:sz w:val="12"/>
          <w:szCs w:val="12"/>
        </w:rPr>
        <w:t>в сельском поселении Антоновка</w:t>
      </w:r>
      <w:r>
        <w:rPr>
          <w:rFonts w:ascii="Times New Roman" w:eastAsia="Calibri" w:hAnsi="Times New Roman" w:cs="Times New Roman"/>
          <w:sz w:val="12"/>
          <w:szCs w:val="12"/>
        </w:rPr>
        <w:t xml:space="preserve"> </w:t>
      </w:r>
      <w:r w:rsidRPr="00BD1A6A">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 xml:space="preserve"> </w:t>
      </w:r>
      <w:r w:rsidRPr="00BD1A6A">
        <w:rPr>
          <w:rFonts w:ascii="Times New Roman" w:eastAsia="Calibri" w:hAnsi="Times New Roman" w:cs="Times New Roman"/>
          <w:sz w:val="12"/>
          <w:szCs w:val="12"/>
        </w:rPr>
        <w:t>по проекту  Решения Собрания Представителей сельского поселения Антоновка муниципального района Сергиевский  «Об утверждении Правил  благоустройства территории сельского поселения Антоновка муниципального района</w:t>
      </w:r>
      <w:r>
        <w:rPr>
          <w:rFonts w:ascii="Times New Roman" w:eastAsia="Calibri" w:hAnsi="Times New Roman" w:cs="Times New Roman"/>
          <w:sz w:val="12"/>
          <w:szCs w:val="12"/>
        </w:rPr>
        <w:t xml:space="preserve"> Сергиевский Самарской области» </w:t>
      </w:r>
      <w:r w:rsidRPr="00BD1A6A">
        <w:rPr>
          <w:rFonts w:ascii="Times New Roman" w:eastAsia="Calibri" w:hAnsi="Times New Roman" w:cs="Times New Roman"/>
          <w:sz w:val="12"/>
          <w:szCs w:val="12"/>
        </w:rPr>
        <w:t>от 13 октября 2017 г</w:t>
      </w:r>
      <w:r w:rsidR="0042184F">
        <w:rPr>
          <w:rFonts w:ascii="Times New Roman" w:eastAsia="Calibri" w:hAnsi="Times New Roman" w:cs="Times New Roman"/>
          <w:sz w:val="12"/>
          <w:szCs w:val="12"/>
        </w:rPr>
        <w:t>.</w:t>
      </w:r>
      <w:r>
        <w:rPr>
          <w:rFonts w:ascii="Times New Roman" w:eastAsia="Calibri" w:hAnsi="Times New Roman" w:cs="Times New Roman"/>
          <w:sz w:val="12"/>
          <w:szCs w:val="12"/>
        </w:rPr>
        <w:t>.............................................................................................................................................................................................................</w:t>
      </w:r>
      <w:r w:rsidR="0042184F">
        <w:rPr>
          <w:rFonts w:ascii="Times New Roman" w:eastAsia="Calibri" w:hAnsi="Times New Roman" w:cs="Times New Roman"/>
          <w:sz w:val="12"/>
          <w:szCs w:val="12"/>
        </w:rPr>
        <w:t>........................</w:t>
      </w:r>
      <w:r>
        <w:rPr>
          <w:rFonts w:ascii="Times New Roman" w:eastAsia="Calibri" w:hAnsi="Times New Roman" w:cs="Times New Roman"/>
          <w:sz w:val="12"/>
          <w:szCs w:val="12"/>
        </w:rPr>
        <w:t>..</w:t>
      </w:r>
      <w:r w:rsidR="0042184F">
        <w:rPr>
          <w:rFonts w:ascii="Times New Roman" w:eastAsia="Calibri" w:hAnsi="Times New Roman" w:cs="Times New Roman"/>
          <w:sz w:val="12"/>
          <w:szCs w:val="12"/>
        </w:rPr>
        <w:t>20</w:t>
      </w:r>
    </w:p>
    <w:p w:rsidR="00BD1A6A" w:rsidRDefault="00BD1A6A" w:rsidP="00BD1A6A">
      <w:pPr>
        <w:tabs>
          <w:tab w:val="left" w:pos="284"/>
        </w:tabs>
        <w:spacing w:after="0" w:line="240" w:lineRule="auto"/>
        <w:jc w:val="both"/>
        <w:rPr>
          <w:rFonts w:ascii="Times New Roman" w:eastAsia="Calibri" w:hAnsi="Times New Roman" w:cs="Times New Roman"/>
          <w:sz w:val="12"/>
          <w:szCs w:val="12"/>
        </w:rPr>
      </w:pPr>
    </w:p>
    <w:p w:rsidR="0015017C" w:rsidRPr="0015017C" w:rsidRDefault="00BD1A6A" w:rsidP="00BD1A6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BD1A6A">
        <w:rPr>
          <w:rFonts w:ascii="Times New Roman" w:eastAsia="Calibri" w:hAnsi="Times New Roman" w:cs="Times New Roman"/>
          <w:sz w:val="12"/>
          <w:szCs w:val="12"/>
        </w:rPr>
        <w:t>Заключение о результатах публичных слушаний</w:t>
      </w:r>
      <w:r>
        <w:rPr>
          <w:rFonts w:ascii="Times New Roman" w:eastAsia="Calibri" w:hAnsi="Times New Roman" w:cs="Times New Roman"/>
          <w:sz w:val="12"/>
          <w:szCs w:val="12"/>
        </w:rPr>
        <w:t xml:space="preserve"> </w:t>
      </w:r>
      <w:r w:rsidRPr="00BD1A6A">
        <w:rPr>
          <w:rFonts w:ascii="Times New Roman" w:eastAsia="Calibri" w:hAnsi="Times New Roman" w:cs="Times New Roman"/>
          <w:sz w:val="12"/>
          <w:szCs w:val="12"/>
        </w:rPr>
        <w:t>в сельском поселении Верхняя Орлянка</w:t>
      </w:r>
      <w:r>
        <w:rPr>
          <w:rFonts w:ascii="Times New Roman" w:eastAsia="Calibri" w:hAnsi="Times New Roman" w:cs="Times New Roman"/>
          <w:sz w:val="12"/>
          <w:szCs w:val="12"/>
        </w:rPr>
        <w:t xml:space="preserve"> </w:t>
      </w:r>
      <w:r w:rsidRPr="00BD1A6A">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 xml:space="preserve"> </w:t>
      </w:r>
      <w:r w:rsidRPr="00BD1A6A">
        <w:rPr>
          <w:rFonts w:ascii="Times New Roman" w:eastAsia="Calibri" w:hAnsi="Times New Roman" w:cs="Times New Roman"/>
          <w:sz w:val="12"/>
          <w:szCs w:val="12"/>
        </w:rPr>
        <w:t xml:space="preserve">по проекту  Решения Собрания Представителей сельского поселения Верхняя Орлянка муниципального района Сергиевский  «Об утверждении Правил  благоустройства территории сельского поселения Верхняя Орлянка муниципального района </w:t>
      </w:r>
      <w:r>
        <w:rPr>
          <w:rFonts w:ascii="Times New Roman" w:eastAsia="Calibri" w:hAnsi="Times New Roman" w:cs="Times New Roman"/>
          <w:sz w:val="12"/>
          <w:szCs w:val="12"/>
        </w:rPr>
        <w:t xml:space="preserve">Сергиевский Самарской области» </w:t>
      </w:r>
      <w:r w:rsidRPr="00BD1A6A">
        <w:rPr>
          <w:rFonts w:ascii="Times New Roman" w:eastAsia="Calibri" w:hAnsi="Times New Roman" w:cs="Times New Roman"/>
          <w:sz w:val="12"/>
          <w:szCs w:val="12"/>
        </w:rPr>
        <w:t>от 13 октября 2017 г</w:t>
      </w:r>
      <w:r>
        <w:rPr>
          <w:rFonts w:ascii="Times New Roman" w:eastAsia="Calibri" w:hAnsi="Times New Roman" w:cs="Times New Roman"/>
          <w:sz w:val="12"/>
          <w:szCs w:val="12"/>
        </w:rPr>
        <w:t>………………………………………………………………………………………………………</w:t>
      </w:r>
      <w:r w:rsidR="0042184F">
        <w:rPr>
          <w:rFonts w:ascii="Times New Roman" w:eastAsia="Calibri" w:hAnsi="Times New Roman" w:cs="Times New Roman"/>
          <w:sz w:val="12"/>
          <w:szCs w:val="12"/>
        </w:rPr>
        <w:t>……………………..</w:t>
      </w:r>
      <w:r>
        <w:rPr>
          <w:rFonts w:ascii="Times New Roman" w:eastAsia="Calibri" w:hAnsi="Times New Roman" w:cs="Times New Roman"/>
          <w:sz w:val="12"/>
          <w:szCs w:val="12"/>
        </w:rPr>
        <w:t>…</w:t>
      </w:r>
      <w:r w:rsidR="0042184F">
        <w:rPr>
          <w:rFonts w:ascii="Times New Roman" w:eastAsia="Calibri" w:hAnsi="Times New Roman" w:cs="Times New Roman"/>
          <w:sz w:val="12"/>
          <w:szCs w:val="12"/>
        </w:rPr>
        <w:t>20</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BD1A6A" w:rsidP="00BD1A6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BD1A6A">
        <w:rPr>
          <w:rFonts w:ascii="Times New Roman" w:eastAsia="Calibri" w:hAnsi="Times New Roman" w:cs="Times New Roman"/>
          <w:sz w:val="12"/>
          <w:szCs w:val="12"/>
        </w:rPr>
        <w:t>Заключение о результатах публичных слушаний</w:t>
      </w:r>
      <w:r>
        <w:rPr>
          <w:rFonts w:ascii="Times New Roman" w:eastAsia="Calibri" w:hAnsi="Times New Roman" w:cs="Times New Roman"/>
          <w:sz w:val="12"/>
          <w:szCs w:val="12"/>
        </w:rPr>
        <w:t xml:space="preserve"> </w:t>
      </w:r>
      <w:r w:rsidRPr="00BD1A6A">
        <w:rPr>
          <w:rFonts w:ascii="Times New Roman" w:eastAsia="Calibri" w:hAnsi="Times New Roman" w:cs="Times New Roman"/>
          <w:sz w:val="12"/>
          <w:szCs w:val="12"/>
        </w:rPr>
        <w:t>в сельском поселении Елшанка</w:t>
      </w:r>
      <w:r>
        <w:rPr>
          <w:rFonts w:ascii="Times New Roman" w:eastAsia="Calibri" w:hAnsi="Times New Roman" w:cs="Times New Roman"/>
          <w:sz w:val="12"/>
          <w:szCs w:val="12"/>
        </w:rPr>
        <w:t xml:space="preserve"> </w:t>
      </w:r>
      <w:r w:rsidRPr="00BD1A6A">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 xml:space="preserve"> </w:t>
      </w:r>
      <w:r w:rsidRPr="00BD1A6A">
        <w:rPr>
          <w:rFonts w:ascii="Times New Roman" w:eastAsia="Calibri" w:hAnsi="Times New Roman" w:cs="Times New Roman"/>
          <w:sz w:val="12"/>
          <w:szCs w:val="12"/>
        </w:rPr>
        <w:t>по проекту  Решения Собрания Представителей сельского поселения Елшанка муниципального района Сергиевский  «Об утверждении Правил  благоустройства территории сельского поселения Елшанка муниципального района Сергиевский С</w:t>
      </w:r>
      <w:r>
        <w:rPr>
          <w:rFonts w:ascii="Times New Roman" w:eastAsia="Calibri" w:hAnsi="Times New Roman" w:cs="Times New Roman"/>
          <w:sz w:val="12"/>
          <w:szCs w:val="12"/>
        </w:rPr>
        <w:t xml:space="preserve">амарской области» </w:t>
      </w:r>
      <w:r w:rsidRPr="00BD1A6A">
        <w:rPr>
          <w:rFonts w:ascii="Times New Roman" w:eastAsia="Calibri" w:hAnsi="Times New Roman" w:cs="Times New Roman"/>
          <w:sz w:val="12"/>
          <w:szCs w:val="12"/>
        </w:rPr>
        <w:t>от 13 октября 2017 г</w:t>
      </w:r>
      <w:r>
        <w:rPr>
          <w:rFonts w:ascii="Times New Roman" w:eastAsia="Calibri" w:hAnsi="Times New Roman" w:cs="Times New Roman"/>
          <w:sz w:val="12"/>
          <w:szCs w:val="12"/>
        </w:rPr>
        <w:t>…</w:t>
      </w:r>
      <w:r w:rsidR="0042184F">
        <w:rPr>
          <w:rFonts w:ascii="Times New Roman" w:eastAsia="Calibri" w:hAnsi="Times New Roman" w:cs="Times New Roman"/>
          <w:sz w:val="12"/>
          <w:szCs w:val="12"/>
        </w:rPr>
        <w:t>.</w:t>
      </w:r>
      <w:r>
        <w:rPr>
          <w:rFonts w:ascii="Times New Roman" w:eastAsia="Calibri" w:hAnsi="Times New Roman" w:cs="Times New Roman"/>
          <w:sz w:val="12"/>
          <w:szCs w:val="12"/>
        </w:rPr>
        <w:t>..</w:t>
      </w:r>
      <w:r w:rsidR="0042184F">
        <w:rPr>
          <w:rFonts w:ascii="Times New Roman" w:eastAsia="Calibri" w:hAnsi="Times New Roman" w:cs="Times New Roman"/>
          <w:sz w:val="12"/>
          <w:szCs w:val="12"/>
        </w:rPr>
        <w:t>20</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BD1A6A" w:rsidP="00BD1A6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BD1A6A">
        <w:rPr>
          <w:rFonts w:ascii="Times New Roman" w:eastAsia="Calibri" w:hAnsi="Times New Roman" w:cs="Times New Roman"/>
          <w:sz w:val="12"/>
          <w:szCs w:val="12"/>
        </w:rPr>
        <w:t>Заключение о результатах публичных слушаний</w:t>
      </w:r>
      <w:r>
        <w:rPr>
          <w:rFonts w:ascii="Times New Roman" w:eastAsia="Calibri" w:hAnsi="Times New Roman" w:cs="Times New Roman"/>
          <w:sz w:val="12"/>
          <w:szCs w:val="12"/>
        </w:rPr>
        <w:t xml:space="preserve"> </w:t>
      </w:r>
      <w:r w:rsidRPr="00BD1A6A">
        <w:rPr>
          <w:rFonts w:ascii="Times New Roman" w:eastAsia="Calibri" w:hAnsi="Times New Roman" w:cs="Times New Roman"/>
          <w:sz w:val="12"/>
          <w:szCs w:val="12"/>
        </w:rPr>
        <w:t>в сельском поселении Захаркино</w:t>
      </w:r>
      <w:r>
        <w:rPr>
          <w:rFonts w:ascii="Times New Roman" w:eastAsia="Calibri" w:hAnsi="Times New Roman" w:cs="Times New Roman"/>
          <w:sz w:val="12"/>
          <w:szCs w:val="12"/>
        </w:rPr>
        <w:t xml:space="preserve"> </w:t>
      </w:r>
      <w:r w:rsidRPr="00BD1A6A">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 xml:space="preserve"> </w:t>
      </w:r>
      <w:r w:rsidRPr="00BD1A6A">
        <w:rPr>
          <w:rFonts w:ascii="Times New Roman" w:eastAsia="Calibri" w:hAnsi="Times New Roman" w:cs="Times New Roman"/>
          <w:sz w:val="12"/>
          <w:szCs w:val="12"/>
        </w:rPr>
        <w:t>по проекту  Решения Собрания представителей сельского поселения Захаркино муниципального района Сергиевский  «Об утверждении Правил  благоустройства территории сельского поселения Захаркино муниципального района</w:t>
      </w:r>
      <w:r>
        <w:rPr>
          <w:rFonts w:ascii="Times New Roman" w:eastAsia="Calibri" w:hAnsi="Times New Roman" w:cs="Times New Roman"/>
          <w:sz w:val="12"/>
          <w:szCs w:val="12"/>
        </w:rPr>
        <w:t xml:space="preserve"> Сергиевский Самарской области» </w:t>
      </w:r>
      <w:r w:rsidRPr="00BD1A6A">
        <w:rPr>
          <w:rFonts w:ascii="Times New Roman" w:eastAsia="Calibri" w:hAnsi="Times New Roman" w:cs="Times New Roman"/>
          <w:sz w:val="12"/>
          <w:szCs w:val="12"/>
        </w:rPr>
        <w:t>от 13 октября 2017 г</w:t>
      </w:r>
      <w:r>
        <w:rPr>
          <w:rFonts w:ascii="Times New Roman" w:eastAsia="Calibri" w:hAnsi="Times New Roman" w:cs="Times New Roman"/>
          <w:sz w:val="12"/>
          <w:szCs w:val="12"/>
        </w:rPr>
        <w:t>………………………………………………………………………………………………………………………………………</w:t>
      </w:r>
      <w:r w:rsidR="0042184F">
        <w:rPr>
          <w:rFonts w:ascii="Times New Roman" w:eastAsia="Calibri" w:hAnsi="Times New Roman" w:cs="Times New Roman"/>
          <w:sz w:val="12"/>
          <w:szCs w:val="12"/>
        </w:rPr>
        <w:t>………………..</w:t>
      </w:r>
      <w:r>
        <w:rPr>
          <w:rFonts w:ascii="Times New Roman" w:eastAsia="Calibri" w:hAnsi="Times New Roman" w:cs="Times New Roman"/>
          <w:sz w:val="12"/>
          <w:szCs w:val="12"/>
        </w:rPr>
        <w:t>….</w:t>
      </w:r>
      <w:r w:rsidR="0042184F">
        <w:rPr>
          <w:rFonts w:ascii="Times New Roman" w:eastAsia="Calibri" w:hAnsi="Times New Roman" w:cs="Times New Roman"/>
          <w:sz w:val="12"/>
          <w:szCs w:val="12"/>
        </w:rPr>
        <w:t>20</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BD1A6A" w:rsidP="00BD1A6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BD1A6A">
        <w:rPr>
          <w:rFonts w:ascii="Times New Roman" w:eastAsia="Calibri" w:hAnsi="Times New Roman" w:cs="Times New Roman"/>
          <w:sz w:val="12"/>
          <w:szCs w:val="12"/>
        </w:rPr>
        <w:t>Заключение о результатах публичных слушаний</w:t>
      </w:r>
      <w:r>
        <w:rPr>
          <w:rFonts w:ascii="Times New Roman" w:eastAsia="Calibri" w:hAnsi="Times New Roman" w:cs="Times New Roman"/>
          <w:sz w:val="12"/>
          <w:szCs w:val="12"/>
        </w:rPr>
        <w:t xml:space="preserve"> </w:t>
      </w:r>
      <w:r w:rsidRPr="00BD1A6A">
        <w:rPr>
          <w:rFonts w:ascii="Times New Roman" w:eastAsia="Calibri" w:hAnsi="Times New Roman" w:cs="Times New Roman"/>
          <w:sz w:val="12"/>
          <w:szCs w:val="12"/>
        </w:rPr>
        <w:t>в сельском поселении Кармало-Аделяково</w:t>
      </w:r>
      <w:r>
        <w:rPr>
          <w:rFonts w:ascii="Times New Roman" w:eastAsia="Calibri" w:hAnsi="Times New Roman" w:cs="Times New Roman"/>
          <w:sz w:val="12"/>
          <w:szCs w:val="12"/>
        </w:rPr>
        <w:t xml:space="preserve"> </w:t>
      </w:r>
      <w:r w:rsidRPr="00BD1A6A">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 xml:space="preserve"> </w:t>
      </w:r>
      <w:r w:rsidRPr="00BD1A6A">
        <w:rPr>
          <w:rFonts w:ascii="Times New Roman" w:eastAsia="Calibri" w:hAnsi="Times New Roman" w:cs="Times New Roman"/>
          <w:sz w:val="12"/>
          <w:szCs w:val="12"/>
        </w:rPr>
        <w:t>по проекту  Решения Собрания Представителей сельского поселения Кармало-Аделяково муниципального района Сергиевский  «Об утверждении Правил  благоустройства территории сельского поселения Кармало-Аделяково муниципального района</w:t>
      </w:r>
      <w:r>
        <w:rPr>
          <w:rFonts w:ascii="Times New Roman" w:eastAsia="Calibri" w:hAnsi="Times New Roman" w:cs="Times New Roman"/>
          <w:sz w:val="12"/>
          <w:szCs w:val="12"/>
        </w:rPr>
        <w:t xml:space="preserve"> Сергиевский Самарской области» </w:t>
      </w:r>
      <w:r w:rsidRPr="00BD1A6A">
        <w:rPr>
          <w:rFonts w:ascii="Times New Roman" w:eastAsia="Calibri" w:hAnsi="Times New Roman" w:cs="Times New Roman"/>
          <w:sz w:val="12"/>
          <w:szCs w:val="12"/>
        </w:rPr>
        <w:t>от 13 октября 2017 г</w:t>
      </w:r>
      <w:r>
        <w:rPr>
          <w:rFonts w:ascii="Times New Roman" w:eastAsia="Calibri" w:hAnsi="Times New Roman" w:cs="Times New Roman"/>
          <w:sz w:val="12"/>
          <w:szCs w:val="12"/>
        </w:rPr>
        <w:t>……………………………………………………………………………</w:t>
      </w:r>
      <w:r w:rsidR="0042184F">
        <w:rPr>
          <w:rFonts w:ascii="Times New Roman" w:eastAsia="Calibri" w:hAnsi="Times New Roman" w:cs="Times New Roman"/>
          <w:sz w:val="12"/>
          <w:szCs w:val="12"/>
        </w:rPr>
        <w:t>………………..</w:t>
      </w:r>
      <w:r>
        <w:rPr>
          <w:rFonts w:ascii="Times New Roman" w:eastAsia="Calibri" w:hAnsi="Times New Roman" w:cs="Times New Roman"/>
          <w:sz w:val="12"/>
          <w:szCs w:val="12"/>
        </w:rPr>
        <w:t>……..</w:t>
      </w:r>
      <w:r w:rsidR="0042184F">
        <w:rPr>
          <w:rFonts w:ascii="Times New Roman" w:eastAsia="Calibri" w:hAnsi="Times New Roman" w:cs="Times New Roman"/>
          <w:sz w:val="12"/>
          <w:szCs w:val="12"/>
        </w:rPr>
        <w:t>21</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BD1A6A" w:rsidP="00BD1A6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Pr="00BD1A6A">
        <w:rPr>
          <w:rFonts w:ascii="Times New Roman" w:eastAsia="Calibri" w:hAnsi="Times New Roman" w:cs="Times New Roman"/>
          <w:sz w:val="12"/>
          <w:szCs w:val="12"/>
        </w:rPr>
        <w:t>Заключение о результатах публичных слушаний</w:t>
      </w:r>
      <w:r>
        <w:rPr>
          <w:rFonts w:ascii="Times New Roman" w:eastAsia="Calibri" w:hAnsi="Times New Roman" w:cs="Times New Roman"/>
          <w:sz w:val="12"/>
          <w:szCs w:val="12"/>
        </w:rPr>
        <w:t xml:space="preserve"> </w:t>
      </w:r>
      <w:r w:rsidRPr="00BD1A6A">
        <w:rPr>
          <w:rFonts w:ascii="Times New Roman" w:eastAsia="Calibri" w:hAnsi="Times New Roman" w:cs="Times New Roman"/>
          <w:sz w:val="12"/>
          <w:szCs w:val="12"/>
        </w:rPr>
        <w:t>в сельском поселении Калиновка</w:t>
      </w:r>
      <w:r>
        <w:rPr>
          <w:rFonts w:ascii="Times New Roman" w:eastAsia="Calibri" w:hAnsi="Times New Roman" w:cs="Times New Roman"/>
          <w:sz w:val="12"/>
          <w:szCs w:val="12"/>
        </w:rPr>
        <w:t xml:space="preserve"> </w:t>
      </w:r>
      <w:r w:rsidRPr="00BD1A6A">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 xml:space="preserve"> </w:t>
      </w:r>
      <w:r w:rsidRPr="00BD1A6A">
        <w:rPr>
          <w:rFonts w:ascii="Times New Roman" w:eastAsia="Calibri" w:hAnsi="Times New Roman" w:cs="Times New Roman"/>
          <w:sz w:val="12"/>
          <w:szCs w:val="12"/>
        </w:rPr>
        <w:t>по проекту  Решения Собрания Представителей сельского поселения Калиновка муниципального района Сергиевский  «Об утверждении Правил  благоустройства территории сельского поселения Калиновка муниципального района</w:t>
      </w:r>
      <w:r>
        <w:rPr>
          <w:rFonts w:ascii="Times New Roman" w:eastAsia="Calibri" w:hAnsi="Times New Roman" w:cs="Times New Roman"/>
          <w:sz w:val="12"/>
          <w:szCs w:val="12"/>
        </w:rPr>
        <w:t xml:space="preserve"> Сергиевский Самарской области» </w:t>
      </w:r>
      <w:r w:rsidRPr="00BD1A6A">
        <w:rPr>
          <w:rFonts w:ascii="Times New Roman" w:eastAsia="Calibri" w:hAnsi="Times New Roman" w:cs="Times New Roman"/>
          <w:sz w:val="12"/>
          <w:szCs w:val="12"/>
        </w:rPr>
        <w:t>от 13 октября 2017 г</w:t>
      </w:r>
      <w:r>
        <w:rPr>
          <w:rFonts w:ascii="Times New Roman" w:eastAsia="Calibri" w:hAnsi="Times New Roman" w:cs="Times New Roman"/>
          <w:sz w:val="12"/>
          <w:szCs w:val="12"/>
        </w:rPr>
        <w:t>……………………………………………………………………………………………………………………………………</w:t>
      </w:r>
      <w:r w:rsidR="0042184F">
        <w:rPr>
          <w:rFonts w:ascii="Times New Roman" w:eastAsia="Calibri" w:hAnsi="Times New Roman" w:cs="Times New Roman"/>
          <w:sz w:val="12"/>
          <w:szCs w:val="12"/>
        </w:rPr>
        <w:t>………………….</w:t>
      </w:r>
      <w:r>
        <w:rPr>
          <w:rFonts w:ascii="Times New Roman" w:eastAsia="Calibri" w:hAnsi="Times New Roman" w:cs="Times New Roman"/>
          <w:sz w:val="12"/>
          <w:szCs w:val="12"/>
        </w:rPr>
        <w:t>…..</w:t>
      </w:r>
      <w:r w:rsidR="0042184F">
        <w:rPr>
          <w:rFonts w:ascii="Times New Roman" w:eastAsia="Calibri" w:hAnsi="Times New Roman" w:cs="Times New Roman"/>
          <w:sz w:val="12"/>
          <w:szCs w:val="12"/>
        </w:rPr>
        <w:t>21</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BD1A6A" w:rsidP="00BD1A6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Pr="00BD1A6A">
        <w:rPr>
          <w:rFonts w:ascii="Times New Roman" w:eastAsia="Calibri" w:hAnsi="Times New Roman" w:cs="Times New Roman"/>
          <w:sz w:val="12"/>
          <w:szCs w:val="12"/>
        </w:rPr>
        <w:t>Заключение о результатах публичных слушаний</w:t>
      </w:r>
      <w:r>
        <w:rPr>
          <w:rFonts w:ascii="Times New Roman" w:eastAsia="Calibri" w:hAnsi="Times New Roman" w:cs="Times New Roman"/>
          <w:sz w:val="12"/>
          <w:szCs w:val="12"/>
        </w:rPr>
        <w:t xml:space="preserve"> </w:t>
      </w:r>
      <w:r w:rsidRPr="00BD1A6A">
        <w:rPr>
          <w:rFonts w:ascii="Times New Roman" w:eastAsia="Calibri" w:hAnsi="Times New Roman" w:cs="Times New Roman"/>
          <w:sz w:val="12"/>
          <w:szCs w:val="12"/>
        </w:rPr>
        <w:t>в сельском поселении Кандабулак</w:t>
      </w:r>
      <w:r>
        <w:rPr>
          <w:rFonts w:ascii="Times New Roman" w:eastAsia="Calibri" w:hAnsi="Times New Roman" w:cs="Times New Roman"/>
          <w:sz w:val="12"/>
          <w:szCs w:val="12"/>
        </w:rPr>
        <w:t xml:space="preserve"> </w:t>
      </w:r>
      <w:r w:rsidRPr="00BD1A6A">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 xml:space="preserve"> </w:t>
      </w:r>
      <w:r w:rsidRPr="00BD1A6A">
        <w:rPr>
          <w:rFonts w:ascii="Times New Roman" w:eastAsia="Calibri" w:hAnsi="Times New Roman" w:cs="Times New Roman"/>
          <w:sz w:val="12"/>
          <w:szCs w:val="12"/>
        </w:rPr>
        <w:t>по проекту  Решения Собрания Представителей сельского поселения Кандабулак  муниципального района Сергиевский  «Об утверждении Правил  благоустройства территории сельского поселения Кандабулак  муниципального района</w:t>
      </w:r>
      <w:r>
        <w:rPr>
          <w:rFonts w:ascii="Times New Roman" w:eastAsia="Calibri" w:hAnsi="Times New Roman" w:cs="Times New Roman"/>
          <w:sz w:val="12"/>
          <w:szCs w:val="12"/>
        </w:rPr>
        <w:t xml:space="preserve"> Сергиевский Самарской области» </w:t>
      </w:r>
      <w:r w:rsidRPr="00BD1A6A">
        <w:rPr>
          <w:rFonts w:ascii="Times New Roman" w:eastAsia="Calibri" w:hAnsi="Times New Roman" w:cs="Times New Roman"/>
          <w:sz w:val="12"/>
          <w:szCs w:val="12"/>
        </w:rPr>
        <w:t>от 13 октября 2017 г</w:t>
      </w:r>
      <w:r>
        <w:rPr>
          <w:rFonts w:ascii="Times New Roman" w:eastAsia="Calibri" w:hAnsi="Times New Roman" w:cs="Times New Roman"/>
          <w:sz w:val="12"/>
          <w:szCs w:val="12"/>
        </w:rPr>
        <w:t>…………………………………………………………………………………………………………</w:t>
      </w:r>
      <w:r w:rsidR="0042184F">
        <w:rPr>
          <w:rFonts w:ascii="Times New Roman" w:eastAsia="Calibri" w:hAnsi="Times New Roman" w:cs="Times New Roman"/>
          <w:sz w:val="12"/>
          <w:szCs w:val="12"/>
        </w:rPr>
        <w:t>……………………..</w:t>
      </w:r>
      <w:r>
        <w:rPr>
          <w:rFonts w:ascii="Times New Roman" w:eastAsia="Calibri" w:hAnsi="Times New Roman" w:cs="Times New Roman"/>
          <w:sz w:val="12"/>
          <w:szCs w:val="12"/>
        </w:rPr>
        <w:t>…………</w:t>
      </w:r>
      <w:r w:rsidR="0042184F">
        <w:rPr>
          <w:rFonts w:ascii="Times New Roman" w:eastAsia="Calibri" w:hAnsi="Times New Roman" w:cs="Times New Roman"/>
          <w:sz w:val="12"/>
          <w:szCs w:val="12"/>
        </w:rPr>
        <w:t>21</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BD1A6A" w:rsidP="00BD1A6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BD1A6A">
        <w:rPr>
          <w:rFonts w:ascii="Times New Roman" w:eastAsia="Calibri" w:hAnsi="Times New Roman" w:cs="Times New Roman"/>
          <w:sz w:val="12"/>
          <w:szCs w:val="12"/>
        </w:rPr>
        <w:t>Заключение о результатах публичных слушаний</w:t>
      </w:r>
      <w:r>
        <w:rPr>
          <w:rFonts w:ascii="Times New Roman" w:eastAsia="Calibri" w:hAnsi="Times New Roman" w:cs="Times New Roman"/>
          <w:sz w:val="12"/>
          <w:szCs w:val="12"/>
        </w:rPr>
        <w:t xml:space="preserve"> </w:t>
      </w:r>
      <w:r w:rsidRPr="00BD1A6A">
        <w:rPr>
          <w:rFonts w:ascii="Times New Roman" w:eastAsia="Calibri" w:hAnsi="Times New Roman" w:cs="Times New Roman"/>
          <w:sz w:val="12"/>
          <w:szCs w:val="12"/>
        </w:rPr>
        <w:t>в сельском поселении Красносельское</w:t>
      </w:r>
      <w:r>
        <w:rPr>
          <w:rFonts w:ascii="Times New Roman" w:eastAsia="Calibri" w:hAnsi="Times New Roman" w:cs="Times New Roman"/>
          <w:sz w:val="12"/>
          <w:szCs w:val="12"/>
        </w:rPr>
        <w:t xml:space="preserve"> </w:t>
      </w:r>
      <w:r w:rsidRPr="00BD1A6A">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 xml:space="preserve"> </w:t>
      </w:r>
      <w:r w:rsidRPr="00BD1A6A">
        <w:rPr>
          <w:rFonts w:ascii="Times New Roman" w:eastAsia="Calibri" w:hAnsi="Times New Roman" w:cs="Times New Roman"/>
          <w:sz w:val="12"/>
          <w:szCs w:val="12"/>
        </w:rPr>
        <w:t>по проекту  Решения Собрания Представителей сельского поселения Красносельское муниципального района Сергиевский  «Об утверждении Правил  благоустройства территории сельского поселения  Красносельское муниципального района Сергиевский Сам</w:t>
      </w:r>
      <w:r>
        <w:rPr>
          <w:rFonts w:ascii="Times New Roman" w:eastAsia="Calibri" w:hAnsi="Times New Roman" w:cs="Times New Roman"/>
          <w:sz w:val="12"/>
          <w:szCs w:val="12"/>
        </w:rPr>
        <w:t xml:space="preserve">арской области» </w:t>
      </w:r>
      <w:r w:rsidRPr="00BD1A6A">
        <w:rPr>
          <w:rFonts w:ascii="Times New Roman" w:eastAsia="Calibri" w:hAnsi="Times New Roman" w:cs="Times New Roman"/>
          <w:sz w:val="12"/>
          <w:szCs w:val="12"/>
        </w:rPr>
        <w:t>от 13 октября 2017 г</w:t>
      </w:r>
      <w:r>
        <w:rPr>
          <w:rFonts w:ascii="Times New Roman" w:eastAsia="Calibri" w:hAnsi="Times New Roman" w:cs="Times New Roman"/>
          <w:sz w:val="12"/>
          <w:szCs w:val="12"/>
        </w:rPr>
        <w:t>……………………………………………………………………………………………………………</w:t>
      </w:r>
      <w:r w:rsidR="0042184F">
        <w:rPr>
          <w:rFonts w:ascii="Times New Roman" w:eastAsia="Calibri" w:hAnsi="Times New Roman" w:cs="Times New Roman"/>
          <w:sz w:val="12"/>
          <w:szCs w:val="12"/>
        </w:rPr>
        <w:t>……………….</w:t>
      </w:r>
      <w:r>
        <w:rPr>
          <w:rFonts w:ascii="Times New Roman" w:eastAsia="Calibri" w:hAnsi="Times New Roman" w:cs="Times New Roman"/>
          <w:sz w:val="12"/>
          <w:szCs w:val="12"/>
        </w:rPr>
        <w:t>…..</w:t>
      </w:r>
      <w:r w:rsidR="0042184F">
        <w:rPr>
          <w:rFonts w:ascii="Times New Roman" w:eastAsia="Calibri" w:hAnsi="Times New Roman" w:cs="Times New Roman"/>
          <w:sz w:val="12"/>
          <w:szCs w:val="12"/>
        </w:rPr>
        <w:t>21</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BD1A6A" w:rsidP="00BD1A6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BD1A6A">
        <w:rPr>
          <w:rFonts w:ascii="Times New Roman" w:eastAsia="Calibri" w:hAnsi="Times New Roman" w:cs="Times New Roman"/>
          <w:sz w:val="12"/>
          <w:szCs w:val="12"/>
        </w:rPr>
        <w:t>Заключение о результатах публичных слушаний</w:t>
      </w:r>
      <w:r>
        <w:rPr>
          <w:rFonts w:ascii="Times New Roman" w:eastAsia="Calibri" w:hAnsi="Times New Roman" w:cs="Times New Roman"/>
          <w:sz w:val="12"/>
          <w:szCs w:val="12"/>
        </w:rPr>
        <w:t xml:space="preserve"> </w:t>
      </w:r>
      <w:r w:rsidRPr="00BD1A6A">
        <w:rPr>
          <w:rFonts w:ascii="Times New Roman" w:eastAsia="Calibri" w:hAnsi="Times New Roman" w:cs="Times New Roman"/>
          <w:sz w:val="12"/>
          <w:szCs w:val="12"/>
        </w:rPr>
        <w:t>в сельском поселении Липовка</w:t>
      </w:r>
      <w:r>
        <w:rPr>
          <w:rFonts w:ascii="Times New Roman" w:eastAsia="Calibri" w:hAnsi="Times New Roman" w:cs="Times New Roman"/>
          <w:sz w:val="12"/>
          <w:szCs w:val="12"/>
        </w:rPr>
        <w:t xml:space="preserve"> </w:t>
      </w:r>
      <w:r w:rsidRPr="00BD1A6A">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 xml:space="preserve"> </w:t>
      </w:r>
      <w:r w:rsidRPr="00BD1A6A">
        <w:rPr>
          <w:rFonts w:ascii="Times New Roman" w:eastAsia="Calibri" w:hAnsi="Times New Roman" w:cs="Times New Roman"/>
          <w:sz w:val="12"/>
          <w:szCs w:val="12"/>
        </w:rPr>
        <w:t>по проекту  Решения Собрания Представителей сельского поселения Липовка муниципального района Сергиевский  «Об утверждении Правил  благоустройства территории сельского поселения Липовка  муниципального района Сергиевский Самарской области»</w:t>
      </w:r>
      <w:proofErr w:type="gramStart"/>
      <w:r w:rsidRPr="00BD1A6A">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 xml:space="preserve"> </w:t>
      </w:r>
      <w:proofErr w:type="gramStart"/>
      <w:r w:rsidRPr="00BD1A6A">
        <w:rPr>
          <w:rFonts w:ascii="Times New Roman" w:eastAsia="Calibri" w:hAnsi="Times New Roman" w:cs="Times New Roman"/>
          <w:sz w:val="12"/>
          <w:szCs w:val="12"/>
        </w:rPr>
        <w:t>о</w:t>
      </w:r>
      <w:proofErr w:type="gramEnd"/>
      <w:r w:rsidRPr="00BD1A6A">
        <w:rPr>
          <w:rFonts w:ascii="Times New Roman" w:eastAsia="Calibri" w:hAnsi="Times New Roman" w:cs="Times New Roman"/>
          <w:sz w:val="12"/>
          <w:szCs w:val="12"/>
        </w:rPr>
        <w:t>т 13 октября 2017 г</w:t>
      </w:r>
      <w:r>
        <w:rPr>
          <w:rFonts w:ascii="Times New Roman" w:eastAsia="Calibri" w:hAnsi="Times New Roman" w:cs="Times New Roman"/>
          <w:sz w:val="12"/>
          <w:szCs w:val="12"/>
        </w:rPr>
        <w:t>……………………………………………………………………………………………………………………………………………</w:t>
      </w:r>
      <w:r w:rsidR="0042184F">
        <w:rPr>
          <w:rFonts w:ascii="Times New Roman" w:eastAsia="Calibri" w:hAnsi="Times New Roman" w:cs="Times New Roman"/>
          <w:sz w:val="12"/>
          <w:szCs w:val="12"/>
        </w:rPr>
        <w:t>………..</w:t>
      </w:r>
      <w:r>
        <w:rPr>
          <w:rFonts w:ascii="Times New Roman" w:eastAsia="Calibri" w:hAnsi="Times New Roman" w:cs="Times New Roman"/>
          <w:sz w:val="12"/>
          <w:szCs w:val="12"/>
        </w:rPr>
        <w:t>…….</w:t>
      </w:r>
      <w:r w:rsidR="0042184F">
        <w:rPr>
          <w:rFonts w:ascii="Times New Roman" w:eastAsia="Calibri" w:hAnsi="Times New Roman" w:cs="Times New Roman"/>
          <w:sz w:val="12"/>
          <w:szCs w:val="12"/>
        </w:rPr>
        <w:t>22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5B2A93" w:rsidP="005B2A9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5B2A93">
        <w:rPr>
          <w:rFonts w:ascii="Times New Roman" w:eastAsia="Calibri" w:hAnsi="Times New Roman" w:cs="Times New Roman"/>
          <w:sz w:val="12"/>
          <w:szCs w:val="12"/>
        </w:rPr>
        <w:t>Извещение о предоставлении земельного участка</w:t>
      </w:r>
      <w:r>
        <w:rPr>
          <w:rFonts w:ascii="Times New Roman" w:eastAsia="Calibri" w:hAnsi="Times New Roman" w:cs="Times New Roman"/>
          <w:sz w:val="12"/>
          <w:szCs w:val="12"/>
        </w:rPr>
        <w:t>…………………………………………………………………………………</w:t>
      </w:r>
      <w:r w:rsidR="0042184F">
        <w:rPr>
          <w:rFonts w:ascii="Times New Roman" w:eastAsia="Calibri" w:hAnsi="Times New Roman" w:cs="Times New Roman"/>
          <w:sz w:val="12"/>
          <w:szCs w:val="12"/>
        </w:rPr>
        <w:t>………..</w:t>
      </w:r>
      <w:r>
        <w:rPr>
          <w:rFonts w:ascii="Times New Roman" w:eastAsia="Calibri" w:hAnsi="Times New Roman" w:cs="Times New Roman"/>
          <w:sz w:val="12"/>
          <w:szCs w:val="12"/>
        </w:rPr>
        <w:t>……</w:t>
      </w:r>
      <w:r w:rsidR="0042184F">
        <w:rPr>
          <w:rFonts w:ascii="Times New Roman" w:eastAsia="Calibri" w:hAnsi="Times New Roman" w:cs="Times New Roman"/>
          <w:sz w:val="12"/>
          <w:szCs w:val="12"/>
        </w:rPr>
        <w:t>22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CB2798" w:rsidP="00CB279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CB2798">
        <w:rPr>
          <w:rFonts w:ascii="Times New Roman" w:eastAsia="Calibri" w:hAnsi="Times New Roman" w:cs="Times New Roman"/>
          <w:sz w:val="12"/>
          <w:szCs w:val="12"/>
        </w:rPr>
        <w:t>.</w:t>
      </w:r>
      <w:r w:rsidR="000D70F5">
        <w:rPr>
          <w:rFonts w:ascii="Times New Roman" w:eastAsia="Calibri" w:hAnsi="Times New Roman" w:cs="Times New Roman"/>
          <w:sz w:val="12"/>
          <w:szCs w:val="12"/>
        </w:rPr>
        <w:t xml:space="preserve"> </w:t>
      </w:r>
      <w:r>
        <w:rPr>
          <w:rFonts w:ascii="Times New Roman" w:eastAsia="Calibri" w:hAnsi="Times New Roman" w:cs="Times New Roman"/>
          <w:sz w:val="12"/>
          <w:szCs w:val="12"/>
        </w:rPr>
        <w:t>Проект</w:t>
      </w:r>
      <w:r w:rsidRPr="00CB2798">
        <w:rPr>
          <w:rFonts w:ascii="Times New Roman" w:eastAsia="Calibri" w:hAnsi="Times New Roman" w:cs="Times New Roman"/>
          <w:sz w:val="12"/>
          <w:szCs w:val="12"/>
        </w:rPr>
        <w:t xml:space="preserve"> Решени</w:t>
      </w:r>
      <w:r>
        <w:rPr>
          <w:rFonts w:ascii="Times New Roman" w:eastAsia="Calibri" w:hAnsi="Times New Roman" w:cs="Times New Roman"/>
          <w:sz w:val="12"/>
          <w:szCs w:val="12"/>
        </w:rPr>
        <w:t>я</w:t>
      </w:r>
      <w:r w:rsidRPr="00CB2798">
        <w:rPr>
          <w:rFonts w:ascii="Times New Roman" w:eastAsia="Calibri" w:hAnsi="Times New Roman" w:cs="Times New Roman"/>
          <w:sz w:val="12"/>
          <w:szCs w:val="12"/>
        </w:rPr>
        <w:t xml:space="preserve"> Собрания Представителей сельского поселения Антоновка муниципального района Сергиевский Самарской области</w:t>
      </w:r>
    </w:p>
    <w:p w:rsidR="0015017C" w:rsidRPr="0015017C" w:rsidRDefault="000D70F5" w:rsidP="000D70F5">
      <w:pPr>
        <w:tabs>
          <w:tab w:val="left" w:pos="284"/>
        </w:tabs>
        <w:spacing w:after="0" w:line="240" w:lineRule="auto"/>
        <w:jc w:val="both"/>
        <w:rPr>
          <w:rFonts w:ascii="Times New Roman" w:eastAsia="Calibri" w:hAnsi="Times New Roman" w:cs="Times New Roman"/>
          <w:sz w:val="12"/>
          <w:szCs w:val="12"/>
        </w:rPr>
      </w:pPr>
      <w:r w:rsidRPr="000D70F5">
        <w:rPr>
          <w:rFonts w:ascii="Times New Roman" w:eastAsia="Calibri" w:hAnsi="Times New Roman" w:cs="Times New Roman"/>
          <w:sz w:val="12"/>
          <w:szCs w:val="12"/>
        </w:rPr>
        <w:t>«О Местных нормативах градостроительного проектирования сельского поселения Антоновка муниципального района Сергиевский  Самарской области»</w:t>
      </w:r>
      <w:r>
        <w:rPr>
          <w:rFonts w:ascii="Times New Roman" w:eastAsia="Calibri" w:hAnsi="Times New Roman" w:cs="Times New Roman"/>
          <w:sz w:val="12"/>
          <w:szCs w:val="12"/>
        </w:rPr>
        <w:t>……………………………………………………………………………………………………………………………………………</w:t>
      </w:r>
      <w:r w:rsidR="0042184F">
        <w:rPr>
          <w:rFonts w:ascii="Times New Roman" w:eastAsia="Calibri" w:hAnsi="Times New Roman" w:cs="Times New Roman"/>
          <w:sz w:val="12"/>
          <w:szCs w:val="12"/>
        </w:rPr>
        <w:t>………….</w:t>
      </w:r>
      <w:r>
        <w:rPr>
          <w:rFonts w:ascii="Times New Roman" w:eastAsia="Calibri" w:hAnsi="Times New Roman" w:cs="Times New Roman"/>
          <w:sz w:val="12"/>
          <w:szCs w:val="12"/>
        </w:rPr>
        <w:t>.</w:t>
      </w:r>
      <w:r w:rsidR="0042184F">
        <w:rPr>
          <w:rFonts w:ascii="Times New Roman" w:eastAsia="Calibri" w:hAnsi="Times New Roman" w:cs="Times New Roman"/>
          <w:sz w:val="12"/>
          <w:szCs w:val="12"/>
        </w:rPr>
        <w:t>22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D70F5" w:rsidRPr="0015017C" w:rsidRDefault="000D70F5" w:rsidP="000D70F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CB2798">
        <w:rPr>
          <w:rFonts w:ascii="Times New Roman" w:eastAsia="Calibri" w:hAnsi="Times New Roman" w:cs="Times New Roman"/>
          <w:sz w:val="12"/>
          <w:szCs w:val="12"/>
        </w:rPr>
        <w:t>.</w:t>
      </w:r>
      <w:r>
        <w:rPr>
          <w:rFonts w:ascii="Times New Roman" w:eastAsia="Calibri" w:hAnsi="Times New Roman" w:cs="Times New Roman"/>
          <w:sz w:val="12"/>
          <w:szCs w:val="12"/>
        </w:rPr>
        <w:t xml:space="preserve"> Проект</w:t>
      </w:r>
      <w:r w:rsidRPr="00CB2798">
        <w:rPr>
          <w:rFonts w:ascii="Times New Roman" w:eastAsia="Calibri" w:hAnsi="Times New Roman" w:cs="Times New Roman"/>
          <w:sz w:val="12"/>
          <w:szCs w:val="12"/>
        </w:rPr>
        <w:t xml:space="preserve"> Решени</w:t>
      </w:r>
      <w:r>
        <w:rPr>
          <w:rFonts w:ascii="Times New Roman" w:eastAsia="Calibri" w:hAnsi="Times New Roman" w:cs="Times New Roman"/>
          <w:sz w:val="12"/>
          <w:szCs w:val="12"/>
        </w:rPr>
        <w:t>я</w:t>
      </w:r>
      <w:r w:rsidRPr="00CB2798">
        <w:rPr>
          <w:rFonts w:ascii="Times New Roman" w:eastAsia="Calibri" w:hAnsi="Times New Roman" w:cs="Times New Roman"/>
          <w:sz w:val="12"/>
          <w:szCs w:val="12"/>
        </w:rPr>
        <w:t xml:space="preserve"> Собрания Представителей сельского поселения </w:t>
      </w:r>
      <w:r>
        <w:rPr>
          <w:rFonts w:ascii="Times New Roman" w:eastAsia="Calibri" w:hAnsi="Times New Roman" w:cs="Times New Roman"/>
          <w:sz w:val="12"/>
          <w:szCs w:val="12"/>
        </w:rPr>
        <w:t>Верхняя Орлянка</w:t>
      </w:r>
      <w:r w:rsidRPr="00CB2798">
        <w:rPr>
          <w:rFonts w:ascii="Times New Roman" w:eastAsia="Calibri" w:hAnsi="Times New Roman" w:cs="Times New Roman"/>
          <w:sz w:val="12"/>
          <w:szCs w:val="12"/>
        </w:rPr>
        <w:t xml:space="preserve"> муниципального района Сергиевский Самарской области</w:t>
      </w:r>
      <w:r>
        <w:rPr>
          <w:rFonts w:ascii="Times New Roman" w:eastAsia="Calibri" w:hAnsi="Times New Roman" w:cs="Times New Roman"/>
          <w:sz w:val="12"/>
          <w:szCs w:val="12"/>
        </w:rPr>
        <w:t xml:space="preserve"> </w:t>
      </w:r>
      <w:r w:rsidRPr="000D70F5">
        <w:rPr>
          <w:rFonts w:ascii="Times New Roman" w:eastAsia="Calibri" w:hAnsi="Times New Roman" w:cs="Times New Roman"/>
          <w:sz w:val="12"/>
          <w:szCs w:val="12"/>
        </w:rPr>
        <w:t xml:space="preserve">«О Местных нормативах градостроительного проектирования сельского поселения </w:t>
      </w:r>
      <w:r>
        <w:rPr>
          <w:rFonts w:ascii="Times New Roman" w:eastAsia="Calibri" w:hAnsi="Times New Roman" w:cs="Times New Roman"/>
          <w:sz w:val="12"/>
          <w:szCs w:val="12"/>
        </w:rPr>
        <w:t>Верхняя Орлянка</w:t>
      </w:r>
      <w:r w:rsidRPr="00CB2798">
        <w:rPr>
          <w:rFonts w:ascii="Times New Roman" w:eastAsia="Calibri" w:hAnsi="Times New Roman" w:cs="Times New Roman"/>
          <w:sz w:val="12"/>
          <w:szCs w:val="12"/>
        </w:rPr>
        <w:t xml:space="preserve"> </w:t>
      </w:r>
      <w:r w:rsidRPr="000D70F5">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w:t>
      </w:r>
      <w:r w:rsidR="0042184F">
        <w:rPr>
          <w:rFonts w:ascii="Times New Roman" w:eastAsia="Calibri" w:hAnsi="Times New Roman" w:cs="Times New Roman"/>
          <w:sz w:val="12"/>
          <w:szCs w:val="12"/>
        </w:rPr>
        <w:t>..</w:t>
      </w:r>
      <w:r>
        <w:rPr>
          <w:rFonts w:ascii="Times New Roman" w:eastAsia="Calibri" w:hAnsi="Times New Roman" w:cs="Times New Roman"/>
          <w:sz w:val="12"/>
          <w:szCs w:val="12"/>
        </w:rPr>
        <w:t>….</w:t>
      </w:r>
      <w:r w:rsidR="0042184F">
        <w:rPr>
          <w:rFonts w:ascii="Times New Roman" w:eastAsia="Calibri" w:hAnsi="Times New Roman" w:cs="Times New Roman"/>
          <w:sz w:val="12"/>
          <w:szCs w:val="12"/>
        </w:rPr>
        <w:t>25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D70F5" w:rsidRPr="0015017C" w:rsidRDefault="000D70F5" w:rsidP="000D70F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CB2798">
        <w:rPr>
          <w:rFonts w:ascii="Times New Roman" w:eastAsia="Calibri" w:hAnsi="Times New Roman" w:cs="Times New Roman"/>
          <w:sz w:val="12"/>
          <w:szCs w:val="12"/>
        </w:rPr>
        <w:t>.</w:t>
      </w:r>
      <w:r>
        <w:rPr>
          <w:rFonts w:ascii="Times New Roman" w:eastAsia="Calibri" w:hAnsi="Times New Roman" w:cs="Times New Roman"/>
          <w:sz w:val="12"/>
          <w:szCs w:val="12"/>
        </w:rPr>
        <w:t xml:space="preserve"> Проект</w:t>
      </w:r>
      <w:r w:rsidRPr="00CB2798">
        <w:rPr>
          <w:rFonts w:ascii="Times New Roman" w:eastAsia="Calibri" w:hAnsi="Times New Roman" w:cs="Times New Roman"/>
          <w:sz w:val="12"/>
          <w:szCs w:val="12"/>
        </w:rPr>
        <w:t xml:space="preserve"> Решени</w:t>
      </w:r>
      <w:r>
        <w:rPr>
          <w:rFonts w:ascii="Times New Roman" w:eastAsia="Calibri" w:hAnsi="Times New Roman" w:cs="Times New Roman"/>
          <w:sz w:val="12"/>
          <w:szCs w:val="12"/>
        </w:rPr>
        <w:t>я</w:t>
      </w:r>
      <w:r w:rsidRPr="00CB2798">
        <w:rPr>
          <w:rFonts w:ascii="Times New Roman" w:eastAsia="Calibri" w:hAnsi="Times New Roman" w:cs="Times New Roman"/>
          <w:sz w:val="12"/>
          <w:szCs w:val="12"/>
        </w:rPr>
        <w:t xml:space="preserve"> Собрания Представителей сельского поселения </w:t>
      </w:r>
      <w:r>
        <w:rPr>
          <w:rFonts w:ascii="Times New Roman" w:eastAsia="Calibri" w:hAnsi="Times New Roman" w:cs="Times New Roman"/>
          <w:sz w:val="12"/>
          <w:szCs w:val="12"/>
        </w:rPr>
        <w:t>Воротнее</w:t>
      </w:r>
      <w:r w:rsidRPr="00CB2798">
        <w:rPr>
          <w:rFonts w:ascii="Times New Roman" w:eastAsia="Calibri" w:hAnsi="Times New Roman" w:cs="Times New Roman"/>
          <w:sz w:val="12"/>
          <w:szCs w:val="12"/>
        </w:rPr>
        <w:t xml:space="preserve"> муниципального района Сергиевский Самарской области</w:t>
      </w:r>
    </w:p>
    <w:p w:rsidR="000D70F5" w:rsidRPr="0015017C" w:rsidRDefault="000D70F5" w:rsidP="000D70F5">
      <w:pPr>
        <w:tabs>
          <w:tab w:val="left" w:pos="284"/>
        </w:tabs>
        <w:spacing w:after="0" w:line="240" w:lineRule="auto"/>
        <w:jc w:val="both"/>
        <w:rPr>
          <w:rFonts w:ascii="Times New Roman" w:eastAsia="Calibri" w:hAnsi="Times New Roman" w:cs="Times New Roman"/>
          <w:sz w:val="12"/>
          <w:szCs w:val="12"/>
        </w:rPr>
      </w:pPr>
      <w:r w:rsidRPr="000D70F5">
        <w:rPr>
          <w:rFonts w:ascii="Times New Roman" w:eastAsia="Calibri" w:hAnsi="Times New Roman" w:cs="Times New Roman"/>
          <w:sz w:val="12"/>
          <w:szCs w:val="12"/>
        </w:rPr>
        <w:t xml:space="preserve">«О Местных нормативах градостроительного проектирования сельского поселения </w:t>
      </w:r>
      <w:r>
        <w:rPr>
          <w:rFonts w:ascii="Times New Roman" w:eastAsia="Calibri" w:hAnsi="Times New Roman" w:cs="Times New Roman"/>
          <w:sz w:val="12"/>
          <w:szCs w:val="12"/>
        </w:rPr>
        <w:t>Воротнее</w:t>
      </w:r>
      <w:r w:rsidRPr="00CB2798">
        <w:rPr>
          <w:rFonts w:ascii="Times New Roman" w:eastAsia="Calibri" w:hAnsi="Times New Roman" w:cs="Times New Roman"/>
          <w:sz w:val="12"/>
          <w:szCs w:val="12"/>
        </w:rPr>
        <w:t xml:space="preserve"> </w:t>
      </w:r>
      <w:r w:rsidRPr="000D70F5">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w:t>
      </w:r>
      <w:r w:rsidR="0042184F">
        <w:rPr>
          <w:rFonts w:ascii="Times New Roman" w:eastAsia="Calibri" w:hAnsi="Times New Roman" w:cs="Times New Roman"/>
          <w:sz w:val="12"/>
          <w:szCs w:val="12"/>
        </w:rPr>
        <w:t>………….</w:t>
      </w:r>
      <w:r>
        <w:rPr>
          <w:rFonts w:ascii="Times New Roman" w:eastAsia="Calibri" w:hAnsi="Times New Roman" w:cs="Times New Roman"/>
          <w:sz w:val="12"/>
          <w:szCs w:val="12"/>
        </w:rPr>
        <w:t>….</w:t>
      </w:r>
      <w:r w:rsidR="0042184F">
        <w:rPr>
          <w:rFonts w:ascii="Times New Roman" w:eastAsia="Calibri" w:hAnsi="Times New Roman" w:cs="Times New Roman"/>
          <w:sz w:val="12"/>
          <w:szCs w:val="12"/>
        </w:rPr>
        <w:t>28</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D70F5" w:rsidRPr="0015017C" w:rsidRDefault="000D70F5" w:rsidP="000D70F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Pr="00CB2798">
        <w:rPr>
          <w:rFonts w:ascii="Times New Roman" w:eastAsia="Calibri" w:hAnsi="Times New Roman" w:cs="Times New Roman"/>
          <w:sz w:val="12"/>
          <w:szCs w:val="12"/>
        </w:rPr>
        <w:t>.</w:t>
      </w:r>
      <w:r>
        <w:rPr>
          <w:rFonts w:ascii="Times New Roman" w:eastAsia="Calibri" w:hAnsi="Times New Roman" w:cs="Times New Roman"/>
          <w:sz w:val="12"/>
          <w:szCs w:val="12"/>
        </w:rPr>
        <w:t xml:space="preserve"> Проект</w:t>
      </w:r>
      <w:r w:rsidRPr="00CB2798">
        <w:rPr>
          <w:rFonts w:ascii="Times New Roman" w:eastAsia="Calibri" w:hAnsi="Times New Roman" w:cs="Times New Roman"/>
          <w:sz w:val="12"/>
          <w:szCs w:val="12"/>
        </w:rPr>
        <w:t xml:space="preserve"> Решени</w:t>
      </w:r>
      <w:r>
        <w:rPr>
          <w:rFonts w:ascii="Times New Roman" w:eastAsia="Calibri" w:hAnsi="Times New Roman" w:cs="Times New Roman"/>
          <w:sz w:val="12"/>
          <w:szCs w:val="12"/>
        </w:rPr>
        <w:t>я</w:t>
      </w:r>
      <w:r w:rsidRPr="00CB2798">
        <w:rPr>
          <w:rFonts w:ascii="Times New Roman" w:eastAsia="Calibri" w:hAnsi="Times New Roman" w:cs="Times New Roman"/>
          <w:sz w:val="12"/>
          <w:szCs w:val="12"/>
        </w:rPr>
        <w:t xml:space="preserve"> Собрания Представителей сельского поселения </w:t>
      </w:r>
      <w:r>
        <w:rPr>
          <w:rFonts w:ascii="Times New Roman" w:eastAsia="Calibri" w:hAnsi="Times New Roman" w:cs="Times New Roman"/>
          <w:sz w:val="12"/>
          <w:szCs w:val="12"/>
        </w:rPr>
        <w:t>Елшанка</w:t>
      </w:r>
      <w:r w:rsidRPr="00CB2798">
        <w:rPr>
          <w:rFonts w:ascii="Times New Roman" w:eastAsia="Calibri" w:hAnsi="Times New Roman" w:cs="Times New Roman"/>
          <w:sz w:val="12"/>
          <w:szCs w:val="12"/>
        </w:rPr>
        <w:t xml:space="preserve"> муниципального района Сергиевский Самарской области</w:t>
      </w:r>
    </w:p>
    <w:p w:rsidR="000D70F5" w:rsidRPr="0015017C" w:rsidRDefault="000D70F5" w:rsidP="000D70F5">
      <w:pPr>
        <w:tabs>
          <w:tab w:val="left" w:pos="284"/>
        </w:tabs>
        <w:spacing w:after="0" w:line="240" w:lineRule="auto"/>
        <w:jc w:val="both"/>
        <w:rPr>
          <w:rFonts w:ascii="Times New Roman" w:eastAsia="Calibri" w:hAnsi="Times New Roman" w:cs="Times New Roman"/>
          <w:sz w:val="12"/>
          <w:szCs w:val="12"/>
        </w:rPr>
      </w:pPr>
      <w:r w:rsidRPr="000D70F5">
        <w:rPr>
          <w:rFonts w:ascii="Times New Roman" w:eastAsia="Calibri" w:hAnsi="Times New Roman" w:cs="Times New Roman"/>
          <w:sz w:val="12"/>
          <w:szCs w:val="12"/>
        </w:rPr>
        <w:t xml:space="preserve">«О Местных нормативах градостроительного проектирования сельского поселения </w:t>
      </w:r>
      <w:r>
        <w:rPr>
          <w:rFonts w:ascii="Times New Roman" w:eastAsia="Calibri" w:hAnsi="Times New Roman" w:cs="Times New Roman"/>
          <w:sz w:val="12"/>
          <w:szCs w:val="12"/>
        </w:rPr>
        <w:t>Елшанка</w:t>
      </w:r>
      <w:r w:rsidRPr="00CB2798">
        <w:rPr>
          <w:rFonts w:ascii="Times New Roman" w:eastAsia="Calibri" w:hAnsi="Times New Roman" w:cs="Times New Roman"/>
          <w:sz w:val="12"/>
          <w:szCs w:val="12"/>
        </w:rPr>
        <w:t xml:space="preserve"> </w:t>
      </w:r>
      <w:r w:rsidRPr="000D70F5">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w:t>
      </w:r>
      <w:r w:rsidR="0042184F">
        <w:rPr>
          <w:rFonts w:ascii="Times New Roman" w:eastAsia="Calibri" w:hAnsi="Times New Roman" w:cs="Times New Roman"/>
          <w:sz w:val="12"/>
          <w:szCs w:val="12"/>
        </w:rPr>
        <w:t>………….</w:t>
      </w:r>
      <w:r>
        <w:rPr>
          <w:rFonts w:ascii="Times New Roman" w:eastAsia="Calibri" w:hAnsi="Times New Roman" w:cs="Times New Roman"/>
          <w:sz w:val="12"/>
          <w:szCs w:val="12"/>
        </w:rPr>
        <w:t>….</w:t>
      </w:r>
      <w:r w:rsidR="0042184F">
        <w:rPr>
          <w:rFonts w:ascii="Times New Roman" w:eastAsia="Calibri" w:hAnsi="Times New Roman" w:cs="Times New Roman"/>
          <w:sz w:val="12"/>
          <w:szCs w:val="12"/>
        </w:rPr>
        <w:t>31</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D70F5" w:rsidRPr="0015017C" w:rsidRDefault="000D70F5" w:rsidP="000D70F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CB2798">
        <w:rPr>
          <w:rFonts w:ascii="Times New Roman" w:eastAsia="Calibri" w:hAnsi="Times New Roman" w:cs="Times New Roman"/>
          <w:sz w:val="12"/>
          <w:szCs w:val="12"/>
        </w:rPr>
        <w:t>.</w:t>
      </w:r>
      <w:r>
        <w:rPr>
          <w:rFonts w:ascii="Times New Roman" w:eastAsia="Calibri" w:hAnsi="Times New Roman" w:cs="Times New Roman"/>
          <w:sz w:val="12"/>
          <w:szCs w:val="12"/>
        </w:rPr>
        <w:t xml:space="preserve"> Проект</w:t>
      </w:r>
      <w:r w:rsidRPr="00CB2798">
        <w:rPr>
          <w:rFonts w:ascii="Times New Roman" w:eastAsia="Calibri" w:hAnsi="Times New Roman" w:cs="Times New Roman"/>
          <w:sz w:val="12"/>
          <w:szCs w:val="12"/>
        </w:rPr>
        <w:t xml:space="preserve"> Решени</w:t>
      </w:r>
      <w:r>
        <w:rPr>
          <w:rFonts w:ascii="Times New Roman" w:eastAsia="Calibri" w:hAnsi="Times New Roman" w:cs="Times New Roman"/>
          <w:sz w:val="12"/>
          <w:szCs w:val="12"/>
        </w:rPr>
        <w:t>я</w:t>
      </w:r>
      <w:r w:rsidRPr="00CB2798">
        <w:rPr>
          <w:rFonts w:ascii="Times New Roman" w:eastAsia="Calibri" w:hAnsi="Times New Roman" w:cs="Times New Roman"/>
          <w:sz w:val="12"/>
          <w:szCs w:val="12"/>
        </w:rPr>
        <w:t xml:space="preserve"> Собрания Представителей сельского поселения </w:t>
      </w:r>
      <w:r>
        <w:rPr>
          <w:rFonts w:ascii="Times New Roman" w:eastAsia="Calibri" w:hAnsi="Times New Roman" w:cs="Times New Roman"/>
          <w:sz w:val="12"/>
          <w:szCs w:val="12"/>
        </w:rPr>
        <w:t>Захаркино</w:t>
      </w:r>
      <w:r w:rsidRPr="00CB2798">
        <w:rPr>
          <w:rFonts w:ascii="Times New Roman" w:eastAsia="Calibri" w:hAnsi="Times New Roman" w:cs="Times New Roman"/>
          <w:sz w:val="12"/>
          <w:szCs w:val="12"/>
        </w:rPr>
        <w:t xml:space="preserve"> муниципального района Сергиевский Самарской области</w:t>
      </w:r>
    </w:p>
    <w:p w:rsidR="000D70F5" w:rsidRPr="0015017C" w:rsidRDefault="000D70F5" w:rsidP="000D70F5">
      <w:pPr>
        <w:tabs>
          <w:tab w:val="left" w:pos="284"/>
        </w:tabs>
        <w:spacing w:after="0" w:line="240" w:lineRule="auto"/>
        <w:jc w:val="both"/>
        <w:rPr>
          <w:rFonts w:ascii="Times New Roman" w:eastAsia="Calibri" w:hAnsi="Times New Roman" w:cs="Times New Roman"/>
          <w:sz w:val="12"/>
          <w:szCs w:val="12"/>
        </w:rPr>
      </w:pPr>
      <w:r w:rsidRPr="000D70F5">
        <w:rPr>
          <w:rFonts w:ascii="Times New Roman" w:eastAsia="Calibri" w:hAnsi="Times New Roman" w:cs="Times New Roman"/>
          <w:sz w:val="12"/>
          <w:szCs w:val="12"/>
        </w:rPr>
        <w:t xml:space="preserve">«О Местных нормативах градостроительного проектирования сельского поселения </w:t>
      </w:r>
      <w:r>
        <w:rPr>
          <w:rFonts w:ascii="Times New Roman" w:eastAsia="Calibri" w:hAnsi="Times New Roman" w:cs="Times New Roman"/>
          <w:sz w:val="12"/>
          <w:szCs w:val="12"/>
        </w:rPr>
        <w:t>Захаркино</w:t>
      </w:r>
      <w:r w:rsidRPr="00CB2798">
        <w:rPr>
          <w:rFonts w:ascii="Times New Roman" w:eastAsia="Calibri" w:hAnsi="Times New Roman" w:cs="Times New Roman"/>
          <w:sz w:val="12"/>
          <w:szCs w:val="12"/>
        </w:rPr>
        <w:t xml:space="preserve"> </w:t>
      </w:r>
      <w:r w:rsidRPr="000D70F5">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w:t>
      </w:r>
      <w:r w:rsidR="0042184F">
        <w:rPr>
          <w:rFonts w:ascii="Times New Roman" w:eastAsia="Calibri" w:hAnsi="Times New Roman" w:cs="Times New Roman"/>
          <w:sz w:val="12"/>
          <w:szCs w:val="12"/>
        </w:rPr>
        <w:t>………….</w:t>
      </w:r>
      <w:r>
        <w:rPr>
          <w:rFonts w:ascii="Times New Roman" w:eastAsia="Calibri" w:hAnsi="Times New Roman" w:cs="Times New Roman"/>
          <w:sz w:val="12"/>
          <w:szCs w:val="12"/>
        </w:rPr>
        <w:t>…….</w:t>
      </w:r>
      <w:r w:rsidR="0042184F">
        <w:rPr>
          <w:rFonts w:ascii="Times New Roman" w:eastAsia="Calibri" w:hAnsi="Times New Roman" w:cs="Times New Roman"/>
          <w:sz w:val="12"/>
          <w:szCs w:val="12"/>
        </w:rPr>
        <w:t>34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D70F5" w:rsidRPr="0015017C" w:rsidRDefault="000D70F5" w:rsidP="000D70F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CB2798">
        <w:rPr>
          <w:rFonts w:ascii="Times New Roman" w:eastAsia="Calibri" w:hAnsi="Times New Roman" w:cs="Times New Roman"/>
          <w:sz w:val="12"/>
          <w:szCs w:val="12"/>
        </w:rPr>
        <w:t>.</w:t>
      </w:r>
      <w:r>
        <w:rPr>
          <w:rFonts w:ascii="Times New Roman" w:eastAsia="Calibri" w:hAnsi="Times New Roman" w:cs="Times New Roman"/>
          <w:sz w:val="12"/>
          <w:szCs w:val="12"/>
        </w:rPr>
        <w:t xml:space="preserve"> Проект</w:t>
      </w:r>
      <w:r w:rsidRPr="00CB2798">
        <w:rPr>
          <w:rFonts w:ascii="Times New Roman" w:eastAsia="Calibri" w:hAnsi="Times New Roman" w:cs="Times New Roman"/>
          <w:sz w:val="12"/>
          <w:szCs w:val="12"/>
        </w:rPr>
        <w:t xml:space="preserve"> Решени</w:t>
      </w:r>
      <w:r>
        <w:rPr>
          <w:rFonts w:ascii="Times New Roman" w:eastAsia="Calibri" w:hAnsi="Times New Roman" w:cs="Times New Roman"/>
          <w:sz w:val="12"/>
          <w:szCs w:val="12"/>
        </w:rPr>
        <w:t>я</w:t>
      </w:r>
      <w:r w:rsidRPr="00CB2798">
        <w:rPr>
          <w:rFonts w:ascii="Times New Roman" w:eastAsia="Calibri" w:hAnsi="Times New Roman" w:cs="Times New Roman"/>
          <w:sz w:val="12"/>
          <w:szCs w:val="12"/>
        </w:rPr>
        <w:t xml:space="preserve"> Собрания Представителей сельского поселения </w:t>
      </w:r>
      <w:r>
        <w:rPr>
          <w:rFonts w:ascii="Times New Roman" w:eastAsia="Calibri" w:hAnsi="Times New Roman" w:cs="Times New Roman"/>
          <w:sz w:val="12"/>
          <w:szCs w:val="12"/>
        </w:rPr>
        <w:t>Калиновка</w:t>
      </w:r>
      <w:r w:rsidRPr="00CB2798">
        <w:rPr>
          <w:rFonts w:ascii="Times New Roman" w:eastAsia="Calibri" w:hAnsi="Times New Roman" w:cs="Times New Roman"/>
          <w:sz w:val="12"/>
          <w:szCs w:val="12"/>
        </w:rPr>
        <w:t xml:space="preserve"> муниципального района Сергиевский Самарской области</w:t>
      </w:r>
    </w:p>
    <w:p w:rsidR="000D70F5" w:rsidRPr="0015017C" w:rsidRDefault="000D70F5" w:rsidP="000D70F5">
      <w:pPr>
        <w:tabs>
          <w:tab w:val="left" w:pos="284"/>
        </w:tabs>
        <w:spacing w:after="0" w:line="240" w:lineRule="auto"/>
        <w:jc w:val="both"/>
        <w:rPr>
          <w:rFonts w:ascii="Times New Roman" w:eastAsia="Calibri" w:hAnsi="Times New Roman" w:cs="Times New Roman"/>
          <w:sz w:val="12"/>
          <w:szCs w:val="12"/>
        </w:rPr>
      </w:pPr>
      <w:r w:rsidRPr="000D70F5">
        <w:rPr>
          <w:rFonts w:ascii="Times New Roman" w:eastAsia="Calibri" w:hAnsi="Times New Roman" w:cs="Times New Roman"/>
          <w:sz w:val="12"/>
          <w:szCs w:val="12"/>
        </w:rPr>
        <w:t xml:space="preserve">«О Местных нормативах градостроительного проектирования сельского поселения </w:t>
      </w:r>
      <w:r>
        <w:rPr>
          <w:rFonts w:ascii="Times New Roman" w:eastAsia="Calibri" w:hAnsi="Times New Roman" w:cs="Times New Roman"/>
          <w:sz w:val="12"/>
          <w:szCs w:val="12"/>
        </w:rPr>
        <w:t>Калиновка</w:t>
      </w:r>
      <w:r w:rsidRPr="00CB2798">
        <w:rPr>
          <w:rFonts w:ascii="Times New Roman" w:eastAsia="Calibri" w:hAnsi="Times New Roman" w:cs="Times New Roman"/>
          <w:sz w:val="12"/>
          <w:szCs w:val="12"/>
        </w:rPr>
        <w:t xml:space="preserve"> </w:t>
      </w:r>
      <w:r w:rsidRPr="000D70F5">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w:t>
      </w:r>
      <w:r w:rsidR="0042184F">
        <w:rPr>
          <w:rFonts w:ascii="Times New Roman" w:eastAsia="Calibri" w:hAnsi="Times New Roman" w:cs="Times New Roman"/>
          <w:sz w:val="12"/>
          <w:szCs w:val="12"/>
        </w:rPr>
        <w:t>………….</w:t>
      </w:r>
      <w:r>
        <w:rPr>
          <w:rFonts w:ascii="Times New Roman" w:eastAsia="Calibri" w:hAnsi="Times New Roman" w:cs="Times New Roman"/>
          <w:sz w:val="12"/>
          <w:szCs w:val="12"/>
        </w:rPr>
        <w:t>….</w:t>
      </w:r>
      <w:r w:rsidR="0042184F">
        <w:rPr>
          <w:rFonts w:ascii="Times New Roman" w:eastAsia="Calibri" w:hAnsi="Times New Roman" w:cs="Times New Roman"/>
          <w:sz w:val="12"/>
          <w:szCs w:val="12"/>
        </w:rPr>
        <w:t>36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D70F5" w:rsidRPr="0015017C" w:rsidRDefault="000D70F5" w:rsidP="000D70F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Pr="00CB2798">
        <w:rPr>
          <w:rFonts w:ascii="Times New Roman" w:eastAsia="Calibri" w:hAnsi="Times New Roman" w:cs="Times New Roman"/>
          <w:sz w:val="12"/>
          <w:szCs w:val="12"/>
        </w:rPr>
        <w:t>.</w:t>
      </w:r>
      <w:r>
        <w:rPr>
          <w:rFonts w:ascii="Times New Roman" w:eastAsia="Calibri" w:hAnsi="Times New Roman" w:cs="Times New Roman"/>
          <w:sz w:val="12"/>
          <w:szCs w:val="12"/>
        </w:rPr>
        <w:t xml:space="preserve"> Проект</w:t>
      </w:r>
      <w:r w:rsidRPr="00CB2798">
        <w:rPr>
          <w:rFonts w:ascii="Times New Roman" w:eastAsia="Calibri" w:hAnsi="Times New Roman" w:cs="Times New Roman"/>
          <w:sz w:val="12"/>
          <w:szCs w:val="12"/>
        </w:rPr>
        <w:t xml:space="preserve"> Решени</w:t>
      </w:r>
      <w:r>
        <w:rPr>
          <w:rFonts w:ascii="Times New Roman" w:eastAsia="Calibri" w:hAnsi="Times New Roman" w:cs="Times New Roman"/>
          <w:sz w:val="12"/>
          <w:szCs w:val="12"/>
        </w:rPr>
        <w:t>я</w:t>
      </w:r>
      <w:r w:rsidRPr="00CB2798">
        <w:rPr>
          <w:rFonts w:ascii="Times New Roman" w:eastAsia="Calibri" w:hAnsi="Times New Roman" w:cs="Times New Roman"/>
          <w:sz w:val="12"/>
          <w:szCs w:val="12"/>
        </w:rPr>
        <w:t xml:space="preserve"> Собрания Представителей сельского поселения </w:t>
      </w:r>
      <w:r>
        <w:rPr>
          <w:rFonts w:ascii="Times New Roman" w:eastAsia="Calibri" w:hAnsi="Times New Roman" w:cs="Times New Roman"/>
          <w:sz w:val="12"/>
          <w:szCs w:val="12"/>
        </w:rPr>
        <w:t>Кандабулак</w:t>
      </w:r>
      <w:r w:rsidRPr="00CB2798">
        <w:rPr>
          <w:rFonts w:ascii="Times New Roman" w:eastAsia="Calibri" w:hAnsi="Times New Roman" w:cs="Times New Roman"/>
          <w:sz w:val="12"/>
          <w:szCs w:val="12"/>
        </w:rPr>
        <w:t xml:space="preserve"> муниципального района Сергиевский Самарской области</w:t>
      </w:r>
    </w:p>
    <w:p w:rsidR="000D70F5" w:rsidRPr="0015017C" w:rsidRDefault="000D70F5" w:rsidP="000D70F5">
      <w:pPr>
        <w:tabs>
          <w:tab w:val="left" w:pos="284"/>
        </w:tabs>
        <w:spacing w:after="0" w:line="240" w:lineRule="auto"/>
        <w:jc w:val="both"/>
        <w:rPr>
          <w:rFonts w:ascii="Times New Roman" w:eastAsia="Calibri" w:hAnsi="Times New Roman" w:cs="Times New Roman"/>
          <w:sz w:val="12"/>
          <w:szCs w:val="12"/>
        </w:rPr>
      </w:pPr>
      <w:r w:rsidRPr="000D70F5">
        <w:rPr>
          <w:rFonts w:ascii="Times New Roman" w:eastAsia="Calibri" w:hAnsi="Times New Roman" w:cs="Times New Roman"/>
          <w:sz w:val="12"/>
          <w:szCs w:val="12"/>
        </w:rPr>
        <w:t xml:space="preserve">«О Местных нормативах градостроительного проектирования сельского поселения </w:t>
      </w:r>
      <w:r>
        <w:rPr>
          <w:rFonts w:ascii="Times New Roman" w:eastAsia="Calibri" w:hAnsi="Times New Roman" w:cs="Times New Roman"/>
          <w:sz w:val="12"/>
          <w:szCs w:val="12"/>
        </w:rPr>
        <w:t>Кандабулак</w:t>
      </w:r>
      <w:r w:rsidRPr="00CB2798">
        <w:rPr>
          <w:rFonts w:ascii="Times New Roman" w:eastAsia="Calibri" w:hAnsi="Times New Roman" w:cs="Times New Roman"/>
          <w:sz w:val="12"/>
          <w:szCs w:val="12"/>
        </w:rPr>
        <w:t xml:space="preserve"> </w:t>
      </w:r>
      <w:r w:rsidRPr="000D70F5">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w:t>
      </w:r>
      <w:r w:rsidR="0042184F">
        <w:rPr>
          <w:rFonts w:ascii="Times New Roman" w:eastAsia="Calibri" w:hAnsi="Times New Roman" w:cs="Times New Roman"/>
          <w:sz w:val="12"/>
          <w:szCs w:val="12"/>
        </w:rPr>
        <w:t>………….</w:t>
      </w:r>
      <w:r>
        <w:rPr>
          <w:rFonts w:ascii="Times New Roman" w:eastAsia="Calibri" w:hAnsi="Times New Roman" w:cs="Times New Roman"/>
          <w:sz w:val="12"/>
          <w:szCs w:val="12"/>
        </w:rPr>
        <w:t>…….</w:t>
      </w:r>
      <w:r w:rsidR="0042184F">
        <w:rPr>
          <w:rFonts w:ascii="Times New Roman" w:eastAsia="Calibri" w:hAnsi="Times New Roman" w:cs="Times New Roman"/>
          <w:sz w:val="12"/>
          <w:szCs w:val="12"/>
        </w:rPr>
        <w:t>39</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D70F5" w:rsidRPr="0015017C" w:rsidRDefault="000D70F5" w:rsidP="000D70F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Pr="00CB2798">
        <w:rPr>
          <w:rFonts w:ascii="Times New Roman" w:eastAsia="Calibri" w:hAnsi="Times New Roman" w:cs="Times New Roman"/>
          <w:sz w:val="12"/>
          <w:szCs w:val="12"/>
        </w:rPr>
        <w:t>.</w:t>
      </w:r>
      <w:r>
        <w:rPr>
          <w:rFonts w:ascii="Times New Roman" w:eastAsia="Calibri" w:hAnsi="Times New Roman" w:cs="Times New Roman"/>
          <w:sz w:val="12"/>
          <w:szCs w:val="12"/>
        </w:rPr>
        <w:t xml:space="preserve"> Проект</w:t>
      </w:r>
      <w:r w:rsidRPr="00CB2798">
        <w:rPr>
          <w:rFonts w:ascii="Times New Roman" w:eastAsia="Calibri" w:hAnsi="Times New Roman" w:cs="Times New Roman"/>
          <w:sz w:val="12"/>
          <w:szCs w:val="12"/>
        </w:rPr>
        <w:t xml:space="preserve"> Решени</w:t>
      </w:r>
      <w:r>
        <w:rPr>
          <w:rFonts w:ascii="Times New Roman" w:eastAsia="Calibri" w:hAnsi="Times New Roman" w:cs="Times New Roman"/>
          <w:sz w:val="12"/>
          <w:szCs w:val="12"/>
        </w:rPr>
        <w:t>я</w:t>
      </w:r>
      <w:r w:rsidRPr="00CB2798">
        <w:rPr>
          <w:rFonts w:ascii="Times New Roman" w:eastAsia="Calibri" w:hAnsi="Times New Roman" w:cs="Times New Roman"/>
          <w:sz w:val="12"/>
          <w:szCs w:val="12"/>
        </w:rPr>
        <w:t xml:space="preserve"> Собрания Представителей сельского поселения </w:t>
      </w:r>
      <w:r>
        <w:rPr>
          <w:rFonts w:ascii="Times New Roman" w:eastAsia="Calibri" w:hAnsi="Times New Roman" w:cs="Times New Roman"/>
          <w:sz w:val="12"/>
          <w:szCs w:val="12"/>
        </w:rPr>
        <w:t>Кармало-Аделяково</w:t>
      </w:r>
      <w:r w:rsidRPr="00CB2798">
        <w:rPr>
          <w:rFonts w:ascii="Times New Roman" w:eastAsia="Calibri" w:hAnsi="Times New Roman" w:cs="Times New Roman"/>
          <w:sz w:val="12"/>
          <w:szCs w:val="12"/>
        </w:rPr>
        <w:t xml:space="preserve"> муниципального района Сергиевский Самарской области</w:t>
      </w:r>
      <w:r>
        <w:rPr>
          <w:rFonts w:ascii="Times New Roman" w:eastAsia="Calibri" w:hAnsi="Times New Roman" w:cs="Times New Roman"/>
          <w:sz w:val="12"/>
          <w:szCs w:val="12"/>
        </w:rPr>
        <w:t xml:space="preserve"> </w:t>
      </w:r>
      <w:r w:rsidRPr="000D70F5">
        <w:rPr>
          <w:rFonts w:ascii="Times New Roman" w:eastAsia="Calibri" w:hAnsi="Times New Roman" w:cs="Times New Roman"/>
          <w:sz w:val="12"/>
          <w:szCs w:val="12"/>
        </w:rPr>
        <w:t xml:space="preserve">«О Местных нормативах градостроительного проектирования сельского поселения </w:t>
      </w:r>
      <w:r>
        <w:rPr>
          <w:rFonts w:ascii="Times New Roman" w:eastAsia="Calibri" w:hAnsi="Times New Roman" w:cs="Times New Roman"/>
          <w:sz w:val="12"/>
          <w:szCs w:val="12"/>
        </w:rPr>
        <w:t>Кармало-Аделяково</w:t>
      </w:r>
      <w:r w:rsidRPr="00CB2798">
        <w:rPr>
          <w:rFonts w:ascii="Times New Roman" w:eastAsia="Calibri" w:hAnsi="Times New Roman" w:cs="Times New Roman"/>
          <w:sz w:val="12"/>
          <w:szCs w:val="12"/>
        </w:rPr>
        <w:t xml:space="preserve"> </w:t>
      </w:r>
      <w:r w:rsidRPr="000D70F5">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w:t>
      </w:r>
      <w:r w:rsidR="0042184F">
        <w:rPr>
          <w:rFonts w:ascii="Times New Roman" w:eastAsia="Calibri" w:hAnsi="Times New Roman" w:cs="Times New Roman"/>
          <w:sz w:val="12"/>
          <w:szCs w:val="12"/>
        </w:rPr>
        <w:t>…………..</w:t>
      </w:r>
      <w:r>
        <w:rPr>
          <w:rFonts w:ascii="Times New Roman" w:eastAsia="Calibri" w:hAnsi="Times New Roman" w:cs="Times New Roman"/>
          <w:sz w:val="12"/>
          <w:szCs w:val="12"/>
        </w:rPr>
        <w:t>…….</w:t>
      </w:r>
      <w:r w:rsidR="0042184F">
        <w:rPr>
          <w:rFonts w:ascii="Times New Roman" w:eastAsia="Calibri" w:hAnsi="Times New Roman" w:cs="Times New Roman"/>
          <w:sz w:val="12"/>
          <w:szCs w:val="12"/>
        </w:rPr>
        <w:t>42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D70F5" w:rsidRPr="0015017C" w:rsidRDefault="000D70F5" w:rsidP="000D70F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CB2798">
        <w:rPr>
          <w:rFonts w:ascii="Times New Roman" w:eastAsia="Calibri" w:hAnsi="Times New Roman" w:cs="Times New Roman"/>
          <w:sz w:val="12"/>
          <w:szCs w:val="12"/>
        </w:rPr>
        <w:t>.</w:t>
      </w:r>
      <w:r>
        <w:rPr>
          <w:rFonts w:ascii="Times New Roman" w:eastAsia="Calibri" w:hAnsi="Times New Roman" w:cs="Times New Roman"/>
          <w:sz w:val="12"/>
          <w:szCs w:val="12"/>
        </w:rPr>
        <w:t xml:space="preserve"> Проект</w:t>
      </w:r>
      <w:r w:rsidRPr="00CB2798">
        <w:rPr>
          <w:rFonts w:ascii="Times New Roman" w:eastAsia="Calibri" w:hAnsi="Times New Roman" w:cs="Times New Roman"/>
          <w:sz w:val="12"/>
          <w:szCs w:val="12"/>
        </w:rPr>
        <w:t xml:space="preserve"> Решени</w:t>
      </w:r>
      <w:r>
        <w:rPr>
          <w:rFonts w:ascii="Times New Roman" w:eastAsia="Calibri" w:hAnsi="Times New Roman" w:cs="Times New Roman"/>
          <w:sz w:val="12"/>
          <w:szCs w:val="12"/>
        </w:rPr>
        <w:t>я</w:t>
      </w:r>
      <w:r w:rsidRPr="00CB2798">
        <w:rPr>
          <w:rFonts w:ascii="Times New Roman" w:eastAsia="Calibri" w:hAnsi="Times New Roman" w:cs="Times New Roman"/>
          <w:sz w:val="12"/>
          <w:szCs w:val="12"/>
        </w:rPr>
        <w:t xml:space="preserve"> Собрания Представителей сельского поселения </w:t>
      </w:r>
      <w:r>
        <w:rPr>
          <w:rFonts w:ascii="Times New Roman" w:eastAsia="Calibri" w:hAnsi="Times New Roman" w:cs="Times New Roman"/>
          <w:sz w:val="12"/>
          <w:szCs w:val="12"/>
        </w:rPr>
        <w:t>Красносельское</w:t>
      </w:r>
      <w:r w:rsidRPr="00CB2798">
        <w:rPr>
          <w:rFonts w:ascii="Times New Roman" w:eastAsia="Calibri" w:hAnsi="Times New Roman" w:cs="Times New Roman"/>
          <w:sz w:val="12"/>
          <w:szCs w:val="12"/>
        </w:rPr>
        <w:t xml:space="preserve"> муниципального района Сергиевский Самарской области</w:t>
      </w:r>
      <w:r>
        <w:rPr>
          <w:rFonts w:ascii="Times New Roman" w:eastAsia="Calibri" w:hAnsi="Times New Roman" w:cs="Times New Roman"/>
          <w:sz w:val="12"/>
          <w:szCs w:val="12"/>
        </w:rPr>
        <w:t xml:space="preserve"> </w:t>
      </w:r>
      <w:r w:rsidRPr="000D70F5">
        <w:rPr>
          <w:rFonts w:ascii="Times New Roman" w:eastAsia="Calibri" w:hAnsi="Times New Roman" w:cs="Times New Roman"/>
          <w:sz w:val="12"/>
          <w:szCs w:val="12"/>
        </w:rPr>
        <w:t xml:space="preserve">«О Местных нормативах градостроительного проектирования сельского поселения </w:t>
      </w:r>
      <w:r>
        <w:rPr>
          <w:rFonts w:ascii="Times New Roman" w:eastAsia="Calibri" w:hAnsi="Times New Roman" w:cs="Times New Roman"/>
          <w:sz w:val="12"/>
          <w:szCs w:val="12"/>
        </w:rPr>
        <w:t>Красносельское</w:t>
      </w:r>
      <w:r w:rsidRPr="00CB2798">
        <w:rPr>
          <w:rFonts w:ascii="Times New Roman" w:eastAsia="Calibri" w:hAnsi="Times New Roman" w:cs="Times New Roman"/>
          <w:sz w:val="12"/>
          <w:szCs w:val="12"/>
        </w:rPr>
        <w:t xml:space="preserve"> </w:t>
      </w:r>
      <w:r w:rsidRPr="000D70F5">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w:t>
      </w:r>
      <w:r w:rsidR="0042184F">
        <w:rPr>
          <w:rFonts w:ascii="Times New Roman" w:eastAsia="Calibri" w:hAnsi="Times New Roman" w:cs="Times New Roman"/>
          <w:sz w:val="12"/>
          <w:szCs w:val="12"/>
        </w:rPr>
        <w:t>..</w:t>
      </w:r>
      <w:r>
        <w:rPr>
          <w:rFonts w:ascii="Times New Roman" w:eastAsia="Calibri" w:hAnsi="Times New Roman" w:cs="Times New Roman"/>
          <w:sz w:val="12"/>
          <w:szCs w:val="12"/>
        </w:rPr>
        <w:t>…….</w:t>
      </w:r>
      <w:r w:rsidR="0042184F">
        <w:rPr>
          <w:rFonts w:ascii="Times New Roman" w:eastAsia="Calibri" w:hAnsi="Times New Roman" w:cs="Times New Roman"/>
          <w:sz w:val="12"/>
          <w:szCs w:val="12"/>
        </w:rPr>
        <w:t>45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D70F5" w:rsidRPr="0015017C" w:rsidRDefault="000D70F5" w:rsidP="000D70F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23</w:t>
      </w:r>
      <w:r w:rsidRPr="00CB2798">
        <w:rPr>
          <w:rFonts w:ascii="Times New Roman" w:eastAsia="Calibri" w:hAnsi="Times New Roman" w:cs="Times New Roman"/>
          <w:sz w:val="12"/>
          <w:szCs w:val="12"/>
        </w:rPr>
        <w:t>.</w:t>
      </w:r>
      <w:r>
        <w:rPr>
          <w:rFonts w:ascii="Times New Roman" w:eastAsia="Calibri" w:hAnsi="Times New Roman" w:cs="Times New Roman"/>
          <w:sz w:val="12"/>
          <w:szCs w:val="12"/>
        </w:rPr>
        <w:t xml:space="preserve"> Проект</w:t>
      </w:r>
      <w:r w:rsidRPr="00CB2798">
        <w:rPr>
          <w:rFonts w:ascii="Times New Roman" w:eastAsia="Calibri" w:hAnsi="Times New Roman" w:cs="Times New Roman"/>
          <w:sz w:val="12"/>
          <w:szCs w:val="12"/>
        </w:rPr>
        <w:t xml:space="preserve"> Решени</w:t>
      </w:r>
      <w:r>
        <w:rPr>
          <w:rFonts w:ascii="Times New Roman" w:eastAsia="Calibri" w:hAnsi="Times New Roman" w:cs="Times New Roman"/>
          <w:sz w:val="12"/>
          <w:szCs w:val="12"/>
        </w:rPr>
        <w:t>я</w:t>
      </w:r>
      <w:r w:rsidRPr="00CB2798">
        <w:rPr>
          <w:rFonts w:ascii="Times New Roman" w:eastAsia="Calibri" w:hAnsi="Times New Roman" w:cs="Times New Roman"/>
          <w:sz w:val="12"/>
          <w:szCs w:val="12"/>
        </w:rPr>
        <w:t xml:space="preserve"> Собрания Представителей сельского поселения </w:t>
      </w:r>
      <w:r>
        <w:rPr>
          <w:rFonts w:ascii="Times New Roman" w:eastAsia="Calibri" w:hAnsi="Times New Roman" w:cs="Times New Roman"/>
          <w:sz w:val="12"/>
          <w:szCs w:val="12"/>
        </w:rPr>
        <w:t>Кутузовский</w:t>
      </w:r>
      <w:r w:rsidRPr="00CB2798">
        <w:rPr>
          <w:rFonts w:ascii="Times New Roman" w:eastAsia="Calibri" w:hAnsi="Times New Roman" w:cs="Times New Roman"/>
          <w:sz w:val="12"/>
          <w:szCs w:val="12"/>
        </w:rPr>
        <w:t xml:space="preserve"> муниципального района Сергиевский Самарской области</w:t>
      </w:r>
    </w:p>
    <w:p w:rsidR="000D70F5" w:rsidRPr="0015017C" w:rsidRDefault="000D70F5" w:rsidP="000D70F5">
      <w:pPr>
        <w:tabs>
          <w:tab w:val="left" w:pos="284"/>
        </w:tabs>
        <w:spacing w:after="0" w:line="240" w:lineRule="auto"/>
        <w:jc w:val="both"/>
        <w:rPr>
          <w:rFonts w:ascii="Times New Roman" w:eastAsia="Calibri" w:hAnsi="Times New Roman" w:cs="Times New Roman"/>
          <w:sz w:val="12"/>
          <w:szCs w:val="12"/>
        </w:rPr>
      </w:pPr>
      <w:r w:rsidRPr="000D70F5">
        <w:rPr>
          <w:rFonts w:ascii="Times New Roman" w:eastAsia="Calibri" w:hAnsi="Times New Roman" w:cs="Times New Roman"/>
          <w:sz w:val="12"/>
          <w:szCs w:val="12"/>
        </w:rPr>
        <w:t xml:space="preserve">«О Местных нормативах градостроительного проектирования сельского поселения </w:t>
      </w:r>
      <w:r>
        <w:rPr>
          <w:rFonts w:ascii="Times New Roman" w:eastAsia="Calibri" w:hAnsi="Times New Roman" w:cs="Times New Roman"/>
          <w:sz w:val="12"/>
          <w:szCs w:val="12"/>
        </w:rPr>
        <w:t>Кутузовский</w:t>
      </w:r>
      <w:r w:rsidRPr="00CB2798">
        <w:rPr>
          <w:rFonts w:ascii="Times New Roman" w:eastAsia="Calibri" w:hAnsi="Times New Roman" w:cs="Times New Roman"/>
          <w:sz w:val="12"/>
          <w:szCs w:val="12"/>
        </w:rPr>
        <w:t xml:space="preserve"> </w:t>
      </w:r>
      <w:r w:rsidRPr="000D70F5">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w:t>
      </w:r>
      <w:r w:rsidR="0042184F">
        <w:rPr>
          <w:rFonts w:ascii="Times New Roman" w:eastAsia="Calibri" w:hAnsi="Times New Roman" w:cs="Times New Roman"/>
          <w:sz w:val="12"/>
          <w:szCs w:val="12"/>
        </w:rPr>
        <w:t>..</w:t>
      </w:r>
      <w:r>
        <w:rPr>
          <w:rFonts w:ascii="Times New Roman" w:eastAsia="Calibri" w:hAnsi="Times New Roman" w:cs="Times New Roman"/>
          <w:sz w:val="12"/>
          <w:szCs w:val="12"/>
        </w:rPr>
        <w:t>…….</w:t>
      </w:r>
      <w:r w:rsidR="0042184F">
        <w:rPr>
          <w:rFonts w:ascii="Times New Roman" w:eastAsia="Calibri" w:hAnsi="Times New Roman" w:cs="Times New Roman"/>
          <w:sz w:val="12"/>
          <w:szCs w:val="12"/>
        </w:rPr>
        <w:t>48</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D70F5" w:rsidRPr="0015017C" w:rsidRDefault="000D70F5" w:rsidP="000D70F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CB2798">
        <w:rPr>
          <w:rFonts w:ascii="Times New Roman" w:eastAsia="Calibri" w:hAnsi="Times New Roman" w:cs="Times New Roman"/>
          <w:sz w:val="12"/>
          <w:szCs w:val="12"/>
        </w:rPr>
        <w:t>.</w:t>
      </w:r>
      <w:r>
        <w:rPr>
          <w:rFonts w:ascii="Times New Roman" w:eastAsia="Calibri" w:hAnsi="Times New Roman" w:cs="Times New Roman"/>
          <w:sz w:val="12"/>
          <w:szCs w:val="12"/>
        </w:rPr>
        <w:t xml:space="preserve"> Проект</w:t>
      </w:r>
      <w:r w:rsidRPr="00CB2798">
        <w:rPr>
          <w:rFonts w:ascii="Times New Roman" w:eastAsia="Calibri" w:hAnsi="Times New Roman" w:cs="Times New Roman"/>
          <w:sz w:val="12"/>
          <w:szCs w:val="12"/>
        </w:rPr>
        <w:t xml:space="preserve"> Решени</w:t>
      </w:r>
      <w:r>
        <w:rPr>
          <w:rFonts w:ascii="Times New Roman" w:eastAsia="Calibri" w:hAnsi="Times New Roman" w:cs="Times New Roman"/>
          <w:sz w:val="12"/>
          <w:szCs w:val="12"/>
        </w:rPr>
        <w:t>я</w:t>
      </w:r>
      <w:r w:rsidRPr="00CB2798">
        <w:rPr>
          <w:rFonts w:ascii="Times New Roman" w:eastAsia="Calibri" w:hAnsi="Times New Roman" w:cs="Times New Roman"/>
          <w:sz w:val="12"/>
          <w:szCs w:val="12"/>
        </w:rPr>
        <w:t xml:space="preserve"> Собрания Представителей сельского поселения </w:t>
      </w:r>
      <w:r>
        <w:rPr>
          <w:rFonts w:ascii="Times New Roman" w:eastAsia="Calibri" w:hAnsi="Times New Roman" w:cs="Times New Roman"/>
          <w:sz w:val="12"/>
          <w:szCs w:val="12"/>
        </w:rPr>
        <w:t>Липовка</w:t>
      </w:r>
      <w:r w:rsidRPr="00CB2798">
        <w:rPr>
          <w:rFonts w:ascii="Times New Roman" w:eastAsia="Calibri" w:hAnsi="Times New Roman" w:cs="Times New Roman"/>
          <w:sz w:val="12"/>
          <w:szCs w:val="12"/>
        </w:rPr>
        <w:t xml:space="preserve"> муниципального района Сергиевский Самарской области</w:t>
      </w:r>
    </w:p>
    <w:p w:rsidR="000D70F5" w:rsidRPr="0015017C" w:rsidRDefault="000D70F5" w:rsidP="000D70F5">
      <w:pPr>
        <w:tabs>
          <w:tab w:val="left" w:pos="284"/>
        </w:tabs>
        <w:spacing w:after="0" w:line="240" w:lineRule="auto"/>
        <w:jc w:val="both"/>
        <w:rPr>
          <w:rFonts w:ascii="Times New Roman" w:eastAsia="Calibri" w:hAnsi="Times New Roman" w:cs="Times New Roman"/>
          <w:sz w:val="12"/>
          <w:szCs w:val="12"/>
        </w:rPr>
      </w:pPr>
      <w:r w:rsidRPr="000D70F5">
        <w:rPr>
          <w:rFonts w:ascii="Times New Roman" w:eastAsia="Calibri" w:hAnsi="Times New Roman" w:cs="Times New Roman"/>
          <w:sz w:val="12"/>
          <w:szCs w:val="12"/>
        </w:rPr>
        <w:t xml:space="preserve">«О Местных нормативах градостроительного проектирования сельского поселения </w:t>
      </w:r>
      <w:r>
        <w:rPr>
          <w:rFonts w:ascii="Times New Roman" w:eastAsia="Calibri" w:hAnsi="Times New Roman" w:cs="Times New Roman"/>
          <w:sz w:val="12"/>
          <w:szCs w:val="12"/>
        </w:rPr>
        <w:t>Липовка</w:t>
      </w:r>
      <w:r w:rsidRPr="00CB2798">
        <w:rPr>
          <w:rFonts w:ascii="Times New Roman" w:eastAsia="Calibri" w:hAnsi="Times New Roman" w:cs="Times New Roman"/>
          <w:sz w:val="12"/>
          <w:szCs w:val="12"/>
        </w:rPr>
        <w:t xml:space="preserve"> </w:t>
      </w:r>
      <w:r w:rsidRPr="000D70F5">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w:t>
      </w:r>
      <w:r w:rsidR="0042184F">
        <w:rPr>
          <w:rFonts w:ascii="Times New Roman" w:eastAsia="Calibri" w:hAnsi="Times New Roman" w:cs="Times New Roman"/>
          <w:sz w:val="12"/>
          <w:szCs w:val="12"/>
        </w:rPr>
        <w:t>………….</w:t>
      </w:r>
      <w:r>
        <w:rPr>
          <w:rFonts w:ascii="Times New Roman" w:eastAsia="Calibri" w:hAnsi="Times New Roman" w:cs="Times New Roman"/>
          <w:sz w:val="12"/>
          <w:szCs w:val="12"/>
        </w:rPr>
        <w:t>….</w:t>
      </w:r>
      <w:r w:rsidR="0042184F">
        <w:rPr>
          <w:rFonts w:ascii="Times New Roman" w:eastAsia="Calibri" w:hAnsi="Times New Roman" w:cs="Times New Roman"/>
          <w:sz w:val="12"/>
          <w:szCs w:val="12"/>
        </w:rPr>
        <w:t>51</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D70F5" w:rsidRPr="0015017C" w:rsidRDefault="000D70F5" w:rsidP="000D70F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CB2798">
        <w:rPr>
          <w:rFonts w:ascii="Times New Roman" w:eastAsia="Calibri" w:hAnsi="Times New Roman" w:cs="Times New Roman"/>
          <w:sz w:val="12"/>
          <w:szCs w:val="12"/>
        </w:rPr>
        <w:t>.</w:t>
      </w:r>
      <w:r>
        <w:rPr>
          <w:rFonts w:ascii="Times New Roman" w:eastAsia="Calibri" w:hAnsi="Times New Roman" w:cs="Times New Roman"/>
          <w:sz w:val="12"/>
          <w:szCs w:val="12"/>
        </w:rPr>
        <w:t xml:space="preserve"> Проект</w:t>
      </w:r>
      <w:r w:rsidRPr="00CB2798">
        <w:rPr>
          <w:rFonts w:ascii="Times New Roman" w:eastAsia="Calibri" w:hAnsi="Times New Roman" w:cs="Times New Roman"/>
          <w:sz w:val="12"/>
          <w:szCs w:val="12"/>
        </w:rPr>
        <w:t xml:space="preserve"> Решени</w:t>
      </w:r>
      <w:r>
        <w:rPr>
          <w:rFonts w:ascii="Times New Roman" w:eastAsia="Calibri" w:hAnsi="Times New Roman" w:cs="Times New Roman"/>
          <w:sz w:val="12"/>
          <w:szCs w:val="12"/>
        </w:rPr>
        <w:t>я</w:t>
      </w:r>
      <w:r w:rsidRPr="00CB2798">
        <w:rPr>
          <w:rFonts w:ascii="Times New Roman" w:eastAsia="Calibri" w:hAnsi="Times New Roman" w:cs="Times New Roman"/>
          <w:sz w:val="12"/>
          <w:szCs w:val="12"/>
        </w:rPr>
        <w:t xml:space="preserve"> Собрания Представителей сельского поселения </w:t>
      </w:r>
      <w:r>
        <w:rPr>
          <w:rFonts w:ascii="Times New Roman" w:eastAsia="Calibri" w:hAnsi="Times New Roman" w:cs="Times New Roman"/>
          <w:sz w:val="12"/>
          <w:szCs w:val="12"/>
        </w:rPr>
        <w:t>Светлодольск</w:t>
      </w:r>
      <w:r w:rsidRPr="00CB2798">
        <w:rPr>
          <w:rFonts w:ascii="Times New Roman" w:eastAsia="Calibri" w:hAnsi="Times New Roman" w:cs="Times New Roman"/>
          <w:sz w:val="12"/>
          <w:szCs w:val="12"/>
        </w:rPr>
        <w:t xml:space="preserve"> муниципального района Сергиевский Самарской области</w:t>
      </w:r>
    </w:p>
    <w:p w:rsidR="000D70F5" w:rsidRPr="0015017C" w:rsidRDefault="000D70F5" w:rsidP="000D70F5">
      <w:pPr>
        <w:tabs>
          <w:tab w:val="left" w:pos="284"/>
        </w:tabs>
        <w:spacing w:after="0" w:line="240" w:lineRule="auto"/>
        <w:jc w:val="both"/>
        <w:rPr>
          <w:rFonts w:ascii="Times New Roman" w:eastAsia="Calibri" w:hAnsi="Times New Roman" w:cs="Times New Roman"/>
          <w:sz w:val="12"/>
          <w:szCs w:val="12"/>
        </w:rPr>
      </w:pPr>
      <w:r w:rsidRPr="000D70F5">
        <w:rPr>
          <w:rFonts w:ascii="Times New Roman" w:eastAsia="Calibri" w:hAnsi="Times New Roman" w:cs="Times New Roman"/>
          <w:sz w:val="12"/>
          <w:szCs w:val="12"/>
        </w:rPr>
        <w:t xml:space="preserve">«О Местных нормативах градостроительного проектирования сельского поселения </w:t>
      </w:r>
      <w:r>
        <w:rPr>
          <w:rFonts w:ascii="Times New Roman" w:eastAsia="Calibri" w:hAnsi="Times New Roman" w:cs="Times New Roman"/>
          <w:sz w:val="12"/>
          <w:szCs w:val="12"/>
        </w:rPr>
        <w:t>Светлодольск</w:t>
      </w:r>
      <w:r w:rsidRPr="00CB2798">
        <w:rPr>
          <w:rFonts w:ascii="Times New Roman" w:eastAsia="Calibri" w:hAnsi="Times New Roman" w:cs="Times New Roman"/>
          <w:sz w:val="12"/>
          <w:szCs w:val="12"/>
        </w:rPr>
        <w:t xml:space="preserve"> </w:t>
      </w:r>
      <w:r w:rsidRPr="000D70F5">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w:t>
      </w:r>
      <w:r w:rsidR="0042184F">
        <w:rPr>
          <w:rFonts w:ascii="Times New Roman" w:eastAsia="Calibri" w:hAnsi="Times New Roman" w:cs="Times New Roman"/>
          <w:sz w:val="12"/>
          <w:szCs w:val="12"/>
        </w:rPr>
        <w:t>..</w:t>
      </w:r>
      <w:r>
        <w:rPr>
          <w:rFonts w:ascii="Times New Roman" w:eastAsia="Calibri" w:hAnsi="Times New Roman" w:cs="Times New Roman"/>
          <w:sz w:val="12"/>
          <w:szCs w:val="12"/>
        </w:rPr>
        <w:t>…….</w:t>
      </w:r>
      <w:r w:rsidR="0042184F">
        <w:rPr>
          <w:rFonts w:ascii="Times New Roman" w:eastAsia="Calibri" w:hAnsi="Times New Roman" w:cs="Times New Roman"/>
          <w:sz w:val="12"/>
          <w:szCs w:val="12"/>
        </w:rPr>
        <w:t>53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D70F5" w:rsidRPr="0015017C" w:rsidRDefault="000D70F5" w:rsidP="000D70F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Pr="00CB2798">
        <w:rPr>
          <w:rFonts w:ascii="Times New Roman" w:eastAsia="Calibri" w:hAnsi="Times New Roman" w:cs="Times New Roman"/>
          <w:sz w:val="12"/>
          <w:szCs w:val="12"/>
        </w:rPr>
        <w:t>.</w:t>
      </w:r>
      <w:r>
        <w:rPr>
          <w:rFonts w:ascii="Times New Roman" w:eastAsia="Calibri" w:hAnsi="Times New Roman" w:cs="Times New Roman"/>
          <w:sz w:val="12"/>
          <w:szCs w:val="12"/>
        </w:rPr>
        <w:t xml:space="preserve"> Проект</w:t>
      </w:r>
      <w:r w:rsidRPr="00CB2798">
        <w:rPr>
          <w:rFonts w:ascii="Times New Roman" w:eastAsia="Calibri" w:hAnsi="Times New Roman" w:cs="Times New Roman"/>
          <w:sz w:val="12"/>
          <w:szCs w:val="12"/>
        </w:rPr>
        <w:t xml:space="preserve"> Решени</w:t>
      </w:r>
      <w:r>
        <w:rPr>
          <w:rFonts w:ascii="Times New Roman" w:eastAsia="Calibri" w:hAnsi="Times New Roman" w:cs="Times New Roman"/>
          <w:sz w:val="12"/>
          <w:szCs w:val="12"/>
        </w:rPr>
        <w:t>я</w:t>
      </w:r>
      <w:r w:rsidRPr="00CB2798">
        <w:rPr>
          <w:rFonts w:ascii="Times New Roman" w:eastAsia="Calibri" w:hAnsi="Times New Roman" w:cs="Times New Roman"/>
          <w:sz w:val="12"/>
          <w:szCs w:val="12"/>
        </w:rPr>
        <w:t xml:space="preserve"> Собрания Представителей сельского поселения </w:t>
      </w:r>
      <w:r>
        <w:rPr>
          <w:rFonts w:ascii="Times New Roman" w:eastAsia="Calibri" w:hAnsi="Times New Roman" w:cs="Times New Roman"/>
          <w:sz w:val="12"/>
          <w:szCs w:val="12"/>
        </w:rPr>
        <w:t>Сергиевск</w:t>
      </w:r>
      <w:r w:rsidRPr="00CB2798">
        <w:rPr>
          <w:rFonts w:ascii="Times New Roman" w:eastAsia="Calibri" w:hAnsi="Times New Roman" w:cs="Times New Roman"/>
          <w:sz w:val="12"/>
          <w:szCs w:val="12"/>
        </w:rPr>
        <w:t xml:space="preserve"> муниципального района Сергиевский Самарской области</w:t>
      </w:r>
    </w:p>
    <w:p w:rsidR="000D70F5" w:rsidRPr="0015017C" w:rsidRDefault="000D70F5" w:rsidP="000D70F5">
      <w:pPr>
        <w:tabs>
          <w:tab w:val="left" w:pos="284"/>
        </w:tabs>
        <w:spacing w:after="0" w:line="240" w:lineRule="auto"/>
        <w:jc w:val="both"/>
        <w:rPr>
          <w:rFonts w:ascii="Times New Roman" w:eastAsia="Calibri" w:hAnsi="Times New Roman" w:cs="Times New Roman"/>
          <w:sz w:val="12"/>
          <w:szCs w:val="12"/>
        </w:rPr>
      </w:pPr>
      <w:r w:rsidRPr="000D70F5">
        <w:rPr>
          <w:rFonts w:ascii="Times New Roman" w:eastAsia="Calibri" w:hAnsi="Times New Roman" w:cs="Times New Roman"/>
          <w:sz w:val="12"/>
          <w:szCs w:val="12"/>
        </w:rPr>
        <w:t xml:space="preserve">«О Местных нормативах градостроительного проектирования сельского поселения </w:t>
      </w:r>
      <w:r>
        <w:rPr>
          <w:rFonts w:ascii="Times New Roman" w:eastAsia="Calibri" w:hAnsi="Times New Roman" w:cs="Times New Roman"/>
          <w:sz w:val="12"/>
          <w:szCs w:val="12"/>
        </w:rPr>
        <w:t>Сергиевск</w:t>
      </w:r>
      <w:r w:rsidRPr="00CB2798">
        <w:rPr>
          <w:rFonts w:ascii="Times New Roman" w:eastAsia="Calibri" w:hAnsi="Times New Roman" w:cs="Times New Roman"/>
          <w:sz w:val="12"/>
          <w:szCs w:val="12"/>
        </w:rPr>
        <w:t xml:space="preserve"> </w:t>
      </w:r>
      <w:r w:rsidRPr="000D70F5">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w:t>
      </w:r>
      <w:r w:rsidR="0042184F">
        <w:rPr>
          <w:rFonts w:ascii="Times New Roman" w:eastAsia="Calibri" w:hAnsi="Times New Roman" w:cs="Times New Roman"/>
          <w:sz w:val="12"/>
          <w:szCs w:val="12"/>
        </w:rPr>
        <w:t>………….</w:t>
      </w:r>
      <w:r>
        <w:rPr>
          <w:rFonts w:ascii="Times New Roman" w:eastAsia="Calibri" w:hAnsi="Times New Roman" w:cs="Times New Roman"/>
          <w:sz w:val="12"/>
          <w:szCs w:val="12"/>
        </w:rPr>
        <w:t>….</w:t>
      </w:r>
      <w:r w:rsidR="0042184F">
        <w:rPr>
          <w:rFonts w:ascii="Times New Roman" w:eastAsia="Calibri" w:hAnsi="Times New Roman" w:cs="Times New Roman"/>
          <w:sz w:val="12"/>
          <w:szCs w:val="12"/>
        </w:rPr>
        <w:t>56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D70F5" w:rsidRPr="0015017C" w:rsidRDefault="000D70F5" w:rsidP="000D70F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27</w:t>
      </w:r>
      <w:r w:rsidRPr="00CB2798">
        <w:rPr>
          <w:rFonts w:ascii="Times New Roman" w:eastAsia="Calibri" w:hAnsi="Times New Roman" w:cs="Times New Roman"/>
          <w:sz w:val="12"/>
          <w:szCs w:val="12"/>
        </w:rPr>
        <w:t>.</w:t>
      </w:r>
      <w:r>
        <w:rPr>
          <w:rFonts w:ascii="Times New Roman" w:eastAsia="Calibri" w:hAnsi="Times New Roman" w:cs="Times New Roman"/>
          <w:sz w:val="12"/>
          <w:szCs w:val="12"/>
        </w:rPr>
        <w:t xml:space="preserve"> Проект</w:t>
      </w:r>
      <w:r w:rsidRPr="00CB2798">
        <w:rPr>
          <w:rFonts w:ascii="Times New Roman" w:eastAsia="Calibri" w:hAnsi="Times New Roman" w:cs="Times New Roman"/>
          <w:sz w:val="12"/>
          <w:szCs w:val="12"/>
        </w:rPr>
        <w:t xml:space="preserve"> Решени</w:t>
      </w:r>
      <w:r>
        <w:rPr>
          <w:rFonts w:ascii="Times New Roman" w:eastAsia="Calibri" w:hAnsi="Times New Roman" w:cs="Times New Roman"/>
          <w:sz w:val="12"/>
          <w:szCs w:val="12"/>
        </w:rPr>
        <w:t>я</w:t>
      </w:r>
      <w:r w:rsidRPr="00CB2798">
        <w:rPr>
          <w:rFonts w:ascii="Times New Roman" w:eastAsia="Calibri" w:hAnsi="Times New Roman" w:cs="Times New Roman"/>
          <w:sz w:val="12"/>
          <w:szCs w:val="12"/>
        </w:rPr>
        <w:t xml:space="preserve"> Собрания Представителей сельского поселения </w:t>
      </w:r>
      <w:r>
        <w:rPr>
          <w:rFonts w:ascii="Times New Roman" w:eastAsia="Calibri" w:hAnsi="Times New Roman" w:cs="Times New Roman"/>
          <w:sz w:val="12"/>
          <w:szCs w:val="12"/>
        </w:rPr>
        <w:t>Серноводск</w:t>
      </w:r>
      <w:r w:rsidRPr="00CB2798">
        <w:rPr>
          <w:rFonts w:ascii="Times New Roman" w:eastAsia="Calibri" w:hAnsi="Times New Roman" w:cs="Times New Roman"/>
          <w:sz w:val="12"/>
          <w:szCs w:val="12"/>
        </w:rPr>
        <w:t xml:space="preserve"> муниципального района Сергиевский Самарской области</w:t>
      </w:r>
    </w:p>
    <w:p w:rsidR="000D70F5" w:rsidRPr="0015017C" w:rsidRDefault="000D70F5" w:rsidP="000D70F5">
      <w:pPr>
        <w:tabs>
          <w:tab w:val="left" w:pos="284"/>
        </w:tabs>
        <w:spacing w:after="0" w:line="240" w:lineRule="auto"/>
        <w:jc w:val="both"/>
        <w:rPr>
          <w:rFonts w:ascii="Times New Roman" w:eastAsia="Calibri" w:hAnsi="Times New Roman" w:cs="Times New Roman"/>
          <w:sz w:val="12"/>
          <w:szCs w:val="12"/>
        </w:rPr>
      </w:pPr>
      <w:r w:rsidRPr="000D70F5">
        <w:rPr>
          <w:rFonts w:ascii="Times New Roman" w:eastAsia="Calibri" w:hAnsi="Times New Roman" w:cs="Times New Roman"/>
          <w:sz w:val="12"/>
          <w:szCs w:val="12"/>
        </w:rPr>
        <w:t xml:space="preserve">«О Местных нормативах градостроительного проектирования сельского поселения </w:t>
      </w:r>
      <w:r>
        <w:rPr>
          <w:rFonts w:ascii="Times New Roman" w:eastAsia="Calibri" w:hAnsi="Times New Roman" w:cs="Times New Roman"/>
          <w:sz w:val="12"/>
          <w:szCs w:val="12"/>
        </w:rPr>
        <w:t>Серноводск</w:t>
      </w:r>
      <w:r w:rsidRPr="00CB2798">
        <w:rPr>
          <w:rFonts w:ascii="Times New Roman" w:eastAsia="Calibri" w:hAnsi="Times New Roman" w:cs="Times New Roman"/>
          <w:sz w:val="12"/>
          <w:szCs w:val="12"/>
        </w:rPr>
        <w:t xml:space="preserve"> </w:t>
      </w:r>
      <w:r w:rsidRPr="000D70F5">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w:t>
      </w:r>
      <w:r w:rsidR="0042184F">
        <w:rPr>
          <w:rFonts w:ascii="Times New Roman" w:eastAsia="Calibri" w:hAnsi="Times New Roman" w:cs="Times New Roman"/>
          <w:sz w:val="12"/>
          <w:szCs w:val="12"/>
        </w:rPr>
        <w:t>………….</w:t>
      </w:r>
      <w:r>
        <w:rPr>
          <w:rFonts w:ascii="Times New Roman" w:eastAsia="Calibri" w:hAnsi="Times New Roman" w:cs="Times New Roman"/>
          <w:sz w:val="12"/>
          <w:szCs w:val="12"/>
        </w:rPr>
        <w:t>…….</w:t>
      </w:r>
      <w:r w:rsidR="0042184F">
        <w:rPr>
          <w:rFonts w:ascii="Times New Roman" w:eastAsia="Calibri" w:hAnsi="Times New Roman" w:cs="Times New Roman"/>
          <w:sz w:val="12"/>
          <w:szCs w:val="12"/>
        </w:rPr>
        <w:t>60</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D70F5" w:rsidRPr="0015017C" w:rsidRDefault="000D70F5" w:rsidP="000D70F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28</w:t>
      </w:r>
      <w:r w:rsidRPr="00CB2798">
        <w:rPr>
          <w:rFonts w:ascii="Times New Roman" w:eastAsia="Calibri" w:hAnsi="Times New Roman" w:cs="Times New Roman"/>
          <w:sz w:val="12"/>
          <w:szCs w:val="12"/>
        </w:rPr>
        <w:t>.</w:t>
      </w:r>
      <w:r>
        <w:rPr>
          <w:rFonts w:ascii="Times New Roman" w:eastAsia="Calibri" w:hAnsi="Times New Roman" w:cs="Times New Roman"/>
          <w:sz w:val="12"/>
          <w:szCs w:val="12"/>
        </w:rPr>
        <w:t xml:space="preserve"> Проект</w:t>
      </w:r>
      <w:r w:rsidRPr="00CB2798">
        <w:rPr>
          <w:rFonts w:ascii="Times New Roman" w:eastAsia="Calibri" w:hAnsi="Times New Roman" w:cs="Times New Roman"/>
          <w:sz w:val="12"/>
          <w:szCs w:val="12"/>
        </w:rPr>
        <w:t xml:space="preserve"> Решени</w:t>
      </w:r>
      <w:r>
        <w:rPr>
          <w:rFonts w:ascii="Times New Roman" w:eastAsia="Calibri" w:hAnsi="Times New Roman" w:cs="Times New Roman"/>
          <w:sz w:val="12"/>
          <w:szCs w:val="12"/>
        </w:rPr>
        <w:t>я</w:t>
      </w:r>
      <w:r w:rsidRPr="00CB2798">
        <w:rPr>
          <w:rFonts w:ascii="Times New Roman" w:eastAsia="Calibri" w:hAnsi="Times New Roman" w:cs="Times New Roman"/>
          <w:sz w:val="12"/>
          <w:szCs w:val="12"/>
        </w:rPr>
        <w:t xml:space="preserve"> Собрания Представителей сельского поселения </w:t>
      </w:r>
      <w:r>
        <w:rPr>
          <w:rFonts w:ascii="Times New Roman" w:eastAsia="Calibri" w:hAnsi="Times New Roman" w:cs="Times New Roman"/>
          <w:sz w:val="12"/>
          <w:szCs w:val="12"/>
        </w:rPr>
        <w:t>Сургут</w:t>
      </w:r>
      <w:r w:rsidRPr="00CB2798">
        <w:rPr>
          <w:rFonts w:ascii="Times New Roman" w:eastAsia="Calibri" w:hAnsi="Times New Roman" w:cs="Times New Roman"/>
          <w:sz w:val="12"/>
          <w:szCs w:val="12"/>
        </w:rPr>
        <w:t xml:space="preserve"> муниципального района Сергиевский Самарской области</w:t>
      </w:r>
    </w:p>
    <w:p w:rsidR="000D70F5" w:rsidRPr="0015017C" w:rsidRDefault="000D70F5" w:rsidP="000D70F5">
      <w:pPr>
        <w:tabs>
          <w:tab w:val="left" w:pos="284"/>
        </w:tabs>
        <w:spacing w:after="0" w:line="240" w:lineRule="auto"/>
        <w:jc w:val="both"/>
        <w:rPr>
          <w:rFonts w:ascii="Times New Roman" w:eastAsia="Calibri" w:hAnsi="Times New Roman" w:cs="Times New Roman"/>
          <w:sz w:val="12"/>
          <w:szCs w:val="12"/>
        </w:rPr>
      </w:pPr>
      <w:r w:rsidRPr="000D70F5">
        <w:rPr>
          <w:rFonts w:ascii="Times New Roman" w:eastAsia="Calibri" w:hAnsi="Times New Roman" w:cs="Times New Roman"/>
          <w:sz w:val="12"/>
          <w:szCs w:val="12"/>
        </w:rPr>
        <w:t xml:space="preserve">«О Местных нормативах градостроительного проектирования сельского поселения </w:t>
      </w:r>
      <w:r>
        <w:rPr>
          <w:rFonts w:ascii="Times New Roman" w:eastAsia="Calibri" w:hAnsi="Times New Roman" w:cs="Times New Roman"/>
          <w:sz w:val="12"/>
          <w:szCs w:val="12"/>
        </w:rPr>
        <w:t>Сургут</w:t>
      </w:r>
      <w:r w:rsidRPr="00CB2798">
        <w:rPr>
          <w:rFonts w:ascii="Times New Roman" w:eastAsia="Calibri" w:hAnsi="Times New Roman" w:cs="Times New Roman"/>
          <w:sz w:val="12"/>
          <w:szCs w:val="12"/>
        </w:rPr>
        <w:t xml:space="preserve"> </w:t>
      </w:r>
      <w:r w:rsidRPr="000D70F5">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w:t>
      </w:r>
      <w:r w:rsidR="0042184F">
        <w:rPr>
          <w:rFonts w:ascii="Times New Roman" w:eastAsia="Calibri" w:hAnsi="Times New Roman" w:cs="Times New Roman"/>
          <w:sz w:val="12"/>
          <w:szCs w:val="12"/>
        </w:rPr>
        <w:t>………….</w:t>
      </w:r>
      <w:r>
        <w:rPr>
          <w:rFonts w:ascii="Times New Roman" w:eastAsia="Calibri" w:hAnsi="Times New Roman" w:cs="Times New Roman"/>
          <w:sz w:val="12"/>
          <w:szCs w:val="12"/>
        </w:rPr>
        <w:t>…….</w:t>
      </w:r>
      <w:r w:rsidR="0042184F">
        <w:rPr>
          <w:rFonts w:ascii="Times New Roman" w:eastAsia="Calibri" w:hAnsi="Times New Roman" w:cs="Times New Roman"/>
          <w:sz w:val="12"/>
          <w:szCs w:val="12"/>
        </w:rPr>
        <w:t>63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D70F5" w:rsidRPr="0015017C" w:rsidRDefault="000D70F5" w:rsidP="000D70F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CB2798">
        <w:rPr>
          <w:rFonts w:ascii="Times New Roman" w:eastAsia="Calibri" w:hAnsi="Times New Roman" w:cs="Times New Roman"/>
          <w:sz w:val="12"/>
          <w:szCs w:val="12"/>
        </w:rPr>
        <w:t>.</w:t>
      </w:r>
      <w:r>
        <w:rPr>
          <w:rFonts w:ascii="Times New Roman" w:eastAsia="Calibri" w:hAnsi="Times New Roman" w:cs="Times New Roman"/>
          <w:sz w:val="12"/>
          <w:szCs w:val="12"/>
        </w:rPr>
        <w:t xml:space="preserve"> Проект</w:t>
      </w:r>
      <w:r w:rsidRPr="00CB2798">
        <w:rPr>
          <w:rFonts w:ascii="Times New Roman" w:eastAsia="Calibri" w:hAnsi="Times New Roman" w:cs="Times New Roman"/>
          <w:sz w:val="12"/>
          <w:szCs w:val="12"/>
        </w:rPr>
        <w:t xml:space="preserve"> Решени</w:t>
      </w:r>
      <w:r>
        <w:rPr>
          <w:rFonts w:ascii="Times New Roman" w:eastAsia="Calibri" w:hAnsi="Times New Roman" w:cs="Times New Roman"/>
          <w:sz w:val="12"/>
          <w:szCs w:val="12"/>
        </w:rPr>
        <w:t>я</w:t>
      </w:r>
      <w:r w:rsidRPr="00CB2798">
        <w:rPr>
          <w:rFonts w:ascii="Times New Roman" w:eastAsia="Calibri" w:hAnsi="Times New Roman" w:cs="Times New Roman"/>
          <w:sz w:val="12"/>
          <w:szCs w:val="12"/>
        </w:rPr>
        <w:t xml:space="preserve"> Собрания Представителей </w:t>
      </w:r>
      <w:r>
        <w:rPr>
          <w:rFonts w:ascii="Times New Roman" w:eastAsia="Calibri" w:hAnsi="Times New Roman" w:cs="Times New Roman"/>
          <w:sz w:val="12"/>
          <w:szCs w:val="12"/>
        </w:rPr>
        <w:t>город</w:t>
      </w:r>
      <w:r w:rsidRPr="00CB2798">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CB2798">
        <w:rPr>
          <w:rFonts w:ascii="Times New Roman" w:eastAsia="Calibri" w:hAnsi="Times New Roman" w:cs="Times New Roman"/>
          <w:sz w:val="12"/>
          <w:szCs w:val="12"/>
        </w:rPr>
        <w:t xml:space="preserve"> муниципального района Сергиевский Самарской области</w:t>
      </w:r>
    </w:p>
    <w:p w:rsidR="000D70F5" w:rsidRPr="0015017C" w:rsidRDefault="000D70F5" w:rsidP="000D70F5">
      <w:pPr>
        <w:tabs>
          <w:tab w:val="left" w:pos="284"/>
        </w:tabs>
        <w:spacing w:after="0" w:line="240" w:lineRule="auto"/>
        <w:jc w:val="both"/>
        <w:rPr>
          <w:rFonts w:ascii="Times New Roman" w:eastAsia="Calibri" w:hAnsi="Times New Roman" w:cs="Times New Roman"/>
          <w:sz w:val="12"/>
          <w:szCs w:val="12"/>
        </w:rPr>
      </w:pPr>
      <w:r w:rsidRPr="000D70F5">
        <w:rPr>
          <w:rFonts w:ascii="Times New Roman" w:eastAsia="Calibri" w:hAnsi="Times New Roman" w:cs="Times New Roman"/>
          <w:sz w:val="12"/>
          <w:szCs w:val="12"/>
        </w:rPr>
        <w:t xml:space="preserve">«О Местных нормативах градостроительного проектирования </w:t>
      </w:r>
      <w:r>
        <w:rPr>
          <w:rFonts w:ascii="Times New Roman" w:eastAsia="Calibri" w:hAnsi="Times New Roman" w:cs="Times New Roman"/>
          <w:sz w:val="12"/>
          <w:szCs w:val="12"/>
        </w:rPr>
        <w:t>город</w:t>
      </w:r>
      <w:r w:rsidRPr="00CB2798">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CB2798">
        <w:rPr>
          <w:rFonts w:ascii="Times New Roman" w:eastAsia="Calibri" w:hAnsi="Times New Roman" w:cs="Times New Roman"/>
          <w:sz w:val="12"/>
          <w:szCs w:val="12"/>
        </w:rPr>
        <w:t xml:space="preserve"> </w:t>
      </w:r>
      <w:r w:rsidRPr="000D70F5">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w:t>
      </w:r>
      <w:r w:rsidR="0042184F">
        <w:rPr>
          <w:rFonts w:ascii="Times New Roman" w:eastAsia="Calibri" w:hAnsi="Times New Roman" w:cs="Times New Roman"/>
          <w:sz w:val="12"/>
          <w:szCs w:val="12"/>
        </w:rPr>
        <w:t>………….</w:t>
      </w:r>
      <w:r>
        <w:rPr>
          <w:rFonts w:ascii="Times New Roman" w:eastAsia="Calibri" w:hAnsi="Times New Roman" w:cs="Times New Roman"/>
          <w:sz w:val="12"/>
          <w:szCs w:val="12"/>
        </w:rPr>
        <w:t>…….</w:t>
      </w:r>
      <w:r w:rsidR="0042184F">
        <w:rPr>
          <w:rFonts w:ascii="Times New Roman" w:eastAsia="Calibri" w:hAnsi="Times New Roman" w:cs="Times New Roman"/>
          <w:sz w:val="12"/>
          <w:szCs w:val="12"/>
        </w:rPr>
        <w:t>66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D70F5" w:rsidRPr="0015017C" w:rsidRDefault="000D70F5" w:rsidP="000D70F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30</w:t>
      </w:r>
      <w:r w:rsidRPr="00CB2798">
        <w:rPr>
          <w:rFonts w:ascii="Times New Roman" w:eastAsia="Calibri" w:hAnsi="Times New Roman" w:cs="Times New Roman"/>
          <w:sz w:val="12"/>
          <w:szCs w:val="12"/>
        </w:rPr>
        <w:t>.</w:t>
      </w:r>
      <w:r>
        <w:rPr>
          <w:rFonts w:ascii="Times New Roman" w:eastAsia="Calibri" w:hAnsi="Times New Roman" w:cs="Times New Roman"/>
          <w:sz w:val="12"/>
          <w:szCs w:val="12"/>
        </w:rPr>
        <w:t xml:space="preserve"> Проект</w:t>
      </w:r>
      <w:r w:rsidRPr="00CB2798">
        <w:rPr>
          <w:rFonts w:ascii="Times New Roman" w:eastAsia="Calibri" w:hAnsi="Times New Roman" w:cs="Times New Roman"/>
          <w:sz w:val="12"/>
          <w:szCs w:val="12"/>
        </w:rPr>
        <w:t xml:space="preserve"> Решени</w:t>
      </w:r>
      <w:r>
        <w:rPr>
          <w:rFonts w:ascii="Times New Roman" w:eastAsia="Calibri" w:hAnsi="Times New Roman" w:cs="Times New Roman"/>
          <w:sz w:val="12"/>
          <w:szCs w:val="12"/>
        </w:rPr>
        <w:t>я</w:t>
      </w:r>
      <w:r w:rsidRPr="00CB2798">
        <w:rPr>
          <w:rFonts w:ascii="Times New Roman" w:eastAsia="Calibri" w:hAnsi="Times New Roman" w:cs="Times New Roman"/>
          <w:sz w:val="12"/>
          <w:szCs w:val="12"/>
        </w:rPr>
        <w:t xml:space="preserve"> Собрания Представителей сельского поселения </w:t>
      </w:r>
      <w:r>
        <w:rPr>
          <w:rFonts w:ascii="Times New Roman" w:eastAsia="Calibri" w:hAnsi="Times New Roman" w:cs="Times New Roman"/>
          <w:sz w:val="12"/>
          <w:szCs w:val="12"/>
        </w:rPr>
        <w:t>Черновка</w:t>
      </w:r>
      <w:r w:rsidRPr="00CB2798">
        <w:rPr>
          <w:rFonts w:ascii="Times New Roman" w:eastAsia="Calibri" w:hAnsi="Times New Roman" w:cs="Times New Roman"/>
          <w:sz w:val="12"/>
          <w:szCs w:val="12"/>
        </w:rPr>
        <w:t xml:space="preserve"> муниципального района Сергиевский Самарской области</w:t>
      </w:r>
    </w:p>
    <w:p w:rsidR="000D70F5" w:rsidRPr="0015017C" w:rsidRDefault="000D70F5" w:rsidP="000D70F5">
      <w:pPr>
        <w:tabs>
          <w:tab w:val="left" w:pos="284"/>
        </w:tabs>
        <w:spacing w:after="0" w:line="240" w:lineRule="auto"/>
        <w:jc w:val="both"/>
        <w:rPr>
          <w:rFonts w:ascii="Times New Roman" w:eastAsia="Calibri" w:hAnsi="Times New Roman" w:cs="Times New Roman"/>
          <w:sz w:val="12"/>
          <w:szCs w:val="12"/>
        </w:rPr>
      </w:pPr>
      <w:r w:rsidRPr="000D70F5">
        <w:rPr>
          <w:rFonts w:ascii="Times New Roman" w:eastAsia="Calibri" w:hAnsi="Times New Roman" w:cs="Times New Roman"/>
          <w:sz w:val="12"/>
          <w:szCs w:val="12"/>
        </w:rPr>
        <w:t xml:space="preserve">«О Местных нормативах градостроительного проектирования сельского поселения </w:t>
      </w:r>
      <w:r>
        <w:rPr>
          <w:rFonts w:ascii="Times New Roman" w:eastAsia="Calibri" w:hAnsi="Times New Roman" w:cs="Times New Roman"/>
          <w:sz w:val="12"/>
          <w:szCs w:val="12"/>
        </w:rPr>
        <w:t>Черновка</w:t>
      </w:r>
      <w:r w:rsidRPr="00CB2798">
        <w:rPr>
          <w:rFonts w:ascii="Times New Roman" w:eastAsia="Calibri" w:hAnsi="Times New Roman" w:cs="Times New Roman"/>
          <w:sz w:val="12"/>
          <w:szCs w:val="12"/>
        </w:rPr>
        <w:t xml:space="preserve"> </w:t>
      </w:r>
      <w:r w:rsidRPr="000D70F5">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w:t>
      </w:r>
      <w:r w:rsidR="0042184F">
        <w:rPr>
          <w:rFonts w:ascii="Times New Roman" w:eastAsia="Calibri" w:hAnsi="Times New Roman" w:cs="Times New Roman"/>
          <w:sz w:val="12"/>
          <w:szCs w:val="12"/>
        </w:rPr>
        <w:t>………….</w:t>
      </w:r>
      <w:r>
        <w:rPr>
          <w:rFonts w:ascii="Times New Roman" w:eastAsia="Calibri" w:hAnsi="Times New Roman" w:cs="Times New Roman"/>
          <w:sz w:val="12"/>
          <w:szCs w:val="12"/>
        </w:rPr>
        <w:t>…….</w:t>
      </w:r>
      <w:r w:rsidR="0042184F">
        <w:rPr>
          <w:rFonts w:ascii="Times New Roman" w:eastAsia="Calibri" w:hAnsi="Times New Roman" w:cs="Times New Roman"/>
          <w:sz w:val="12"/>
          <w:szCs w:val="12"/>
        </w:rPr>
        <w:t>69</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38116F" w:rsidRPr="0038116F" w:rsidRDefault="0038116F" w:rsidP="0038116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38116F">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город</w:t>
      </w:r>
      <w:r w:rsidRPr="00CB2798">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CB2798">
        <w:rPr>
          <w:rFonts w:ascii="Times New Roman" w:eastAsia="Calibri" w:hAnsi="Times New Roman" w:cs="Times New Roman"/>
          <w:sz w:val="12"/>
          <w:szCs w:val="12"/>
        </w:rPr>
        <w:t xml:space="preserve"> </w:t>
      </w:r>
      <w:r w:rsidRPr="0038116F">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38116F"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№55 от 18 октября 2017г. «</w:t>
      </w:r>
      <w:r w:rsidRPr="0038116F">
        <w:rPr>
          <w:rFonts w:ascii="Times New Roman" w:eastAsia="Calibri" w:hAnsi="Times New Roman" w:cs="Times New Roman"/>
          <w:sz w:val="12"/>
          <w:szCs w:val="12"/>
        </w:rPr>
        <w:t>О внесении изменений в Постановление Администрации городского поселения Суходол муниципального района Сергиевский Самарской области №9 от 05.03.2013 г. «О подготовке проекта правил землепользования и застройки городского поселения Суходол муниципального района Сергиевский Самарской области»</w:t>
      </w:r>
      <w:r>
        <w:rPr>
          <w:rFonts w:ascii="Times New Roman" w:eastAsia="Calibri" w:hAnsi="Times New Roman" w:cs="Times New Roman"/>
          <w:sz w:val="12"/>
          <w:szCs w:val="12"/>
        </w:rPr>
        <w:t>…………………………………………………………………………</w:t>
      </w:r>
      <w:r w:rsidR="0042184F">
        <w:rPr>
          <w:rFonts w:ascii="Times New Roman" w:eastAsia="Calibri" w:hAnsi="Times New Roman" w:cs="Times New Roman"/>
          <w:sz w:val="12"/>
          <w:szCs w:val="12"/>
        </w:rPr>
        <w:t>……</w:t>
      </w:r>
      <w:bookmarkStart w:id="0" w:name="_GoBack"/>
      <w:bookmarkEnd w:id="0"/>
      <w:r>
        <w:rPr>
          <w:rFonts w:ascii="Times New Roman" w:eastAsia="Calibri" w:hAnsi="Times New Roman" w:cs="Times New Roman"/>
          <w:sz w:val="12"/>
          <w:szCs w:val="12"/>
        </w:rPr>
        <w:t>……..</w:t>
      </w:r>
      <w:r w:rsidR="0042184F">
        <w:rPr>
          <w:rFonts w:ascii="Times New Roman" w:eastAsia="Calibri" w:hAnsi="Times New Roman" w:cs="Times New Roman"/>
          <w:sz w:val="12"/>
          <w:szCs w:val="12"/>
        </w:rPr>
        <w:t>72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E92DA7" w:rsidRDefault="00E92DA7" w:rsidP="006E06B9">
      <w:pPr>
        <w:tabs>
          <w:tab w:val="left" w:pos="284"/>
          <w:tab w:val="left" w:pos="3828"/>
        </w:tabs>
        <w:spacing w:after="0" w:line="240" w:lineRule="auto"/>
        <w:jc w:val="center"/>
        <w:rPr>
          <w:rFonts w:ascii="Times New Roman" w:eastAsia="Calibri" w:hAnsi="Times New Roman" w:cs="Times New Roman"/>
          <w:b/>
          <w:sz w:val="12"/>
          <w:szCs w:val="12"/>
        </w:rPr>
      </w:pPr>
    </w:p>
    <w:p w:rsidR="00E92DA7" w:rsidRDefault="00E92DA7" w:rsidP="006E06B9">
      <w:pPr>
        <w:tabs>
          <w:tab w:val="left" w:pos="284"/>
          <w:tab w:val="left" w:pos="3828"/>
        </w:tabs>
        <w:spacing w:after="0" w:line="240" w:lineRule="auto"/>
        <w:jc w:val="center"/>
        <w:rPr>
          <w:rFonts w:ascii="Times New Roman" w:eastAsia="Calibri" w:hAnsi="Times New Roman" w:cs="Times New Roman"/>
          <w:b/>
          <w:sz w:val="12"/>
          <w:szCs w:val="12"/>
        </w:rPr>
      </w:pPr>
    </w:p>
    <w:p w:rsidR="006E06B9" w:rsidRPr="006E06B9" w:rsidRDefault="006E06B9" w:rsidP="006E06B9">
      <w:pPr>
        <w:tabs>
          <w:tab w:val="left" w:pos="284"/>
          <w:tab w:val="left" w:pos="3828"/>
        </w:tabs>
        <w:spacing w:after="0" w:line="240" w:lineRule="auto"/>
        <w:jc w:val="center"/>
        <w:rPr>
          <w:rFonts w:ascii="Times New Roman" w:eastAsia="Calibri" w:hAnsi="Times New Roman" w:cs="Times New Roman"/>
          <w:b/>
          <w:sz w:val="12"/>
          <w:szCs w:val="12"/>
        </w:rPr>
      </w:pPr>
      <w:r w:rsidRPr="006E06B9">
        <w:rPr>
          <w:rFonts w:ascii="Times New Roman" w:eastAsia="Calibri" w:hAnsi="Times New Roman" w:cs="Times New Roman"/>
          <w:b/>
          <w:sz w:val="12"/>
          <w:szCs w:val="12"/>
        </w:rPr>
        <w:t>ГЛАВА</w:t>
      </w:r>
    </w:p>
    <w:p w:rsidR="006E06B9" w:rsidRPr="006E06B9" w:rsidRDefault="006E06B9" w:rsidP="006E06B9">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w:t>
      </w:r>
      <w:r w:rsidRPr="006E06B9">
        <w:rPr>
          <w:rFonts w:ascii="Times New Roman" w:eastAsia="Calibri" w:hAnsi="Times New Roman" w:cs="Times New Roman"/>
          <w:b/>
          <w:sz w:val="12"/>
          <w:szCs w:val="12"/>
        </w:rPr>
        <w:t xml:space="preserve">КОГО ПОСЕЛЕНИЯ </w:t>
      </w:r>
      <w:r>
        <w:rPr>
          <w:rFonts w:ascii="Times New Roman" w:eastAsia="Calibri" w:hAnsi="Times New Roman" w:cs="Times New Roman"/>
          <w:b/>
          <w:sz w:val="12"/>
          <w:szCs w:val="12"/>
        </w:rPr>
        <w:t>ЧЕРНОВКА</w:t>
      </w:r>
    </w:p>
    <w:p w:rsidR="006E06B9" w:rsidRPr="006E06B9" w:rsidRDefault="006E06B9" w:rsidP="006E06B9">
      <w:pPr>
        <w:tabs>
          <w:tab w:val="left" w:pos="284"/>
          <w:tab w:val="left" w:pos="3828"/>
        </w:tabs>
        <w:spacing w:after="0" w:line="240" w:lineRule="auto"/>
        <w:jc w:val="center"/>
        <w:rPr>
          <w:rFonts w:ascii="Times New Roman" w:eastAsia="Calibri" w:hAnsi="Times New Roman" w:cs="Times New Roman"/>
          <w:b/>
          <w:sz w:val="12"/>
          <w:szCs w:val="12"/>
        </w:rPr>
      </w:pPr>
      <w:r w:rsidRPr="006E06B9">
        <w:rPr>
          <w:rFonts w:ascii="Times New Roman" w:eastAsia="Calibri" w:hAnsi="Times New Roman" w:cs="Times New Roman"/>
          <w:b/>
          <w:sz w:val="12"/>
          <w:szCs w:val="12"/>
        </w:rPr>
        <w:t>МУНИЦИПАЛЬНОГО РАЙОНА СЕРГИЕВСКИЙ</w:t>
      </w:r>
    </w:p>
    <w:p w:rsidR="006E06B9" w:rsidRPr="006E06B9" w:rsidRDefault="006E06B9" w:rsidP="006E06B9">
      <w:pPr>
        <w:tabs>
          <w:tab w:val="left" w:pos="284"/>
        </w:tabs>
        <w:spacing w:after="0" w:line="240" w:lineRule="auto"/>
        <w:jc w:val="center"/>
        <w:rPr>
          <w:rFonts w:ascii="Times New Roman" w:eastAsia="Calibri" w:hAnsi="Times New Roman" w:cs="Times New Roman"/>
          <w:b/>
          <w:sz w:val="12"/>
          <w:szCs w:val="12"/>
        </w:rPr>
      </w:pPr>
      <w:r w:rsidRPr="006E06B9">
        <w:rPr>
          <w:rFonts w:ascii="Times New Roman" w:eastAsia="Calibri" w:hAnsi="Times New Roman" w:cs="Times New Roman"/>
          <w:b/>
          <w:sz w:val="12"/>
          <w:szCs w:val="12"/>
        </w:rPr>
        <w:t>САМАРСКОЙ ОБЛАСТИ</w:t>
      </w:r>
    </w:p>
    <w:p w:rsidR="006E06B9" w:rsidRPr="006E06B9" w:rsidRDefault="006E06B9" w:rsidP="006E06B9">
      <w:pPr>
        <w:tabs>
          <w:tab w:val="left" w:pos="284"/>
        </w:tabs>
        <w:spacing w:after="0" w:line="240" w:lineRule="auto"/>
        <w:jc w:val="center"/>
        <w:rPr>
          <w:rFonts w:ascii="Times New Roman" w:eastAsia="Calibri" w:hAnsi="Times New Roman" w:cs="Times New Roman"/>
          <w:sz w:val="12"/>
          <w:szCs w:val="12"/>
        </w:rPr>
      </w:pPr>
    </w:p>
    <w:p w:rsidR="006E06B9" w:rsidRPr="006E06B9" w:rsidRDefault="006E06B9" w:rsidP="006E06B9">
      <w:pPr>
        <w:tabs>
          <w:tab w:val="left" w:pos="284"/>
        </w:tabs>
        <w:spacing w:after="0" w:line="240" w:lineRule="auto"/>
        <w:jc w:val="center"/>
        <w:rPr>
          <w:rFonts w:ascii="Times New Roman" w:eastAsia="Calibri" w:hAnsi="Times New Roman" w:cs="Times New Roman"/>
          <w:sz w:val="12"/>
          <w:szCs w:val="12"/>
        </w:rPr>
      </w:pPr>
      <w:r w:rsidRPr="006E06B9">
        <w:rPr>
          <w:rFonts w:ascii="Times New Roman" w:eastAsia="Calibri" w:hAnsi="Times New Roman" w:cs="Times New Roman"/>
          <w:sz w:val="12"/>
          <w:szCs w:val="12"/>
        </w:rPr>
        <w:t>ПОСТАНОВЛЕНИЕ</w:t>
      </w:r>
    </w:p>
    <w:p w:rsidR="006E06B9" w:rsidRPr="006E06B9" w:rsidRDefault="006E06B9" w:rsidP="006E06B9">
      <w:pPr>
        <w:tabs>
          <w:tab w:val="left" w:pos="284"/>
        </w:tabs>
        <w:spacing w:after="0" w:line="240" w:lineRule="auto"/>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w:t>
      </w:r>
      <w:r>
        <w:rPr>
          <w:rFonts w:ascii="Times New Roman" w:eastAsia="Calibri" w:hAnsi="Times New Roman" w:cs="Times New Roman"/>
          <w:sz w:val="12"/>
          <w:szCs w:val="12"/>
        </w:rPr>
        <w:t>8</w:t>
      </w:r>
      <w:r w:rsidRPr="006E06B9">
        <w:rPr>
          <w:rFonts w:ascii="Times New Roman" w:eastAsia="Calibri" w:hAnsi="Times New Roman" w:cs="Times New Roman"/>
          <w:sz w:val="12"/>
          <w:szCs w:val="12"/>
        </w:rPr>
        <w:t xml:space="preserve"> о</w:t>
      </w:r>
      <w:r>
        <w:rPr>
          <w:rFonts w:ascii="Times New Roman" w:eastAsia="Calibri" w:hAnsi="Times New Roman" w:cs="Times New Roman"/>
          <w:sz w:val="12"/>
          <w:szCs w:val="12"/>
        </w:rPr>
        <w:t>кт</w:t>
      </w:r>
      <w:r w:rsidRPr="006E06B9">
        <w:rPr>
          <w:rFonts w:ascii="Times New Roman" w:eastAsia="Calibri" w:hAnsi="Times New Roman" w:cs="Times New Roman"/>
          <w:sz w:val="12"/>
          <w:szCs w:val="12"/>
        </w:rPr>
        <w:t>ября 201</w:t>
      </w:r>
      <w:r>
        <w:rPr>
          <w:rFonts w:ascii="Times New Roman" w:eastAsia="Calibri" w:hAnsi="Times New Roman" w:cs="Times New Roman"/>
          <w:sz w:val="12"/>
          <w:szCs w:val="12"/>
        </w:rPr>
        <w:t>7</w:t>
      </w:r>
      <w:r w:rsidRPr="006E06B9">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№05</w:t>
      </w:r>
    </w:p>
    <w:p w:rsidR="006E06B9" w:rsidRPr="006E06B9" w:rsidRDefault="006E06B9" w:rsidP="006E06B9">
      <w:pPr>
        <w:tabs>
          <w:tab w:val="left" w:pos="284"/>
        </w:tabs>
        <w:spacing w:after="0" w:line="240" w:lineRule="auto"/>
        <w:jc w:val="center"/>
        <w:rPr>
          <w:rFonts w:ascii="Times New Roman" w:eastAsia="Calibri" w:hAnsi="Times New Roman" w:cs="Times New Roman"/>
          <w:b/>
          <w:sz w:val="12"/>
          <w:szCs w:val="12"/>
        </w:rPr>
      </w:pPr>
      <w:r w:rsidRPr="006E06B9">
        <w:rPr>
          <w:rFonts w:ascii="Times New Roman" w:eastAsia="Calibri" w:hAnsi="Times New Roman" w:cs="Times New Roman"/>
          <w:b/>
          <w:sz w:val="12"/>
          <w:szCs w:val="12"/>
        </w:rPr>
        <w:t>О проведении публичных слушаний по проекту планировки территории</w:t>
      </w:r>
    </w:p>
    <w:p w:rsidR="006E06B9" w:rsidRPr="006E06B9" w:rsidRDefault="006E06B9" w:rsidP="006E06B9">
      <w:pPr>
        <w:tabs>
          <w:tab w:val="left" w:pos="284"/>
        </w:tabs>
        <w:spacing w:after="0" w:line="240" w:lineRule="auto"/>
        <w:jc w:val="center"/>
        <w:rPr>
          <w:rFonts w:ascii="Times New Roman" w:eastAsia="Calibri" w:hAnsi="Times New Roman" w:cs="Times New Roman"/>
          <w:b/>
          <w:sz w:val="12"/>
          <w:szCs w:val="12"/>
        </w:rPr>
      </w:pPr>
      <w:r w:rsidRPr="006E06B9">
        <w:rPr>
          <w:rFonts w:ascii="Times New Roman" w:eastAsia="Calibri" w:hAnsi="Times New Roman" w:cs="Times New Roman"/>
          <w:b/>
          <w:sz w:val="12"/>
          <w:szCs w:val="12"/>
        </w:rPr>
        <w:t>и проекту межевания территории «Сбор нефти и газа со скважин №№49, 52, 56, 57 Южно-Орловского месторождения» в границах  сельского поселения Черновка муниципального района Сергиевский Самарской области</w:t>
      </w:r>
    </w:p>
    <w:p w:rsidR="006E06B9" w:rsidRPr="006E06B9" w:rsidRDefault="006E06B9" w:rsidP="006E06B9">
      <w:pPr>
        <w:tabs>
          <w:tab w:val="left" w:pos="284"/>
        </w:tabs>
        <w:spacing w:after="0" w:line="240" w:lineRule="auto"/>
        <w:jc w:val="both"/>
        <w:rPr>
          <w:rFonts w:ascii="Times New Roman" w:eastAsia="Calibri" w:hAnsi="Times New Roman" w:cs="Times New Roman"/>
          <w:b/>
          <w:sz w:val="12"/>
          <w:szCs w:val="12"/>
        </w:rPr>
      </w:pPr>
    </w:p>
    <w:p w:rsid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proofErr w:type="gramStart"/>
      <w:r w:rsidRPr="006E06B9">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 Самарской области</w:t>
      </w:r>
      <w:proofErr w:type="gramEnd"/>
      <w:r w:rsidRPr="006E06B9">
        <w:rPr>
          <w:rFonts w:ascii="Times New Roman" w:eastAsia="Calibri" w:hAnsi="Times New Roman" w:cs="Times New Roman"/>
          <w:sz w:val="12"/>
          <w:szCs w:val="12"/>
        </w:rPr>
        <w:t>, Порядком организации и проведения публичных слушаний в сфере градостроительной деятельности сельского поселения Черновка муниципального района Сергиевский Самарской области, утвержденным решением Собрания представителей сельского поселения Черновка муниципального района Сергиевский Самарской области 20 декабря 2012 года № 20</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b/>
          <w:sz w:val="12"/>
          <w:szCs w:val="12"/>
        </w:rPr>
      </w:pPr>
      <w:r w:rsidRPr="006E06B9">
        <w:rPr>
          <w:rFonts w:ascii="Times New Roman" w:eastAsia="Calibri" w:hAnsi="Times New Roman" w:cs="Times New Roman"/>
          <w:b/>
          <w:sz w:val="12"/>
          <w:szCs w:val="12"/>
        </w:rPr>
        <w:t xml:space="preserve"> ПОСТАНОВЛЯЮ:</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1. Провести на территории сельского поселения Черновка муниципального района Сергиевский Самарской области публичные слушания по проекту планировки территории и проекту межевания территории объекта </w:t>
      </w:r>
      <w:r w:rsidRPr="006E06B9">
        <w:rPr>
          <w:rFonts w:ascii="Times New Roman" w:eastAsia="Calibri" w:hAnsi="Times New Roman" w:cs="Times New Roman"/>
          <w:b/>
          <w:sz w:val="12"/>
          <w:szCs w:val="12"/>
        </w:rPr>
        <w:t xml:space="preserve">«Сбор нефти и газа со скважин №№49, 52, 56, 57 Южно-Орловского месторождения» в границах  сельского поселения Черновка муниципального района Сергиевский Самарской области </w:t>
      </w:r>
      <w:r w:rsidRPr="006E06B9">
        <w:rPr>
          <w:rFonts w:ascii="Times New Roman" w:eastAsia="Calibri" w:hAnsi="Times New Roman" w:cs="Times New Roman"/>
          <w:sz w:val="12"/>
          <w:szCs w:val="12"/>
        </w:rPr>
        <w:t xml:space="preserve">(далее – Объект). </w:t>
      </w:r>
      <w:r w:rsidRPr="006E06B9">
        <w:rPr>
          <w:rFonts w:ascii="Times New Roman" w:eastAsia="Calibri" w:hAnsi="Times New Roman" w:cs="Times New Roman"/>
          <w:bCs/>
          <w:sz w:val="12"/>
          <w:szCs w:val="12"/>
        </w:rPr>
        <w:t>Утверждаемая часть проекта планировки территории  и проекта межевания территории Объекта прилагаются.</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 Срок проведения публичных слушаний по проекту планировки территории и проекту межевания территории Объекта - с 19 октября 2017 года по 17 ноября 2017 года.</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Черновка муниципального района Сергиевский Самарской области (далее Администрация).</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b/>
          <w:sz w:val="12"/>
          <w:szCs w:val="12"/>
        </w:rPr>
      </w:pPr>
      <w:r w:rsidRPr="006E06B9">
        <w:rPr>
          <w:rFonts w:ascii="Times New Roman" w:eastAsia="Calibri" w:hAnsi="Times New Roman" w:cs="Times New Roman"/>
          <w:sz w:val="12"/>
          <w:szCs w:val="12"/>
        </w:rPr>
        <w:t xml:space="preserve">5. </w:t>
      </w:r>
      <w:proofErr w:type="gramStart"/>
      <w:r w:rsidRPr="006E06B9">
        <w:rPr>
          <w:rFonts w:ascii="Times New Roman" w:eastAsia="Calibri" w:hAnsi="Times New Roman" w:cs="Times New Roman"/>
          <w:sz w:val="12"/>
          <w:szCs w:val="12"/>
        </w:rPr>
        <w:t>Представление участниками публичных слушаний предложений и замечаний по проекту планировки территории и проекту межевания территории Объекта, а также их учет осуществляется в соответствии с Порядком организации и проведения публичных слушаний в сфере градостроительной деятельности сельского поселения Черновка муниципального района Сергиевский Самарской области, утвержденным решением Собрания представителей сельского поселения Черновка муниципального района Сергиевский Самарской области от 20 декабря 2012 года №20.</w:t>
      </w:r>
      <w:proofErr w:type="gramEnd"/>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6. Место проведения публичных слушаний (место ведения протокола публичных слушаний) в сельском поселении Черновка муниципального района Сергиевский Самарской области:446543 Самарская область, Сергиевский район, </w:t>
      </w:r>
      <w:proofErr w:type="gramStart"/>
      <w:r w:rsidRPr="006E06B9">
        <w:rPr>
          <w:rFonts w:ascii="Times New Roman" w:eastAsia="Calibri" w:hAnsi="Times New Roman" w:cs="Times New Roman"/>
          <w:sz w:val="12"/>
          <w:szCs w:val="12"/>
        </w:rPr>
        <w:t>с</w:t>
      </w:r>
      <w:proofErr w:type="gramEnd"/>
      <w:r w:rsidRPr="006E06B9">
        <w:rPr>
          <w:rFonts w:ascii="Times New Roman" w:eastAsia="Calibri" w:hAnsi="Times New Roman" w:cs="Times New Roman"/>
          <w:sz w:val="12"/>
          <w:szCs w:val="12"/>
        </w:rPr>
        <w:t xml:space="preserve">. Черновка, ул. </w:t>
      </w:r>
      <w:proofErr w:type="spellStart"/>
      <w:r w:rsidRPr="006E06B9">
        <w:rPr>
          <w:rFonts w:ascii="Times New Roman" w:eastAsia="Calibri" w:hAnsi="Times New Roman" w:cs="Times New Roman"/>
          <w:sz w:val="12"/>
          <w:szCs w:val="12"/>
        </w:rPr>
        <w:t>Новостроевская</w:t>
      </w:r>
      <w:proofErr w:type="spellEnd"/>
      <w:r w:rsidRPr="006E06B9">
        <w:rPr>
          <w:rFonts w:ascii="Times New Roman" w:eastAsia="Calibri" w:hAnsi="Times New Roman" w:cs="Times New Roman"/>
          <w:sz w:val="12"/>
          <w:szCs w:val="12"/>
        </w:rPr>
        <w:t>, д. 10</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7. Провести мероприятие по информированию жителей поселения по вопросу публичных слушаний в поселке Черновка– 25.10.2017 года в 18.00 часов по адресу: 446543 Самарская область, Сергиевский район, </w:t>
      </w:r>
      <w:proofErr w:type="gramStart"/>
      <w:r w:rsidRPr="006E06B9">
        <w:rPr>
          <w:rFonts w:ascii="Times New Roman" w:eastAsia="Calibri" w:hAnsi="Times New Roman" w:cs="Times New Roman"/>
          <w:sz w:val="12"/>
          <w:szCs w:val="12"/>
        </w:rPr>
        <w:t>с</w:t>
      </w:r>
      <w:proofErr w:type="gramEnd"/>
      <w:r w:rsidRPr="006E06B9">
        <w:rPr>
          <w:rFonts w:ascii="Times New Roman" w:eastAsia="Calibri" w:hAnsi="Times New Roman" w:cs="Times New Roman"/>
          <w:sz w:val="12"/>
          <w:szCs w:val="12"/>
        </w:rPr>
        <w:t xml:space="preserve">. Черновка, ул. </w:t>
      </w:r>
      <w:proofErr w:type="spellStart"/>
      <w:r w:rsidRPr="006E06B9">
        <w:rPr>
          <w:rFonts w:ascii="Times New Roman" w:eastAsia="Calibri" w:hAnsi="Times New Roman" w:cs="Times New Roman"/>
          <w:sz w:val="12"/>
          <w:szCs w:val="12"/>
        </w:rPr>
        <w:t>Новостроевская</w:t>
      </w:r>
      <w:proofErr w:type="spellEnd"/>
      <w:r w:rsidRPr="006E06B9">
        <w:rPr>
          <w:rFonts w:ascii="Times New Roman" w:eastAsia="Calibri" w:hAnsi="Times New Roman" w:cs="Times New Roman"/>
          <w:sz w:val="12"/>
          <w:szCs w:val="12"/>
        </w:rPr>
        <w:t>,  д.10.</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8. Администрации в целях доведения до населения информации о содержании проекта планировки территории и проекта межевания территории Объекта, обеспечить организацию выставок, экспозиций, демонстрационных материалов в месте проведения публичных слушаний (месте ведения протокола публичных слушаний) и месте проведения мероприятия по информированию жителей поселения по вопросу публичных слушаний.</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9. Прием замечаний и предложений по проекту планировки территории и проекту межевания территории Объекта от жителей поселения и иных заинтересованных лиц осуществляется по адресу, указанному в пункте 6 настоящего постановления, в рабочие дни с 10 часов до 19 часов, в субботу с 12 часов до 17 часов.</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 Прием замечаний и предложений от жителей поселения и иных заинтересованных лиц по проекту планировки территории и проекту межевания территории Объекта прекращается 10 ноября2017 года.</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11. Назначить лицом, ответственным за ведение протокола публичных слушаний, протокола мероприятия по информированию жителей поселения по вопросу публичных слушаний ведущего специалиста Администрации сельского поселения Черновка муниципального района Сергиевский Самарской области  </w:t>
      </w:r>
      <w:proofErr w:type="spellStart"/>
      <w:r w:rsidRPr="006E06B9">
        <w:rPr>
          <w:rFonts w:ascii="Times New Roman" w:eastAsia="Calibri" w:hAnsi="Times New Roman" w:cs="Times New Roman"/>
          <w:sz w:val="12"/>
          <w:szCs w:val="12"/>
        </w:rPr>
        <w:t>Простову</w:t>
      </w:r>
      <w:proofErr w:type="spellEnd"/>
      <w:r w:rsidRPr="006E06B9">
        <w:rPr>
          <w:rFonts w:ascii="Times New Roman" w:eastAsia="Calibri" w:hAnsi="Times New Roman" w:cs="Times New Roman"/>
          <w:sz w:val="12"/>
          <w:szCs w:val="12"/>
        </w:rPr>
        <w:t xml:space="preserve"> Маргариту </w:t>
      </w:r>
      <w:proofErr w:type="spellStart"/>
      <w:r w:rsidRPr="006E06B9">
        <w:rPr>
          <w:rFonts w:ascii="Times New Roman" w:eastAsia="Calibri" w:hAnsi="Times New Roman" w:cs="Times New Roman"/>
          <w:sz w:val="12"/>
          <w:szCs w:val="12"/>
        </w:rPr>
        <w:t>Рафаэльевну</w:t>
      </w:r>
      <w:proofErr w:type="spellEnd"/>
      <w:r w:rsidRPr="006E06B9">
        <w:rPr>
          <w:rFonts w:ascii="Times New Roman" w:eastAsia="Calibri" w:hAnsi="Times New Roman" w:cs="Times New Roman"/>
          <w:sz w:val="12"/>
          <w:szCs w:val="12"/>
        </w:rPr>
        <w:t>.</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12. Опубликовать настоящее постановление в газете «Сергиевский вестник».</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b/>
          <w:sz w:val="12"/>
          <w:szCs w:val="12"/>
        </w:rPr>
      </w:pPr>
      <w:r w:rsidRPr="006E06B9">
        <w:rPr>
          <w:rFonts w:ascii="Times New Roman" w:eastAsia="Calibri" w:hAnsi="Times New Roman" w:cs="Times New Roman"/>
          <w:sz w:val="12"/>
          <w:szCs w:val="12"/>
        </w:rPr>
        <w:t>13. Администрации в целях заблаговременного ознакомления жителей поселения и иных заинтересованных лиц с проектом планировки территории и проектом межевания территории Объекта обеспечить:</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b/>
          <w:sz w:val="12"/>
          <w:szCs w:val="12"/>
        </w:rPr>
      </w:pPr>
      <w:r w:rsidRPr="006E06B9">
        <w:rPr>
          <w:rFonts w:ascii="Times New Roman" w:eastAsia="Calibri" w:hAnsi="Times New Roman" w:cs="Times New Roman"/>
          <w:sz w:val="12"/>
          <w:szCs w:val="12"/>
        </w:rPr>
        <w:t>- размещение проекта планировки территории и проекта межевания территории Объекта на официальном сайте Администрации муниципального района Сергиевский в информационно-телекоммуникационной сети «Интернет» - http://www.sergievsk.ru;</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b/>
          <w:sz w:val="12"/>
          <w:szCs w:val="12"/>
        </w:rPr>
      </w:pPr>
      <w:r w:rsidRPr="006E06B9">
        <w:rPr>
          <w:rFonts w:ascii="Times New Roman" w:eastAsia="Calibri" w:hAnsi="Times New Roman" w:cs="Times New Roman"/>
          <w:sz w:val="12"/>
          <w:szCs w:val="12"/>
        </w:rPr>
        <w:t>- беспрепятственный доступ к ознакомлению с проектом планировки территории и проектом межевания территории Объекта в здании Администрации (в соответствии с режимом работы Администрации).</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14.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установленная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E92DA7" w:rsidRDefault="00E92DA7" w:rsidP="006E06B9">
      <w:pPr>
        <w:tabs>
          <w:tab w:val="left" w:pos="284"/>
        </w:tabs>
        <w:spacing w:after="0" w:line="240" w:lineRule="auto"/>
        <w:jc w:val="right"/>
        <w:rPr>
          <w:rFonts w:ascii="Times New Roman" w:eastAsia="Calibri" w:hAnsi="Times New Roman" w:cs="Times New Roman"/>
          <w:sz w:val="12"/>
          <w:szCs w:val="12"/>
        </w:rPr>
      </w:pPr>
    </w:p>
    <w:p w:rsidR="006E06B9" w:rsidRPr="006E06B9" w:rsidRDefault="006E06B9" w:rsidP="006E06B9">
      <w:pPr>
        <w:tabs>
          <w:tab w:val="left" w:pos="284"/>
        </w:tabs>
        <w:spacing w:after="0" w:line="240" w:lineRule="auto"/>
        <w:jc w:val="right"/>
        <w:rPr>
          <w:rFonts w:ascii="Times New Roman" w:eastAsia="Calibri" w:hAnsi="Times New Roman" w:cs="Times New Roman"/>
          <w:sz w:val="12"/>
          <w:szCs w:val="12"/>
        </w:rPr>
      </w:pPr>
      <w:r w:rsidRPr="006E06B9">
        <w:rPr>
          <w:rFonts w:ascii="Times New Roman" w:eastAsia="Calibri" w:hAnsi="Times New Roman" w:cs="Times New Roman"/>
          <w:sz w:val="12"/>
          <w:szCs w:val="12"/>
        </w:rPr>
        <w:t>Глава сельского поселения Черновка</w:t>
      </w:r>
    </w:p>
    <w:p w:rsidR="006E06B9" w:rsidRPr="006E06B9" w:rsidRDefault="006E06B9" w:rsidP="006E06B9">
      <w:pPr>
        <w:tabs>
          <w:tab w:val="left" w:pos="284"/>
        </w:tabs>
        <w:spacing w:after="0" w:line="240" w:lineRule="auto"/>
        <w:jc w:val="right"/>
        <w:rPr>
          <w:rFonts w:ascii="Times New Roman" w:eastAsia="Calibri" w:hAnsi="Times New Roman" w:cs="Times New Roman"/>
          <w:sz w:val="12"/>
          <w:szCs w:val="12"/>
        </w:rPr>
      </w:pPr>
      <w:r w:rsidRPr="006E06B9">
        <w:rPr>
          <w:rFonts w:ascii="Times New Roman" w:eastAsia="Calibri" w:hAnsi="Times New Roman" w:cs="Times New Roman"/>
          <w:sz w:val="12"/>
          <w:szCs w:val="12"/>
        </w:rPr>
        <w:t>муниципального района Сергиевский</w:t>
      </w:r>
    </w:p>
    <w:p w:rsidR="006E06B9" w:rsidRPr="006E06B9" w:rsidRDefault="006E06B9" w:rsidP="006E06B9">
      <w:pPr>
        <w:tabs>
          <w:tab w:val="left" w:pos="284"/>
        </w:tabs>
        <w:spacing w:after="0" w:line="240" w:lineRule="auto"/>
        <w:jc w:val="right"/>
        <w:rPr>
          <w:rFonts w:ascii="Times New Roman" w:eastAsia="Calibri" w:hAnsi="Times New Roman" w:cs="Times New Roman"/>
          <w:sz w:val="12"/>
          <w:szCs w:val="12"/>
        </w:rPr>
      </w:pPr>
      <w:r w:rsidRPr="006E06B9">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6E06B9">
        <w:rPr>
          <w:rFonts w:ascii="Times New Roman" w:eastAsia="Calibri" w:hAnsi="Times New Roman" w:cs="Times New Roman"/>
          <w:sz w:val="12"/>
          <w:szCs w:val="12"/>
        </w:rPr>
        <w:t>Беляев</w:t>
      </w:r>
    </w:p>
    <w:p w:rsidR="006E06B9" w:rsidRDefault="006E06B9" w:rsidP="006E06B9">
      <w:pPr>
        <w:tabs>
          <w:tab w:val="left" w:pos="284"/>
        </w:tabs>
        <w:spacing w:after="0" w:line="240" w:lineRule="auto"/>
        <w:jc w:val="both"/>
        <w:rPr>
          <w:rFonts w:ascii="Times New Roman" w:eastAsia="Calibri" w:hAnsi="Times New Roman" w:cs="Times New Roman"/>
          <w:sz w:val="12"/>
          <w:szCs w:val="12"/>
        </w:rPr>
      </w:pPr>
    </w:p>
    <w:p w:rsidR="00E92DA7" w:rsidRDefault="00E92DA7" w:rsidP="006E06B9">
      <w:pPr>
        <w:tabs>
          <w:tab w:val="left" w:pos="284"/>
        </w:tabs>
        <w:spacing w:after="0" w:line="240" w:lineRule="auto"/>
        <w:jc w:val="both"/>
        <w:rPr>
          <w:rFonts w:ascii="Times New Roman" w:eastAsia="Calibri" w:hAnsi="Times New Roman" w:cs="Times New Roman"/>
          <w:sz w:val="12"/>
          <w:szCs w:val="12"/>
        </w:rPr>
      </w:pPr>
    </w:p>
    <w:p w:rsidR="00E92DA7" w:rsidRDefault="00E92DA7" w:rsidP="006E06B9">
      <w:pPr>
        <w:tabs>
          <w:tab w:val="left" w:pos="284"/>
        </w:tabs>
        <w:spacing w:after="0" w:line="240" w:lineRule="auto"/>
        <w:jc w:val="both"/>
        <w:rPr>
          <w:rFonts w:ascii="Times New Roman" w:eastAsia="Calibri" w:hAnsi="Times New Roman" w:cs="Times New Roman"/>
          <w:sz w:val="12"/>
          <w:szCs w:val="12"/>
        </w:rPr>
      </w:pPr>
    </w:p>
    <w:p w:rsidR="00E92DA7" w:rsidRDefault="00E92DA7" w:rsidP="006E06B9">
      <w:pPr>
        <w:tabs>
          <w:tab w:val="left" w:pos="284"/>
        </w:tabs>
        <w:spacing w:after="0" w:line="240" w:lineRule="auto"/>
        <w:jc w:val="both"/>
        <w:rPr>
          <w:rFonts w:ascii="Times New Roman" w:eastAsia="Calibri" w:hAnsi="Times New Roman" w:cs="Times New Roman"/>
          <w:sz w:val="12"/>
          <w:szCs w:val="12"/>
        </w:rPr>
      </w:pPr>
    </w:p>
    <w:p w:rsidR="00E92DA7" w:rsidRDefault="00E92DA7" w:rsidP="006E06B9">
      <w:pPr>
        <w:tabs>
          <w:tab w:val="left" w:pos="284"/>
        </w:tabs>
        <w:spacing w:after="0" w:line="240" w:lineRule="auto"/>
        <w:jc w:val="both"/>
        <w:rPr>
          <w:rFonts w:ascii="Times New Roman" w:eastAsia="Calibri" w:hAnsi="Times New Roman" w:cs="Times New Roman"/>
          <w:sz w:val="12"/>
          <w:szCs w:val="12"/>
        </w:rPr>
      </w:pPr>
    </w:p>
    <w:p w:rsidR="00E92DA7" w:rsidRDefault="00E92DA7" w:rsidP="006E06B9">
      <w:pPr>
        <w:tabs>
          <w:tab w:val="left" w:pos="284"/>
        </w:tabs>
        <w:spacing w:after="0" w:line="240" w:lineRule="auto"/>
        <w:jc w:val="both"/>
        <w:rPr>
          <w:rFonts w:ascii="Times New Roman" w:eastAsia="Calibri" w:hAnsi="Times New Roman" w:cs="Times New Roman"/>
          <w:sz w:val="12"/>
          <w:szCs w:val="12"/>
        </w:rPr>
      </w:pPr>
    </w:p>
    <w:p w:rsidR="00E92DA7" w:rsidRPr="006E06B9" w:rsidRDefault="00E92DA7" w:rsidP="006E06B9">
      <w:pPr>
        <w:tabs>
          <w:tab w:val="left" w:pos="284"/>
        </w:tabs>
        <w:spacing w:after="0" w:line="240" w:lineRule="auto"/>
        <w:jc w:val="both"/>
        <w:rPr>
          <w:rFonts w:ascii="Times New Roman" w:eastAsia="Calibri" w:hAnsi="Times New Roman" w:cs="Times New Roman"/>
          <w:sz w:val="12"/>
          <w:szCs w:val="12"/>
        </w:rPr>
      </w:pPr>
    </w:p>
    <w:p w:rsidR="006E06B9" w:rsidRPr="006E06B9" w:rsidRDefault="006E06B9" w:rsidP="006E06B9">
      <w:pPr>
        <w:spacing w:after="0" w:line="240" w:lineRule="auto"/>
        <w:jc w:val="right"/>
        <w:rPr>
          <w:rFonts w:ascii="Times New Roman" w:eastAsia="Calibri" w:hAnsi="Times New Roman" w:cs="Times New Roman"/>
          <w:i/>
          <w:sz w:val="12"/>
          <w:szCs w:val="12"/>
        </w:rPr>
      </w:pPr>
      <w:r w:rsidRPr="006E06B9">
        <w:rPr>
          <w:rFonts w:ascii="Times New Roman" w:eastAsia="Calibri" w:hAnsi="Times New Roman" w:cs="Times New Roman"/>
          <w:i/>
          <w:sz w:val="12"/>
          <w:szCs w:val="12"/>
        </w:rPr>
        <w:lastRenderedPageBreak/>
        <w:t>Приложение</w:t>
      </w:r>
    </w:p>
    <w:p w:rsidR="006E06B9" w:rsidRPr="006E06B9" w:rsidRDefault="006E06B9" w:rsidP="006E06B9">
      <w:pPr>
        <w:spacing w:after="0" w:line="240" w:lineRule="auto"/>
        <w:jc w:val="right"/>
        <w:rPr>
          <w:rFonts w:ascii="Times New Roman" w:eastAsia="Calibri" w:hAnsi="Times New Roman" w:cs="Times New Roman"/>
          <w:i/>
          <w:sz w:val="12"/>
          <w:szCs w:val="12"/>
        </w:rPr>
      </w:pPr>
      <w:r w:rsidRPr="006E06B9">
        <w:rPr>
          <w:rFonts w:ascii="Times New Roman" w:eastAsia="Calibri" w:hAnsi="Times New Roman" w:cs="Times New Roman"/>
          <w:i/>
          <w:sz w:val="12"/>
          <w:szCs w:val="12"/>
        </w:rPr>
        <w:t>к постановлению Главы сельского поселения Черновка</w:t>
      </w:r>
    </w:p>
    <w:p w:rsidR="006E06B9" w:rsidRPr="006E06B9" w:rsidRDefault="006E06B9" w:rsidP="006E06B9">
      <w:pPr>
        <w:spacing w:after="0" w:line="240" w:lineRule="auto"/>
        <w:jc w:val="right"/>
        <w:rPr>
          <w:rFonts w:ascii="Times New Roman" w:eastAsia="Calibri" w:hAnsi="Times New Roman" w:cs="Times New Roman"/>
          <w:i/>
          <w:sz w:val="12"/>
          <w:szCs w:val="12"/>
        </w:rPr>
      </w:pPr>
      <w:r w:rsidRPr="006E06B9">
        <w:rPr>
          <w:rFonts w:ascii="Times New Roman" w:eastAsia="Calibri" w:hAnsi="Times New Roman" w:cs="Times New Roman"/>
          <w:i/>
          <w:sz w:val="12"/>
          <w:szCs w:val="12"/>
        </w:rPr>
        <w:t>муниципального района Сергиевский</w:t>
      </w:r>
    </w:p>
    <w:p w:rsidR="006E06B9" w:rsidRPr="006E06B9" w:rsidRDefault="006E06B9" w:rsidP="006E06B9">
      <w:pPr>
        <w:tabs>
          <w:tab w:val="left" w:pos="284"/>
        </w:tabs>
        <w:spacing w:after="0" w:line="240" w:lineRule="auto"/>
        <w:jc w:val="right"/>
        <w:rPr>
          <w:rFonts w:ascii="Times New Roman" w:eastAsia="Calibri" w:hAnsi="Times New Roman" w:cs="Times New Roman"/>
          <w:sz w:val="12"/>
          <w:szCs w:val="12"/>
        </w:rPr>
      </w:pPr>
      <w:r w:rsidRPr="006E06B9">
        <w:rPr>
          <w:rFonts w:ascii="Times New Roman" w:eastAsia="Calibri" w:hAnsi="Times New Roman" w:cs="Times New Roman"/>
          <w:i/>
          <w:sz w:val="12"/>
          <w:szCs w:val="12"/>
        </w:rPr>
        <w:t>№</w:t>
      </w:r>
      <w:r>
        <w:rPr>
          <w:rFonts w:ascii="Times New Roman" w:eastAsia="Calibri" w:hAnsi="Times New Roman" w:cs="Times New Roman"/>
          <w:i/>
          <w:sz w:val="12"/>
          <w:szCs w:val="12"/>
        </w:rPr>
        <w:t>05</w:t>
      </w:r>
      <w:r w:rsidRPr="006E06B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18</w:t>
      </w:r>
      <w:r w:rsidRPr="006E06B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ок</w:t>
      </w:r>
      <w:r w:rsidRPr="006E06B9">
        <w:rPr>
          <w:rFonts w:ascii="Times New Roman" w:eastAsia="Calibri" w:hAnsi="Times New Roman" w:cs="Times New Roman"/>
          <w:i/>
          <w:sz w:val="12"/>
          <w:szCs w:val="12"/>
        </w:rPr>
        <w:t>тября 2017 г</w:t>
      </w:r>
    </w:p>
    <w:p w:rsidR="002D6F92" w:rsidRDefault="006E06B9" w:rsidP="006D4521">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44528" cy="3131389"/>
            <wp:effectExtent l="0" t="0" r="0" b="0"/>
            <wp:docPr id="2" name="Рисунок 2" descr="C:\Users\user\AppData\Local\Microsoft\Windows\Temporary Internet Files\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5253"/>
                    <a:stretch/>
                  </pic:blipFill>
                  <pic:spPr bwMode="auto">
                    <a:xfrm>
                      <a:off x="0" y="0"/>
                      <a:ext cx="4744861" cy="3131609"/>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af1"/>
        <w:tblW w:w="0" w:type="auto"/>
        <w:tblInd w:w="108" w:type="dxa"/>
        <w:tblLayout w:type="fixed"/>
        <w:tblLook w:val="04A0" w:firstRow="1" w:lastRow="0" w:firstColumn="1" w:lastColumn="0" w:noHBand="0" w:noVBand="1"/>
      </w:tblPr>
      <w:tblGrid>
        <w:gridCol w:w="567"/>
        <w:gridCol w:w="6379"/>
        <w:gridCol w:w="567"/>
      </w:tblGrid>
      <w:tr w:rsidR="006E06B9" w:rsidRPr="006E06B9" w:rsidTr="006E06B9">
        <w:tc>
          <w:tcPr>
            <w:tcW w:w="567" w:type="dxa"/>
          </w:tcPr>
          <w:p w:rsidR="006E06B9" w:rsidRPr="006E06B9" w:rsidRDefault="006E06B9" w:rsidP="006E06B9">
            <w:pPr>
              <w:tabs>
                <w:tab w:val="left" w:pos="284"/>
              </w:tabs>
              <w:jc w:val="both"/>
              <w:rPr>
                <w:rFonts w:ascii="Times New Roman" w:eastAsia="Calibri" w:hAnsi="Times New Roman" w:cs="Times New Roman"/>
                <w:b/>
                <w:sz w:val="12"/>
                <w:szCs w:val="12"/>
              </w:rPr>
            </w:pPr>
            <w:r w:rsidRPr="006E06B9">
              <w:rPr>
                <w:rFonts w:ascii="Times New Roman" w:eastAsia="Calibri" w:hAnsi="Times New Roman" w:cs="Times New Roman"/>
                <w:b/>
                <w:sz w:val="12"/>
                <w:szCs w:val="12"/>
              </w:rPr>
              <w:t xml:space="preserve">№ </w:t>
            </w:r>
            <w:proofErr w:type="gramStart"/>
            <w:r w:rsidRPr="006E06B9">
              <w:rPr>
                <w:rFonts w:ascii="Times New Roman" w:eastAsia="Calibri" w:hAnsi="Times New Roman" w:cs="Times New Roman"/>
                <w:b/>
                <w:sz w:val="12"/>
                <w:szCs w:val="12"/>
              </w:rPr>
              <w:t>п</w:t>
            </w:r>
            <w:proofErr w:type="gramEnd"/>
            <w:r w:rsidRPr="006E06B9">
              <w:rPr>
                <w:rFonts w:ascii="Times New Roman" w:eastAsia="Calibri" w:hAnsi="Times New Roman" w:cs="Times New Roman"/>
                <w:b/>
                <w:sz w:val="12"/>
                <w:szCs w:val="12"/>
              </w:rPr>
              <w:t>/п</w:t>
            </w:r>
          </w:p>
        </w:tc>
        <w:tc>
          <w:tcPr>
            <w:tcW w:w="6379" w:type="dxa"/>
          </w:tcPr>
          <w:p w:rsidR="006E06B9" w:rsidRPr="006E06B9" w:rsidRDefault="006E06B9" w:rsidP="006E06B9">
            <w:pPr>
              <w:tabs>
                <w:tab w:val="left" w:pos="284"/>
              </w:tabs>
              <w:jc w:val="both"/>
              <w:rPr>
                <w:rFonts w:ascii="Times New Roman" w:eastAsia="Calibri" w:hAnsi="Times New Roman" w:cs="Times New Roman"/>
                <w:b/>
                <w:sz w:val="12"/>
                <w:szCs w:val="12"/>
              </w:rPr>
            </w:pPr>
            <w:r w:rsidRPr="006E06B9">
              <w:rPr>
                <w:rFonts w:ascii="Times New Roman" w:eastAsia="Calibri" w:hAnsi="Times New Roman" w:cs="Times New Roman"/>
                <w:b/>
                <w:sz w:val="12"/>
                <w:szCs w:val="12"/>
              </w:rPr>
              <w:t>Наименование</w:t>
            </w:r>
          </w:p>
        </w:tc>
        <w:tc>
          <w:tcPr>
            <w:tcW w:w="567" w:type="dxa"/>
          </w:tcPr>
          <w:p w:rsidR="006E06B9" w:rsidRPr="006E06B9" w:rsidRDefault="006E06B9" w:rsidP="006E06B9">
            <w:pPr>
              <w:tabs>
                <w:tab w:val="left" w:pos="284"/>
              </w:tabs>
              <w:jc w:val="both"/>
              <w:rPr>
                <w:rFonts w:ascii="Times New Roman" w:eastAsia="Calibri" w:hAnsi="Times New Roman" w:cs="Times New Roman"/>
                <w:b/>
                <w:sz w:val="12"/>
                <w:szCs w:val="12"/>
              </w:rPr>
            </w:pPr>
            <w:r w:rsidRPr="006E06B9">
              <w:rPr>
                <w:rFonts w:ascii="Times New Roman" w:eastAsia="Calibri" w:hAnsi="Times New Roman" w:cs="Times New Roman"/>
                <w:b/>
                <w:sz w:val="12"/>
                <w:szCs w:val="12"/>
              </w:rPr>
              <w:t>Лист</w:t>
            </w:r>
          </w:p>
        </w:tc>
      </w:tr>
      <w:tr w:rsidR="006E06B9" w:rsidRPr="006E06B9" w:rsidTr="006E06B9">
        <w:tc>
          <w:tcPr>
            <w:tcW w:w="567" w:type="dxa"/>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w:t>
            </w:r>
          </w:p>
        </w:tc>
        <w:tc>
          <w:tcPr>
            <w:tcW w:w="6379" w:type="dxa"/>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Исходно-разрешительная документация</w:t>
            </w:r>
          </w:p>
        </w:tc>
        <w:tc>
          <w:tcPr>
            <w:tcW w:w="567" w:type="dxa"/>
          </w:tcPr>
          <w:p w:rsidR="006E06B9" w:rsidRPr="006E06B9" w:rsidRDefault="006E06B9" w:rsidP="006E06B9">
            <w:pPr>
              <w:tabs>
                <w:tab w:val="left" w:pos="284"/>
              </w:tabs>
              <w:jc w:val="both"/>
              <w:rPr>
                <w:rFonts w:ascii="Times New Roman" w:eastAsia="Calibri" w:hAnsi="Times New Roman" w:cs="Times New Roman"/>
                <w:b/>
                <w:sz w:val="12"/>
                <w:szCs w:val="12"/>
              </w:rPr>
            </w:pPr>
          </w:p>
        </w:tc>
      </w:tr>
      <w:tr w:rsidR="006E06B9" w:rsidRPr="006E06B9" w:rsidTr="006E06B9">
        <w:tc>
          <w:tcPr>
            <w:tcW w:w="7513" w:type="dxa"/>
            <w:gridSpan w:val="3"/>
          </w:tcPr>
          <w:p w:rsidR="006E06B9" w:rsidRPr="006E06B9" w:rsidRDefault="006E06B9" w:rsidP="006E06B9">
            <w:pPr>
              <w:tabs>
                <w:tab w:val="left" w:pos="284"/>
              </w:tabs>
              <w:jc w:val="both"/>
              <w:rPr>
                <w:rFonts w:ascii="Times New Roman" w:eastAsia="Calibri" w:hAnsi="Times New Roman" w:cs="Times New Roman"/>
                <w:b/>
                <w:sz w:val="12"/>
                <w:szCs w:val="12"/>
              </w:rPr>
            </w:pPr>
            <w:r w:rsidRPr="006E06B9">
              <w:rPr>
                <w:rFonts w:ascii="Times New Roman" w:eastAsia="Calibri" w:hAnsi="Times New Roman" w:cs="Times New Roman"/>
                <w:b/>
                <w:sz w:val="12"/>
                <w:szCs w:val="12"/>
              </w:rPr>
              <w:t>Раздел 1 "Проект планировки территории. Графическая часть"</w:t>
            </w:r>
          </w:p>
        </w:tc>
      </w:tr>
      <w:tr w:rsidR="006E06B9" w:rsidRPr="006E06B9" w:rsidTr="006E06B9">
        <w:tc>
          <w:tcPr>
            <w:tcW w:w="567" w:type="dxa"/>
          </w:tcPr>
          <w:p w:rsidR="006E06B9" w:rsidRPr="006E06B9" w:rsidRDefault="006E06B9" w:rsidP="006E06B9">
            <w:pPr>
              <w:tabs>
                <w:tab w:val="left" w:pos="284"/>
              </w:tabs>
              <w:jc w:val="both"/>
              <w:rPr>
                <w:rFonts w:ascii="Times New Roman" w:eastAsia="Calibri" w:hAnsi="Times New Roman" w:cs="Times New Roman"/>
                <w:b/>
                <w:sz w:val="12"/>
                <w:szCs w:val="12"/>
              </w:rPr>
            </w:pPr>
          </w:p>
        </w:tc>
        <w:tc>
          <w:tcPr>
            <w:tcW w:w="6379" w:type="dxa"/>
          </w:tcPr>
          <w:p w:rsidR="006E06B9" w:rsidRPr="006E06B9" w:rsidRDefault="006E06B9" w:rsidP="006E06B9">
            <w:pPr>
              <w:tabs>
                <w:tab w:val="left" w:pos="284"/>
              </w:tabs>
              <w:jc w:val="both"/>
              <w:rPr>
                <w:rFonts w:ascii="Times New Roman" w:eastAsia="Calibri" w:hAnsi="Times New Roman" w:cs="Times New Roman"/>
                <w:b/>
                <w:sz w:val="12"/>
                <w:szCs w:val="12"/>
              </w:rPr>
            </w:pPr>
            <w:r w:rsidRPr="006E06B9">
              <w:rPr>
                <w:rFonts w:ascii="Times New Roman" w:eastAsia="Calibri" w:hAnsi="Times New Roman" w:cs="Times New Roman"/>
                <w:sz w:val="12"/>
                <w:szCs w:val="12"/>
              </w:rPr>
              <w:t>Чертеж красных линий и чертеж границ зон планируемого размещения линейных объектов</w:t>
            </w:r>
          </w:p>
        </w:tc>
        <w:tc>
          <w:tcPr>
            <w:tcW w:w="567" w:type="dxa"/>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w:t>
            </w:r>
          </w:p>
        </w:tc>
      </w:tr>
      <w:tr w:rsidR="006E06B9" w:rsidRPr="006E06B9" w:rsidTr="006E06B9">
        <w:tc>
          <w:tcPr>
            <w:tcW w:w="7513" w:type="dxa"/>
            <w:gridSpan w:val="3"/>
          </w:tcPr>
          <w:p w:rsidR="006E06B9" w:rsidRPr="006E06B9" w:rsidRDefault="006E06B9" w:rsidP="006E06B9">
            <w:pPr>
              <w:tabs>
                <w:tab w:val="left" w:pos="284"/>
              </w:tabs>
              <w:jc w:val="both"/>
              <w:rPr>
                <w:rFonts w:ascii="Times New Roman" w:eastAsia="Calibri" w:hAnsi="Times New Roman" w:cs="Times New Roman"/>
                <w:b/>
                <w:sz w:val="12"/>
                <w:szCs w:val="12"/>
              </w:rPr>
            </w:pPr>
            <w:r w:rsidRPr="006E06B9">
              <w:rPr>
                <w:rFonts w:ascii="Times New Roman" w:eastAsia="Calibri" w:hAnsi="Times New Roman" w:cs="Times New Roman"/>
                <w:b/>
                <w:sz w:val="12"/>
                <w:szCs w:val="12"/>
              </w:rPr>
              <w:t>Раздел 2 "Положение о размещении линейных объектов"</w:t>
            </w:r>
          </w:p>
        </w:tc>
      </w:tr>
      <w:tr w:rsidR="006E06B9" w:rsidRPr="006E06B9" w:rsidTr="006E06B9">
        <w:tc>
          <w:tcPr>
            <w:tcW w:w="567" w:type="dxa"/>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w:t>
            </w:r>
          </w:p>
        </w:tc>
        <w:tc>
          <w:tcPr>
            <w:tcW w:w="6379" w:type="dxa"/>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Наименование, основные характеристики и назначение планируемых для размещения линейных объектов</w:t>
            </w:r>
          </w:p>
        </w:tc>
        <w:tc>
          <w:tcPr>
            <w:tcW w:w="567" w:type="dxa"/>
          </w:tcPr>
          <w:p w:rsidR="006E06B9" w:rsidRPr="006E06B9" w:rsidRDefault="006E06B9" w:rsidP="006E06B9">
            <w:pPr>
              <w:tabs>
                <w:tab w:val="left" w:pos="284"/>
              </w:tabs>
              <w:jc w:val="both"/>
              <w:rPr>
                <w:rFonts w:ascii="Times New Roman" w:eastAsia="Calibri" w:hAnsi="Times New Roman" w:cs="Times New Roman"/>
                <w:b/>
                <w:sz w:val="12"/>
                <w:szCs w:val="12"/>
              </w:rPr>
            </w:pPr>
          </w:p>
        </w:tc>
      </w:tr>
      <w:tr w:rsidR="006E06B9" w:rsidRPr="006E06B9" w:rsidTr="006E06B9">
        <w:tc>
          <w:tcPr>
            <w:tcW w:w="567" w:type="dxa"/>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w:t>
            </w:r>
          </w:p>
        </w:tc>
        <w:tc>
          <w:tcPr>
            <w:tcW w:w="6379" w:type="dxa"/>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Местоположение линейного объекта</w:t>
            </w:r>
          </w:p>
        </w:tc>
        <w:tc>
          <w:tcPr>
            <w:tcW w:w="567" w:type="dxa"/>
          </w:tcPr>
          <w:p w:rsidR="006E06B9" w:rsidRPr="006E06B9" w:rsidRDefault="006E06B9" w:rsidP="006E06B9">
            <w:pPr>
              <w:tabs>
                <w:tab w:val="left" w:pos="284"/>
              </w:tabs>
              <w:jc w:val="both"/>
              <w:rPr>
                <w:rFonts w:ascii="Times New Roman" w:eastAsia="Calibri" w:hAnsi="Times New Roman" w:cs="Times New Roman"/>
                <w:b/>
                <w:sz w:val="12"/>
                <w:szCs w:val="12"/>
              </w:rPr>
            </w:pPr>
          </w:p>
        </w:tc>
      </w:tr>
      <w:tr w:rsidR="006E06B9" w:rsidRPr="006E06B9" w:rsidTr="006E06B9">
        <w:tc>
          <w:tcPr>
            <w:tcW w:w="567" w:type="dxa"/>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w:t>
            </w:r>
          </w:p>
        </w:tc>
        <w:tc>
          <w:tcPr>
            <w:tcW w:w="6379" w:type="dxa"/>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Перечень </w:t>
            </w:r>
            <w:proofErr w:type="gramStart"/>
            <w:r w:rsidRPr="006E06B9">
              <w:rPr>
                <w:rFonts w:ascii="Times New Roman" w:eastAsia="Calibri" w:hAnsi="Times New Roman" w:cs="Times New Roman"/>
                <w:sz w:val="12"/>
                <w:szCs w:val="12"/>
              </w:rPr>
              <w:t>координат характерных точек границ зон планируемого размещения линейных объектов</w:t>
            </w:r>
            <w:proofErr w:type="gramEnd"/>
          </w:p>
        </w:tc>
        <w:tc>
          <w:tcPr>
            <w:tcW w:w="567" w:type="dxa"/>
          </w:tcPr>
          <w:p w:rsidR="006E06B9" w:rsidRPr="006E06B9" w:rsidRDefault="006E06B9" w:rsidP="006E06B9">
            <w:pPr>
              <w:tabs>
                <w:tab w:val="left" w:pos="284"/>
              </w:tabs>
              <w:jc w:val="both"/>
              <w:rPr>
                <w:rFonts w:ascii="Times New Roman" w:eastAsia="Calibri" w:hAnsi="Times New Roman" w:cs="Times New Roman"/>
                <w:b/>
                <w:sz w:val="12"/>
                <w:szCs w:val="12"/>
              </w:rPr>
            </w:pPr>
          </w:p>
        </w:tc>
      </w:tr>
      <w:tr w:rsidR="006E06B9" w:rsidRPr="006E06B9" w:rsidTr="006E06B9">
        <w:tc>
          <w:tcPr>
            <w:tcW w:w="567" w:type="dxa"/>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w:t>
            </w:r>
          </w:p>
        </w:tc>
        <w:tc>
          <w:tcPr>
            <w:tcW w:w="6379" w:type="dxa"/>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Мероприятия по охране окружающей среды</w:t>
            </w:r>
          </w:p>
        </w:tc>
        <w:tc>
          <w:tcPr>
            <w:tcW w:w="567" w:type="dxa"/>
          </w:tcPr>
          <w:p w:rsidR="006E06B9" w:rsidRPr="006E06B9" w:rsidRDefault="006E06B9" w:rsidP="006E06B9">
            <w:pPr>
              <w:tabs>
                <w:tab w:val="left" w:pos="284"/>
              </w:tabs>
              <w:jc w:val="both"/>
              <w:rPr>
                <w:rFonts w:ascii="Times New Roman" w:eastAsia="Calibri" w:hAnsi="Times New Roman" w:cs="Times New Roman"/>
                <w:b/>
                <w:sz w:val="12"/>
                <w:szCs w:val="12"/>
              </w:rPr>
            </w:pPr>
          </w:p>
        </w:tc>
      </w:tr>
      <w:tr w:rsidR="006E06B9" w:rsidRPr="006E06B9" w:rsidTr="006E06B9">
        <w:tc>
          <w:tcPr>
            <w:tcW w:w="567" w:type="dxa"/>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6</w:t>
            </w:r>
          </w:p>
        </w:tc>
        <w:tc>
          <w:tcPr>
            <w:tcW w:w="6379" w:type="dxa"/>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Мероприятия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567" w:type="dxa"/>
          </w:tcPr>
          <w:p w:rsidR="006E06B9" w:rsidRPr="006E06B9" w:rsidRDefault="006E06B9" w:rsidP="006E06B9">
            <w:pPr>
              <w:tabs>
                <w:tab w:val="left" w:pos="284"/>
              </w:tabs>
              <w:jc w:val="both"/>
              <w:rPr>
                <w:rFonts w:ascii="Times New Roman" w:eastAsia="Calibri" w:hAnsi="Times New Roman" w:cs="Times New Roman"/>
                <w:b/>
                <w:sz w:val="12"/>
                <w:szCs w:val="12"/>
              </w:rPr>
            </w:pPr>
          </w:p>
        </w:tc>
      </w:tr>
    </w:tbl>
    <w:p w:rsidR="006E06B9" w:rsidRPr="006E06B9" w:rsidRDefault="006E06B9" w:rsidP="006E06B9">
      <w:pPr>
        <w:tabs>
          <w:tab w:val="left" w:pos="284"/>
        </w:tabs>
        <w:spacing w:after="0" w:line="240" w:lineRule="auto"/>
        <w:jc w:val="both"/>
        <w:rPr>
          <w:rFonts w:ascii="Times New Roman" w:eastAsia="Calibri" w:hAnsi="Times New Roman" w:cs="Times New Roman"/>
          <w:b/>
          <w:sz w:val="12"/>
          <w:szCs w:val="12"/>
        </w:rPr>
      </w:pPr>
    </w:p>
    <w:p w:rsidR="006E06B9" w:rsidRPr="006E06B9" w:rsidRDefault="006E06B9" w:rsidP="006E06B9">
      <w:pPr>
        <w:tabs>
          <w:tab w:val="left" w:pos="284"/>
        </w:tabs>
        <w:spacing w:after="0" w:line="240" w:lineRule="auto"/>
        <w:jc w:val="center"/>
        <w:rPr>
          <w:rFonts w:ascii="Times New Roman" w:eastAsia="Calibri" w:hAnsi="Times New Roman" w:cs="Times New Roman"/>
          <w:b/>
          <w:sz w:val="12"/>
          <w:szCs w:val="12"/>
        </w:rPr>
      </w:pPr>
      <w:r w:rsidRPr="006E06B9">
        <w:rPr>
          <w:rFonts w:ascii="Times New Roman" w:eastAsia="Calibri" w:hAnsi="Times New Roman" w:cs="Times New Roman"/>
          <w:b/>
          <w:sz w:val="12"/>
          <w:szCs w:val="12"/>
        </w:rPr>
        <w:t>Раздел 1 "Проект планировки территории. Графическая часть"</w:t>
      </w:r>
    </w:p>
    <w:p w:rsidR="006E06B9" w:rsidRPr="006E06B9" w:rsidRDefault="006E06B9" w:rsidP="006E06B9">
      <w:pPr>
        <w:tabs>
          <w:tab w:val="left" w:pos="284"/>
        </w:tabs>
        <w:spacing w:after="0" w:line="240" w:lineRule="auto"/>
        <w:jc w:val="center"/>
        <w:rPr>
          <w:rFonts w:ascii="Times New Roman" w:eastAsia="Calibri" w:hAnsi="Times New Roman" w:cs="Times New Roman"/>
          <w:b/>
          <w:bCs/>
          <w:sz w:val="12"/>
          <w:szCs w:val="12"/>
        </w:rPr>
      </w:pPr>
      <w:r w:rsidRPr="006E06B9">
        <w:rPr>
          <w:rFonts w:ascii="Times New Roman" w:eastAsia="Calibri" w:hAnsi="Times New Roman" w:cs="Times New Roman"/>
          <w:b/>
          <w:bCs/>
          <w:sz w:val="12"/>
          <w:szCs w:val="12"/>
        </w:rPr>
        <w:t>1. Исходно-разрешительная документация</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bCs/>
          <w:sz w:val="12"/>
          <w:szCs w:val="12"/>
        </w:rPr>
      </w:pPr>
      <w:r w:rsidRPr="006E06B9">
        <w:rPr>
          <w:rFonts w:ascii="Times New Roman" w:eastAsia="Calibri" w:hAnsi="Times New Roman" w:cs="Times New Roman"/>
          <w:sz w:val="12"/>
          <w:szCs w:val="12"/>
        </w:rPr>
        <w:t>Проектная документация на объект 4161П «Сбор нефти и газа со скважин №№ 49, 52, 56, 57 Южно-Орловского месторождения</w:t>
      </w:r>
      <w:r w:rsidRPr="006E06B9">
        <w:rPr>
          <w:rFonts w:ascii="Times New Roman" w:eastAsia="Calibri" w:hAnsi="Times New Roman" w:cs="Times New Roman"/>
          <w:bCs/>
          <w:sz w:val="12"/>
          <w:szCs w:val="12"/>
        </w:rPr>
        <w:t>» разработана на основании:</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6E06B9">
        <w:rPr>
          <w:rFonts w:ascii="Times New Roman" w:eastAsia="Calibri" w:hAnsi="Times New Roman" w:cs="Times New Roman"/>
          <w:bCs/>
          <w:sz w:val="12"/>
          <w:szCs w:val="12"/>
        </w:rPr>
        <w:t>Технического задания на выполнение проекта планировки территории проектирование объекта: 4161П «Сбор нефти и газа со скважин №№ 49, 52, 56, 57 Южно-Орловского месторождения» на территории муниципального района Сергиевский Самарской области, утвержденного Заместителем генерального директора по развитию производства АО «</w:t>
      </w:r>
      <w:proofErr w:type="spellStart"/>
      <w:r w:rsidRPr="006E06B9">
        <w:rPr>
          <w:rFonts w:ascii="Times New Roman" w:eastAsia="Calibri" w:hAnsi="Times New Roman" w:cs="Times New Roman"/>
          <w:bCs/>
          <w:sz w:val="12"/>
          <w:szCs w:val="12"/>
        </w:rPr>
        <w:t>Самаранефтегаз</w:t>
      </w:r>
      <w:proofErr w:type="spellEnd"/>
      <w:r w:rsidRPr="006E06B9">
        <w:rPr>
          <w:rFonts w:ascii="Times New Roman" w:eastAsia="Calibri" w:hAnsi="Times New Roman" w:cs="Times New Roman"/>
          <w:bCs/>
          <w:sz w:val="12"/>
          <w:szCs w:val="12"/>
        </w:rPr>
        <w:t xml:space="preserve">» О.В. </w:t>
      </w:r>
      <w:proofErr w:type="spellStart"/>
      <w:r w:rsidRPr="006E06B9">
        <w:rPr>
          <w:rFonts w:ascii="Times New Roman" w:eastAsia="Calibri" w:hAnsi="Times New Roman" w:cs="Times New Roman"/>
          <w:bCs/>
          <w:sz w:val="12"/>
          <w:szCs w:val="12"/>
        </w:rPr>
        <w:t>Гладуновым</w:t>
      </w:r>
      <w:proofErr w:type="spellEnd"/>
      <w:r w:rsidRPr="006E06B9">
        <w:rPr>
          <w:rFonts w:ascii="Times New Roman" w:eastAsia="Calibri" w:hAnsi="Times New Roman" w:cs="Times New Roman"/>
          <w:bCs/>
          <w:sz w:val="12"/>
          <w:szCs w:val="12"/>
        </w:rPr>
        <w:t xml:space="preserve"> в 2016 г.;</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6B9">
        <w:rPr>
          <w:rFonts w:ascii="Times New Roman" w:eastAsia="Calibri" w:hAnsi="Times New Roman" w:cs="Times New Roman"/>
          <w:sz w:val="12"/>
          <w:szCs w:val="12"/>
        </w:rPr>
        <w:t>материалов инженерных изысканий, выполненных ООО «ИТ-Сервис», в 2017г.</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Документация по планировке территории подготовлена на основании следующих документов:</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w:t>
      </w:r>
      <w:hyperlink r:id="rId10" w:history="1">
        <w:r w:rsidRPr="006E06B9">
          <w:rPr>
            <w:rStyle w:val="ae"/>
            <w:rFonts w:ascii="Times New Roman" w:eastAsia="Calibri" w:hAnsi="Times New Roman" w:cs="Times New Roman"/>
            <w:sz w:val="12"/>
            <w:szCs w:val="12"/>
          </w:rPr>
          <w:t>Схема территориального планирования муниципального района Сергиевский</w:t>
        </w:r>
      </w:hyperlink>
      <w:r w:rsidRPr="006E06B9">
        <w:rPr>
          <w:rFonts w:ascii="Times New Roman" w:eastAsia="Calibri" w:hAnsi="Times New Roman" w:cs="Times New Roman"/>
          <w:sz w:val="12"/>
          <w:szCs w:val="12"/>
        </w:rPr>
        <w:t>;</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-Карты градостроительного зонирования сельского поселения Черновка муниципального района Сергиевский Самарской области;</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Градостроительный кодекс Российской Федерации от 29.12.2004 N 190-ФЗ;</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Земельный кодекс Российской Федерации от 25.10.2001 N 136-ФЗ;</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СНиП 11-04-2003. Инструкция о порядке разработки, согласования, экспертизы и утверждения градостроительной документации (приняты и введены в действие Постановлением Госстроя РФ от 29.10.2002 N 150);</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Постановление Правительства РФ от 16 февраля 2008 года № 87 «О составе разделов проектной документации и требованиях к их содержанию»;</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Постановление Правительства РФ от 12.05.2017 N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bCs/>
          <w:sz w:val="12"/>
          <w:szCs w:val="12"/>
        </w:rPr>
      </w:pPr>
      <w:r w:rsidRPr="006E06B9">
        <w:rPr>
          <w:rFonts w:ascii="Times New Roman" w:eastAsia="Calibri" w:hAnsi="Times New Roman" w:cs="Times New Roman"/>
          <w:bCs/>
          <w:sz w:val="12"/>
          <w:szCs w:val="12"/>
        </w:rPr>
        <w:t>Заказчик – АО «</w:t>
      </w:r>
      <w:proofErr w:type="spellStart"/>
      <w:r w:rsidRPr="006E06B9">
        <w:rPr>
          <w:rFonts w:ascii="Times New Roman" w:eastAsia="Calibri" w:hAnsi="Times New Roman" w:cs="Times New Roman"/>
          <w:bCs/>
          <w:sz w:val="12"/>
          <w:szCs w:val="12"/>
        </w:rPr>
        <w:t>Самаранефтегаз</w:t>
      </w:r>
      <w:proofErr w:type="spellEnd"/>
      <w:r w:rsidRPr="006E06B9">
        <w:rPr>
          <w:rFonts w:ascii="Times New Roman" w:eastAsia="Calibri" w:hAnsi="Times New Roman" w:cs="Times New Roman"/>
          <w:bCs/>
          <w:sz w:val="12"/>
          <w:szCs w:val="12"/>
        </w:rPr>
        <w:t>».</w:t>
      </w:r>
    </w:p>
    <w:p w:rsidR="006E06B9" w:rsidRPr="006E06B9" w:rsidRDefault="006E06B9" w:rsidP="006E06B9">
      <w:pPr>
        <w:tabs>
          <w:tab w:val="left" w:pos="284"/>
        </w:tabs>
        <w:spacing w:after="0" w:line="240" w:lineRule="auto"/>
        <w:jc w:val="center"/>
        <w:rPr>
          <w:rFonts w:ascii="Times New Roman" w:eastAsia="Calibri" w:hAnsi="Times New Roman" w:cs="Times New Roman"/>
          <w:b/>
          <w:sz w:val="12"/>
          <w:szCs w:val="12"/>
        </w:rPr>
      </w:pPr>
      <w:r w:rsidRPr="006E06B9">
        <w:rPr>
          <w:rFonts w:ascii="Times New Roman" w:eastAsia="Calibri" w:hAnsi="Times New Roman" w:cs="Times New Roman"/>
          <w:b/>
          <w:sz w:val="12"/>
          <w:szCs w:val="12"/>
        </w:rPr>
        <w:t>Раздел 2 "Положение о размещении линейных объектов"</w:t>
      </w:r>
    </w:p>
    <w:p w:rsidR="006E06B9" w:rsidRPr="006E06B9" w:rsidRDefault="006E06B9" w:rsidP="006E06B9">
      <w:pPr>
        <w:tabs>
          <w:tab w:val="left" w:pos="284"/>
        </w:tabs>
        <w:spacing w:after="0" w:line="240" w:lineRule="auto"/>
        <w:jc w:val="center"/>
        <w:rPr>
          <w:rFonts w:ascii="Times New Roman" w:eastAsia="Calibri" w:hAnsi="Times New Roman" w:cs="Times New Roman"/>
          <w:b/>
          <w:bCs/>
          <w:sz w:val="12"/>
          <w:szCs w:val="12"/>
        </w:rPr>
      </w:pPr>
      <w:r w:rsidRPr="006E06B9">
        <w:rPr>
          <w:rFonts w:ascii="Times New Roman" w:eastAsia="Calibri" w:hAnsi="Times New Roman" w:cs="Times New Roman"/>
          <w:b/>
          <w:bCs/>
          <w:sz w:val="12"/>
          <w:szCs w:val="12"/>
        </w:rPr>
        <w:t>2. Наименование, основные характеристики и назначение планируемых для размещения линейных объектов</w:t>
      </w:r>
    </w:p>
    <w:p w:rsidR="006E06B9" w:rsidRPr="006E06B9" w:rsidRDefault="006E06B9" w:rsidP="006E06B9">
      <w:pPr>
        <w:tabs>
          <w:tab w:val="left" w:pos="284"/>
        </w:tabs>
        <w:spacing w:after="0" w:line="240" w:lineRule="auto"/>
        <w:jc w:val="center"/>
        <w:rPr>
          <w:rFonts w:ascii="Times New Roman" w:eastAsia="Calibri" w:hAnsi="Times New Roman" w:cs="Times New Roman"/>
          <w:b/>
          <w:bCs/>
          <w:sz w:val="12"/>
          <w:szCs w:val="12"/>
        </w:rPr>
      </w:pPr>
      <w:r w:rsidRPr="006E06B9">
        <w:rPr>
          <w:rFonts w:ascii="Times New Roman" w:eastAsia="Calibri" w:hAnsi="Times New Roman" w:cs="Times New Roman"/>
          <w:b/>
          <w:bCs/>
          <w:sz w:val="12"/>
          <w:szCs w:val="12"/>
        </w:rPr>
        <w:lastRenderedPageBreak/>
        <w:t>2.1. Наименование объекта</w:t>
      </w:r>
    </w:p>
    <w:p w:rsidR="006E06B9" w:rsidRPr="006E06B9" w:rsidRDefault="006E06B9" w:rsidP="006E06B9">
      <w:pPr>
        <w:tabs>
          <w:tab w:val="left" w:pos="284"/>
        </w:tabs>
        <w:spacing w:after="0" w:line="240" w:lineRule="auto"/>
        <w:ind w:firstLine="284"/>
        <w:rPr>
          <w:rFonts w:ascii="Times New Roman" w:eastAsia="Calibri" w:hAnsi="Times New Roman" w:cs="Times New Roman"/>
          <w:bCs/>
          <w:sz w:val="12"/>
          <w:szCs w:val="12"/>
        </w:rPr>
      </w:pPr>
      <w:r w:rsidRPr="006E06B9">
        <w:rPr>
          <w:rFonts w:ascii="Times New Roman" w:eastAsia="Calibri" w:hAnsi="Times New Roman" w:cs="Times New Roman"/>
          <w:bCs/>
          <w:sz w:val="12"/>
          <w:szCs w:val="12"/>
        </w:rPr>
        <w:t>4161П «Сбор нефти и газа со скважин №№ 49, 52, 56, 57 Южно-Орловского месторождения»</w:t>
      </w:r>
    </w:p>
    <w:p w:rsidR="006E06B9" w:rsidRPr="006E06B9" w:rsidRDefault="006E06B9" w:rsidP="006E06B9">
      <w:pPr>
        <w:tabs>
          <w:tab w:val="left" w:pos="284"/>
        </w:tabs>
        <w:spacing w:after="0" w:line="240" w:lineRule="auto"/>
        <w:jc w:val="center"/>
        <w:rPr>
          <w:rFonts w:ascii="Times New Roman" w:eastAsia="Calibri" w:hAnsi="Times New Roman" w:cs="Times New Roman"/>
          <w:b/>
          <w:bCs/>
          <w:sz w:val="12"/>
          <w:szCs w:val="12"/>
        </w:rPr>
      </w:pPr>
      <w:r w:rsidRPr="006E06B9">
        <w:rPr>
          <w:rFonts w:ascii="Times New Roman" w:eastAsia="Calibri" w:hAnsi="Times New Roman" w:cs="Times New Roman"/>
          <w:b/>
          <w:bCs/>
          <w:sz w:val="12"/>
          <w:szCs w:val="12"/>
        </w:rPr>
        <w:t>2.2. Основные характеристики и назначение планируемых для размещения линейных объектов</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Данной проектной документацией предусматривается прокладка:</w:t>
      </w:r>
    </w:p>
    <w:p w:rsidR="006E06B9" w:rsidRPr="006E06B9" w:rsidRDefault="006E06B9" w:rsidP="006E06B9">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6B9">
        <w:rPr>
          <w:rFonts w:ascii="Times New Roman" w:eastAsia="Calibri" w:hAnsi="Times New Roman" w:cs="Times New Roman"/>
          <w:sz w:val="12"/>
          <w:szCs w:val="12"/>
        </w:rPr>
        <w:t xml:space="preserve">выкидного трубопровода от устья скважины № 52 </w:t>
      </w:r>
      <w:proofErr w:type="gramStart"/>
      <w:r w:rsidRPr="006E06B9">
        <w:rPr>
          <w:rFonts w:ascii="Times New Roman" w:eastAsia="Calibri" w:hAnsi="Times New Roman" w:cs="Times New Roman"/>
          <w:sz w:val="12"/>
          <w:szCs w:val="12"/>
        </w:rPr>
        <w:t>до</w:t>
      </w:r>
      <w:proofErr w:type="gramEnd"/>
      <w:r w:rsidRPr="006E06B9">
        <w:rPr>
          <w:rFonts w:ascii="Times New Roman" w:eastAsia="Calibri" w:hAnsi="Times New Roman" w:cs="Times New Roman"/>
          <w:sz w:val="12"/>
          <w:szCs w:val="12"/>
        </w:rPr>
        <w:t xml:space="preserve"> существующей АГЗУ-1;</w:t>
      </w:r>
    </w:p>
    <w:p w:rsidR="006E06B9" w:rsidRPr="006E06B9" w:rsidRDefault="006E06B9" w:rsidP="006E06B9">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6B9">
        <w:rPr>
          <w:rFonts w:ascii="Times New Roman" w:eastAsia="Calibri" w:hAnsi="Times New Roman" w:cs="Times New Roman"/>
          <w:sz w:val="12"/>
          <w:szCs w:val="12"/>
        </w:rPr>
        <w:t xml:space="preserve">выкидных трубопроводов от скважин №№ 49, 56, 57 до </w:t>
      </w:r>
      <w:proofErr w:type="gramStart"/>
      <w:r w:rsidRPr="006E06B9">
        <w:rPr>
          <w:rFonts w:ascii="Times New Roman" w:eastAsia="Calibri" w:hAnsi="Times New Roman" w:cs="Times New Roman"/>
          <w:sz w:val="12"/>
          <w:szCs w:val="12"/>
        </w:rPr>
        <w:t>проектируемой</w:t>
      </w:r>
      <w:proofErr w:type="gramEnd"/>
      <w:r w:rsidRPr="006E06B9">
        <w:rPr>
          <w:rFonts w:ascii="Times New Roman" w:eastAsia="Calibri" w:hAnsi="Times New Roman" w:cs="Times New Roman"/>
          <w:sz w:val="12"/>
          <w:szCs w:val="12"/>
        </w:rPr>
        <w:t xml:space="preserve"> ИУ;</w:t>
      </w:r>
    </w:p>
    <w:p w:rsidR="006E06B9" w:rsidRPr="006E06B9" w:rsidRDefault="006E06B9" w:rsidP="006E06B9">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6B9">
        <w:rPr>
          <w:rFonts w:ascii="Times New Roman" w:eastAsia="Calibri" w:hAnsi="Times New Roman" w:cs="Times New Roman"/>
          <w:sz w:val="12"/>
          <w:szCs w:val="12"/>
        </w:rPr>
        <w:t>нефтегазосборного трубопровода от проектируемой ИУ до точки врезки в существующий нефтегазосборный трубопровод от АГЗУ-2.</w:t>
      </w:r>
    </w:p>
    <w:p w:rsidR="006E06B9" w:rsidRPr="006E06B9" w:rsidRDefault="006E06B9" w:rsidP="006E06B9">
      <w:pPr>
        <w:tabs>
          <w:tab w:val="left" w:pos="0"/>
        </w:tabs>
        <w:spacing w:after="0" w:line="240" w:lineRule="auto"/>
        <w:ind w:firstLine="284"/>
        <w:jc w:val="both"/>
        <w:rPr>
          <w:rFonts w:ascii="Times New Roman" w:eastAsia="Calibri" w:hAnsi="Times New Roman" w:cs="Times New Roman"/>
          <w:bCs/>
          <w:sz w:val="12"/>
          <w:szCs w:val="12"/>
        </w:rPr>
      </w:pPr>
      <w:r w:rsidRPr="006E06B9">
        <w:rPr>
          <w:rFonts w:ascii="Times New Roman" w:eastAsia="Calibri" w:hAnsi="Times New Roman" w:cs="Times New Roman"/>
          <w:bCs/>
          <w:sz w:val="12"/>
          <w:szCs w:val="12"/>
        </w:rPr>
        <w:t xml:space="preserve">Трасса выкидного трубопровода от скважины № 57, протяженностью </w:t>
      </w:r>
      <w:r w:rsidRPr="006E06B9">
        <w:rPr>
          <w:rFonts w:ascii="Times New Roman" w:eastAsia="Calibri" w:hAnsi="Times New Roman" w:cs="Times New Roman"/>
          <w:sz w:val="12"/>
          <w:szCs w:val="12"/>
        </w:rPr>
        <w:t xml:space="preserve">434,1 </w:t>
      </w:r>
      <w:r w:rsidRPr="006E06B9">
        <w:rPr>
          <w:rFonts w:ascii="Times New Roman" w:eastAsia="Calibri" w:hAnsi="Times New Roman" w:cs="Times New Roman"/>
          <w:bCs/>
          <w:sz w:val="12"/>
          <w:szCs w:val="12"/>
        </w:rPr>
        <w:t xml:space="preserve">м, следует до точки подключения </w:t>
      </w:r>
      <w:proofErr w:type="gramStart"/>
      <w:r w:rsidRPr="006E06B9">
        <w:rPr>
          <w:rFonts w:ascii="Times New Roman" w:eastAsia="Calibri" w:hAnsi="Times New Roman" w:cs="Times New Roman"/>
          <w:bCs/>
          <w:sz w:val="12"/>
          <w:szCs w:val="12"/>
        </w:rPr>
        <w:t>к</w:t>
      </w:r>
      <w:proofErr w:type="gramEnd"/>
      <w:r w:rsidRPr="006E06B9">
        <w:rPr>
          <w:rFonts w:ascii="Times New Roman" w:eastAsia="Calibri" w:hAnsi="Times New Roman" w:cs="Times New Roman"/>
          <w:bCs/>
          <w:sz w:val="12"/>
          <w:szCs w:val="12"/>
        </w:rPr>
        <w:t xml:space="preserve"> проектируемой ИУ в общем южном направлении по пахотным землям. По трассе отсутствуют пересечения с подземными и воздушными коммуникациями. Рельеф равнинный с небольшим перепадом высот.</w:t>
      </w:r>
    </w:p>
    <w:p w:rsidR="006E06B9" w:rsidRPr="006E06B9" w:rsidRDefault="006E06B9" w:rsidP="006E06B9">
      <w:pPr>
        <w:tabs>
          <w:tab w:val="left" w:pos="0"/>
        </w:tabs>
        <w:spacing w:after="0" w:line="240" w:lineRule="auto"/>
        <w:ind w:firstLine="284"/>
        <w:jc w:val="both"/>
        <w:rPr>
          <w:rFonts w:ascii="Times New Roman" w:eastAsia="Calibri" w:hAnsi="Times New Roman" w:cs="Times New Roman"/>
          <w:bCs/>
          <w:sz w:val="12"/>
          <w:szCs w:val="12"/>
        </w:rPr>
      </w:pPr>
      <w:r w:rsidRPr="006E06B9">
        <w:rPr>
          <w:rFonts w:ascii="Times New Roman" w:eastAsia="Calibri" w:hAnsi="Times New Roman" w:cs="Times New Roman"/>
          <w:bCs/>
          <w:sz w:val="12"/>
          <w:szCs w:val="12"/>
        </w:rPr>
        <w:t xml:space="preserve">Трасса выкидного трубопровода от скважины № 49, протяженностью 300,3 м, следует до точки подключения </w:t>
      </w:r>
      <w:proofErr w:type="gramStart"/>
      <w:r w:rsidRPr="006E06B9">
        <w:rPr>
          <w:rFonts w:ascii="Times New Roman" w:eastAsia="Calibri" w:hAnsi="Times New Roman" w:cs="Times New Roman"/>
          <w:bCs/>
          <w:sz w:val="12"/>
          <w:szCs w:val="12"/>
        </w:rPr>
        <w:t>к</w:t>
      </w:r>
      <w:proofErr w:type="gramEnd"/>
      <w:r w:rsidRPr="006E06B9">
        <w:rPr>
          <w:rFonts w:ascii="Times New Roman" w:eastAsia="Calibri" w:hAnsi="Times New Roman" w:cs="Times New Roman"/>
          <w:bCs/>
          <w:sz w:val="12"/>
          <w:szCs w:val="12"/>
        </w:rPr>
        <w:t xml:space="preserve"> проектируемой ИУ в общем южном направлении по пахотным землям. По трассе отсутствуют пересечения с подземными и воздушными коммуникациями. Рельеф равнинный с небольшим перепадом высот.</w:t>
      </w:r>
    </w:p>
    <w:p w:rsidR="006E06B9" w:rsidRPr="006E06B9" w:rsidRDefault="006E06B9" w:rsidP="006E06B9">
      <w:pPr>
        <w:tabs>
          <w:tab w:val="left" w:pos="0"/>
        </w:tabs>
        <w:spacing w:after="0" w:line="240" w:lineRule="auto"/>
        <w:ind w:firstLine="284"/>
        <w:jc w:val="both"/>
        <w:rPr>
          <w:rFonts w:ascii="Times New Roman" w:eastAsia="Calibri" w:hAnsi="Times New Roman" w:cs="Times New Roman"/>
          <w:bCs/>
          <w:sz w:val="12"/>
          <w:szCs w:val="12"/>
        </w:rPr>
      </w:pPr>
      <w:r w:rsidRPr="006E06B9">
        <w:rPr>
          <w:rFonts w:ascii="Times New Roman" w:eastAsia="Calibri" w:hAnsi="Times New Roman" w:cs="Times New Roman"/>
          <w:bCs/>
          <w:sz w:val="12"/>
          <w:szCs w:val="12"/>
        </w:rPr>
        <w:t xml:space="preserve">Трасса выкидного трубопровода от скважины № 56, протяженностью </w:t>
      </w:r>
      <w:r w:rsidRPr="006E06B9">
        <w:rPr>
          <w:rFonts w:ascii="Times New Roman" w:eastAsia="Calibri" w:hAnsi="Times New Roman" w:cs="Times New Roman"/>
          <w:sz w:val="12"/>
          <w:szCs w:val="12"/>
        </w:rPr>
        <w:t xml:space="preserve">1495,5 </w:t>
      </w:r>
      <w:r w:rsidRPr="006E06B9">
        <w:rPr>
          <w:rFonts w:ascii="Times New Roman" w:eastAsia="Calibri" w:hAnsi="Times New Roman" w:cs="Times New Roman"/>
          <w:bCs/>
          <w:sz w:val="12"/>
          <w:szCs w:val="12"/>
        </w:rPr>
        <w:t xml:space="preserve">м, следует до точки подключения </w:t>
      </w:r>
      <w:proofErr w:type="gramStart"/>
      <w:r w:rsidRPr="006E06B9">
        <w:rPr>
          <w:rFonts w:ascii="Times New Roman" w:eastAsia="Calibri" w:hAnsi="Times New Roman" w:cs="Times New Roman"/>
          <w:bCs/>
          <w:sz w:val="12"/>
          <w:szCs w:val="12"/>
        </w:rPr>
        <w:t>к</w:t>
      </w:r>
      <w:proofErr w:type="gramEnd"/>
      <w:r w:rsidRPr="006E06B9">
        <w:rPr>
          <w:rFonts w:ascii="Times New Roman" w:eastAsia="Calibri" w:hAnsi="Times New Roman" w:cs="Times New Roman"/>
          <w:bCs/>
          <w:sz w:val="12"/>
          <w:szCs w:val="12"/>
        </w:rPr>
        <w:t xml:space="preserve"> проектируемой ИУ в общем западном направлении по пахотным землям. По трассе имеются пересечения с подземными и воздушными коммуникациями. Рельеф равнинный с небольшим перепадом высот.</w:t>
      </w:r>
    </w:p>
    <w:p w:rsidR="006E06B9" w:rsidRPr="006E06B9" w:rsidRDefault="006E06B9" w:rsidP="006E06B9">
      <w:pPr>
        <w:tabs>
          <w:tab w:val="left" w:pos="0"/>
        </w:tabs>
        <w:spacing w:after="0" w:line="240" w:lineRule="auto"/>
        <w:ind w:firstLine="284"/>
        <w:jc w:val="both"/>
        <w:rPr>
          <w:rFonts w:ascii="Times New Roman" w:eastAsia="Calibri" w:hAnsi="Times New Roman" w:cs="Times New Roman"/>
          <w:bCs/>
          <w:sz w:val="12"/>
          <w:szCs w:val="12"/>
        </w:rPr>
      </w:pPr>
      <w:r w:rsidRPr="006E06B9">
        <w:rPr>
          <w:rFonts w:ascii="Times New Roman" w:eastAsia="Calibri" w:hAnsi="Times New Roman" w:cs="Times New Roman"/>
          <w:bCs/>
          <w:sz w:val="12"/>
          <w:szCs w:val="12"/>
        </w:rPr>
        <w:t>Трасса выкидного трубопровода от скважины № 52, протяженностью 1480,3 м, следует до точки подключения к АГЗУ-1 в общем северо-восточном направлении по пастбищным землям. По трассе имеются пересечения с подземными и воздушными коммуникациями. Рельеф равнинный с небольшим перепадом высот.</w:t>
      </w:r>
    </w:p>
    <w:p w:rsidR="006E06B9" w:rsidRPr="006E06B9" w:rsidRDefault="006E06B9" w:rsidP="006E06B9">
      <w:pPr>
        <w:tabs>
          <w:tab w:val="left" w:pos="0"/>
        </w:tabs>
        <w:spacing w:after="0" w:line="240" w:lineRule="auto"/>
        <w:ind w:firstLine="284"/>
        <w:jc w:val="both"/>
        <w:rPr>
          <w:rFonts w:ascii="Times New Roman" w:eastAsia="Calibri" w:hAnsi="Times New Roman" w:cs="Times New Roman"/>
          <w:bCs/>
          <w:sz w:val="12"/>
          <w:szCs w:val="12"/>
        </w:rPr>
      </w:pPr>
      <w:r w:rsidRPr="006E06B9">
        <w:rPr>
          <w:rFonts w:ascii="Times New Roman" w:eastAsia="Calibri" w:hAnsi="Times New Roman" w:cs="Times New Roman"/>
          <w:bCs/>
          <w:sz w:val="12"/>
          <w:szCs w:val="12"/>
        </w:rPr>
        <w:t xml:space="preserve">Трасса нефтегазосборного трубопровода </w:t>
      </w:r>
      <w:proofErr w:type="gramStart"/>
      <w:r w:rsidRPr="006E06B9">
        <w:rPr>
          <w:rFonts w:ascii="Times New Roman" w:eastAsia="Calibri" w:hAnsi="Times New Roman" w:cs="Times New Roman"/>
          <w:bCs/>
          <w:sz w:val="12"/>
          <w:szCs w:val="12"/>
        </w:rPr>
        <w:t>от</w:t>
      </w:r>
      <w:proofErr w:type="gramEnd"/>
      <w:r w:rsidRPr="006E06B9">
        <w:rPr>
          <w:rFonts w:ascii="Times New Roman" w:eastAsia="Calibri" w:hAnsi="Times New Roman" w:cs="Times New Roman"/>
          <w:bCs/>
          <w:sz w:val="12"/>
          <w:szCs w:val="12"/>
        </w:rPr>
        <w:t xml:space="preserve"> </w:t>
      </w:r>
      <w:proofErr w:type="gramStart"/>
      <w:r w:rsidRPr="006E06B9">
        <w:rPr>
          <w:rFonts w:ascii="Times New Roman" w:eastAsia="Calibri" w:hAnsi="Times New Roman" w:cs="Times New Roman"/>
          <w:bCs/>
          <w:sz w:val="12"/>
          <w:szCs w:val="12"/>
        </w:rPr>
        <w:t>проектируемой</w:t>
      </w:r>
      <w:proofErr w:type="gramEnd"/>
      <w:r w:rsidRPr="006E06B9">
        <w:rPr>
          <w:rFonts w:ascii="Times New Roman" w:eastAsia="Calibri" w:hAnsi="Times New Roman" w:cs="Times New Roman"/>
          <w:bCs/>
          <w:sz w:val="12"/>
          <w:szCs w:val="12"/>
        </w:rPr>
        <w:t xml:space="preserve"> ИУ, протяженностью </w:t>
      </w:r>
      <w:r w:rsidRPr="006E06B9">
        <w:rPr>
          <w:rFonts w:ascii="Times New Roman" w:eastAsia="Calibri" w:hAnsi="Times New Roman" w:cs="Times New Roman"/>
          <w:sz w:val="12"/>
          <w:szCs w:val="12"/>
        </w:rPr>
        <w:t xml:space="preserve">967,6 </w:t>
      </w:r>
      <w:r w:rsidRPr="006E06B9">
        <w:rPr>
          <w:rFonts w:ascii="Times New Roman" w:eastAsia="Calibri" w:hAnsi="Times New Roman" w:cs="Times New Roman"/>
          <w:bCs/>
          <w:sz w:val="12"/>
          <w:szCs w:val="12"/>
        </w:rPr>
        <w:t>м, следует до точки подключения к АГЗУ-2 в общем восточном направлении по пахотным и пастбищным землям. По трассе имеются пересечения с подземными и воздушными коммуникациями. Рельеф равнинный с небольшим перепадом высот.</w:t>
      </w:r>
    </w:p>
    <w:p w:rsidR="006E06B9" w:rsidRPr="006E06B9" w:rsidRDefault="006E06B9" w:rsidP="006E06B9">
      <w:pPr>
        <w:tabs>
          <w:tab w:val="left" w:pos="0"/>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Проектом предусматривается строительство ответвлений ВЛ-10 </w:t>
      </w:r>
      <w:proofErr w:type="spellStart"/>
      <w:r w:rsidRPr="006E06B9">
        <w:rPr>
          <w:rFonts w:ascii="Times New Roman" w:eastAsia="Calibri" w:hAnsi="Times New Roman" w:cs="Times New Roman"/>
          <w:sz w:val="12"/>
          <w:szCs w:val="12"/>
        </w:rPr>
        <w:t>кВ</w:t>
      </w:r>
      <w:proofErr w:type="spellEnd"/>
      <w:r w:rsidRPr="006E06B9">
        <w:rPr>
          <w:rFonts w:ascii="Times New Roman" w:eastAsia="Calibri" w:hAnsi="Times New Roman" w:cs="Times New Roman"/>
          <w:sz w:val="12"/>
          <w:szCs w:val="12"/>
        </w:rPr>
        <w:t xml:space="preserve"> от существующей ВЛ-10 </w:t>
      </w:r>
      <w:proofErr w:type="spellStart"/>
      <w:r w:rsidRPr="006E06B9">
        <w:rPr>
          <w:rFonts w:ascii="Times New Roman" w:eastAsia="Calibri" w:hAnsi="Times New Roman" w:cs="Times New Roman"/>
          <w:sz w:val="12"/>
          <w:szCs w:val="12"/>
        </w:rPr>
        <w:t>кВ</w:t>
      </w:r>
      <w:proofErr w:type="spellEnd"/>
      <w:r w:rsidRPr="006E06B9">
        <w:rPr>
          <w:rFonts w:ascii="Times New Roman" w:eastAsia="Calibri" w:hAnsi="Times New Roman" w:cs="Times New Roman"/>
          <w:sz w:val="12"/>
          <w:szCs w:val="12"/>
        </w:rPr>
        <w:t xml:space="preserve"> Ф-9 ПС 35/10 </w:t>
      </w:r>
      <w:proofErr w:type="spellStart"/>
      <w:r w:rsidRPr="006E06B9">
        <w:rPr>
          <w:rFonts w:ascii="Times New Roman" w:eastAsia="Calibri" w:hAnsi="Times New Roman" w:cs="Times New Roman"/>
          <w:sz w:val="12"/>
          <w:szCs w:val="12"/>
        </w:rPr>
        <w:t>кВ</w:t>
      </w:r>
      <w:proofErr w:type="spellEnd"/>
      <w:r w:rsidRPr="006E06B9">
        <w:rPr>
          <w:rFonts w:ascii="Times New Roman" w:eastAsia="Calibri" w:hAnsi="Times New Roman" w:cs="Times New Roman"/>
          <w:sz w:val="12"/>
          <w:szCs w:val="12"/>
        </w:rPr>
        <w:t xml:space="preserve"> «Черновка» для электроснабжения скважин № 49, 52, 56, 57 и площадки ИУ Южно-Орловского месторождения.</w:t>
      </w:r>
    </w:p>
    <w:p w:rsidR="006E06B9" w:rsidRPr="006E06B9" w:rsidRDefault="006E06B9" w:rsidP="006E06B9">
      <w:pPr>
        <w:tabs>
          <w:tab w:val="left" w:pos="0"/>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Выкидной трубопровод от скважины № 52 проектируются из стальных бесшовных труб повышенной коррозионной и эксплуатационной стойкости диаметром и толщиной стенки 89х5 мм из стали 20А.</w:t>
      </w:r>
    </w:p>
    <w:p w:rsidR="006E06B9" w:rsidRPr="006E06B9" w:rsidRDefault="006E06B9" w:rsidP="006E06B9">
      <w:pPr>
        <w:tabs>
          <w:tab w:val="left" w:pos="0"/>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Выкидные трубопроводы от скважин №№ 49, 56, 57 проектируются из стальных бесшовных труб повышенной коррозионной и эксплуатационной стойкости (стойкой к СКР) диаметром и толщиной стенки 89х5 мм из стали 20А.</w:t>
      </w:r>
    </w:p>
    <w:p w:rsidR="006E06B9" w:rsidRPr="006E06B9" w:rsidRDefault="006E06B9" w:rsidP="006E06B9">
      <w:pPr>
        <w:tabs>
          <w:tab w:val="left" w:pos="0"/>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Нефтегазосборный трубопровод проектируется из стальных бесшовных труб повышенной коррозионной и эксплуатационной стойкости (стойкой к СКР) диаметром и толщиной стенки 159х6 мм из стали 20А.</w:t>
      </w:r>
    </w:p>
    <w:p w:rsidR="006E06B9" w:rsidRPr="006E06B9" w:rsidRDefault="006E06B9" w:rsidP="006E06B9">
      <w:pPr>
        <w:tabs>
          <w:tab w:val="left" w:pos="0"/>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Выкидные и нефтегазосборный трубопроводы укладываются в грунт на глубину не менее 1,0 м до верхней образующей трубы.</w:t>
      </w:r>
    </w:p>
    <w:p w:rsidR="006E06B9" w:rsidRPr="006E06B9" w:rsidRDefault="006E06B9" w:rsidP="006E06B9">
      <w:pPr>
        <w:tabs>
          <w:tab w:val="left" w:pos="0"/>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На ВЛ-10 </w:t>
      </w:r>
      <w:proofErr w:type="spellStart"/>
      <w:r w:rsidRPr="006E06B9">
        <w:rPr>
          <w:rFonts w:ascii="Times New Roman" w:eastAsia="Calibri" w:hAnsi="Times New Roman" w:cs="Times New Roman"/>
          <w:sz w:val="12"/>
          <w:szCs w:val="12"/>
        </w:rPr>
        <w:t>кВ</w:t>
      </w:r>
      <w:proofErr w:type="spellEnd"/>
      <w:r w:rsidRPr="006E06B9">
        <w:rPr>
          <w:rFonts w:ascii="Times New Roman" w:eastAsia="Calibri" w:hAnsi="Times New Roman" w:cs="Times New Roman"/>
          <w:sz w:val="12"/>
          <w:szCs w:val="12"/>
        </w:rPr>
        <w:t xml:space="preserve"> подвешивается </w:t>
      </w:r>
      <w:proofErr w:type="spellStart"/>
      <w:r w:rsidRPr="006E06B9">
        <w:rPr>
          <w:rFonts w:ascii="Times New Roman" w:eastAsia="Calibri" w:hAnsi="Times New Roman" w:cs="Times New Roman"/>
          <w:sz w:val="12"/>
          <w:szCs w:val="12"/>
        </w:rPr>
        <w:t>сталеалюминиевый</w:t>
      </w:r>
      <w:proofErr w:type="spellEnd"/>
      <w:r w:rsidRPr="006E06B9">
        <w:rPr>
          <w:rFonts w:ascii="Times New Roman" w:eastAsia="Calibri" w:hAnsi="Times New Roman" w:cs="Times New Roman"/>
          <w:sz w:val="12"/>
          <w:szCs w:val="12"/>
        </w:rPr>
        <w:t xml:space="preserve"> провод АС 95/16.</w:t>
      </w:r>
    </w:p>
    <w:p w:rsidR="006E06B9" w:rsidRPr="006E06B9" w:rsidRDefault="006E06B9" w:rsidP="006E06B9">
      <w:pPr>
        <w:tabs>
          <w:tab w:val="left" w:pos="0"/>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Допустимые напряжения в проводе: G-= </w:t>
      </w:r>
      <w:proofErr w:type="spellStart"/>
      <w:proofErr w:type="gramStart"/>
      <w:r w:rsidRPr="006E06B9">
        <w:rPr>
          <w:rFonts w:ascii="Times New Roman" w:eastAsia="Calibri" w:hAnsi="Times New Roman" w:cs="Times New Roman"/>
          <w:sz w:val="12"/>
          <w:szCs w:val="12"/>
        </w:rPr>
        <w:t>G</w:t>
      </w:r>
      <w:proofErr w:type="gramEnd"/>
      <w:r w:rsidRPr="006E06B9">
        <w:rPr>
          <w:rFonts w:ascii="Times New Roman" w:eastAsia="Calibri" w:hAnsi="Times New Roman" w:cs="Times New Roman"/>
          <w:sz w:val="12"/>
          <w:szCs w:val="12"/>
        </w:rPr>
        <w:t>г</w:t>
      </w:r>
      <w:proofErr w:type="spellEnd"/>
      <w:r w:rsidRPr="006E06B9">
        <w:rPr>
          <w:rFonts w:ascii="Times New Roman" w:eastAsia="Calibri" w:hAnsi="Times New Roman" w:cs="Times New Roman"/>
          <w:sz w:val="12"/>
          <w:szCs w:val="12"/>
        </w:rPr>
        <w:t xml:space="preserve">= </w:t>
      </w:r>
      <w:proofErr w:type="spellStart"/>
      <w:r w:rsidRPr="006E06B9">
        <w:rPr>
          <w:rFonts w:ascii="Times New Roman" w:eastAsia="Calibri" w:hAnsi="Times New Roman" w:cs="Times New Roman"/>
          <w:sz w:val="12"/>
          <w:szCs w:val="12"/>
        </w:rPr>
        <w:t>Gв</w:t>
      </w:r>
      <w:proofErr w:type="spellEnd"/>
      <w:r w:rsidRPr="006E06B9">
        <w:rPr>
          <w:rFonts w:ascii="Times New Roman" w:eastAsia="Calibri" w:hAnsi="Times New Roman" w:cs="Times New Roman"/>
          <w:sz w:val="12"/>
          <w:szCs w:val="12"/>
        </w:rPr>
        <w:t xml:space="preserve">= 64,0 МПа, </w:t>
      </w:r>
      <w:proofErr w:type="spellStart"/>
      <w:r w:rsidRPr="006E06B9">
        <w:rPr>
          <w:rFonts w:ascii="Times New Roman" w:eastAsia="Calibri" w:hAnsi="Times New Roman" w:cs="Times New Roman"/>
          <w:sz w:val="12"/>
          <w:szCs w:val="12"/>
        </w:rPr>
        <w:t>Gэ</w:t>
      </w:r>
      <w:proofErr w:type="spellEnd"/>
      <w:r w:rsidRPr="006E06B9">
        <w:rPr>
          <w:rFonts w:ascii="Times New Roman" w:eastAsia="Calibri" w:hAnsi="Times New Roman" w:cs="Times New Roman"/>
          <w:sz w:val="12"/>
          <w:szCs w:val="12"/>
        </w:rPr>
        <w:t xml:space="preserve"> = 45,0 Мпа.</w:t>
      </w:r>
    </w:p>
    <w:p w:rsidR="006E06B9" w:rsidRPr="006E06B9" w:rsidRDefault="006E06B9" w:rsidP="006E06B9">
      <w:pPr>
        <w:tabs>
          <w:tab w:val="left" w:pos="0"/>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Протяженность трасс ВЛ-10 </w:t>
      </w:r>
      <w:proofErr w:type="spellStart"/>
      <w:r w:rsidRPr="006E06B9">
        <w:rPr>
          <w:rFonts w:ascii="Times New Roman" w:eastAsia="Calibri" w:hAnsi="Times New Roman" w:cs="Times New Roman"/>
          <w:sz w:val="12"/>
          <w:szCs w:val="12"/>
        </w:rPr>
        <w:t>кВ</w:t>
      </w:r>
      <w:proofErr w:type="spellEnd"/>
      <w:r w:rsidRPr="006E06B9">
        <w:rPr>
          <w:rFonts w:ascii="Times New Roman" w:eastAsia="Calibri" w:hAnsi="Times New Roman" w:cs="Times New Roman"/>
          <w:sz w:val="12"/>
          <w:szCs w:val="12"/>
        </w:rPr>
        <w:t>:</w:t>
      </w:r>
    </w:p>
    <w:p w:rsidR="006E06B9" w:rsidRPr="006E06B9" w:rsidRDefault="006E06B9" w:rsidP="006E06B9">
      <w:pPr>
        <w:tabs>
          <w:tab w:val="left" w:pos="0"/>
          <w:tab w:val="num" w:pos="144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6B9">
        <w:rPr>
          <w:rFonts w:ascii="Times New Roman" w:eastAsia="Calibri" w:hAnsi="Times New Roman" w:cs="Times New Roman"/>
          <w:sz w:val="12"/>
          <w:szCs w:val="12"/>
        </w:rPr>
        <w:t>к площадке ИУ – 0,222 км;</w:t>
      </w:r>
    </w:p>
    <w:p w:rsidR="006E06B9" w:rsidRPr="006E06B9" w:rsidRDefault="006E06B9" w:rsidP="006E06B9">
      <w:pPr>
        <w:tabs>
          <w:tab w:val="left" w:pos="0"/>
          <w:tab w:val="num" w:pos="144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6B9">
        <w:rPr>
          <w:rFonts w:ascii="Times New Roman" w:eastAsia="Calibri" w:hAnsi="Times New Roman" w:cs="Times New Roman"/>
          <w:sz w:val="12"/>
          <w:szCs w:val="12"/>
        </w:rPr>
        <w:t>к площадке скважины № 49 – 0,0332 км</w:t>
      </w:r>
    </w:p>
    <w:p w:rsidR="006E06B9" w:rsidRPr="006E06B9" w:rsidRDefault="006E06B9" w:rsidP="006E06B9">
      <w:pPr>
        <w:tabs>
          <w:tab w:val="left" w:pos="0"/>
          <w:tab w:val="num" w:pos="144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6B9">
        <w:rPr>
          <w:rFonts w:ascii="Times New Roman" w:eastAsia="Calibri" w:hAnsi="Times New Roman" w:cs="Times New Roman"/>
          <w:sz w:val="12"/>
          <w:szCs w:val="12"/>
        </w:rPr>
        <w:t>к площадке скважины № 52 – 0,454 км;</w:t>
      </w:r>
    </w:p>
    <w:p w:rsidR="006E06B9" w:rsidRPr="006E06B9" w:rsidRDefault="006E06B9" w:rsidP="006E06B9">
      <w:pPr>
        <w:tabs>
          <w:tab w:val="left" w:pos="0"/>
          <w:tab w:val="num" w:pos="144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6B9">
        <w:rPr>
          <w:rFonts w:ascii="Times New Roman" w:eastAsia="Calibri" w:hAnsi="Times New Roman" w:cs="Times New Roman"/>
          <w:sz w:val="12"/>
          <w:szCs w:val="12"/>
        </w:rPr>
        <w:t>к площадке скважины № 56 – 0,0152 км;</w:t>
      </w:r>
    </w:p>
    <w:p w:rsidR="006E06B9" w:rsidRPr="006E06B9" w:rsidRDefault="006E06B9" w:rsidP="006E06B9">
      <w:pPr>
        <w:tabs>
          <w:tab w:val="left" w:pos="0"/>
          <w:tab w:val="num" w:pos="144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6B9">
        <w:rPr>
          <w:rFonts w:ascii="Times New Roman" w:eastAsia="Calibri" w:hAnsi="Times New Roman" w:cs="Times New Roman"/>
          <w:sz w:val="12"/>
          <w:szCs w:val="12"/>
        </w:rPr>
        <w:t>к площадке скважины № 57 – 0,1132 км.</w:t>
      </w:r>
    </w:p>
    <w:p w:rsidR="006E06B9" w:rsidRPr="006E06B9" w:rsidRDefault="006E06B9" w:rsidP="006E06B9">
      <w:pPr>
        <w:tabs>
          <w:tab w:val="left" w:pos="0"/>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Трасса линии анодного заземления от СКЗ, протяженностью 300,0 м, следует от площадки проектируемой ИУ </w:t>
      </w:r>
      <w:proofErr w:type="gramStart"/>
      <w:r w:rsidRPr="006E06B9">
        <w:rPr>
          <w:rFonts w:ascii="Times New Roman" w:eastAsia="Calibri" w:hAnsi="Times New Roman" w:cs="Times New Roman"/>
          <w:sz w:val="12"/>
          <w:szCs w:val="12"/>
        </w:rPr>
        <w:t>до</w:t>
      </w:r>
      <w:proofErr w:type="gramEnd"/>
      <w:r w:rsidRPr="006E06B9">
        <w:rPr>
          <w:rFonts w:ascii="Times New Roman" w:eastAsia="Calibri" w:hAnsi="Times New Roman" w:cs="Times New Roman"/>
          <w:sz w:val="12"/>
          <w:szCs w:val="12"/>
        </w:rPr>
        <w:t xml:space="preserve"> </w:t>
      </w:r>
      <w:proofErr w:type="gramStart"/>
      <w:r w:rsidRPr="006E06B9">
        <w:rPr>
          <w:rFonts w:ascii="Times New Roman" w:eastAsia="Calibri" w:hAnsi="Times New Roman" w:cs="Times New Roman"/>
          <w:sz w:val="12"/>
          <w:szCs w:val="12"/>
        </w:rPr>
        <w:t>ГАЗ</w:t>
      </w:r>
      <w:proofErr w:type="gramEnd"/>
      <w:r w:rsidRPr="006E06B9">
        <w:rPr>
          <w:rFonts w:ascii="Times New Roman" w:eastAsia="Calibri" w:hAnsi="Times New Roman" w:cs="Times New Roman"/>
          <w:sz w:val="12"/>
          <w:szCs w:val="12"/>
        </w:rPr>
        <w:t xml:space="preserve"> в восточном направлении по пахотным землям, пересечений по трассе нет, рельеф равнинный с небольшим перепадом высот.</w:t>
      </w:r>
    </w:p>
    <w:p w:rsidR="006E06B9" w:rsidRPr="006E06B9" w:rsidRDefault="006E06B9" w:rsidP="006E06B9">
      <w:pPr>
        <w:tabs>
          <w:tab w:val="left" w:pos="0"/>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Трасса линии анодного заземления от СКЗ, протяженностью 265,0 м, следует от площадки скважины № 52 </w:t>
      </w:r>
      <w:proofErr w:type="gramStart"/>
      <w:r w:rsidRPr="006E06B9">
        <w:rPr>
          <w:rFonts w:ascii="Times New Roman" w:eastAsia="Calibri" w:hAnsi="Times New Roman" w:cs="Times New Roman"/>
          <w:sz w:val="12"/>
          <w:szCs w:val="12"/>
        </w:rPr>
        <w:t>до</w:t>
      </w:r>
      <w:proofErr w:type="gramEnd"/>
      <w:r w:rsidRPr="006E06B9">
        <w:rPr>
          <w:rFonts w:ascii="Times New Roman" w:eastAsia="Calibri" w:hAnsi="Times New Roman" w:cs="Times New Roman"/>
          <w:sz w:val="12"/>
          <w:szCs w:val="12"/>
        </w:rPr>
        <w:t xml:space="preserve"> </w:t>
      </w:r>
      <w:proofErr w:type="gramStart"/>
      <w:r w:rsidRPr="006E06B9">
        <w:rPr>
          <w:rFonts w:ascii="Times New Roman" w:eastAsia="Calibri" w:hAnsi="Times New Roman" w:cs="Times New Roman"/>
          <w:sz w:val="12"/>
          <w:szCs w:val="12"/>
        </w:rPr>
        <w:t>ГАЗ</w:t>
      </w:r>
      <w:proofErr w:type="gramEnd"/>
      <w:r w:rsidRPr="006E06B9">
        <w:rPr>
          <w:rFonts w:ascii="Times New Roman" w:eastAsia="Calibri" w:hAnsi="Times New Roman" w:cs="Times New Roman"/>
          <w:sz w:val="12"/>
          <w:szCs w:val="12"/>
        </w:rPr>
        <w:t xml:space="preserve"> в северо-восточном направлении по пастбищным землям, пересечений по трассе нет, рельеф равнинный с небольшим перепадом высот.</w:t>
      </w:r>
    </w:p>
    <w:p w:rsidR="006E06B9" w:rsidRPr="006E06B9" w:rsidRDefault="006E06B9" w:rsidP="006E06B9">
      <w:pPr>
        <w:tabs>
          <w:tab w:val="left" w:pos="0"/>
        </w:tabs>
        <w:spacing w:after="0" w:line="240" w:lineRule="auto"/>
        <w:ind w:firstLine="284"/>
        <w:jc w:val="both"/>
        <w:rPr>
          <w:rFonts w:ascii="Times New Roman" w:eastAsia="Calibri" w:hAnsi="Times New Roman" w:cs="Times New Roman"/>
          <w:bCs/>
          <w:sz w:val="12"/>
          <w:szCs w:val="12"/>
        </w:rPr>
      </w:pPr>
      <w:r w:rsidRPr="006E06B9">
        <w:rPr>
          <w:rFonts w:ascii="Times New Roman" w:eastAsia="Calibri" w:hAnsi="Times New Roman" w:cs="Times New Roman"/>
          <w:bCs/>
          <w:sz w:val="12"/>
          <w:szCs w:val="12"/>
        </w:rPr>
        <w:t>Данным проектом предусматривается устройство подъездов к площадке ИУ, площадкам скважин №№ 49, 52, 56, 57, площадкам узлов приема ОУ. Подъе</w:t>
      </w:r>
      <w:proofErr w:type="gramStart"/>
      <w:r w:rsidRPr="006E06B9">
        <w:rPr>
          <w:rFonts w:ascii="Times New Roman" w:eastAsia="Calibri" w:hAnsi="Times New Roman" w:cs="Times New Roman"/>
          <w:bCs/>
          <w:sz w:val="12"/>
          <w:szCs w:val="12"/>
        </w:rPr>
        <w:t>зд к пл</w:t>
      </w:r>
      <w:proofErr w:type="gramEnd"/>
      <w:r w:rsidRPr="006E06B9">
        <w:rPr>
          <w:rFonts w:ascii="Times New Roman" w:eastAsia="Calibri" w:hAnsi="Times New Roman" w:cs="Times New Roman"/>
          <w:bCs/>
          <w:sz w:val="12"/>
          <w:szCs w:val="12"/>
        </w:rPr>
        <w:t>ощадкам предусматривается от проселочных дорог круглогодичного использования.</w:t>
      </w:r>
    </w:p>
    <w:p w:rsidR="006E06B9" w:rsidRPr="006E06B9" w:rsidRDefault="006E06B9" w:rsidP="006E06B9">
      <w:pPr>
        <w:tabs>
          <w:tab w:val="left" w:pos="0"/>
        </w:tabs>
        <w:spacing w:after="0" w:line="240" w:lineRule="auto"/>
        <w:ind w:firstLine="284"/>
        <w:jc w:val="both"/>
        <w:rPr>
          <w:rFonts w:ascii="Times New Roman" w:eastAsia="Calibri" w:hAnsi="Times New Roman" w:cs="Times New Roman"/>
          <w:bCs/>
          <w:sz w:val="12"/>
          <w:szCs w:val="12"/>
        </w:rPr>
      </w:pPr>
      <w:r w:rsidRPr="006E06B9">
        <w:rPr>
          <w:rFonts w:ascii="Times New Roman" w:eastAsia="Calibri" w:hAnsi="Times New Roman" w:cs="Times New Roman"/>
          <w:bCs/>
          <w:sz w:val="12"/>
          <w:szCs w:val="12"/>
        </w:rPr>
        <w:t>Сведения о проектируемых дорогах:</w:t>
      </w:r>
    </w:p>
    <w:p w:rsidR="006E06B9" w:rsidRPr="006E06B9" w:rsidRDefault="006E06B9" w:rsidP="006E06B9">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6B9">
        <w:rPr>
          <w:rFonts w:ascii="Times New Roman" w:eastAsia="Calibri" w:hAnsi="Times New Roman" w:cs="Times New Roman"/>
          <w:sz w:val="12"/>
          <w:szCs w:val="12"/>
        </w:rPr>
        <w:t>вид строительства – новое строительство;</w:t>
      </w:r>
    </w:p>
    <w:p w:rsidR="006E06B9" w:rsidRPr="006E06B9" w:rsidRDefault="006E06B9" w:rsidP="006E06B9">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6B9">
        <w:rPr>
          <w:rFonts w:ascii="Times New Roman" w:eastAsia="Calibri" w:hAnsi="Times New Roman" w:cs="Times New Roman"/>
          <w:sz w:val="12"/>
          <w:szCs w:val="12"/>
        </w:rPr>
        <w:t xml:space="preserve">категория дороги – </w:t>
      </w:r>
      <w:r w:rsidRPr="006E06B9">
        <w:rPr>
          <w:rFonts w:ascii="Times New Roman" w:eastAsia="Calibri" w:hAnsi="Times New Roman" w:cs="Times New Roman"/>
          <w:sz w:val="12"/>
          <w:szCs w:val="12"/>
          <w:lang w:val="en-US"/>
        </w:rPr>
        <w:t>III</w:t>
      </w:r>
      <w:r w:rsidRPr="006E06B9">
        <w:rPr>
          <w:rFonts w:ascii="Times New Roman" w:eastAsia="Calibri" w:hAnsi="Times New Roman" w:cs="Times New Roman"/>
          <w:sz w:val="12"/>
          <w:szCs w:val="12"/>
        </w:rPr>
        <w:t>-</w:t>
      </w:r>
      <w:r w:rsidRPr="006E06B9">
        <w:rPr>
          <w:rFonts w:ascii="Times New Roman" w:eastAsia="Calibri" w:hAnsi="Times New Roman" w:cs="Times New Roman"/>
          <w:sz w:val="12"/>
          <w:szCs w:val="12"/>
          <w:lang w:val="en-US"/>
        </w:rPr>
        <w:t>c</w:t>
      </w:r>
      <w:r w:rsidRPr="006E06B9">
        <w:rPr>
          <w:rFonts w:ascii="Times New Roman" w:eastAsia="Calibri" w:hAnsi="Times New Roman" w:cs="Times New Roman"/>
          <w:sz w:val="12"/>
          <w:szCs w:val="12"/>
        </w:rPr>
        <w:t>;</w:t>
      </w:r>
    </w:p>
    <w:p w:rsidR="006E06B9" w:rsidRPr="006E06B9" w:rsidRDefault="006E06B9" w:rsidP="006E06B9">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6B9">
        <w:rPr>
          <w:rFonts w:ascii="Times New Roman" w:eastAsia="Calibri" w:hAnsi="Times New Roman" w:cs="Times New Roman"/>
          <w:sz w:val="12"/>
          <w:szCs w:val="12"/>
        </w:rPr>
        <w:t>ширина проезжей части 3,50 м (одна полоса);</w:t>
      </w:r>
    </w:p>
    <w:p w:rsidR="006E06B9" w:rsidRPr="006E06B9" w:rsidRDefault="006E06B9" w:rsidP="006E06B9">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6B9">
        <w:rPr>
          <w:rFonts w:ascii="Times New Roman" w:eastAsia="Calibri" w:hAnsi="Times New Roman" w:cs="Times New Roman"/>
          <w:sz w:val="12"/>
          <w:szCs w:val="12"/>
        </w:rPr>
        <w:t>ширина обочин – 2х1,5 м;</w:t>
      </w:r>
    </w:p>
    <w:p w:rsidR="006E06B9" w:rsidRPr="006E06B9" w:rsidRDefault="006E06B9" w:rsidP="006E06B9">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6B9">
        <w:rPr>
          <w:rFonts w:ascii="Times New Roman" w:eastAsia="Calibri" w:hAnsi="Times New Roman" w:cs="Times New Roman"/>
          <w:sz w:val="12"/>
          <w:szCs w:val="12"/>
        </w:rPr>
        <w:t>ширина земляного полотна – 6,50 м;</w:t>
      </w:r>
    </w:p>
    <w:p w:rsidR="006E06B9" w:rsidRPr="006E06B9" w:rsidRDefault="006E06B9" w:rsidP="006E06B9">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6B9">
        <w:rPr>
          <w:rFonts w:ascii="Times New Roman" w:eastAsia="Calibri" w:hAnsi="Times New Roman" w:cs="Times New Roman"/>
          <w:sz w:val="12"/>
          <w:szCs w:val="12"/>
        </w:rPr>
        <w:t>интенсивность движения до 6 </w:t>
      </w:r>
      <w:proofErr w:type="spellStart"/>
      <w:proofErr w:type="gramStart"/>
      <w:r w:rsidRPr="006E06B9">
        <w:rPr>
          <w:rFonts w:ascii="Times New Roman" w:eastAsia="Calibri" w:hAnsi="Times New Roman" w:cs="Times New Roman"/>
          <w:sz w:val="12"/>
          <w:szCs w:val="12"/>
        </w:rPr>
        <w:t>ед</w:t>
      </w:r>
      <w:proofErr w:type="spellEnd"/>
      <w:proofErr w:type="gramEnd"/>
      <w:r w:rsidRPr="006E06B9">
        <w:rPr>
          <w:rFonts w:ascii="Times New Roman" w:eastAsia="Calibri" w:hAnsi="Times New Roman" w:cs="Times New Roman"/>
          <w:sz w:val="12"/>
          <w:szCs w:val="12"/>
        </w:rPr>
        <w:t>/</w:t>
      </w:r>
      <w:proofErr w:type="spellStart"/>
      <w:r w:rsidRPr="006E06B9">
        <w:rPr>
          <w:rFonts w:ascii="Times New Roman" w:eastAsia="Calibri" w:hAnsi="Times New Roman" w:cs="Times New Roman"/>
          <w:sz w:val="12"/>
          <w:szCs w:val="12"/>
        </w:rPr>
        <w:t>сут</w:t>
      </w:r>
      <w:proofErr w:type="spellEnd"/>
      <w:r w:rsidRPr="006E06B9">
        <w:rPr>
          <w:rFonts w:ascii="Times New Roman" w:eastAsia="Calibri" w:hAnsi="Times New Roman" w:cs="Times New Roman"/>
          <w:sz w:val="12"/>
          <w:szCs w:val="12"/>
        </w:rPr>
        <w:t>;</w:t>
      </w:r>
    </w:p>
    <w:p w:rsidR="006E06B9" w:rsidRPr="006E06B9" w:rsidRDefault="006E06B9" w:rsidP="006E06B9">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6B9">
        <w:rPr>
          <w:rFonts w:ascii="Times New Roman" w:eastAsia="Calibri" w:hAnsi="Times New Roman" w:cs="Times New Roman"/>
          <w:sz w:val="12"/>
          <w:szCs w:val="12"/>
        </w:rPr>
        <w:t>расчетная скорость движения 20 км/ч;</w:t>
      </w:r>
    </w:p>
    <w:p w:rsidR="006E06B9" w:rsidRPr="006E06B9" w:rsidRDefault="006E06B9" w:rsidP="006E06B9">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6B9">
        <w:rPr>
          <w:rFonts w:ascii="Times New Roman" w:eastAsia="Calibri" w:hAnsi="Times New Roman" w:cs="Times New Roman"/>
          <w:sz w:val="12"/>
          <w:szCs w:val="12"/>
        </w:rPr>
        <w:t>ширина автомобиля до 2,5 м.</w:t>
      </w:r>
    </w:p>
    <w:p w:rsidR="006E06B9" w:rsidRPr="006E06B9" w:rsidRDefault="006E06B9" w:rsidP="006E06B9">
      <w:pPr>
        <w:tabs>
          <w:tab w:val="left" w:pos="0"/>
        </w:tabs>
        <w:spacing w:after="0" w:line="240" w:lineRule="auto"/>
        <w:ind w:firstLine="284"/>
        <w:jc w:val="both"/>
        <w:rPr>
          <w:rFonts w:ascii="Times New Roman" w:eastAsia="Calibri" w:hAnsi="Times New Roman" w:cs="Times New Roman"/>
          <w:bCs/>
          <w:sz w:val="12"/>
          <w:szCs w:val="12"/>
        </w:rPr>
      </w:pPr>
      <w:r w:rsidRPr="006E06B9">
        <w:rPr>
          <w:rFonts w:ascii="Times New Roman" w:eastAsia="Calibri" w:hAnsi="Times New Roman" w:cs="Times New Roman"/>
          <w:bCs/>
          <w:sz w:val="12"/>
          <w:szCs w:val="12"/>
        </w:rPr>
        <w:t>Проезжая часть с покрытием низшего типа из уплотненного грунта.</w:t>
      </w:r>
    </w:p>
    <w:p w:rsidR="006E06B9" w:rsidRPr="006E06B9" w:rsidRDefault="006E06B9" w:rsidP="006E06B9">
      <w:pPr>
        <w:tabs>
          <w:tab w:val="left" w:pos="0"/>
        </w:tabs>
        <w:spacing w:after="0" w:line="240" w:lineRule="auto"/>
        <w:ind w:firstLine="284"/>
        <w:jc w:val="both"/>
        <w:rPr>
          <w:rFonts w:ascii="Times New Roman" w:eastAsia="Calibri" w:hAnsi="Times New Roman" w:cs="Times New Roman"/>
          <w:bCs/>
          <w:sz w:val="12"/>
          <w:szCs w:val="12"/>
        </w:rPr>
      </w:pPr>
      <w:r w:rsidRPr="006E06B9">
        <w:rPr>
          <w:rFonts w:ascii="Times New Roman" w:eastAsia="Calibri" w:hAnsi="Times New Roman" w:cs="Times New Roman"/>
          <w:bCs/>
          <w:sz w:val="12"/>
          <w:szCs w:val="12"/>
        </w:rPr>
        <w:t>Основные проектные решения по строительству дорог предусматривают:</w:t>
      </w:r>
    </w:p>
    <w:p w:rsidR="006E06B9" w:rsidRPr="006E06B9" w:rsidRDefault="006E06B9" w:rsidP="006E06B9">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6B9">
        <w:rPr>
          <w:rFonts w:ascii="Times New Roman" w:eastAsia="Calibri" w:hAnsi="Times New Roman" w:cs="Times New Roman"/>
          <w:sz w:val="12"/>
          <w:szCs w:val="12"/>
        </w:rPr>
        <w:t xml:space="preserve">замена почвенно-растительного грунта  </w:t>
      </w:r>
      <w:proofErr w:type="gramStart"/>
      <w:r w:rsidRPr="006E06B9">
        <w:rPr>
          <w:rFonts w:ascii="Times New Roman" w:eastAsia="Calibri" w:hAnsi="Times New Roman" w:cs="Times New Roman"/>
          <w:sz w:val="12"/>
          <w:szCs w:val="12"/>
        </w:rPr>
        <w:t>минеральным</w:t>
      </w:r>
      <w:proofErr w:type="gramEnd"/>
      <w:r w:rsidRPr="006E06B9">
        <w:rPr>
          <w:rFonts w:ascii="Times New Roman" w:eastAsia="Calibri" w:hAnsi="Times New Roman" w:cs="Times New Roman"/>
          <w:sz w:val="12"/>
          <w:szCs w:val="12"/>
        </w:rPr>
        <w:t>;</w:t>
      </w:r>
    </w:p>
    <w:p w:rsidR="006E06B9" w:rsidRPr="006E06B9" w:rsidRDefault="006E06B9" w:rsidP="006E06B9">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6B9">
        <w:rPr>
          <w:rFonts w:ascii="Times New Roman" w:eastAsia="Calibri" w:hAnsi="Times New Roman" w:cs="Times New Roman"/>
          <w:sz w:val="12"/>
          <w:szCs w:val="12"/>
        </w:rPr>
        <w:t>отсыпка грунтовой проезжей части автодороги в нулевых отметках с существующим рельефом;</w:t>
      </w:r>
    </w:p>
    <w:p w:rsidR="006E06B9" w:rsidRPr="006E06B9" w:rsidRDefault="006E06B9" w:rsidP="006E06B9">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6B9">
        <w:rPr>
          <w:rFonts w:ascii="Times New Roman" w:eastAsia="Calibri" w:hAnsi="Times New Roman" w:cs="Times New Roman"/>
          <w:sz w:val="12"/>
          <w:szCs w:val="12"/>
        </w:rPr>
        <w:t>проектирование пересечений и примыканий в одном уровне;</w:t>
      </w:r>
    </w:p>
    <w:p w:rsidR="006E06B9" w:rsidRPr="006E06B9" w:rsidRDefault="006E06B9" w:rsidP="006E06B9">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6B9">
        <w:rPr>
          <w:rFonts w:ascii="Times New Roman" w:eastAsia="Calibri" w:hAnsi="Times New Roman" w:cs="Times New Roman"/>
          <w:sz w:val="12"/>
          <w:szCs w:val="12"/>
        </w:rPr>
        <w:t>ширина проезжей части 3,50 м и обочины 1,50 м.;</w:t>
      </w:r>
    </w:p>
    <w:p w:rsidR="006E06B9" w:rsidRPr="006E06B9" w:rsidRDefault="006E06B9" w:rsidP="006E06B9">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6B9">
        <w:rPr>
          <w:rFonts w:ascii="Times New Roman" w:eastAsia="Calibri" w:hAnsi="Times New Roman" w:cs="Times New Roman"/>
          <w:sz w:val="12"/>
          <w:szCs w:val="12"/>
        </w:rPr>
        <w:t>проезжая часть из уплотненного грунта;</w:t>
      </w:r>
    </w:p>
    <w:p w:rsidR="006E06B9" w:rsidRPr="006E06B9" w:rsidRDefault="006E06B9" w:rsidP="006E06B9">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6B9">
        <w:rPr>
          <w:rFonts w:ascii="Times New Roman" w:eastAsia="Calibri" w:hAnsi="Times New Roman" w:cs="Times New Roman"/>
          <w:sz w:val="12"/>
          <w:szCs w:val="12"/>
        </w:rPr>
        <w:t>грунт рабочего слоя – суглинок.</w:t>
      </w:r>
    </w:p>
    <w:p w:rsidR="006E06B9" w:rsidRPr="006E06B9" w:rsidRDefault="006E06B9" w:rsidP="006E06B9">
      <w:pPr>
        <w:tabs>
          <w:tab w:val="left" w:pos="0"/>
        </w:tabs>
        <w:spacing w:after="0" w:line="240" w:lineRule="auto"/>
        <w:ind w:firstLine="284"/>
        <w:jc w:val="both"/>
        <w:rPr>
          <w:rFonts w:ascii="Times New Roman" w:eastAsia="Calibri" w:hAnsi="Times New Roman" w:cs="Times New Roman"/>
          <w:bCs/>
          <w:sz w:val="12"/>
          <w:szCs w:val="12"/>
        </w:rPr>
      </w:pPr>
      <w:r w:rsidRPr="006E06B9">
        <w:rPr>
          <w:rFonts w:ascii="Times New Roman" w:eastAsia="Calibri" w:hAnsi="Times New Roman" w:cs="Times New Roman"/>
          <w:bCs/>
          <w:sz w:val="12"/>
          <w:szCs w:val="12"/>
        </w:rPr>
        <w:t>Процесс устройства грунтовой дороги имеет следующие этапы:</w:t>
      </w:r>
    </w:p>
    <w:p w:rsidR="006E06B9" w:rsidRPr="006E06B9" w:rsidRDefault="006E06B9" w:rsidP="006E06B9">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6B9">
        <w:rPr>
          <w:rFonts w:ascii="Times New Roman" w:eastAsia="Calibri" w:hAnsi="Times New Roman" w:cs="Times New Roman"/>
          <w:sz w:val="12"/>
          <w:szCs w:val="12"/>
        </w:rPr>
        <w:t>выполняется расчистка местности от деревьев, кустарников, камней;</w:t>
      </w:r>
    </w:p>
    <w:p w:rsidR="006E06B9" w:rsidRPr="006E06B9" w:rsidRDefault="006E06B9" w:rsidP="006E06B9">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6B9">
        <w:rPr>
          <w:rFonts w:ascii="Times New Roman" w:eastAsia="Calibri" w:hAnsi="Times New Roman" w:cs="Times New Roman"/>
          <w:sz w:val="12"/>
          <w:szCs w:val="12"/>
        </w:rPr>
        <w:t>намечается корыто глубиной 30 см;</w:t>
      </w:r>
    </w:p>
    <w:p w:rsidR="006E06B9" w:rsidRPr="006E06B9" w:rsidRDefault="006E06B9" w:rsidP="006E06B9">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6B9">
        <w:rPr>
          <w:rFonts w:ascii="Times New Roman" w:eastAsia="Calibri" w:hAnsi="Times New Roman" w:cs="Times New Roman"/>
          <w:sz w:val="12"/>
          <w:szCs w:val="12"/>
        </w:rPr>
        <w:t>удаляется растительный подслой;</w:t>
      </w:r>
    </w:p>
    <w:p w:rsidR="006E06B9" w:rsidRPr="006E06B9" w:rsidRDefault="006E06B9" w:rsidP="006E06B9">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6B9">
        <w:rPr>
          <w:rFonts w:ascii="Times New Roman" w:eastAsia="Calibri" w:hAnsi="Times New Roman" w:cs="Times New Roman"/>
          <w:sz w:val="12"/>
          <w:szCs w:val="12"/>
        </w:rPr>
        <w:t>грейдером на обочины вынимается грунт (в дальнейшем это грунт, размельченный при помощи фрез, повторно используют);</w:t>
      </w:r>
    </w:p>
    <w:p w:rsidR="006E06B9" w:rsidRPr="006E06B9" w:rsidRDefault="006E06B9" w:rsidP="006E06B9">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6B9">
        <w:rPr>
          <w:rFonts w:ascii="Times New Roman" w:eastAsia="Calibri" w:hAnsi="Times New Roman" w:cs="Times New Roman"/>
          <w:sz w:val="12"/>
          <w:szCs w:val="12"/>
        </w:rPr>
        <w:t>укладывается привозной либо местный грунт;</w:t>
      </w:r>
    </w:p>
    <w:p w:rsidR="006E06B9" w:rsidRPr="006E06B9" w:rsidRDefault="006E06B9" w:rsidP="006E06B9">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6B9">
        <w:rPr>
          <w:rFonts w:ascii="Times New Roman" w:eastAsia="Calibri" w:hAnsi="Times New Roman" w:cs="Times New Roman"/>
          <w:sz w:val="12"/>
          <w:szCs w:val="12"/>
        </w:rPr>
        <w:t>катком укатывается поверхность.</w:t>
      </w:r>
    </w:p>
    <w:p w:rsidR="006E06B9" w:rsidRPr="006E06B9" w:rsidRDefault="006E06B9" w:rsidP="006E06B9">
      <w:pPr>
        <w:tabs>
          <w:tab w:val="left" w:pos="0"/>
        </w:tabs>
        <w:spacing w:after="0" w:line="240" w:lineRule="auto"/>
        <w:ind w:firstLine="284"/>
        <w:jc w:val="both"/>
        <w:rPr>
          <w:rFonts w:ascii="Times New Roman" w:eastAsia="Calibri" w:hAnsi="Times New Roman" w:cs="Times New Roman"/>
          <w:bCs/>
          <w:sz w:val="12"/>
          <w:szCs w:val="12"/>
        </w:rPr>
      </w:pPr>
      <w:r w:rsidRPr="006E06B9">
        <w:rPr>
          <w:rFonts w:ascii="Times New Roman" w:eastAsia="Calibri" w:hAnsi="Times New Roman" w:cs="Times New Roman"/>
          <w:bCs/>
          <w:sz w:val="12"/>
          <w:szCs w:val="12"/>
        </w:rPr>
        <w:t>После окончания уплотнения слоя производится контроль толщины и ширины слоя. Допускаемые нормы отклонения от проектных величин такие же, как и для других слоев покрытий и оснований.</w:t>
      </w:r>
    </w:p>
    <w:p w:rsidR="006E06B9" w:rsidRPr="006E06B9" w:rsidRDefault="006E06B9" w:rsidP="006E06B9">
      <w:pPr>
        <w:tabs>
          <w:tab w:val="left" w:pos="284"/>
        </w:tabs>
        <w:spacing w:after="0" w:line="240" w:lineRule="auto"/>
        <w:jc w:val="center"/>
        <w:rPr>
          <w:rFonts w:ascii="Times New Roman" w:eastAsia="Calibri" w:hAnsi="Times New Roman" w:cs="Times New Roman"/>
          <w:b/>
          <w:bCs/>
          <w:sz w:val="12"/>
          <w:szCs w:val="12"/>
        </w:rPr>
      </w:pPr>
      <w:r w:rsidRPr="006E06B9">
        <w:rPr>
          <w:rFonts w:ascii="Times New Roman" w:eastAsia="Calibri" w:hAnsi="Times New Roman" w:cs="Times New Roman"/>
          <w:b/>
          <w:bCs/>
          <w:sz w:val="12"/>
          <w:szCs w:val="12"/>
        </w:rPr>
        <w:t>3. Местоположение линейного объекта</w:t>
      </w:r>
    </w:p>
    <w:p w:rsidR="006E06B9" w:rsidRPr="006E06B9" w:rsidRDefault="006E06B9" w:rsidP="006E06B9">
      <w:pPr>
        <w:tabs>
          <w:tab w:val="left" w:pos="284"/>
        </w:tabs>
        <w:spacing w:after="0" w:line="240" w:lineRule="auto"/>
        <w:ind w:firstLine="284"/>
        <w:rPr>
          <w:rFonts w:ascii="Times New Roman" w:eastAsia="Calibri" w:hAnsi="Times New Roman" w:cs="Times New Roman"/>
          <w:bCs/>
          <w:sz w:val="12"/>
          <w:szCs w:val="12"/>
        </w:rPr>
      </w:pPr>
      <w:r w:rsidRPr="006E06B9">
        <w:rPr>
          <w:rFonts w:ascii="Times New Roman" w:eastAsia="Calibri" w:hAnsi="Times New Roman" w:cs="Times New Roman"/>
          <w:bCs/>
          <w:sz w:val="12"/>
          <w:szCs w:val="12"/>
        </w:rPr>
        <w:t>В административном отношении изысканный объект расположен в Сергиевском районе Самарской области.</w:t>
      </w:r>
    </w:p>
    <w:p w:rsidR="006E06B9" w:rsidRPr="006E06B9" w:rsidRDefault="006E06B9" w:rsidP="006E06B9">
      <w:pPr>
        <w:tabs>
          <w:tab w:val="left" w:pos="284"/>
        </w:tabs>
        <w:spacing w:after="0" w:line="240" w:lineRule="auto"/>
        <w:ind w:firstLine="284"/>
        <w:rPr>
          <w:rFonts w:ascii="Times New Roman" w:eastAsia="Calibri" w:hAnsi="Times New Roman" w:cs="Times New Roman"/>
          <w:bCs/>
          <w:sz w:val="12"/>
          <w:szCs w:val="12"/>
        </w:rPr>
      </w:pPr>
      <w:r w:rsidRPr="006E06B9">
        <w:rPr>
          <w:rFonts w:ascii="Times New Roman" w:eastAsia="Calibri" w:hAnsi="Times New Roman" w:cs="Times New Roman"/>
          <w:bCs/>
          <w:sz w:val="12"/>
          <w:szCs w:val="12"/>
        </w:rPr>
        <w:t>Ближайшие к району работ населенные пункты:</w:t>
      </w:r>
    </w:p>
    <w:p w:rsidR="006E06B9" w:rsidRPr="006E06B9" w:rsidRDefault="006E06B9" w:rsidP="006E06B9">
      <w:pPr>
        <w:tabs>
          <w:tab w:val="left" w:pos="284"/>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 xml:space="preserve">- </w:t>
      </w:r>
      <w:r w:rsidRPr="006E06B9">
        <w:rPr>
          <w:rFonts w:ascii="Times New Roman" w:eastAsia="Calibri" w:hAnsi="Times New Roman" w:cs="Times New Roman"/>
          <w:bCs/>
          <w:sz w:val="12"/>
          <w:szCs w:val="12"/>
        </w:rPr>
        <w:t xml:space="preserve">с. Черновка, </w:t>
      </w:r>
      <w:proofErr w:type="gramStart"/>
      <w:r w:rsidRPr="006E06B9">
        <w:rPr>
          <w:rFonts w:ascii="Times New Roman" w:eastAsia="Calibri" w:hAnsi="Times New Roman" w:cs="Times New Roman"/>
          <w:bCs/>
          <w:sz w:val="12"/>
          <w:szCs w:val="12"/>
        </w:rPr>
        <w:t>расположенное</w:t>
      </w:r>
      <w:proofErr w:type="gramEnd"/>
      <w:r w:rsidRPr="006E06B9">
        <w:rPr>
          <w:rFonts w:ascii="Times New Roman" w:eastAsia="Calibri" w:hAnsi="Times New Roman" w:cs="Times New Roman"/>
          <w:bCs/>
          <w:sz w:val="12"/>
          <w:szCs w:val="12"/>
        </w:rPr>
        <w:t xml:space="preserve"> в 2,3 км на северо-восток от скважины № 57, в 2,3 км на северо-восток от скважины № 49, в 1,0 км от скважины № 56, в 1,7 км от скважины № 52 на северо-запад, в 1,6 км от площадки АГЗУ-2 на северо-восток, в 2,2 км от площадки проект. ИУ на северо-запад, в 2,9 км от площадки АГЗУ-1 на северо-запад;</w:t>
      </w:r>
    </w:p>
    <w:p w:rsidR="006E06B9" w:rsidRPr="006E06B9" w:rsidRDefault="006E06B9" w:rsidP="006E06B9">
      <w:pPr>
        <w:tabs>
          <w:tab w:val="left" w:pos="284"/>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6E06B9">
        <w:rPr>
          <w:rFonts w:ascii="Times New Roman" w:eastAsia="Calibri" w:hAnsi="Times New Roman" w:cs="Times New Roman"/>
          <w:bCs/>
          <w:sz w:val="12"/>
          <w:szCs w:val="12"/>
        </w:rPr>
        <w:t>с. Бол. </w:t>
      </w:r>
      <w:proofErr w:type="spellStart"/>
      <w:r w:rsidRPr="006E06B9">
        <w:rPr>
          <w:rFonts w:ascii="Times New Roman" w:eastAsia="Calibri" w:hAnsi="Times New Roman" w:cs="Times New Roman"/>
          <w:bCs/>
          <w:sz w:val="12"/>
          <w:szCs w:val="12"/>
        </w:rPr>
        <w:t>Раковка</w:t>
      </w:r>
      <w:proofErr w:type="spellEnd"/>
      <w:r w:rsidRPr="006E06B9">
        <w:rPr>
          <w:rFonts w:ascii="Times New Roman" w:eastAsia="Calibri" w:hAnsi="Times New Roman" w:cs="Times New Roman"/>
          <w:bCs/>
          <w:sz w:val="12"/>
          <w:szCs w:val="12"/>
        </w:rPr>
        <w:t xml:space="preserve">, </w:t>
      </w:r>
      <w:proofErr w:type="gramStart"/>
      <w:r w:rsidRPr="006E06B9">
        <w:rPr>
          <w:rFonts w:ascii="Times New Roman" w:eastAsia="Calibri" w:hAnsi="Times New Roman" w:cs="Times New Roman"/>
          <w:bCs/>
          <w:sz w:val="12"/>
          <w:szCs w:val="12"/>
        </w:rPr>
        <w:t>расположенное</w:t>
      </w:r>
      <w:proofErr w:type="gramEnd"/>
      <w:r w:rsidRPr="006E06B9">
        <w:rPr>
          <w:rFonts w:ascii="Times New Roman" w:eastAsia="Calibri" w:hAnsi="Times New Roman" w:cs="Times New Roman"/>
          <w:bCs/>
          <w:sz w:val="12"/>
          <w:szCs w:val="12"/>
        </w:rPr>
        <w:t xml:space="preserve"> в 7,0 км на запад от скважины № 57, в 7,1 км на запад от скважины № 49, в 8,3 км от скважины № 56, в 10,3 км от скважины № 52 на запад, в 7,4 км от площадки АГЗУ-2 на запад, в 7,3 км от площадки проект. ИУ на запад, в 11,4 км от площадки АГЗУ-1 на запад;</w:t>
      </w:r>
    </w:p>
    <w:p w:rsidR="006E06B9" w:rsidRPr="006E06B9" w:rsidRDefault="006E06B9" w:rsidP="006E06B9">
      <w:pPr>
        <w:tabs>
          <w:tab w:val="left" w:pos="284"/>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6E06B9">
        <w:rPr>
          <w:rFonts w:ascii="Times New Roman" w:eastAsia="Calibri" w:hAnsi="Times New Roman" w:cs="Times New Roman"/>
          <w:bCs/>
          <w:sz w:val="12"/>
          <w:szCs w:val="12"/>
        </w:rPr>
        <w:t xml:space="preserve">с. Тростянка, </w:t>
      </w:r>
      <w:proofErr w:type="gramStart"/>
      <w:r w:rsidRPr="006E06B9">
        <w:rPr>
          <w:rFonts w:ascii="Times New Roman" w:eastAsia="Calibri" w:hAnsi="Times New Roman" w:cs="Times New Roman"/>
          <w:bCs/>
          <w:sz w:val="12"/>
          <w:szCs w:val="12"/>
        </w:rPr>
        <w:t>расположенное</w:t>
      </w:r>
      <w:proofErr w:type="gramEnd"/>
      <w:r w:rsidRPr="006E06B9">
        <w:rPr>
          <w:rFonts w:ascii="Times New Roman" w:eastAsia="Calibri" w:hAnsi="Times New Roman" w:cs="Times New Roman"/>
          <w:bCs/>
          <w:sz w:val="12"/>
          <w:szCs w:val="12"/>
        </w:rPr>
        <w:t xml:space="preserve"> в 18,5 км на юг от скважины № 57, в 18,3 км на юг от скважины № 49, в 18,9 км от скважины № 56, в 20,9 км от скважины № 52 на юг, в 19,0 км от площадки АГЗУ-2 на юг, в 18,3 км от площадки проект. ИУ на юг, в 21,7 км от площадки АГЗУ-1 на юг;</w:t>
      </w:r>
    </w:p>
    <w:p w:rsidR="006E06B9" w:rsidRPr="006E06B9" w:rsidRDefault="006E06B9" w:rsidP="006E06B9">
      <w:pPr>
        <w:tabs>
          <w:tab w:val="left" w:pos="284"/>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6E06B9">
        <w:rPr>
          <w:rFonts w:ascii="Times New Roman" w:eastAsia="Calibri" w:hAnsi="Times New Roman" w:cs="Times New Roman"/>
          <w:bCs/>
          <w:sz w:val="12"/>
          <w:szCs w:val="12"/>
        </w:rPr>
        <w:t>с. Бол. </w:t>
      </w:r>
      <w:proofErr w:type="spellStart"/>
      <w:r w:rsidRPr="006E06B9">
        <w:rPr>
          <w:rFonts w:ascii="Times New Roman" w:eastAsia="Calibri" w:hAnsi="Times New Roman" w:cs="Times New Roman"/>
          <w:bCs/>
          <w:sz w:val="12"/>
          <w:szCs w:val="12"/>
        </w:rPr>
        <w:t>Чесноковка</w:t>
      </w:r>
      <w:proofErr w:type="spellEnd"/>
      <w:r w:rsidRPr="006E06B9">
        <w:rPr>
          <w:rFonts w:ascii="Times New Roman" w:eastAsia="Calibri" w:hAnsi="Times New Roman" w:cs="Times New Roman"/>
          <w:bCs/>
          <w:sz w:val="12"/>
          <w:szCs w:val="12"/>
        </w:rPr>
        <w:t xml:space="preserve">, </w:t>
      </w:r>
      <w:proofErr w:type="gramStart"/>
      <w:r w:rsidRPr="006E06B9">
        <w:rPr>
          <w:rFonts w:ascii="Times New Roman" w:eastAsia="Calibri" w:hAnsi="Times New Roman" w:cs="Times New Roman"/>
          <w:bCs/>
          <w:sz w:val="12"/>
          <w:szCs w:val="12"/>
        </w:rPr>
        <w:t>расположенное</w:t>
      </w:r>
      <w:proofErr w:type="gramEnd"/>
      <w:r w:rsidRPr="006E06B9">
        <w:rPr>
          <w:rFonts w:ascii="Times New Roman" w:eastAsia="Calibri" w:hAnsi="Times New Roman" w:cs="Times New Roman"/>
          <w:bCs/>
          <w:sz w:val="12"/>
          <w:szCs w:val="12"/>
        </w:rPr>
        <w:t xml:space="preserve"> в 10,7 км на север от скважины № 57, в 10,9 км на север от скважины № 49, в 10,3 км от скважины № 56, в 8,6 км от скважины № 52 на север, в 8,4 км от площадки АГЗУ-2 на север, в 10,9 км от площадки проект. ИУ на север, в 10,1 км от площадки АГЗУ-1 на север.</w:t>
      </w:r>
    </w:p>
    <w:p w:rsidR="006E06B9" w:rsidRPr="006E06B9" w:rsidRDefault="006E06B9" w:rsidP="006E06B9">
      <w:pPr>
        <w:tabs>
          <w:tab w:val="left" w:pos="284"/>
        </w:tabs>
        <w:spacing w:after="0" w:line="240" w:lineRule="auto"/>
        <w:ind w:firstLine="284"/>
        <w:rPr>
          <w:rFonts w:ascii="Times New Roman" w:eastAsia="Calibri" w:hAnsi="Times New Roman" w:cs="Times New Roman"/>
          <w:bCs/>
          <w:sz w:val="12"/>
          <w:szCs w:val="12"/>
        </w:rPr>
      </w:pPr>
      <w:r w:rsidRPr="006E06B9">
        <w:rPr>
          <w:rFonts w:ascii="Times New Roman" w:eastAsia="Calibri" w:hAnsi="Times New Roman" w:cs="Times New Roman"/>
          <w:bCs/>
          <w:sz w:val="12"/>
          <w:szCs w:val="12"/>
        </w:rPr>
        <w:t>Гидрография представлена рекой Сок, протекающей в 4,8 км к западу и рекой Черновка, протекающей в 4,1  км к востоку от места проведения работ.</w:t>
      </w:r>
    </w:p>
    <w:p w:rsidR="006E06B9" w:rsidRPr="006E06B9" w:rsidRDefault="006E06B9" w:rsidP="006E06B9">
      <w:pPr>
        <w:tabs>
          <w:tab w:val="left" w:pos="284"/>
        </w:tabs>
        <w:spacing w:after="0" w:line="240" w:lineRule="auto"/>
        <w:ind w:firstLine="284"/>
        <w:rPr>
          <w:rFonts w:ascii="Times New Roman" w:eastAsia="Calibri" w:hAnsi="Times New Roman" w:cs="Times New Roman"/>
          <w:bCs/>
          <w:sz w:val="12"/>
          <w:szCs w:val="12"/>
        </w:rPr>
      </w:pPr>
      <w:r w:rsidRPr="006E06B9">
        <w:rPr>
          <w:rFonts w:ascii="Times New Roman" w:eastAsia="Calibri" w:hAnsi="Times New Roman" w:cs="Times New Roman"/>
          <w:bCs/>
          <w:sz w:val="12"/>
          <w:szCs w:val="12"/>
        </w:rPr>
        <w:t>К юго-западу в 2,1 км от места проведения работ расположено оз. </w:t>
      </w:r>
      <w:proofErr w:type="gramStart"/>
      <w:r w:rsidRPr="006E06B9">
        <w:rPr>
          <w:rFonts w:ascii="Times New Roman" w:eastAsia="Calibri" w:hAnsi="Times New Roman" w:cs="Times New Roman"/>
          <w:bCs/>
          <w:sz w:val="12"/>
          <w:szCs w:val="12"/>
        </w:rPr>
        <w:t>Лебяжье</w:t>
      </w:r>
      <w:proofErr w:type="gramEnd"/>
      <w:r w:rsidRPr="006E06B9">
        <w:rPr>
          <w:rFonts w:ascii="Times New Roman" w:eastAsia="Calibri" w:hAnsi="Times New Roman" w:cs="Times New Roman"/>
          <w:bCs/>
          <w:sz w:val="12"/>
          <w:szCs w:val="12"/>
        </w:rPr>
        <w:t>.</w:t>
      </w:r>
    </w:p>
    <w:p w:rsidR="006E06B9" w:rsidRPr="006E06B9" w:rsidRDefault="006E06B9" w:rsidP="006E06B9">
      <w:pPr>
        <w:tabs>
          <w:tab w:val="left" w:pos="284"/>
        </w:tabs>
        <w:spacing w:after="0" w:line="240" w:lineRule="auto"/>
        <w:ind w:firstLine="284"/>
        <w:rPr>
          <w:rFonts w:ascii="Times New Roman" w:eastAsia="Calibri" w:hAnsi="Times New Roman" w:cs="Times New Roman"/>
          <w:bCs/>
          <w:sz w:val="12"/>
          <w:szCs w:val="12"/>
        </w:rPr>
      </w:pPr>
      <w:r w:rsidRPr="006E06B9">
        <w:rPr>
          <w:rFonts w:ascii="Times New Roman" w:eastAsia="Calibri" w:hAnsi="Times New Roman" w:cs="Times New Roman"/>
          <w:bCs/>
          <w:sz w:val="12"/>
          <w:szCs w:val="12"/>
        </w:rPr>
        <w:t>Дорожная сеть представлена автодорогой (М-5) Самара – Челябинск, проходящей в 1,5 км восточнее района работ, подъездными дорогами к указанным выше селам, а также проселочными дорогами.</w:t>
      </w:r>
    </w:p>
    <w:p w:rsidR="00033EB0" w:rsidRDefault="006E06B9" w:rsidP="006E06B9">
      <w:pPr>
        <w:tabs>
          <w:tab w:val="left" w:pos="284"/>
        </w:tabs>
        <w:spacing w:after="0" w:line="240" w:lineRule="auto"/>
        <w:ind w:firstLine="284"/>
        <w:rPr>
          <w:rFonts w:ascii="Times New Roman" w:eastAsia="Calibri" w:hAnsi="Times New Roman" w:cs="Times New Roman"/>
          <w:sz w:val="12"/>
          <w:szCs w:val="12"/>
        </w:rPr>
      </w:pPr>
      <w:r w:rsidRPr="006E06B9">
        <w:rPr>
          <w:rFonts w:ascii="Times New Roman" w:eastAsia="Calibri" w:hAnsi="Times New Roman" w:cs="Times New Roman"/>
          <w:sz w:val="12"/>
          <w:szCs w:val="12"/>
        </w:rPr>
        <w:t>Местность района работ открытая, всхолмленная.</w:t>
      </w:r>
    </w:p>
    <w:p w:rsidR="00033EB0" w:rsidRDefault="006E06B9" w:rsidP="006D4521">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44528" cy="3019245"/>
            <wp:effectExtent l="0" t="0" r="0" b="0"/>
            <wp:docPr id="3" name="Рисунок 3" descr="C:\Users\user\AppData\Local\Microsoft\Windows\Temporary Internet Files\Content.Wo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4072" cy="3018955"/>
                    </a:xfrm>
                    <a:prstGeom prst="rect">
                      <a:avLst/>
                    </a:prstGeom>
                    <a:noFill/>
                    <a:ln>
                      <a:noFill/>
                    </a:ln>
                  </pic:spPr>
                </pic:pic>
              </a:graphicData>
            </a:graphic>
          </wp:inline>
        </w:drawing>
      </w:r>
    </w:p>
    <w:p w:rsidR="006E06B9" w:rsidRPr="006E06B9" w:rsidRDefault="006E06B9" w:rsidP="006E06B9">
      <w:pPr>
        <w:tabs>
          <w:tab w:val="left" w:pos="284"/>
        </w:tabs>
        <w:spacing w:after="0" w:line="240" w:lineRule="auto"/>
        <w:jc w:val="center"/>
        <w:rPr>
          <w:rFonts w:ascii="Times New Roman" w:eastAsia="Calibri" w:hAnsi="Times New Roman" w:cs="Times New Roman"/>
          <w:b/>
          <w:bCs/>
          <w:sz w:val="12"/>
          <w:szCs w:val="12"/>
        </w:rPr>
      </w:pPr>
      <w:r w:rsidRPr="006E06B9">
        <w:rPr>
          <w:rFonts w:ascii="Times New Roman" w:eastAsia="Calibri" w:hAnsi="Times New Roman" w:cs="Times New Roman"/>
          <w:b/>
          <w:bCs/>
          <w:sz w:val="12"/>
          <w:szCs w:val="12"/>
        </w:rPr>
        <w:t xml:space="preserve">Рисунок </w:t>
      </w:r>
      <w:r w:rsidRPr="006E06B9">
        <w:rPr>
          <w:rFonts w:ascii="Times New Roman" w:eastAsia="Calibri" w:hAnsi="Times New Roman" w:cs="Times New Roman"/>
          <w:b/>
          <w:bCs/>
          <w:sz w:val="12"/>
          <w:szCs w:val="12"/>
        </w:rPr>
        <w:fldChar w:fldCharType="begin"/>
      </w:r>
      <w:r w:rsidRPr="006E06B9">
        <w:rPr>
          <w:rFonts w:ascii="Times New Roman" w:eastAsia="Calibri" w:hAnsi="Times New Roman" w:cs="Times New Roman"/>
          <w:b/>
          <w:bCs/>
          <w:sz w:val="12"/>
          <w:szCs w:val="12"/>
        </w:rPr>
        <w:instrText xml:space="preserve"> STYLEREF 1 \s </w:instrText>
      </w:r>
      <w:r w:rsidRPr="006E06B9">
        <w:rPr>
          <w:rFonts w:ascii="Times New Roman" w:eastAsia="Calibri" w:hAnsi="Times New Roman" w:cs="Times New Roman"/>
          <w:b/>
          <w:bCs/>
          <w:sz w:val="12"/>
          <w:szCs w:val="12"/>
        </w:rPr>
        <w:fldChar w:fldCharType="separate"/>
      </w:r>
      <w:r w:rsidRPr="006E06B9">
        <w:rPr>
          <w:rFonts w:ascii="Times New Roman" w:eastAsia="Calibri" w:hAnsi="Times New Roman" w:cs="Times New Roman"/>
          <w:b/>
          <w:bCs/>
          <w:sz w:val="12"/>
          <w:szCs w:val="12"/>
        </w:rPr>
        <w:t>0</w:t>
      </w:r>
      <w:r w:rsidRPr="006E06B9">
        <w:rPr>
          <w:rFonts w:ascii="Times New Roman" w:eastAsia="Calibri" w:hAnsi="Times New Roman" w:cs="Times New Roman"/>
          <w:sz w:val="12"/>
          <w:szCs w:val="12"/>
        </w:rPr>
        <w:fldChar w:fldCharType="end"/>
      </w:r>
      <w:r w:rsidRPr="006E06B9">
        <w:rPr>
          <w:rFonts w:ascii="Times New Roman" w:eastAsia="Calibri" w:hAnsi="Times New Roman" w:cs="Times New Roman"/>
          <w:b/>
          <w:bCs/>
          <w:sz w:val="12"/>
          <w:szCs w:val="12"/>
        </w:rPr>
        <w:t>.</w:t>
      </w:r>
      <w:r w:rsidRPr="006E06B9">
        <w:rPr>
          <w:rFonts w:ascii="Times New Roman" w:eastAsia="Calibri" w:hAnsi="Times New Roman" w:cs="Times New Roman"/>
          <w:b/>
          <w:bCs/>
          <w:sz w:val="12"/>
          <w:szCs w:val="12"/>
        </w:rPr>
        <w:fldChar w:fldCharType="begin"/>
      </w:r>
      <w:r w:rsidRPr="006E06B9">
        <w:rPr>
          <w:rFonts w:ascii="Times New Roman" w:eastAsia="Calibri" w:hAnsi="Times New Roman" w:cs="Times New Roman"/>
          <w:b/>
          <w:bCs/>
          <w:sz w:val="12"/>
          <w:szCs w:val="12"/>
        </w:rPr>
        <w:instrText xml:space="preserve"> SEQ Рисунок \* ARABIC \s 1 </w:instrText>
      </w:r>
      <w:r w:rsidRPr="006E06B9">
        <w:rPr>
          <w:rFonts w:ascii="Times New Roman" w:eastAsia="Calibri" w:hAnsi="Times New Roman" w:cs="Times New Roman"/>
          <w:b/>
          <w:bCs/>
          <w:sz w:val="12"/>
          <w:szCs w:val="12"/>
        </w:rPr>
        <w:fldChar w:fldCharType="separate"/>
      </w:r>
      <w:r w:rsidRPr="006E06B9">
        <w:rPr>
          <w:rFonts w:ascii="Times New Roman" w:eastAsia="Calibri" w:hAnsi="Times New Roman" w:cs="Times New Roman"/>
          <w:b/>
          <w:bCs/>
          <w:sz w:val="12"/>
          <w:szCs w:val="12"/>
        </w:rPr>
        <w:t>1</w:t>
      </w:r>
      <w:r w:rsidRPr="006E06B9">
        <w:rPr>
          <w:rFonts w:ascii="Times New Roman" w:eastAsia="Calibri" w:hAnsi="Times New Roman" w:cs="Times New Roman"/>
          <w:sz w:val="12"/>
          <w:szCs w:val="12"/>
        </w:rPr>
        <w:fldChar w:fldCharType="end"/>
      </w:r>
      <w:r w:rsidRPr="006E06B9">
        <w:rPr>
          <w:rFonts w:ascii="Times New Roman" w:eastAsia="Calibri" w:hAnsi="Times New Roman" w:cs="Times New Roman"/>
          <w:b/>
          <w:bCs/>
          <w:sz w:val="12"/>
          <w:szCs w:val="12"/>
        </w:rPr>
        <w:t xml:space="preserve"> – Обзорная схема района работ</w:t>
      </w:r>
    </w:p>
    <w:p w:rsidR="006E06B9" w:rsidRPr="006E06B9" w:rsidRDefault="006E06B9" w:rsidP="006E06B9">
      <w:pPr>
        <w:tabs>
          <w:tab w:val="left" w:pos="284"/>
        </w:tabs>
        <w:spacing w:after="0" w:line="240" w:lineRule="auto"/>
        <w:jc w:val="both"/>
        <w:rPr>
          <w:rFonts w:ascii="Times New Roman" w:eastAsia="Calibri" w:hAnsi="Times New Roman" w:cs="Times New Roman"/>
          <w:bCs/>
          <w:sz w:val="12"/>
          <w:szCs w:val="12"/>
        </w:rPr>
      </w:pPr>
    </w:p>
    <w:p w:rsidR="006E06B9" w:rsidRPr="006E06B9" w:rsidRDefault="006E06B9" w:rsidP="006E06B9">
      <w:pPr>
        <w:tabs>
          <w:tab w:val="left" w:pos="284"/>
        </w:tabs>
        <w:spacing w:after="0" w:line="240" w:lineRule="auto"/>
        <w:jc w:val="center"/>
        <w:rPr>
          <w:rFonts w:ascii="Times New Roman" w:eastAsia="Calibri" w:hAnsi="Times New Roman" w:cs="Times New Roman"/>
          <w:b/>
          <w:bCs/>
          <w:sz w:val="12"/>
          <w:szCs w:val="12"/>
        </w:rPr>
      </w:pPr>
      <w:r w:rsidRPr="006E06B9">
        <w:rPr>
          <w:rFonts w:ascii="Times New Roman" w:eastAsia="Calibri" w:hAnsi="Times New Roman" w:cs="Times New Roman"/>
          <w:b/>
          <w:bCs/>
          <w:sz w:val="12"/>
          <w:szCs w:val="12"/>
        </w:rPr>
        <w:t xml:space="preserve">4. Перечень </w:t>
      </w:r>
      <w:proofErr w:type="gramStart"/>
      <w:r w:rsidRPr="006E06B9">
        <w:rPr>
          <w:rFonts w:ascii="Times New Roman" w:eastAsia="Calibri" w:hAnsi="Times New Roman" w:cs="Times New Roman"/>
          <w:b/>
          <w:bCs/>
          <w:sz w:val="12"/>
          <w:szCs w:val="12"/>
        </w:rPr>
        <w:t>координат характерных точек границ зон планируемого размещения линейных объектов</w:t>
      </w:r>
      <w:proofErr w:type="gramEnd"/>
    </w:p>
    <w:tbl>
      <w:tblPr>
        <w:tblStyle w:val="af1"/>
        <w:tblW w:w="7513" w:type="dxa"/>
        <w:tblInd w:w="108" w:type="dxa"/>
        <w:tblLook w:val="04A0" w:firstRow="1" w:lastRow="0" w:firstColumn="1" w:lastColumn="0" w:noHBand="0" w:noVBand="1"/>
      </w:tblPr>
      <w:tblGrid>
        <w:gridCol w:w="468"/>
        <w:gridCol w:w="1501"/>
        <w:gridCol w:w="1515"/>
        <w:gridCol w:w="1336"/>
        <w:gridCol w:w="1325"/>
        <w:gridCol w:w="1368"/>
      </w:tblGrid>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Х</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У</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Угол</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Длина</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Направление</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216435.92</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5942512.08</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203°40'48"</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90.96</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1-2</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216399.39</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5942428.79</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293°42'42"</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24.1</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2-3</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216377.32</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5942438.48</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203°38'56"</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3.31</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3-4</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216375.99</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5942435.45</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203°37'46"</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1.04</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4-5</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216375.58</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5942434.5</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207°46'47"</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1.25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5-6</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6</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216374.99</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5942433.39</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214°39'5"</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1.64</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6-7</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7</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216374.06</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5942432.04</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222°33'11"</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1.64</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7-8</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8</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216372.95</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5942430.84</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229°26'11"</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1.63</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8-9</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9</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216371.72</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5942429.78</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237°44'23"</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1.65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9-10</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216370.32</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5942428.89</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244°58'59"</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1.64</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10-11</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11</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216368.84</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5942428.2</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252°20'5"</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1.63</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11-12</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12</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216367.28</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5942427.71</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259°54'43"</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1.64</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12-13</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13</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216365.67</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5942427.42</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267°35'59"</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1.65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13-14</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14</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216364.01</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5942427.35</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274°52'45"</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1.63</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14-15</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15</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216362.39</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5942427.49</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282°56'33"</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1.64</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15-16</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16</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216360.8</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5942427.86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289°9'37"</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1.24</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16-17</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17</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216359.63</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5942428.26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294°7'42"</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1.04</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17-18</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18</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216358.68</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5942428.69</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293°40'21"</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225.22</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18-19</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lastRenderedPageBreak/>
              <w:t>19</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216152.41</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5942519.11</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290°40'20"</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28.55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19-20</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20</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216125.7</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5942529.19</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227°40'49"</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127.69</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20-21</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216031.28</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5942443.22</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229°57'37"</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5.59</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21-22</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22</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216027.01</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5942439.63</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271°1'49"</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5.51</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22-23</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23</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216021.5</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5942439.73</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272°40'25"</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70.47</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23-24</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24</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215951.11</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5942443.01</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272°41'58"</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15.13</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24-25</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25</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215936</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5942443.72</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227°41'16"</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41.65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25-26</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26</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215905.2</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5942415.69</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224°4'44"</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36.57</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26-27</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27</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215879.76</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5942389.41</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220°33'13"</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41.27</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27-28</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28</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215852.93</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5942358.06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223°11'12"</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3.76</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28-29</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29</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215850.35</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5942355.32</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234°42'30"</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8.84</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29-30</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30</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215843.14</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5942350.21</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235°34'16"</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9.16</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30-31</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31</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215835.58</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5942345.03</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232°37'27"</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0.9</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31-32</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32</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215834.87</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5942344.49</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218°37'40"</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5.55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32-33</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33</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215831.4</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5942340.15</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217°32'45"</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29.03</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33-34</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34</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215813.71</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5942317.13</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219°55'24"</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25.31</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34-35</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35</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215797.47</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5942297.72</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222°16'48"</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41.45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35-36</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36</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215769.58</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5942267.05</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221°16'22"</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10.45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36-37</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37</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215762.69</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5942259.2</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220°14'54"</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50.03</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37-38</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38</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215730.36</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5942221.01</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220°14'58"</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172.1</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38-39</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39</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215619.17</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5942089.66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223°19'33"</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32.82</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39-40</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40</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215596.65</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5942065.78</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226°24'5"</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111.63</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40-41</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41</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215515.8</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5941988.8</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223°13'39"</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32.36</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41-42</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42</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215493.64</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5941965.22</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220°4'51"</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123.76</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42-43</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43</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215413.95</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5941870.52</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130°4'27"</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47.86</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43-44</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44</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215450.57</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5941839.72</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130°12'43"</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4.11</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44-45</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45</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215453.71</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5941837.06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220°3'51"</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29.21</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45-46</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46</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215434.91</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5941814.71</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108°6'15"</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191.47</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46-47</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47</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215616.9</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5941755.21</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17°56'24"</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7.97</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47-48</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48</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215619.36</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5941762.79</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107°51'41"</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10.01</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48-49</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49</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215628.88</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5941759.72</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197°59'14"</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8.01</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49-50</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50</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215626.4</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5941752.1</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107°55'19"</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5.24</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50-51</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51</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215631.39</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5941750.49</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17°53'38"</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7.96</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51-52</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52</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215633.84</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5941758.06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107°50'31"</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9.98</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52-53</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53</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215643.34</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5941755</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197°47'7"</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8.01</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53-54</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54</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215640.9</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5941747.38</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108°11'15"</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5.07</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54-55</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55</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215645.72</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5941745.79</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17°51'1"</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7.98</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55-56</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56</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215648.16</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5941753.39</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107°51'41"</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10.01</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56-57</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57</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215657.69</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5941750.32</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197°55'58"</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57-58</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58</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215654.61</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5941740.81</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287°45'12"</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58-59</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215649.85</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5941742.33</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197°21'14"</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59-60</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60</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215649.7</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5941741.85</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107°16'53"</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0.47</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60-61</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61</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215650.14</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5941741.72</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198°47'19"</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1.01</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61-62</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62</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215649.82</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5941740.76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289°39'14"</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0.44</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62-63</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63</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215649.4</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5941740.9</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197°11'17"</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2.45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63-64</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64</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215648.68</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5941738.57</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260°32'16"</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0.12</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64-65</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65</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215648.56</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5941738.55</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288°6'14"</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229.16</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65-66</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66</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215430.74</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5941809.76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220°1'60"</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80.7</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66-67</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67</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215378.84</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5941747.97</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310°6'25"</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3.86</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67-68</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68</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215375.89</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5941750.46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310°2'43"</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16.05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68-69</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69</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215363.6</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5941760.78</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220°9'17"</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22.05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69-70</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70</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215349.38</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5941743.93</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310°5'5"</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56.7</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70-71</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71</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215306</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5941780.44</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220°5'47"</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103.6</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71-72</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72</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215239.27</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5941701.2</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221°15'55"</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10.75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72-73</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73</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215232.19</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5941693.12</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299°8'47"</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11.99</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73-74</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74</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215221.71</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5941698.96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310°6'19"</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5.09</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74-75</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75</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215217.82</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5941702.23</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310°3'45"</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75-76</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76</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215213.28</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5941706.06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310°6'28"</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36.04</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76-77</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77</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215185.72</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5941729.27</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221°8'1"</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13.29</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77-78</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78</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215176.97</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5941719.26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311°3'37"</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5.09</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78-79</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79</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215173.13</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5941722.61</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311°3'35"</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60</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79-80</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80</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215127.89</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5941762.02</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311°3'58"</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9.8</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80-81</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81</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215120.5</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5941768.46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41°2'37"</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99.33</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81-82</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82</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215185.73</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5941843.37</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311°5'56"</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14.1</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82-83</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83</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215175.1</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5941852.64</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41°3'16"</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34.08</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83-84</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84</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215197.49</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5941878.34</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310°4'16"</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98.75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84-85</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85</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215121.92</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5941941.9</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220°2'56"</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98.55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85-86</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86</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215058.51</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5941866.47</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310°1'56"</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37.83</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86-87</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87</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215029.54</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5941890.8</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230°20'31"</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5.41</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87-88</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88</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215025.38</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5941887.34</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214°48'11"</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49.9</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88-89</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lastRenderedPageBreak/>
              <w:t>89</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214996.89</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5941846.37</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172°2'33"</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12.09</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89-90</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90</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214998.57</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5941834.4</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311°16'48"</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2.27</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90-91</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91</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214996.86</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5941835.89</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311°2'59"</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13.31</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91-92</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92</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214986.82</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5941844.64</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221°7'14"</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6.52</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92-93</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93</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214982.54</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5941839.73</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308°36'57"</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2.01</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93-94</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94</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214980.96</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5941840.98</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33°12'4"</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63.71</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94-95</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95</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215015.85</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5941894.29</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29°49'26"</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6.23</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95-96</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96</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215018.95</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5941899.7</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309°45'29"</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1.53</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96-97</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97</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215017.77</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5941900.68</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41°34'10"</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132.07</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97-98</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98</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215105.41</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5941999.49</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291°48'5"</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0.85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98-99</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99</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215104.62</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5941999.81</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288°13'30"</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0.85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99-100</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100</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215103.8</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5942000.08</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281°57'24"</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0.86</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100-101</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101</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215102.96</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5942000.25</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277°27'38"</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0.84</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101-102</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102</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215102.13</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5942000.36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273°17'21"</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0.86</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102-103</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103</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215101.27</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5942000.41</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268°40'59"</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0.86</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103-104</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104</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215100.41</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5942000.39</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261°57'51"</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0.85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104-105</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105</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215099.57</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5942000.27</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259°27'39"</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0.87</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105-106</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106</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215098.71</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5942000.12</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252°24'27"</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0.85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106-107</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107</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215097.9</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5941999.86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248°26'35"</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0.86</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107-108</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108</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215097.1</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5941999.54</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242°50'6"</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0.85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108-109</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109</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215096.35</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5941999.16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238°41'45"</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0.86</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109-110</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110</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215095.62</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5941998.71</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233°31'51"</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0.85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110-111</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111</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215094.93</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5941998.21</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229°11'6"</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0.86</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111-112</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112</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215094.28</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5941997.64</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223°34'47"</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0.85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112-113</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113</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215093.7</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5941997.03</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41°21'41"</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22.5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113-114</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114</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215108.57</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5942013.92</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214°41'43"</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0.47</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114-115</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115</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215108.3</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5942013.53</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209°53'56"</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0.46</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115-116</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116</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215108.07</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5942013.13</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205°24'28"</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0.44</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116-117</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117</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215107.88</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5942012.74</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200°24'36"</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0.45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117-118</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118</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215107.72</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5942012.31</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194°2'10"</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0.45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118-119</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119</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215107.61</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5942011.88</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190°4'50"</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0.45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119-120</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120</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215107.54</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5942011.43</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186°20'25"</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0.45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120-121</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121</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215107.49</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5942010.99</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270°0'0"</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0.46</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121-122</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122</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215107.49</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5942010.53</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173°31'1"</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0.44</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122-123</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123</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215107.54</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5942010.1</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171°20'51"</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0.46</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123-124</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124</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215107.6</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5942009.64</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166°15'49"</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0.46</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124-125</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125</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215107.71</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5942009.19</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159°8'44"</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0.44</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125-126</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126</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215107.87</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5942008.78</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156°48'5"</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0.45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126-127</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127</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215108.05</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5942008.36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149°28'13"</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0.45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127-128</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128</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215108.28</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5942007.98</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146°39'33"</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0.45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128-129</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129</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215108.53</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5942007.6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142°7'30"</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0.45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129-130</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130</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215108.8</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5942007.24</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134°7'7"</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0.46</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130-131</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131</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215109.13</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5942006.93</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131°25'25"</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0.45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131-132</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132</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215109.47</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5942006.63</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126°7'10"</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0.45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132-133</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133</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215109.83</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5942006.36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120°31'47"</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0.45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133-134</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134</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215110.22</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5942006.14</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115°24'28"</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0.44</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134-135</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135</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215110.61</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5942005.95</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112°18'22"</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0.42</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135-136</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136</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215111</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5942005.79</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41°33'42"</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13.77</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136-137</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137</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215120.14</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5942016.09</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129°55'36"</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15.59</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137-138</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138</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215132.1</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5942006.09</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40°58'15"</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23.81</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138-139</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139</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215147.71</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5942024.06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131°2'54"</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86.96</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139-140</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140</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215213.29</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5941966.96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221°5'9"</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8</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140-141</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141</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215208.03</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5941960.93</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311°3'15"</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78.94</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141-142</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142</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215148.5</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5942012.78</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220°58'54"</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15.68</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142-143</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143</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215138.22</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5942000.94</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129°57'34"</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25.5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143-144</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144</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215157.76</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5941984.56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220°2'5"</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31.7</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144-145</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145</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215137.36</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5941960.29</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130°5'7"</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110.88</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145-146</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146</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215222.2</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5941888.89</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41°29'47"</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1.03</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146-147</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147</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215222.88</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5941889.66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130°27'39"</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9.64</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147-148</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148</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215230.22</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5941883.4</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220°6'3"</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0.98</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148-149</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149</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215229.58</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5941882.65</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130°4'6"</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25.98</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149-150</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150</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215249.46</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5941865.93</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76°12'0"</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25.03</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150-151</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151</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215273.77</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5941871.9</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68°36'1"</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0.79</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151-152</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152</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215274.5</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5941872.19</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64°4'30"</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0.79</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152-153</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153</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215275.21</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5941872.53</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58°40'17"</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0.8</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153-154</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154</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215275.9</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5941872.95</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53°7'48"</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0.79</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154-155</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155</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215276.53</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5941873.43</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49°5'8"</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0.79</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155-156</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156</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215277.12</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5941873.94</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42°57'17"</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0.78</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156-157</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157</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215277.66</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5941874.51</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38°19'12"</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0.78</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157-158</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158</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215278.14</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5941875.13</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33°53'13"</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0.8</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158-159</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lastRenderedPageBreak/>
              <w:t>159</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215278.59</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5941875.79</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27°31'31"</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0.79</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159-160</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160</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215278.95</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5941876.49</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22°43'47"</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0.79</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160-161</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161</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215279.26</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5941877.23</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19°6'47"</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2.12</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161-162</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162</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215279.95</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5941879.23</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160°3'52"</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4.06</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162-163</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163</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215281.34</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5941875.41</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181°49'6"</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1.25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163-164</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164</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215281.3</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5941874.16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177°17'42"</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1.26</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164-165</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165</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215281.36</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5941872.9</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171°48'21"</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1.25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165-166</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166</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215281.54</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5941871.66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168°3'52"</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1.24</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166-167</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167</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215281.8</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5941870.45</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162°25'43"</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1.25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167-168</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168</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215282.17</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5941869.26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156°51'38"</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1.26</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168-169</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169</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215282.67</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5941868.1</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154°2'48"</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1.24</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169-170</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170</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215283.21</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5941866.98</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147°56'47"</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1.25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170-171</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171</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215283.87</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5941865.92</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142°19'19"</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1.26</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171-172</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172</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215284.65</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5941864.92</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138°33'22"</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1.24</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172-173</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173</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215285.47</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5941863.99</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132°45'38"</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1.25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173-174</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174</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215286.39</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5941863.14</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161°28'30"</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1.99</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174-175</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175</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215287.02</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5941861.25</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309°14'15"</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0.77</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175-176</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176</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215286.43</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5941861.73</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304°55'51"</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0.76</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176-177</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177</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215285.8</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5941862.17</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298°12'6"</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0.78</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177-178</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178</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215285.12</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5941862.54</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293°57'45"</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0.78</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178-179</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179</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215284.41</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5941862.85</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289°51'19"</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0.76</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179-180</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180</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215283.7</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5941863.11</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283°51'40"</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0.79</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180-181</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181</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215282.93</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5941863.3</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279°27'44"</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0.78</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181-182</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182</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215282.16</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5941863.43</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272°58'25"</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0.76</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182-183</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183</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215281.4</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5941863.47</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269°15'21"</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0.76</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183-184</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184</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215280.64</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5941863.46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264°8'38"</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0.78</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184-185</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185</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215279.86</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5941863.38</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258°6'41"</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0.77</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185-186</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186</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215279.11</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5941863.22</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256°11'9"</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21.06</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186-187</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187</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215258.66</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5941858.19</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130°5'40"</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14.33</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187-188</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188</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215269.62</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5941848.96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41°2'52"</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3.86</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188-189</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189</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215272.15</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5941851.87</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130°56'7"</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38.32</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189-190</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190</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215301.1</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5941826.77</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41°5'29"</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105.57</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190-191</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191</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215370.49</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5941906.33</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131°9'18"</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10.33</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191-192</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192</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215378.27</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5941899.53</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116°33'54"</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0.02</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192-193</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193</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215378.29</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5941899.52</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131°2'2"</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5.97</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193-194</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194</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215382.8</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5941895.6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131°5'19"</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10.98</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194-195</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195</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215391.07</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5941888.38</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40°4'48"</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119.9</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195-196</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196</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215468.27</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5941980.13</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41°9'15"</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15.13</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196-197</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197</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215478.23</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5941991.52</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43°15'5"</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15.14</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197-198</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198</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215488.61</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5942002.55</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45°19'6"</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15.12</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198-199</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199</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215499.36</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5942013.18</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46°24'33"</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46.12</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199-200</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200</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215532.76</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5942044.98</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46°24'8"</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54.64</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200-201</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201</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215572.33</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5942082.66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45°20'49"</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13.87</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201-202</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202</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215582.2</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5942092.41</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43°19'20"</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13.87</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202-203</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203</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215591.71</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5942102.5</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41°14'50"</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13.9</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203-204</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204</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215600.88</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5942112.96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40°15'2"</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166.14</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204-205</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205</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215708.23</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5942239.76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40°15'10"</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48.55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205-206</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206</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215739.6</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5942276.81</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41°16'16"</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14.42</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206-207</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207</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215749.12</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5942287.65</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42°17'40"</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35.15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207-208</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208</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215772.77</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5942313.65</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39°55'17"</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32.58</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208-209</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209</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215793.67</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5942338.64</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37°32'2"</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29.9</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209-210</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210</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215811.89</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5942362.35</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40°35'15"</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4.46</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210-211</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211</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215814.79</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5942365.73</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54°26'50"</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8.7</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211-212</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212</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215821.87</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5942370.79</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55°37'46"</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10.17</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212-213</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213</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215830.27</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5942376.53</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51°13'33"</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0.77</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213-214</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214</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215830.87</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5942377.02</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41°18'24"</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6.19</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214-215</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215834.96</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5942381.67</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40°32'25"</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40.42</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215-216</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215861.23</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5942412.39</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310°32'23"</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18</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216-217</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217</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215847.55</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5942424.09</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312°58'28"</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15.84</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217-218</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215835.96</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5942434.89</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313°4'47"</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6.06</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218-219</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219</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215831.53</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5942439.03</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314°59'60"</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0.76</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219-220</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220</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215831</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5942439.57</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312°57'21"</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12.76</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220-221</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221</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215821.66</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5942448.26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315°32'34"</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16.26</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221-222</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222</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215810.28</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5942459.86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351°29'38"</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20.48</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222-223</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223</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215807.25</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5942480.12</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36°27'28"</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10.46</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223-224</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224</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215813.47</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5942488.53</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306°30'20"</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6.54</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224-225</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225</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215808.21</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5942492.42</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36°26'40"</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24</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225-226</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226</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215822.46</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5942511.73</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126°27'55"</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30.57</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226-227</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227</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215847.05</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5942493.56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216°23'21"</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4.96</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227-228</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228</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215844.11</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5942489.57</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135°26'40"</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20.76</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228-229</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lastRenderedPageBreak/>
              <w:t>229</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215858.67</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5942474.78</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135°25'34"</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6.59</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229-230</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230</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215863.29</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5942470.09</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135°26'23"</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12.77</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230-231</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231</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215872.25</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5942460.99</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215°21'25"</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5.47</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231-232</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232</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215869.08</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5942456.53</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217°46'19"</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14.47</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232-233</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233</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215860.22</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5942445.09</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133°3'41"</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4.55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233-234</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234</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215863.55</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5942441.98</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130°31'58"</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24.27</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234-235</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235</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215881.99</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5942426.21</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44°8'23"</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9.33</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235-236</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236</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215888.49</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5942432.9</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47°39'48"</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46.7</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236-237</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237</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215923.01</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5942464.36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49°26'36"</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5.51</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237-238</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238</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215927.2</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5942467.94</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90°24'25"</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5.57</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238-239</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239</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215932.77</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5942467.9</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92°40'40"</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37.29</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239-240</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240</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215970.02</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5942466.16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92°40'28"</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48.37</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240-241</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241</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216018.35</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5942463.9</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47°40'55"</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129.71</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241-242</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242</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216114.26</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5942551.23</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49°52'14"</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7.17</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242-243</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243</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216119.74</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5942555.85</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103°33'18"</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7.43</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243-244</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244</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216126.97</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5942554.11</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107°56'41"</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4.76</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244-245</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245</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216131.49</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5942552.64</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110°37'50"</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32.03</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245-246</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246</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216161.47</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5942541.36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113°40'44"</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124.24</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246-247</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247</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216275.25</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5942491.46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23°41'24"</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42.9</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247-248</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248</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216292.49</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5942530.75</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292°13'14"</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2.51</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248-249</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249</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216290.16</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5942531.7</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292°3'4"</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3.38</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249-250</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250</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216287.03</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5942532.96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288°26'6"</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0.03</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250-251</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251</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216287</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5942532.97</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22°22'48"</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3.09</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251-252</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252</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216288.18</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5942535.83</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291°48'5"</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1.07</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252-253</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253</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216287.19</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5942536.23</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21°45'10"</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6.49</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253-254</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254</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216289.6</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5942542.26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111°48'5"</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2.03</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254-255</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255</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216291.48</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5942541.51</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202°23'59"</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1.58</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255-256</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256</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216290.87</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5942540.04</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112°11'56"</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2.38</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256-257</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257</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216293.08</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5942539.14</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112°19'31"</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2.81</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257-258</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258</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216295.68</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5942538.07</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23°43'26"</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32.33</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258-259</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259</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216308.69</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5942567.67</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113°40'48"</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47.5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259-260</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260</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216352.19</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5942548.6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23°32'2"</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5.11</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260-261</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261</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216354.23</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5942553.28</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12°5'41"</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0.14</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261-262</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262</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216354.26</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5942553.42</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16°33'25"</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0.76</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262-263</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263</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216354.48</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5942554.15</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11°1'24"</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0.78</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263-264</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264</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216354.63</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5942554.91</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7°23'59"</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0.77</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264-265</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265</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216354.73</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5942555.67</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0°43'31"</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0.78</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265-266</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266</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216354.74</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5942556.46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354°56'11"</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0.79</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266-267</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267</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216354.67</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5942557.24</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351°1'39"</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0.76</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267-268</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268</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216354.55</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5942557.99</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345°15'23"</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0.78</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268-269</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269</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216354.35</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5942558.74</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340°38'28"</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0.78</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269-270</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270</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216354.09</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5942559.48</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335°46'20"</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0.43</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270-271</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271</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216353.92</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5942559.87</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334°10'44"</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0.34</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271-272</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272</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216353.77</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5942560.18</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328°20'40"</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1.55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272-273</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273</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216352.96</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5942561.5</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322°43'45"</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57.99</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273-274</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274</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216317.84</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5942607.64</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319°53'57"</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0.74</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274-275</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275</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216317.37</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5942608.2</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315°0'0"</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0.78</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275-276</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276</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216316.81</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5942608.76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309°42'36"</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0.76</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276-277</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277</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216316.23</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5942609.24</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307°9'52"</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0.77</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277-278</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278</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216315.61</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5942609.71</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298°54'33"</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0.76</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278-279</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279</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216314.95</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5942610.07</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296°33'54"</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0.75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279-280</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280</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216314.28</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5942610.41</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289°21'32"</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0.78</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280-281</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281</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216313.54</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5942610.67</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284°55'53"</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0.77</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281-282</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282</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216312.8</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5942610.87</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282°45'46"</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66.01</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282-283</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283</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216248.42</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5942625.45</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194°5'52"</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2.24</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283-284</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284</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216247.88</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5942623.28</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309°5'38"</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0.2</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284-285</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285</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216247.72</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5942623.41</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308°36'30"</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25.84</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285-286</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286</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216227.52</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5942639.54</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102°18'38"</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93.05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286-287</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287</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216318.43</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5942619.7</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105°17'35"</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1.31</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287-288</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288</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216319.7</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5942619.35</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110°12'13"</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1.32</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288-289</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289</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216320.94</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5942618.9</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115°13'26"</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1.32</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289-290</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290</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216322.14</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5942618.33</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119°38'18"</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1.32</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290-291</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291</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216323.29</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5942617.68</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124°46'40"</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1.3</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291-292</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292</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216324.35</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5942616.94</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130°44'28"</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1.32</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292-293</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293</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216325.35</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5942616.07</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142°30'1"</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60.71</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293-294</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294</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216362.31</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5942567.91</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145°28'9"</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1.31</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294-295</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295</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216363.05</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5942566.83</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149°20'8"</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1.3</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295-296</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296</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216363.72</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5942565.71</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155°46'20"</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1.3</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296-297</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297</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216364.25</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5942564.52</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159°5'15"</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1.3</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297-298</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298</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216364.72</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5942563.31</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165°26'3"</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1.3</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298-299</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lastRenderedPageBreak/>
              <w:t>299</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216365.04</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5942562.05</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169°32'24"</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1.31</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299-300</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300</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216365.28</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5942560.76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173°53'60"</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1.3</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300-301</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301</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216365.42</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5942559.47</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270°0'0"</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1.3</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301-302</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302</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216365.42</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5942558.17</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184°19'56"</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1.31</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302-303</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303</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216365.32</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5942556.86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189°47'46"</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1.4</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303-304</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304</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216365.08</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5942555.49</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193°48'27"</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1.2</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304-305</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305</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216364.8</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5942554.32</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199°7'31"</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1.3</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305-306</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306</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216364.37</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5942553.09</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200°51'16"</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3.56</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306-307</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307</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216363.1</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5942549.76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200°45'44"</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5.47</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307-308</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308</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216361.16</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5942544.65</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113°32'12"</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81.54</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308-1</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309</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219190.68</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5945400.82</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189°32'10"</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18.94</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309-310</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310</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219187.54</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5945382.13</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279°30'53"</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21.38</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310-311</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311</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219166.46</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5945385.67</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281°37'20"</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7.13</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311-312</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312</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219159.48</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5945387.1</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249°36'25"</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14.66</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312-313</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313</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219145.74</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5945382</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219°31'49"</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14.25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313-314</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314</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219136.67</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5945371.01</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220°52'36"</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3.8</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314-315</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315</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219134.18</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5945368.14</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247°45'26"</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3.82</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315-316</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316</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219130.65</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5945366.69</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249°31'1"</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38.19</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316-317</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317</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219094.87</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5945353.33</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189°31'18"</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31.42</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317-318</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318</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219089.67</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5945322.34</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189°32'40"</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2.27</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318-319</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319</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219089.3</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5945320.1</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189°57'24"</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3.21</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319-320</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320</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219088.74</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5945316.94</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189°42'1"</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5.88</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320-321</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321</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219087.75</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5945311.15</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198°9'46"</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2.64</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321-322</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322</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219086.93</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5945308.65</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199°37'22"</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8.61</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322-323</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323</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219084.04</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5945300.54</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199°33'28"</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16.3</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323-324</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324</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219078.58</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5945285.18</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200°50'0"</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10.77</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324-325</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325</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219074.75</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5945275.12</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278°46'43"</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12</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325-326</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326</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219062.89</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5945276.95</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289°32'30"</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10.54</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326-327</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327</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219052.96</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5945280.47</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199°49'21"</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2.72</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327-328</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328</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219052.04</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5945277.92</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289°34'48"</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5.17</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328-329</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329</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219047.17</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5945279.65</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289°36'36"</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12.21</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329-330</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330</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219035.67</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5945283.75</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19°49'21"</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2.72</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330-331</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331</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219036.59</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5945286.3</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289°34'36"</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59.86</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331-332</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332</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218980.19</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5945306.36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244°34'42"</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447.52</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332-333</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333</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218576</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5945114.25</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244°35'19"</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7.04</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333-334</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334</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218569.64</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5945111.23</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248°6'34"</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37.76</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334-335</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335</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218534.61</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5945097.15</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251°39'15"</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231.75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335-336</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336</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218314.64</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5945024.21</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250°31'35"</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11.23</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336-337</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337</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218304.06</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5945020.47</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249°27'52"</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39.03</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337-338</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338</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218267.51</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5945006.78</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189°27'42"</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288.17</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338-339</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339</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218220.14</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5944722.53</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99°28'38"</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24.95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339-340</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340</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218244.75</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5944718.42</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129°17'22"</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1.13</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340-341</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341</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218245.62</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5944717.71</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80°54'35"</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1.25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341-342</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342</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218246.86</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5944717.9</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80°59'20"</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187.28</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342-343</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343</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218431.83</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5944747.24</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349°19'38"</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7.86</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343-344</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344</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218430.37</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5944754.96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79°26'48"</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344-345</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345</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218440.2</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5944756.79</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169°24'6"</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8.13</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345-346</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346</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218441.7</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5944748.8</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80°59'34"</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5.12</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346-347</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347</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218446.76</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5944749.6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349°17'20"</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7.99</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347-348</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348</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218445.27</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5944757.45</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79°20'44"</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10.01</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348-349</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349</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218455.11</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5944759.31</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169°32'9"</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8.29</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349-350</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350</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218456.62</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5944751.16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80°52'46"</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5.18</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350-351</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351</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218461.73</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5944751.98</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349°31'37"</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7.84</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351-352</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352</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218460.31</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5944759.69</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79°30'8"</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352-353</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353</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218470.14</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5944761.51</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169°30'8"</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353-354</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354</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218471.96</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5944751.68</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259°26'7"</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5.08</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354-355</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355</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218466.97</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5944750.75</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171°42'10"</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0.48</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355-356</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356</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218467.04</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5944750.28</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81°19'37"</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0.59</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356-357</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357</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218467.63</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5944750.37</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171°57'3"</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0.99</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357-358</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358</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218467.76</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5944749.39</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259°52'31"</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0.56</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358-359</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359</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218467.21</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5944749.29</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171°5'54"</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359-360</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360</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218467.6</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5944746.82</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260°59'37"</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218.49</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360-361</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361</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218251.8</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5944712.62</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129°27'45"</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85.75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361-362</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362</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218318</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5944658.12</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219°24'36"</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9.92</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362-363</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363</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218311.7</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5944650.45</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129°30'35"</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39.51</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363-364</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364</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218342.18</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5944625.32</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131°51'18"</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1.28</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364-365</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365</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218343.13</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5944624.47</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136°53'17"</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1.27</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365-366</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366</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218344</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5944623.54</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141°41'29"</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1.26</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366-367</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367</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218344.79</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5944622.55</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147°17'29"</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1.28</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367-368</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368</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218345.48</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5944621.47</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151°49'17"</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1.26</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368-369</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lastRenderedPageBreak/>
              <w:t>369</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218346.07</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5944620.36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156°37'33"</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1.27</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369-370</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370</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218346.58</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5944619.19</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162°24'27"</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1.28</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370-371</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371</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218346.96</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5944617.97</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166°11'6"</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1.24</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371-372</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372</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218347.26</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5944616.77</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171°7'10"</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1.28</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372-373</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373</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218347.46</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5944615.5</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177°48'19"</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24.56</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373-374</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374</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218348.4</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5944590.96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175°41'2"</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374-375</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375</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218348.48</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5944589.91</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170°42'59"</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1.04</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375-376</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376</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218348.65</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5944588.88</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165°49'59"</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376-377</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377</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218348.9</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5944587.86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160°12'4"</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377-378</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378</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218349.26</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5944586.87</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155°36'2"</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378-379</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379</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218349.7</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5944585.91</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150°31'27"</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379-380</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380</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218350.21</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5944585</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146°0'50"</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1.06</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380-381</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381</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218350.81</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5944584.11</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140°24'14"</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1.04</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381-382</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382</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218351.47</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5944583.31</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135°23'4"</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1.04</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382-383</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383</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218352.2</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5944582.57</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130°0'49"</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383-384</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384</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218353</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5944581.9</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126°13'30"</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1.06</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384-385</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385</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218353.85</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5944581.27</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120°8'29"</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1.06</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385-386</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386</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218354.78</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5944580.74</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115°6'53"</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386-387</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387</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218355.73</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5944580.29</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110°29'33"</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387-388</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388</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218356.71</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5944579.93</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105°52'16"</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388-389</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389</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218357.72</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5944579.64</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99°22'20"</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1.03</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389-390</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390</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218358.74</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5944579.47</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96°54'40"</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0.33</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390-391</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391</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218359.06</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5944579.43</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267°48'16"</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30.49</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391-392</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392</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218328.59</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5944578.26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73°4'21"</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1.19</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392-393</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393</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218329.73</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5944578.61</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70°31'47"</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1.04</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393-394</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394</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218330.71</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5944578.96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65°22'35"</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394-395</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395</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218331.66</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5944579.39</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60°43'55"</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1.03</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395-396</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396</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218332.56</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5944579.9</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54°57'50"</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396-397</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397</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218333.42</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5944580.5</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50°49'35"</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1.03</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397-398</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398</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218334.22</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5944581.15</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45°45'14"</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1.06</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398-399</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399</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218334.99</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5944581.9</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40°21'52"</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1.04</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399-400</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400</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218335.66</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5944582.69</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35°5'1"</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1.02</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400-401</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401</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218336.24</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5944583.52</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30°52'20"</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1.06</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401-402</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402</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218336.79</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5944584.43</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25°50'12"</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1.04</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402-403</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403</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218337.24</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5944585.37</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20°41'3"</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1.04</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403-404</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404</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218337.61</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5944586.34</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14°49'35"</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1.04</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404-405</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405</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218337.88</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5944587.35</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10°53'8"</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405-406</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406</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218338.07</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5944588.38</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6°2'16"</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1.04</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406-407</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407</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218338.18</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5944589.41</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90°0'0"</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407-408</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408</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218338.18</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5944590.46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358°10'33"</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23.33</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408-409</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409</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218337.44</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5944613.78</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356°22'43"</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0.78</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409-410</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410</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218337.39</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5944614.56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349°41'43"</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0.77</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410-411</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411</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218337.25</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5944615.32</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346°8'20"</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0.79</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411-412</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412</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218337.06</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5944616.08</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339°57'17"</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0.78</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412-413</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413</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218336.8</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5944616.81</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334°24'41"</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0.78</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413-414</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414</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218336.46</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5944617.52</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330°9'52"</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0.78</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414-415</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415</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218336.07</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5944618.19</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325°29'29"</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0.77</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415-416</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416</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218335.64</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5944618.82</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318°32'41"</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0.79</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416-417</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417</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218335.11</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5944619.42</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313°58'37"</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0.78</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417-418</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418</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218334.55</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5944619.96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309°14'15"</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0.77</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418-419</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419</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218333.96</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5944620.45</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309°29'43"</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36.27</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419-420</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420</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218305.97</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5944643.51</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219°29'15"</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82.64</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420-421</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421</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218253.42</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5944579.74</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90°0'0"</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0.02</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421-422</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422</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218253.42</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5944579.76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308°4'54"</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163.66</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422-423</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423</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218124.6</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5944680.7</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6°56'15"</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31.88</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423-424</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424</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218128.45</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5944712.35</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96°57'11"</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2.86</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424-425</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425</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218131.29</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5944712</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9°27'3"</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8.14</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425-426</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426</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218132.63</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5944720.03</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99°28'8"</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57.89</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426-427</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427</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218189.73</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5944710.51</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9°27'46"</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277.48</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427-428</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428</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218235.35</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5944984.21</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14°16'55"</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22.95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428-429</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429</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218241.01</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5945006.46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13°29'45"</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0.51</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429-430</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430</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218241.13</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5945006.95</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14°18'53"</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56.3</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430-431</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431</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218255.05</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5945061.5</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31°41'25"</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20.62</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431-432</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432</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218265.88</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5945079.05</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121°49'39"</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2.7</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432-433</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433</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218268.18</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5945077.62</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32°12'39"</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1.17</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433-434</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434</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218268.8</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5945078.61</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122°25'52"</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6.5</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434-435</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435</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218274.29</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5945075.13</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212°16'32"</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435-436</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436</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218273.22</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5945073.43</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302°45'50"</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1.19</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436-437</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437</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218272.22</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5945074.08</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211°42'58"</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18.49</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437-438</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438</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218262.5</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5945058.34</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194°18'18"</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31.73</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438-439</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lastRenderedPageBreak/>
              <w:t>439</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218254.66</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5945027.6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69°29'46"</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17.86</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439-440</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440</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218271.39</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5945033.85</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69°18'16"</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1.43</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440-441</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441</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218272.72</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5945034.36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69°24'45"</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8.42</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441-442</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442</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218280.6</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5945037.32</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69°29'34"</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16.28</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442-443</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443</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218295.85</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5945043.02</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70°33'7"</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11.69</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443-444</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444</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218306.87</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5945046.91</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71°39'4"</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231.24</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444-445</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445</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218526.35</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5945119.7</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68°6'20"</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36.27</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445-446</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446</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218560</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5945133.23</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64°34'44"</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458.16</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446-447</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447</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218973.8</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5945329.9</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66°44'53"</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5.59</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447-448</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448</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218978.94</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5945332.11</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108°0'41"</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5.51</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448-449</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449</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218984.18</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5945330.41</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109°34'14"</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64.13</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449-450</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450</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219044.61</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5945308.92</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19°3'28"</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0.58</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450-451</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451</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219044.8</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5945309.47</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109°32'47"</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15.98</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451-452</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452</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219059.85</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5945304.12</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19°37'60"</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13.02</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452-453</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453</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219064.23</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5945316.39</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16°36'25"</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0.59</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453-454</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454</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219064.4</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5945316.95</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9°46'57"</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7.28</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454-455</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455</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219065.63</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5945324.13</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9°31'39"</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40.01</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455-456</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456</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219072.26</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5945363.59</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13°14'42"</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7.48</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456-457</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457</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219073.97</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5945370.87</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67°18'10"</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2.82</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457-458</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458</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219076.57</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5945371.96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67°37'37"</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4.42</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458-459</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459</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219080.66</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5945373.64</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69°30'44"</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41.78</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459-460</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460</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219119.8</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5945388.26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39°32'37"</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14.13</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460-461</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461</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219128.8</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5945399.16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39°49'26"</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3.96</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461-462</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462</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219131.33</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5945402.2</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69°14'30"</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3.94</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462-463</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463</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219135.01</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5945403.6</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69°30'44"</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29.19</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463-464</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464</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219162.36</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5945413.81</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76°52'15"</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11.38</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464-465</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465</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219173.44</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5945416.4</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159°38'18"</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1.02</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465-466</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466</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219173.79</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5945415.44</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108°33'35"</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12.94</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466-467</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467</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219186.06</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5945411.32</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104°30'1"</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2.97</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467-468</w:t>
            </w:r>
          </w:p>
        </w:tc>
      </w:tr>
      <w:tr w:rsidR="006E06B9" w:rsidRPr="006E06B9" w:rsidTr="006E06B9">
        <w:trPr>
          <w:trHeight w:val="20"/>
        </w:trPr>
        <w:tc>
          <w:tcPr>
            <w:tcW w:w="4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468</w:t>
            </w:r>
          </w:p>
        </w:tc>
        <w:tc>
          <w:tcPr>
            <w:tcW w:w="1501"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219188.93</w:t>
            </w:r>
          </w:p>
        </w:tc>
        <w:tc>
          <w:tcPr>
            <w:tcW w:w="151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5945410.58</w:t>
            </w:r>
          </w:p>
        </w:tc>
        <w:tc>
          <w:tcPr>
            <w:tcW w:w="1336"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169°49'23"</w:t>
            </w:r>
          </w:p>
        </w:tc>
        <w:tc>
          <w:tcPr>
            <w:tcW w:w="1325"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9.92</w:t>
            </w:r>
          </w:p>
        </w:tc>
        <w:tc>
          <w:tcPr>
            <w:tcW w:w="1368" w:type="dxa"/>
            <w:noWrap/>
            <w:hideMark/>
          </w:tcPr>
          <w:p w:rsidR="006E06B9" w:rsidRPr="006E06B9" w:rsidRDefault="006E06B9" w:rsidP="006E06B9">
            <w:pPr>
              <w:tabs>
                <w:tab w:val="left" w:pos="284"/>
              </w:tabs>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468-309</w:t>
            </w:r>
          </w:p>
        </w:tc>
      </w:tr>
    </w:tbl>
    <w:p w:rsidR="006E06B9" w:rsidRDefault="006E06B9" w:rsidP="006D4521">
      <w:pPr>
        <w:tabs>
          <w:tab w:val="left" w:pos="284"/>
        </w:tabs>
        <w:spacing w:after="0" w:line="240" w:lineRule="auto"/>
        <w:jc w:val="both"/>
        <w:rPr>
          <w:rFonts w:ascii="Times New Roman" w:eastAsia="Calibri" w:hAnsi="Times New Roman" w:cs="Times New Roman"/>
          <w:sz w:val="12"/>
          <w:szCs w:val="12"/>
        </w:rPr>
      </w:pPr>
    </w:p>
    <w:p w:rsidR="006E06B9" w:rsidRPr="006E06B9" w:rsidRDefault="006E06B9" w:rsidP="006E06B9">
      <w:pPr>
        <w:tabs>
          <w:tab w:val="left" w:pos="284"/>
        </w:tabs>
        <w:spacing w:after="0" w:line="240" w:lineRule="auto"/>
        <w:jc w:val="center"/>
        <w:rPr>
          <w:rFonts w:ascii="Times New Roman" w:eastAsia="Calibri" w:hAnsi="Times New Roman" w:cs="Times New Roman"/>
          <w:b/>
          <w:bCs/>
          <w:sz w:val="12"/>
          <w:szCs w:val="12"/>
        </w:rPr>
      </w:pPr>
      <w:r w:rsidRPr="006E06B9">
        <w:rPr>
          <w:rFonts w:ascii="Times New Roman" w:eastAsia="Calibri" w:hAnsi="Times New Roman" w:cs="Times New Roman"/>
          <w:b/>
          <w:bCs/>
          <w:sz w:val="12"/>
          <w:szCs w:val="12"/>
        </w:rPr>
        <w:t>5. Мероприятия по охране окружающей среды</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bCs/>
          <w:sz w:val="12"/>
          <w:szCs w:val="12"/>
        </w:rPr>
      </w:pPr>
      <w:r w:rsidRPr="006E06B9">
        <w:rPr>
          <w:rFonts w:ascii="Times New Roman" w:eastAsia="Calibri" w:hAnsi="Times New Roman" w:cs="Times New Roman"/>
          <w:bCs/>
          <w:sz w:val="12"/>
          <w:szCs w:val="12"/>
        </w:rPr>
        <w:t>При производстве строительно-монтажных работ необходимо выполнять все требования Федерального закона от 10.01.2002 ФЗ № 7-ФЗ (ред. от 29.07.2017) «Об охране окружающей среды». Для уменьшения воздействия на окружающую природную среду все строительно-монтажные работы производить только в пределах полосы отвода земли.</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bCs/>
          <w:sz w:val="12"/>
          <w:szCs w:val="12"/>
        </w:rPr>
      </w:pPr>
      <w:r w:rsidRPr="006E06B9">
        <w:rPr>
          <w:rFonts w:ascii="Times New Roman" w:eastAsia="Calibri" w:hAnsi="Times New Roman" w:cs="Times New Roman"/>
          <w:bCs/>
          <w:sz w:val="12"/>
          <w:szCs w:val="12"/>
        </w:rPr>
        <w:t>Отвод земли оформить с землепользователем и землевладельцем в соответствии с требованиями Законодательства.</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bCs/>
          <w:sz w:val="12"/>
          <w:szCs w:val="12"/>
        </w:rPr>
      </w:pPr>
      <w:r w:rsidRPr="006E06B9">
        <w:rPr>
          <w:rFonts w:ascii="Times New Roman" w:eastAsia="Calibri" w:hAnsi="Times New Roman" w:cs="Times New Roman"/>
          <w:bCs/>
          <w:sz w:val="12"/>
          <w:szCs w:val="12"/>
        </w:rPr>
        <w:t>Назначить приказом ответственного за соблюдением требований природоохранного законодательства.</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bCs/>
          <w:sz w:val="12"/>
          <w:szCs w:val="12"/>
        </w:rPr>
      </w:pPr>
      <w:r w:rsidRPr="006E06B9">
        <w:rPr>
          <w:rFonts w:ascii="Times New Roman" w:eastAsia="Calibri" w:hAnsi="Times New Roman" w:cs="Times New Roman"/>
          <w:bCs/>
          <w:sz w:val="12"/>
          <w:szCs w:val="12"/>
        </w:rPr>
        <w:t>Оборудовать места производства работ табличкой с указанием ответственного лица за экологическую безопасность.</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bCs/>
          <w:sz w:val="12"/>
          <w:szCs w:val="12"/>
        </w:rPr>
      </w:pPr>
      <w:r w:rsidRPr="006E06B9">
        <w:rPr>
          <w:rFonts w:ascii="Times New Roman" w:eastAsia="Calibri" w:hAnsi="Times New Roman" w:cs="Times New Roman"/>
          <w:bCs/>
          <w:sz w:val="12"/>
          <w:szCs w:val="12"/>
        </w:rPr>
        <w:t>В период строительства в проекте предусмотрен ряд организационно-технических мероприятий, включающих три основных раздела:</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bCs/>
          <w:sz w:val="12"/>
          <w:szCs w:val="12"/>
        </w:rPr>
      </w:pPr>
      <w:r w:rsidRPr="006E06B9">
        <w:rPr>
          <w:rFonts w:ascii="Times New Roman" w:eastAsia="Calibri" w:hAnsi="Times New Roman" w:cs="Times New Roman"/>
          <w:bCs/>
          <w:sz w:val="12"/>
          <w:szCs w:val="12"/>
        </w:rPr>
        <w:t>охрана почвенно-растительного слоя и животного мира;</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bCs/>
          <w:sz w:val="12"/>
          <w:szCs w:val="12"/>
        </w:rPr>
      </w:pPr>
      <w:r w:rsidRPr="006E06B9">
        <w:rPr>
          <w:rFonts w:ascii="Times New Roman" w:eastAsia="Calibri" w:hAnsi="Times New Roman" w:cs="Times New Roman"/>
          <w:bCs/>
          <w:sz w:val="12"/>
          <w:szCs w:val="12"/>
        </w:rPr>
        <w:t>охрана водоемов от загрязнения сточными водами и мусором;</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bCs/>
          <w:sz w:val="12"/>
          <w:szCs w:val="12"/>
        </w:rPr>
      </w:pPr>
      <w:r w:rsidRPr="006E06B9">
        <w:rPr>
          <w:rFonts w:ascii="Times New Roman" w:eastAsia="Calibri" w:hAnsi="Times New Roman" w:cs="Times New Roman"/>
          <w:bCs/>
          <w:sz w:val="12"/>
          <w:szCs w:val="12"/>
        </w:rPr>
        <w:t>охрана атмосферного воздуха от загрязнения.</w:t>
      </w:r>
    </w:p>
    <w:p w:rsidR="006E06B9" w:rsidRPr="006E06B9" w:rsidRDefault="006E06B9" w:rsidP="006E06B9">
      <w:pPr>
        <w:tabs>
          <w:tab w:val="left" w:pos="284"/>
        </w:tabs>
        <w:spacing w:after="0" w:line="240" w:lineRule="auto"/>
        <w:jc w:val="center"/>
        <w:rPr>
          <w:rFonts w:ascii="Times New Roman" w:eastAsia="Calibri" w:hAnsi="Times New Roman" w:cs="Times New Roman"/>
          <w:b/>
          <w:bCs/>
          <w:sz w:val="12"/>
          <w:szCs w:val="12"/>
          <w:u w:val="single"/>
        </w:rPr>
      </w:pPr>
      <w:bookmarkStart w:id="1" w:name="_Toc228604757"/>
      <w:bookmarkStart w:id="2" w:name="_Toc229384285"/>
      <w:bookmarkStart w:id="3" w:name="_Toc230070704"/>
      <w:bookmarkStart w:id="4" w:name="_Toc231634991"/>
      <w:bookmarkStart w:id="5" w:name="_Toc232219733"/>
      <w:bookmarkStart w:id="6" w:name="_Toc232475125"/>
      <w:bookmarkStart w:id="7" w:name="_Toc305144949"/>
      <w:bookmarkStart w:id="8" w:name="_Toc337131315"/>
      <w:bookmarkStart w:id="9" w:name="_Toc337474975"/>
      <w:bookmarkStart w:id="10" w:name="_Toc338231899"/>
      <w:bookmarkStart w:id="11" w:name="_Toc385839271"/>
      <w:bookmarkStart w:id="12" w:name="_Toc413219607"/>
      <w:bookmarkStart w:id="13" w:name="_Toc415556063"/>
      <w:bookmarkStart w:id="14" w:name="_Toc434310392"/>
      <w:bookmarkStart w:id="15" w:name="_Toc454455999"/>
      <w:bookmarkStart w:id="16" w:name="_Toc456341810"/>
      <w:bookmarkStart w:id="17" w:name="_Toc457201266"/>
      <w:bookmarkStart w:id="18" w:name="_Toc457378248"/>
      <w:bookmarkStart w:id="19" w:name="_Toc459289929"/>
      <w:bookmarkStart w:id="20" w:name="_Toc459723688"/>
      <w:bookmarkStart w:id="21" w:name="_Toc459727566"/>
      <w:bookmarkStart w:id="22" w:name="_Toc460309927"/>
      <w:bookmarkStart w:id="23" w:name="_Toc462817087"/>
      <w:bookmarkStart w:id="24" w:name="_Toc466445692"/>
      <w:bookmarkStart w:id="25" w:name="_Toc466548833"/>
      <w:bookmarkStart w:id="26" w:name="_Toc491788224"/>
      <w:r w:rsidRPr="006E06B9">
        <w:rPr>
          <w:rFonts w:ascii="Times New Roman" w:eastAsia="Calibri" w:hAnsi="Times New Roman" w:cs="Times New Roman"/>
          <w:b/>
          <w:bCs/>
          <w:sz w:val="12"/>
          <w:szCs w:val="12"/>
          <w:u w:val="single"/>
        </w:rPr>
        <w:t>Мероприятия по охране атмосферного воздуха</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bookmarkStart w:id="27" w:name="_Toc260824032"/>
      <w:bookmarkStart w:id="28" w:name="_Toc262216234"/>
      <w:bookmarkStart w:id="29" w:name="_Toc263249360"/>
      <w:bookmarkStart w:id="30" w:name="_Toc266691725"/>
      <w:bookmarkStart w:id="31" w:name="_Toc266705404"/>
      <w:bookmarkStart w:id="32" w:name="_Toc273090280"/>
      <w:bookmarkStart w:id="33" w:name="_Toc273091174"/>
      <w:bookmarkStart w:id="34" w:name="_Toc273359152"/>
      <w:bookmarkStart w:id="35" w:name="_Toc275248699"/>
      <w:bookmarkStart w:id="36" w:name="_Toc275354427"/>
      <w:bookmarkStart w:id="37" w:name="_Toc350266120"/>
      <w:bookmarkStart w:id="38" w:name="_Toc362849940"/>
      <w:bookmarkStart w:id="39" w:name="_Toc413997993"/>
      <w:bookmarkStart w:id="40" w:name="_Toc418147916"/>
      <w:bookmarkStart w:id="41" w:name="_Toc427322052"/>
      <w:bookmarkStart w:id="42" w:name="_Toc430086360"/>
      <w:bookmarkStart w:id="43" w:name="_Toc431384274"/>
      <w:bookmarkStart w:id="44" w:name="_Toc431883571"/>
      <w:bookmarkStart w:id="45" w:name="_Toc432423823"/>
      <w:bookmarkStart w:id="46" w:name="_Toc434310393"/>
      <w:bookmarkStart w:id="47" w:name="_Toc454456000"/>
      <w:bookmarkStart w:id="48" w:name="_Toc456341811"/>
      <w:bookmarkStart w:id="49" w:name="_Toc457201267"/>
      <w:bookmarkStart w:id="50" w:name="_Toc457378249"/>
      <w:bookmarkStart w:id="51" w:name="_Toc459289930"/>
      <w:bookmarkStart w:id="52" w:name="_Toc459723689"/>
      <w:bookmarkStart w:id="53" w:name="_Toc459727567"/>
      <w:bookmarkStart w:id="54" w:name="_Toc460309928"/>
      <w:bookmarkStart w:id="55" w:name="_Toc462817088"/>
      <w:bookmarkStart w:id="56" w:name="_Toc466445693"/>
      <w:bookmarkStart w:id="57" w:name="_Toc466548834"/>
      <w:bookmarkStart w:id="58" w:name="_Toc491788225"/>
      <w:r w:rsidRPr="006E06B9">
        <w:rPr>
          <w:rFonts w:ascii="Times New Roman" w:eastAsia="Calibri" w:hAnsi="Times New Roman" w:cs="Times New Roman"/>
          <w:bCs/>
          <w:sz w:val="12"/>
          <w:szCs w:val="12"/>
        </w:rPr>
        <w:t xml:space="preserve">Принятые в </w:t>
      </w:r>
      <w:r w:rsidRPr="006E06B9">
        <w:rPr>
          <w:rFonts w:ascii="Times New Roman" w:eastAsia="Calibri" w:hAnsi="Times New Roman" w:cs="Times New Roman"/>
          <w:sz w:val="12"/>
          <w:szCs w:val="12"/>
        </w:rPr>
        <w:t xml:space="preserve">проектной документации </w:t>
      </w:r>
      <w:r w:rsidRPr="006E06B9">
        <w:rPr>
          <w:rFonts w:ascii="Times New Roman" w:eastAsia="Calibri" w:hAnsi="Times New Roman" w:cs="Times New Roman"/>
          <w:bCs/>
          <w:sz w:val="12"/>
          <w:szCs w:val="12"/>
        </w:rPr>
        <w:t>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С целью максимального сокращения выбросов загрязняющих веществ, которые неизбежны при эксплуатации нефтепромыслового</w:t>
      </w:r>
      <w:r w:rsidRPr="006E06B9">
        <w:rPr>
          <w:rFonts w:ascii="Times New Roman" w:eastAsia="Calibri" w:hAnsi="Times New Roman" w:cs="Times New Roman"/>
          <w:sz w:val="12"/>
          <w:szCs w:val="12"/>
        </w:rPr>
        <w:t xml:space="preserve"> оборудования, в проектной документации предусмотрены следующие мероприятия:</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выбор материального исполнения труб в соответствии с коррозионными свойствами перекачиваемой продукции;</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покрытие гидроизоляцией усиленного типа сварных стыков выкидного и нефтегазосборного трубопроводов, деталей трубопроводов, дренажных трубопроводов;</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защита от атмосферной коррозии наружной поверхности надземных участков трубопровода и арматуры лакокрасочными материалами;</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использование минимально необходимого количества фланцевых соединений. Все трубопроводы выполнены на сварке, предусмотрен 100 % контроль сварных соединений неразрушающими методами контроля;</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автоматическое отключение электродвигателя глубинного насоса скважины при отклонениях давления в выкидном трубопроводе - выше и ниже допустимого значения;</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контроль давления в трубопроводе;</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автоматическое закрытие задвижек при понижении давления нефти в нефтепроводе;</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контроль уровня нефти в подземных дренажных емкостях.</w:t>
      </w:r>
    </w:p>
    <w:p w:rsidR="006E06B9" w:rsidRPr="006E06B9" w:rsidRDefault="006E06B9" w:rsidP="006E06B9">
      <w:pPr>
        <w:tabs>
          <w:tab w:val="left" w:pos="284"/>
        </w:tabs>
        <w:spacing w:after="0" w:line="240" w:lineRule="auto"/>
        <w:jc w:val="center"/>
        <w:rPr>
          <w:rFonts w:ascii="Times New Roman" w:eastAsia="Calibri" w:hAnsi="Times New Roman" w:cs="Times New Roman"/>
          <w:b/>
          <w:bCs/>
          <w:sz w:val="12"/>
          <w:szCs w:val="12"/>
          <w:u w:val="single"/>
        </w:rPr>
      </w:pPr>
      <w:r w:rsidRPr="006E06B9">
        <w:rPr>
          <w:rFonts w:ascii="Times New Roman" w:eastAsia="Calibri" w:hAnsi="Times New Roman" w:cs="Times New Roman"/>
          <w:b/>
          <w:bCs/>
          <w:sz w:val="12"/>
          <w:szCs w:val="12"/>
          <w:u w:val="single"/>
        </w:rPr>
        <w:t>Мероприятия по охране и рациональному использованию земельных ресурсов и почвенного покров</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6E06B9">
        <w:rPr>
          <w:rFonts w:ascii="Times New Roman" w:eastAsia="Calibri" w:hAnsi="Times New Roman" w:cs="Times New Roman"/>
          <w:b/>
          <w:bCs/>
          <w:sz w:val="12"/>
          <w:szCs w:val="12"/>
          <w:u w:val="single"/>
        </w:rPr>
        <w:t>а</w:t>
      </w:r>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bCs/>
          <w:sz w:val="12"/>
          <w:szCs w:val="12"/>
        </w:rPr>
      </w:pPr>
      <w:bookmarkStart w:id="59" w:name="_Toc232475130"/>
      <w:bookmarkStart w:id="60" w:name="_Toc233422451"/>
      <w:bookmarkStart w:id="61" w:name="_Toc233442353"/>
      <w:bookmarkStart w:id="62" w:name="_Toc235351870"/>
      <w:bookmarkStart w:id="63" w:name="_Toc238458464"/>
      <w:bookmarkStart w:id="64" w:name="_Toc248052887"/>
      <w:bookmarkStart w:id="65" w:name="_Toc248728045"/>
      <w:bookmarkStart w:id="66" w:name="_Toc250963913"/>
      <w:r w:rsidRPr="006E06B9">
        <w:rPr>
          <w:rFonts w:ascii="Times New Roman" w:eastAsia="Calibri" w:hAnsi="Times New Roman" w:cs="Times New Roman"/>
          <w:bCs/>
          <w:sz w:val="12"/>
          <w:szCs w:val="12"/>
        </w:rPr>
        <w:t>При эксплуатации проектируемых объектов меры по предотвращению загрязнения почв и грунтов связаны с соблюдением правил эксплуатации технологического оборудования и предупреждением возникновения аварийных ситуаций.</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bCs/>
          <w:sz w:val="12"/>
          <w:szCs w:val="12"/>
        </w:rPr>
      </w:pPr>
      <w:r w:rsidRPr="006E06B9">
        <w:rPr>
          <w:rFonts w:ascii="Times New Roman" w:eastAsia="Calibri" w:hAnsi="Times New Roman" w:cs="Times New Roman"/>
          <w:bCs/>
          <w:sz w:val="12"/>
          <w:szCs w:val="12"/>
        </w:rPr>
        <w:t>С целью защиты почв от загрязнения в период эксплуатации проектируемых объектов проектной документацией предусмотрены следующие мероприятия:</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6B9">
        <w:rPr>
          <w:rFonts w:ascii="Times New Roman" w:eastAsia="Calibri" w:hAnsi="Times New Roman" w:cs="Times New Roman"/>
          <w:sz w:val="12"/>
          <w:szCs w:val="12"/>
        </w:rPr>
        <w:t>внутренняя антикоррозионная защита технологического оборудования;</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6B9">
        <w:rPr>
          <w:rFonts w:ascii="Times New Roman" w:eastAsia="Calibri" w:hAnsi="Times New Roman" w:cs="Times New Roman"/>
          <w:sz w:val="12"/>
          <w:szCs w:val="12"/>
        </w:rPr>
        <w:t>трассировка сетей производственно-дождевой канализации;</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6B9">
        <w:rPr>
          <w:rFonts w:ascii="Times New Roman" w:eastAsia="Calibri" w:hAnsi="Times New Roman" w:cs="Times New Roman"/>
          <w:sz w:val="12"/>
          <w:szCs w:val="12"/>
        </w:rPr>
        <w:t>осуществление технологического процесса в герметичном оборудовании;</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6B9">
        <w:rPr>
          <w:rFonts w:ascii="Times New Roman" w:eastAsia="Calibri" w:hAnsi="Times New Roman" w:cs="Times New Roman"/>
          <w:sz w:val="12"/>
          <w:szCs w:val="12"/>
        </w:rPr>
        <w:t>выполнение площадок узлов пуска и приема очистных устройств со щебеночным покрытием толщиной 150 мм по утрамбованному грунту, с утопленным бордюрным камнем (ГОСТ 6665-91), предотвращающим загрязнение.</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6B9">
        <w:rPr>
          <w:rFonts w:ascii="Times New Roman" w:eastAsia="Calibri" w:hAnsi="Times New Roman" w:cs="Times New Roman"/>
          <w:sz w:val="12"/>
          <w:szCs w:val="12"/>
        </w:rPr>
        <w:t>изолирование поверхностей площадок приема очистных устройств в период проведения работ по очистке трубопроводов пленкой BACH-25 производств</w:t>
      </w:r>
      <w:proofErr w:type="gramStart"/>
      <w:r w:rsidRPr="006E06B9">
        <w:rPr>
          <w:rFonts w:ascii="Times New Roman" w:eastAsia="Calibri" w:hAnsi="Times New Roman" w:cs="Times New Roman"/>
          <w:sz w:val="12"/>
          <w:szCs w:val="12"/>
        </w:rPr>
        <w:t>а ООО</w:t>
      </w:r>
      <w:proofErr w:type="gramEnd"/>
      <w:r w:rsidRPr="006E06B9">
        <w:rPr>
          <w:rFonts w:ascii="Times New Roman" w:eastAsia="Calibri" w:hAnsi="Times New Roman" w:cs="Times New Roman"/>
          <w:sz w:val="12"/>
          <w:szCs w:val="12"/>
        </w:rPr>
        <w:t xml:space="preserve"> «ПСК </w:t>
      </w:r>
      <w:proofErr w:type="spellStart"/>
      <w:r w:rsidRPr="006E06B9">
        <w:rPr>
          <w:rFonts w:ascii="Times New Roman" w:eastAsia="Calibri" w:hAnsi="Times New Roman" w:cs="Times New Roman"/>
          <w:sz w:val="12"/>
          <w:szCs w:val="12"/>
        </w:rPr>
        <w:t>Геодор</w:t>
      </w:r>
      <w:proofErr w:type="spellEnd"/>
      <w:r w:rsidRPr="006E06B9">
        <w:rPr>
          <w:rFonts w:ascii="Times New Roman" w:eastAsia="Calibri" w:hAnsi="Times New Roman" w:cs="Times New Roman"/>
          <w:sz w:val="12"/>
          <w:szCs w:val="12"/>
        </w:rPr>
        <w:t>» для сбора возможных утечек.</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С целью защиты почв от загрязнения при проведении строительных работ предусмотрены следующие мероприятия:</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6B9">
        <w:rPr>
          <w:rFonts w:ascii="Times New Roman" w:eastAsia="Calibri" w:hAnsi="Times New Roman" w:cs="Times New Roman"/>
          <w:sz w:val="12"/>
          <w:szCs w:val="12"/>
        </w:rPr>
        <w:t>выполнение работ, передвижение транспортной и строительной техники, складирование материалов и отходов на специально организуемых площадках;</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6B9">
        <w:rPr>
          <w:rFonts w:ascii="Times New Roman" w:eastAsia="Calibri" w:hAnsi="Times New Roman" w:cs="Times New Roman"/>
          <w:sz w:val="12"/>
          <w:szCs w:val="12"/>
        </w:rPr>
        <w:t xml:space="preserve">снижение </w:t>
      </w:r>
      <w:proofErr w:type="spellStart"/>
      <w:r w:rsidRPr="006E06B9">
        <w:rPr>
          <w:rFonts w:ascii="Times New Roman" w:eastAsia="Calibri" w:hAnsi="Times New Roman" w:cs="Times New Roman"/>
          <w:sz w:val="12"/>
          <w:szCs w:val="12"/>
        </w:rPr>
        <w:t>землеемкости</w:t>
      </w:r>
      <w:proofErr w:type="spellEnd"/>
      <w:r w:rsidRPr="006E06B9">
        <w:rPr>
          <w:rFonts w:ascii="Times New Roman" w:eastAsia="Calibri" w:hAnsi="Times New Roman" w:cs="Times New Roman"/>
          <w:sz w:val="12"/>
          <w:szCs w:val="12"/>
        </w:rPr>
        <w:t xml:space="preserve"> за счет более компактного размещения строительной техники;</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 </w:t>
      </w:r>
      <w:r w:rsidRPr="006E06B9">
        <w:rPr>
          <w:rFonts w:ascii="Times New Roman" w:eastAsia="Calibri" w:hAnsi="Times New Roman" w:cs="Times New Roman"/>
          <w:sz w:val="12"/>
          <w:szCs w:val="12"/>
        </w:rPr>
        <w:t>соблюдение чистоты на стройплощадке, раздельное хранение отходов производства и потребления;</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6B9">
        <w:rPr>
          <w:rFonts w:ascii="Times New Roman" w:eastAsia="Calibri" w:hAnsi="Times New Roman" w:cs="Times New Roman"/>
          <w:sz w:val="12"/>
          <w:szCs w:val="12"/>
        </w:rPr>
        <w:t>вывоз отходов по мере заполнения контейнеров;</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6B9">
        <w:rPr>
          <w:rFonts w:ascii="Times New Roman" w:eastAsia="Calibri" w:hAnsi="Times New Roman" w:cs="Times New Roman"/>
          <w:sz w:val="12"/>
          <w:szCs w:val="12"/>
        </w:rPr>
        <w:t>осуществление своевременной уборки мусора, производственных и бытовых отходов;</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6B9">
        <w:rPr>
          <w:rFonts w:ascii="Times New Roman" w:eastAsia="Calibri" w:hAnsi="Times New Roman" w:cs="Times New Roman"/>
          <w:sz w:val="12"/>
          <w:szCs w:val="12"/>
        </w:rPr>
        <w:t>благоустройство территории после завершения строительства;</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sz w:val="12"/>
          <w:szCs w:val="12"/>
        </w:rPr>
        <w:t xml:space="preserve">- </w:t>
      </w:r>
      <w:r w:rsidRPr="006E06B9">
        <w:rPr>
          <w:rFonts w:ascii="Times New Roman" w:eastAsia="Calibri" w:hAnsi="Times New Roman" w:cs="Times New Roman"/>
          <w:sz w:val="12"/>
          <w:szCs w:val="12"/>
        </w:rPr>
        <w:t>проведение технологического и биологического этапов рекультивации нарушенных земель.</w:t>
      </w:r>
    </w:p>
    <w:p w:rsidR="006E06B9" w:rsidRDefault="006E06B9" w:rsidP="006E06B9">
      <w:pPr>
        <w:tabs>
          <w:tab w:val="left" w:pos="284"/>
        </w:tabs>
        <w:spacing w:after="0" w:line="240" w:lineRule="auto"/>
        <w:jc w:val="center"/>
        <w:rPr>
          <w:rFonts w:ascii="Times New Roman" w:eastAsia="Calibri" w:hAnsi="Times New Roman" w:cs="Times New Roman"/>
          <w:b/>
          <w:bCs/>
          <w:sz w:val="12"/>
          <w:szCs w:val="12"/>
          <w:u w:val="single"/>
        </w:rPr>
      </w:pPr>
      <w:bookmarkStart w:id="67" w:name="_Toc273090285"/>
      <w:bookmarkStart w:id="68" w:name="_Toc273091179"/>
      <w:bookmarkStart w:id="69" w:name="_Toc274814096"/>
      <w:bookmarkStart w:id="70" w:name="_Toc275248704"/>
      <w:bookmarkStart w:id="71" w:name="_Toc275354432"/>
      <w:bookmarkStart w:id="72" w:name="_Toc350266125"/>
      <w:bookmarkStart w:id="73" w:name="_Toc362849945"/>
      <w:bookmarkStart w:id="74" w:name="_Toc413997998"/>
      <w:bookmarkStart w:id="75" w:name="_Toc418147921"/>
      <w:bookmarkStart w:id="76" w:name="_Toc427322057"/>
      <w:bookmarkStart w:id="77" w:name="_Toc428863485"/>
      <w:bookmarkStart w:id="78" w:name="_Toc430086365"/>
      <w:bookmarkStart w:id="79" w:name="_Toc431384279"/>
      <w:bookmarkStart w:id="80" w:name="_Toc433034242"/>
      <w:bookmarkStart w:id="81" w:name="_Toc434492647"/>
      <w:bookmarkStart w:id="82" w:name="_Toc443387355"/>
      <w:bookmarkStart w:id="83" w:name="_Toc446577052"/>
      <w:bookmarkStart w:id="84" w:name="_Toc448903088"/>
      <w:bookmarkStart w:id="85" w:name="_Toc452016182"/>
      <w:bookmarkStart w:id="86" w:name="_Toc456680700"/>
      <w:bookmarkStart w:id="87" w:name="_Toc467832804"/>
      <w:bookmarkStart w:id="88" w:name="_Toc469486683"/>
      <w:bookmarkStart w:id="89" w:name="_Toc470786972"/>
      <w:bookmarkStart w:id="90" w:name="_Toc492625985"/>
      <w:bookmarkEnd w:id="59"/>
      <w:bookmarkEnd w:id="60"/>
      <w:bookmarkEnd w:id="61"/>
      <w:bookmarkEnd w:id="62"/>
      <w:bookmarkEnd w:id="63"/>
      <w:bookmarkEnd w:id="64"/>
      <w:bookmarkEnd w:id="65"/>
      <w:bookmarkEnd w:id="66"/>
      <w:r w:rsidRPr="006E06B9">
        <w:rPr>
          <w:rFonts w:ascii="Times New Roman" w:eastAsia="Calibri" w:hAnsi="Times New Roman" w:cs="Times New Roman"/>
          <w:b/>
          <w:bCs/>
          <w:sz w:val="12"/>
          <w:szCs w:val="12"/>
          <w:u w:val="single"/>
        </w:rPr>
        <w:t xml:space="preserve">Мероприятия, технические решения и сооружения, обеспечивающие рациональное использование и охрану водных объектов, </w:t>
      </w:r>
    </w:p>
    <w:p w:rsidR="006E06B9" w:rsidRPr="006E06B9" w:rsidRDefault="006E06B9" w:rsidP="006E06B9">
      <w:pPr>
        <w:tabs>
          <w:tab w:val="left" w:pos="284"/>
        </w:tabs>
        <w:spacing w:after="0" w:line="240" w:lineRule="auto"/>
        <w:jc w:val="center"/>
        <w:rPr>
          <w:rFonts w:ascii="Times New Roman" w:eastAsia="Calibri" w:hAnsi="Times New Roman" w:cs="Times New Roman"/>
          <w:b/>
          <w:bCs/>
          <w:sz w:val="12"/>
          <w:szCs w:val="12"/>
          <w:u w:val="single"/>
        </w:rPr>
      </w:pPr>
      <w:r w:rsidRPr="006E06B9">
        <w:rPr>
          <w:rFonts w:ascii="Times New Roman" w:eastAsia="Calibri" w:hAnsi="Times New Roman" w:cs="Times New Roman"/>
          <w:b/>
          <w:bCs/>
          <w:sz w:val="12"/>
          <w:szCs w:val="12"/>
          <w:u w:val="single"/>
        </w:rPr>
        <w:t>а также сохранение водных биологических ресурсов (в том числе предотвращение попадания рыб и других водных биологических ресурсов в водозаборные сооружения) и среды их обитания, в том числе условий их размножения, нагула, путей миграции</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bCs/>
          <w:sz w:val="12"/>
          <w:szCs w:val="12"/>
        </w:rPr>
      </w:pPr>
      <w:r w:rsidRPr="006E06B9">
        <w:rPr>
          <w:rFonts w:ascii="Times New Roman" w:eastAsia="Calibri" w:hAnsi="Times New Roman" w:cs="Times New Roman"/>
          <w:bCs/>
          <w:sz w:val="12"/>
          <w:szCs w:val="12"/>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bCs/>
          <w:sz w:val="12"/>
          <w:szCs w:val="12"/>
        </w:rPr>
      </w:pPr>
      <w:r w:rsidRPr="006E06B9">
        <w:rPr>
          <w:rFonts w:ascii="Times New Roman" w:eastAsia="Calibri" w:hAnsi="Times New Roman" w:cs="Times New Roman"/>
          <w:bCs/>
          <w:sz w:val="12"/>
          <w:szCs w:val="12"/>
        </w:rPr>
        <w:t>Проектные решения по канализации проектируемого объекта предусматривают выполнение следующих мероприятий по охране и рациональному использованию водных ресурсов:</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применение схемы организованного отвода производственно-дождевых сточных вод с приустьевой площадки скважины;</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исключение сброса производственно-дождевых и хозяйственно-бытовых сточных вод (в период строительства) в водоемы, на поверхность земли;</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антикоррозийная изоляция и гидроизоляция емкостного оборудования и трубопроводов;</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испытание оборудования и трубопроводов на прочность;</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контроль сварных соединений стальных трубопроводов;</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лабораторный </w:t>
      </w:r>
      <w:proofErr w:type="gramStart"/>
      <w:r w:rsidRPr="006E06B9">
        <w:rPr>
          <w:rFonts w:ascii="Times New Roman" w:eastAsia="Calibri" w:hAnsi="Times New Roman" w:cs="Times New Roman"/>
          <w:sz w:val="12"/>
          <w:szCs w:val="12"/>
        </w:rPr>
        <w:t>контроль за</w:t>
      </w:r>
      <w:proofErr w:type="gramEnd"/>
      <w:r w:rsidRPr="006E06B9">
        <w:rPr>
          <w:rFonts w:ascii="Times New Roman" w:eastAsia="Calibri" w:hAnsi="Times New Roman" w:cs="Times New Roman"/>
          <w:sz w:val="12"/>
          <w:szCs w:val="12"/>
        </w:rPr>
        <w:t xml:space="preserve"> качеством поверхностных и подземных вод.</w:t>
      </w:r>
    </w:p>
    <w:p w:rsidR="006E06B9" w:rsidRPr="006E06B9" w:rsidRDefault="006E06B9" w:rsidP="006E06B9">
      <w:pPr>
        <w:tabs>
          <w:tab w:val="left" w:pos="284"/>
        </w:tabs>
        <w:spacing w:after="0" w:line="240" w:lineRule="auto"/>
        <w:jc w:val="center"/>
        <w:rPr>
          <w:rFonts w:ascii="Times New Roman" w:eastAsia="Calibri" w:hAnsi="Times New Roman" w:cs="Times New Roman"/>
          <w:b/>
          <w:bCs/>
          <w:sz w:val="12"/>
          <w:szCs w:val="12"/>
          <w:u w:val="single"/>
        </w:rPr>
      </w:pPr>
      <w:bookmarkStart w:id="91" w:name="_Toc229384290"/>
      <w:bookmarkStart w:id="92" w:name="_Toc230070709"/>
      <w:bookmarkStart w:id="93" w:name="_Toc231634996"/>
      <w:bookmarkStart w:id="94" w:name="_Toc232219738"/>
      <w:bookmarkStart w:id="95" w:name="_Toc238879848"/>
      <w:bookmarkStart w:id="96" w:name="_Toc249240354"/>
      <w:bookmarkStart w:id="97" w:name="_Toc297724265"/>
      <w:bookmarkStart w:id="98" w:name="_Toc303262758"/>
      <w:bookmarkStart w:id="99" w:name="_Toc305144954"/>
      <w:bookmarkStart w:id="100" w:name="_Toc337131320"/>
      <w:bookmarkStart w:id="101" w:name="_Toc337474980"/>
      <w:bookmarkStart w:id="102" w:name="_Toc338231904"/>
      <w:bookmarkStart w:id="103" w:name="_Toc385839276"/>
      <w:bookmarkStart w:id="104" w:name="_Toc413219612"/>
      <w:bookmarkStart w:id="105" w:name="_Toc415556068"/>
      <w:bookmarkStart w:id="106" w:name="_Toc434310396"/>
      <w:bookmarkStart w:id="107" w:name="_Toc454456003"/>
      <w:bookmarkStart w:id="108" w:name="_Toc456341814"/>
      <w:bookmarkStart w:id="109" w:name="_Toc457201270"/>
      <w:bookmarkStart w:id="110" w:name="_Toc457378252"/>
      <w:bookmarkStart w:id="111" w:name="_Toc459289933"/>
      <w:bookmarkStart w:id="112" w:name="_Toc459723692"/>
      <w:bookmarkStart w:id="113" w:name="_Toc459727570"/>
      <w:bookmarkStart w:id="114" w:name="_Toc460309931"/>
      <w:bookmarkStart w:id="115" w:name="_Toc462817091"/>
      <w:bookmarkStart w:id="116" w:name="_Toc466445696"/>
      <w:bookmarkStart w:id="117" w:name="_Toc466548837"/>
      <w:bookmarkStart w:id="118" w:name="_Toc491788228"/>
      <w:r w:rsidRPr="006E06B9">
        <w:rPr>
          <w:rFonts w:ascii="Times New Roman" w:eastAsia="Calibri" w:hAnsi="Times New Roman" w:cs="Times New Roman"/>
          <w:b/>
          <w:bCs/>
          <w:sz w:val="12"/>
          <w:szCs w:val="12"/>
          <w:u w:val="single"/>
        </w:rPr>
        <w:t>Мероприятия по сбору, использованию, обезвреживанию, транспортировке и размещению опасных отходов</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bCs/>
          <w:sz w:val="12"/>
          <w:szCs w:val="12"/>
        </w:rPr>
      </w:pPr>
      <w:r w:rsidRPr="006E06B9">
        <w:rPr>
          <w:rFonts w:ascii="Times New Roman" w:eastAsia="Calibri" w:hAnsi="Times New Roman" w:cs="Times New Roman"/>
          <w:bCs/>
          <w:sz w:val="12"/>
          <w:szCs w:val="12"/>
        </w:rPr>
        <w:t>Временное хранение и утилизация отходов проводится в соответствии с требованиями Федерального Закона РФ от 24 июня 1998 года № 89-ФЗ «Об отходах производства и потребления», действующих экологических, санитарных правил и норм по обращению с отходами.</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bCs/>
          <w:sz w:val="12"/>
          <w:szCs w:val="12"/>
        </w:rPr>
      </w:pPr>
      <w:r w:rsidRPr="006E06B9">
        <w:rPr>
          <w:rFonts w:ascii="Times New Roman" w:eastAsia="Calibri" w:hAnsi="Times New Roman" w:cs="Times New Roman"/>
          <w:bCs/>
          <w:sz w:val="12"/>
          <w:szCs w:val="12"/>
        </w:rPr>
        <w:t>На предприятии назначаются лица, ответственные за производственный контроль в области обращения с отходами, разрабатываются соответствующие должностные инструкции.</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bCs/>
          <w:sz w:val="12"/>
          <w:szCs w:val="12"/>
        </w:rPr>
      </w:pPr>
      <w:r w:rsidRPr="006E06B9">
        <w:rPr>
          <w:rFonts w:ascii="Times New Roman" w:eastAsia="Calibri" w:hAnsi="Times New Roman" w:cs="Times New Roman"/>
          <w:bCs/>
          <w:sz w:val="12"/>
          <w:szCs w:val="12"/>
        </w:rPr>
        <w:t>Регулярно проводится инструктаж с лицами, ответственными за производственный контроль в области обращения с отходами, по соблюдению требований законодательства Российской Федерации в области обращения с отходами производства и потребления, технике безопасности при обращении с отходами.</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bCs/>
          <w:sz w:val="12"/>
          <w:szCs w:val="12"/>
        </w:rPr>
      </w:pPr>
      <w:r w:rsidRPr="006E06B9">
        <w:rPr>
          <w:rFonts w:ascii="Times New Roman" w:eastAsia="Calibri" w:hAnsi="Times New Roman" w:cs="Times New Roman"/>
          <w:bCs/>
          <w:sz w:val="12"/>
          <w:szCs w:val="12"/>
        </w:rPr>
        <w:t xml:space="preserve">Осуществляется систематический </w:t>
      </w:r>
      <w:proofErr w:type="gramStart"/>
      <w:r w:rsidRPr="006E06B9">
        <w:rPr>
          <w:rFonts w:ascii="Times New Roman" w:eastAsia="Calibri" w:hAnsi="Times New Roman" w:cs="Times New Roman"/>
          <w:bCs/>
          <w:sz w:val="12"/>
          <w:szCs w:val="12"/>
        </w:rPr>
        <w:t>контроль за</w:t>
      </w:r>
      <w:proofErr w:type="gramEnd"/>
      <w:r w:rsidRPr="006E06B9">
        <w:rPr>
          <w:rFonts w:ascii="Times New Roman" w:eastAsia="Calibri" w:hAnsi="Times New Roman" w:cs="Times New Roman"/>
          <w:bCs/>
          <w:sz w:val="12"/>
          <w:szCs w:val="12"/>
        </w:rPr>
        <w:t xml:space="preserve"> сбором, сортировкой и своевременной утилизацией отходов.</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bCs/>
          <w:sz w:val="12"/>
          <w:szCs w:val="12"/>
        </w:rPr>
      </w:pPr>
      <w:r w:rsidRPr="006E06B9">
        <w:rPr>
          <w:rFonts w:ascii="Times New Roman" w:eastAsia="Calibri" w:hAnsi="Times New Roman" w:cs="Times New Roman"/>
          <w:bCs/>
          <w:sz w:val="12"/>
          <w:szCs w:val="12"/>
        </w:rPr>
        <w:t>К основным мероприятиям относятся:</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образовавшиеся отходы производства при выполнении работ (огарки электродов, обрезки труб, обтирочный материал и т.д.) собираются и размещаются в специальных контейнерах для временного хранения с последующим вывозом специализированным предприятием </w:t>
      </w:r>
      <w:proofErr w:type="gramStart"/>
      <w:r w:rsidRPr="006E06B9">
        <w:rPr>
          <w:rFonts w:ascii="Times New Roman" w:eastAsia="Calibri" w:hAnsi="Times New Roman" w:cs="Times New Roman"/>
          <w:sz w:val="12"/>
          <w:szCs w:val="12"/>
        </w:rPr>
        <w:t>согласно договора</w:t>
      </w:r>
      <w:proofErr w:type="gramEnd"/>
      <w:r w:rsidRPr="006E06B9">
        <w:rPr>
          <w:rFonts w:ascii="Times New Roman" w:eastAsia="Calibri" w:hAnsi="Times New Roman" w:cs="Times New Roman"/>
          <w:sz w:val="12"/>
          <w:szCs w:val="12"/>
        </w:rPr>
        <w:t xml:space="preserve"> и имеющим лицензию на деятельность по сбору, использованию, обезвреживанию, транспортировке, размещению опасных отходов, в установленные места;</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на предприятии приказом назначается </w:t>
      </w:r>
      <w:proofErr w:type="gramStart"/>
      <w:r w:rsidRPr="006E06B9">
        <w:rPr>
          <w:rFonts w:ascii="Times New Roman" w:eastAsia="Calibri" w:hAnsi="Times New Roman" w:cs="Times New Roman"/>
          <w:sz w:val="12"/>
          <w:szCs w:val="12"/>
        </w:rPr>
        <w:t>ответственный</w:t>
      </w:r>
      <w:proofErr w:type="gramEnd"/>
      <w:r w:rsidRPr="006E06B9">
        <w:rPr>
          <w:rFonts w:ascii="Times New Roman" w:eastAsia="Calibri" w:hAnsi="Times New Roman" w:cs="Times New Roman"/>
          <w:sz w:val="12"/>
          <w:szCs w:val="12"/>
        </w:rPr>
        <w:t xml:space="preserve"> за соблюдение требований природоохранного законодательства;</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места производства работ оборудуются табличкой с указанием ответственного лица за экологическую безопасность.</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bCs/>
          <w:sz w:val="12"/>
          <w:szCs w:val="12"/>
        </w:rPr>
      </w:pPr>
      <w:r w:rsidRPr="006E06B9">
        <w:rPr>
          <w:rFonts w:ascii="Times New Roman" w:eastAsia="Calibri" w:hAnsi="Times New Roman" w:cs="Times New Roman"/>
          <w:bCs/>
          <w:sz w:val="12"/>
          <w:szCs w:val="12"/>
        </w:rPr>
        <w:t>Загрязнение почвенно-растительного покрова отходами строительства и производства при соблюдении рекомендаций проектной документации полностью исключено, так как предусмотрена утилизация и захоронение всех видов отходов непосредственно в производственных процессах или на санкционированном полигоне в соответствии с заключенными договорами АО «</w:t>
      </w:r>
      <w:proofErr w:type="spellStart"/>
      <w:r w:rsidRPr="006E06B9">
        <w:rPr>
          <w:rFonts w:ascii="Times New Roman" w:eastAsia="Calibri" w:hAnsi="Times New Roman" w:cs="Times New Roman"/>
          <w:bCs/>
          <w:sz w:val="12"/>
          <w:szCs w:val="12"/>
        </w:rPr>
        <w:t>Самаранефтегаз</w:t>
      </w:r>
      <w:proofErr w:type="spellEnd"/>
      <w:r w:rsidRPr="006E06B9">
        <w:rPr>
          <w:rFonts w:ascii="Times New Roman" w:eastAsia="Calibri" w:hAnsi="Times New Roman" w:cs="Times New Roman"/>
          <w:bCs/>
          <w:sz w:val="12"/>
          <w:szCs w:val="12"/>
        </w:rPr>
        <w:t>» с предприятиями, имеющими лицензию на деятельность обращению с отходами.</w:t>
      </w:r>
    </w:p>
    <w:p w:rsidR="006E06B9" w:rsidRPr="006E06B9" w:rsidRDefault="006E06B9" w:rsidP="006E06B9">
      <w:pPr>
        <w:tabs>
          <w:tab w:val="left" w:pos="284"/>
        </w:tabs>
        <w:spacing w:after="0" w:line="240" w:lineRule="auto"/>
        <w:jc w:val="center"/>
        <w:rPr>
          <w:rFonts w:ascii="Times New Roman" w:eastAsia="Calibri" w:hAnsi="Times New Roman" w:cs="Times New Roman"/>
          <w:b/>
          <w:bCs/>
          <w:sz w:val="12"/>
          <w:szCs w:val="12"/>
          <w:u w:val="single"/>
        </w:rPr>
      </w:pPr>
      <w:bookmarkStart w:id="119" w:name="_Toc229384292"/>
      <w:bookmarkStart w:id="120" w:name="_Toc230070711"/>
      <w:bookmarkStart w:id="121" w:name="_Toc231634998"/>
      <w:bookmarkStart w:id="122" w:name="_Toc232219740"/>
      <w:bookmarkStart w:id="123" w:name="_Toc238879850"/>
      <w:bookmarkStart w:id="124" w:name="_Toc249240356"/>
      <w:bookmarkStart w:id="125" w:name="_Toc297724267"/>
      <w:bookmarkStart w:id="126" w:name="_Toc303262760"/>
      <w:bookmarkStart w:id="127" w:name="_Toc305144956"/>
      <w:bookmarkStart w:id="128" w:name="_Toc337131322"/>
      <w:bookmarkStart w:id="129" w:name="_Toc337474982"/>
      <w:bookmarkStart w:id="130" w:name="_Toc338231906"/>
      <w:bookmarkStart w:id="131" w:name="_Toc385839278"/>
      <w:bookmarkStart w:id="132" w:name="_Toc413219614"/>
      <w:bookmarkStart w:id="133" w:name="_Toc415556070"/>
      <w:bookmarkStart w:id="134" w:name="_Toc434310398"/>
      <w:bookmarkStart w:id="135" w:name="_Toc454456005"/>
      <w:bookmarkStart w:id="136" w:name="_Toc456341816"/>
      <w:bookmarkStart w:id="137" w:name="_Toc457201272"/>
      <w:bookmarkStart w:id="138" w:name="_Toc457378254"/>
      <w:bookmarkStart w:id="139" w:name="_Toc459289935"/>
      <w:bookmarkStart w:id="140" w:name="_Toc459723694"/>
      <w:bookmarkStart w:id="141" w:name="_Toc459727572"/>
      <w:bookmarkStart w:id="142" w:name="_Toc460309933"/>
      <w:bookmarkStart w:id="143" w:name="_Toc462817093"/>
      <w:bookmarkStart w:id="144" w:name="_Toc466445698"/>
      <w:bookmarkStart w:id="145" w:name="_Toc466548839"/>
      <w:bookmarkStart w:id="146" w:name="_Toc491788230"/>
      <w:r w:rsidRPr="006E06B9">
        <w:rPr>
          <w:rFonts w:ascii="Times New Roman" w:eastAsia="Calibri" w:hAnsi="Times New Roman" w:cs="Times New Roman"/>
          <w:b/>
          <w:bCs/>
          <w:sz w:val="12"/>
          <w:szCs w:val="12"/>
          <w:u w:val="single"/>
        </w:rPr>
        <w:t>Мероприятия по охране объектов растительного и животного мира и среды их обитания</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bCs/>
          <w:sz w:val="12"/>
          <w:szCs w:val="12"/>
        </w:rPr>
      </w:pPr>
      <w:bookmarkStart w:id="147" w:name="_Toc229384293"/>
      <w:bookmarkStart w:id="148" w:name="_Toc230070712"/>
      <w:bookmarkStart w:id="149" w:name="_Toc231634999"/>
      <w:bookmarkStart w:id="150" w:name="_Toc232219741"/>
      <w:bookmarkStart w:id="151" w:name="_Toc232475133"/>
      <w:bookmarkStart w:id="152" w:name="_Toc233422454"/>
      <w:bookmarkStart w:id="153" w:name="_Toc233442356"/>
      <w:bookmarkStart w:id="154" w:name="_Toc235351873"/>
      <w:bookmarkStart w:id="155" w:name="_Toc238458467"/>
      <w:bookmarkStart w:id="156" w:name="_Toc248052890"/>
      <w:bookmarkStart w:id="157" w:name="_Toc248728048"/>
      <w:bookmarkStart w:id="158" w:name="_Toc250963916"/>
      <w:bookmarkStart w:id="159" w:name="_Toc254012746"/>
      <w:bookmarkStart w:id="160" w:name="_Toc260824036"/>
      <w:bookmarkStart w:id="161" w:name="_Toc262216238"/>
      <w:bookmarkStart w:id="162" w:name="_Toc263249364"/>
      <w:bookmarkStart w:id="163" w:name="_Toc266691729"/>
      <w:bookmarkStart w:id="164" w:name="_Toc266705408"/>
      <w:r w:rsidRPr="006E06B9">
        <w:rPr>
          <w:rFonts w:ascii="Times New Roman" w:eastAsia="Calibri" w:hAnsi="Times New Roman" w:cs="Times New Roman"/>
          <w:bCs/>
          <w:sz w:val="12"/>
          <w:szCs w:val="12"/>
        </w:rPr>
        <w:t>Для обеспечения рационального использования и охраны почвенно-растительного слоя проектной документацией предусмотрены следующие мероприятия:</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размещение строительного оборудования в пределах земельного участка, отведенного под строительство;</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движение автотранспорта и строительной техники по существующим и проектируемым дорогам;  </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защита складированного слоя почвы от ветровой и водной эрозии путем посева многолетних трав;</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размещение сооружений на минимально необходимых площадях с соблюдением нормативов плотности застройки;</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установление поддонов под емкостями с </w:t>
      </w:r>
      <w:proofErr w:type="spellStart"/>
      <w:r w:rsidRPr="006E06B9">
        <w:rPr>
          <w:rFonts w:ascii="Times New Roman" w:eastAsia="Calibri" w:hAnsi="Times New Roman" w:cs="Times New Roman"/>
          <w:sz w:val="12"/>
          <w:szCs w:val="12"/>
        </w:rPr>
        <w:t>химреагентами</w:t>
      </w:r>
      <w:proofErr w:type="spellEnd"/>
      <w:r w:rsidRPr="006E06B9">
        <w:rPr>
          <w:rFonts w:ascii="Times New Roman" w:eastAsia="Calibri" w:hAnsi="Times New Roman" w:cs="Times New Roman"/>
          <w:sz w:val="12"/>
          <w:szCs w:val="12"/>
        </w:rPr>
        <w:t xml:space="preserve"> и ГСМ;</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последовательная рекультивация нарушенных земель по мере выполнения работ.</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При проведении строительных работ запрещается:</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разведение костров в лесных насаждениях, лесосеках с оставленными порубочными остатками, в местах с подсохшей травой, а также под кронами деревьев;</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заправка горючим топливных баков двигателей внутреннего сгорания при работе двигателя, использование машин с неисправной системой питания двигателя, а также курение или пользование открытым огнем вблизи машин, заправляемых горючим;</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бросать горящие спички, окурки и горячую золу из курительных трубок;</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оставлять промасленный или пропитанный бензином, керосином или иными горючими веществами обтирочный материал в не предусмотренных специально для этого местах;</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выжигание травы на лесных полянах, прогалинах, лугах и стерни на полях, непосредственно примыкающих к лесам, к защитным и озеленительным лесонасаждениям.</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Для охраны объектов животного мира проектом предусмотрены следующие мероприятия:</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ограничение работ по строительству трубопроводов в периоды массовой миграции и в местах размножения животных;</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ограждение производственных площадок металлическими ограждениями с целью исключения попадания животных на территорию;</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bCs/>
          <w:sz w:val="12"/>
          <w:szCs w:val="12"/>
        </w:rPr>
      </w:pPr>
      <w:r w:rsidRPr="006E06B9">
        <w:rPr>
          <w:rFonts w:ascii="Times New Roman" w:eastAsia="Calibri" w:hAnsi="Times New Roman" w:cs="Times New Roman"/>
          <w:bCs/>
          <w:sz w:val="12"/>
          <w:szCs w:val="12"/>
        </w:rPr>
        <w:t>- применение подземной прокладки трубопроводов, использование герметичной системы сбора, хранения и транспортировки добываемого сырья;</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bCs/>
          <w:sz w:val="12"/>
          <w:szCs w:val="12"/>
        </w:rPr>
      </w:pPr>
      <w:r w:rsidRPr="006E06B9">
        <w:rPr>
          <w:rFonts w:ascii="Times New Roman" w:eastAsia="Calibri" w:hAnsi="Times New Roman" w:cs="Times New Roman"/>
          <w:bCs/>
          <w:sz w:val="12"/>
          <w:szCs w:val="12"/>
        </w:rPr>
        <w:t xml:space="preserve">- оборудование линий электропередач </w:t>
      </w:r>
      <w:proofErr w:type="spellStart"/>
      <w:r w:rsidRPr="006E06B9">
        <w:rPr>
          <w:rFonts w:ascii="Times New Roman" w:eastAsia="Calibri" w:hAnsi="Times New Roman" w:cs="Times New Roman"/>
          <w:bCs/>
          <w:sz w:val="12"/>
          <w:szCs w:val="12"/>
        </w:rPr>
        <w:t>птицезащитными</w:t>
      </w:r>
      <w:proofErr w:type="spellEnd"/>
      <w:r w:rsidRPr="006E06B9">
        <w:rPr>
          <w:rFonts w:ascii="Times New Roman" w:eastAsia="Calibri" w:hAnsi="Times New Roman" w:cs="Times New Roman"/>
          <w:bCs/>
          <w:sz w:val="12"/>
          <w:szCs w:val="12"/>
        </w:rPr>
        <w:t xml:space="preserve"> устройствами </w:t>
      </w:r>
      <w:r w:rsidRPr="006E06B9">
        <w:rPr>
          <w:rFonts w:ascii="Times New Roman" w:eastAsia="Calibri" w:hAnsi="Times New Roman" w:cs="Times New Roman"/>
          <w:sz w:val="12"/>
          <w:szCs w:val="12"/>
        </w:rPr>
        <w:t>в виде защитных кожухов из полимерных материалов с целью предотвращения риска гибели птиц от поражения электрическим током;</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bCs/>
          <w:sz w:val="12"/>
          <w:szCs w:val="12"/>
        </w:rPr>
      </w:pPr>
      <w:r w:rsidRPr="006E06B9">
        <w:rPr>
          <w:rFonts w:ascii="Times New Roman" w:eastAsia="Calibri" w:hAnsi="Times New Roman" w:cs="Times New Roman"/>
          <w:bCs/>
          <w:sz w:val="12"/>
          <w:szCs w:val="12"/>
        </w:rPr>
        <w:t>- сбор хозяйственных и производственных сточных вод в герметичные емкости с последующей транспортировкой на утилизацию;</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bCs/>
          <w:sz w:val="12"/>
          <w:szCs w:val="12"/>
        </w:rPr>
      </w:pPr>
      <w:r w:rsidRPr="006E06B9">
        <w:rPr>
          <w:rFonts w:ascii="Times New Roman" w:eastAsia="Calibri" w:hAnsi="Times New Roman" w:cs="Times New Roman"/>
          <w:bCs/>
          <w:sz w:val="12"/>
          <w:szCs w:val="12"/>
        </w:rPr>
        <w:t xml:space="preserve">- сбор производственных и бытовых отходов в специальных местах на бетонированных площадках с последующим вывозом на обезвреживание или захоронение на полигоне; </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хранение и применения химических реагентов, горюче-смазочных и других опасных для объектов животного мира и среды их обитания материалов с соблюдением мер, гарантирующих предотвращение заболеваний и гибели объектов животного мира, ухудшения среды их обитания;</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обеспечение </w:t>
      </w:r>
      <w:proofErr w:type="gramStart"/>
      <w:r w:rsidRPr="006E06B9">
        <w:rPr>
          <w:rFonts w:ascii="Times New Roman" w:eastAsia="Calibri" w:hAnsi="Times New Roman" w:cs="Times New Roman"/>
          <w:sz w:val="12"/>
          <w:szCs w:val="12"/>
        </w:rPr>
        <w:t>контроля за</w:t>
      </w:r>
      <w:proofErr w:type="gramEnd"/>
      <w:r w:rsidRPr="006E06B9">
        <w:rPr>
          <w:rFonts w:ascii="Times New Roman" w:eastAsia="Calibri" w:hAnsi="Times New Roman" w:cs="Times New Roman"/>
          <w:sz w:val="12"/>
          <w:szCs w:val="12"/>
        </w:rPr>
        <w:t xml:space="preserve"> сохранностью звукоизоляции двигателей строительной и транспортной техники, своевременная регулировка механизмов, устранение люфтов и других неисправностей для снижения уровня шума работающих машин;</w:t>
      </w:r>
    </w:p>
    <w:p w:rsidR="006E06B9" w:rsidRPr="006E06B9" w:rsidRDefault="006E06B9" w:rsidP="006E06B9">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по окончании строительных работ уборка строительных конструкций, оборудования, засыпка траншей.</w:t>
      </w:r>
    </w:p>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rsidR="00DF43B1" w:rsidRDefault="006E06B9" w:rsidP="006E06B9">
      <w:pPr>
        <w:tabs>
          <w:tab w:val="left" w:pos="284"/>
        </w:tabs>
        <w:spacing w:after="0" w:line="240" w:lineRule="auto"/>
        <w:jc w:val="center"/>
        <w:rPr>
          <w:rFonts w:ascii="Times New Roman" w:eastAsia="Calibri" w:hAnsi="Times New Roman" w:cs="Times New Roman"/>
          <w:b/>
          <w:bCs/>
          <w:sz w:val="12"/>
          <w:szCs w:val="12"/>
        </w:rPr>
      </w:pPr>
      <w:r w:rsidRPr="006E06B9">
        <w:rPr>
          <w:rFonts w:ascii="Times New Roman" w:eastAsia="Calibri" w:hAnsi="Times New Roman" w:cs="Times New Roman"/>
          <w:b/>
          <w:bCs/>
          <w:sz w:val="12"/>
          <w:szCs w:val="12"/>
        </w:rPr>
        <w:t xml:space="preserve">6. Мероприятия по защите территории от чрезвычайных ситуаций природного </w:t>
      </w:r>
    </w:p>
    <w:p w:rsidR="006E06B9" w:rsidRPr="006E06B9" w:rsidRDefault="006E06B9" w:rsidP="006E06B9">
      <w:pPr>
        <w:tabs>
          <w:tab w:val="left" w:pos="284"/>
        </w:tabs>
        <w:spacing w:after="0" w:line="240" w:lineRule="auto"/>
        <w:jc w:val="center"/>
        <w:rPr>
          <w:rFonts w:ascii="Times New Roman" w:eastAsia="Calibri" w:hAnsi="Times New Roman" w:cs="Times New Roman"/>
          <w:b/>
          <w:bCs/>
          <w:sz w:val="12"/>
          <w:szCs w:val="12"/>
        </w:rPr>
      </w:pPr>
      <w:r w:rsidRPr="006E06B9">
        <w:rPr>
          <w:rFonts w:ascii="Times New Roman" w:eastAsia="Calibri" w:hAnsi="Times New Roman" w:cs="Times New Roman"/>
          <w:b/>
          <w:bCs/>
          <w:sz w:val="12"/>
          <w:szCs w:val="12"/>
        </w:rPr>
        <w:lastRenderedPageBreak/>
        <w:t>и техногенного характера, в том числе по обеспечению пожарной безопасности и гражданской обороне</w:t>
      </w:r>
    </w:p>
    <w:p w:rsidR="006E06B9" w:rsidRPr="006E06B9" w:rsidRDefault="006E06B9" w:rsidP="00DF43B1">
      <w:pPr>
        <w:tabs>
          <w:tab w:val="left" w:pos="284"/>
        </w:tabs>
        <w:spacing w:after="0" w:line="240" w:lineRule="auto"/>
        <w:jc w:val="center"/>
        <w:rPr>
          <w:rFonts w:ascii="Times New Roman" w:eastAsia="Calibri" w:hAnsi="Times New Roman" w:cs="Times New Roman"/>
          <w:b/>
          <w:bCs/>
          <w:sz w:val="12"/>
          <w:szCs w:val="12"/>
          <w:u w:val="single"/>
        </w:rPr>
      </w:pPr>
      <w:bookmarkStart w:id="165" w:name="_Toc158375326"/>
      <w:bookmarkStart w:id="166" w:name="_Toc261596159"/>
      <w:bookmarkStart w:id="167" w:name="_Toc264987583"/>
      <w:bookmarkStart w:id="168" w:name="_Toc279760955"/>
      <w:bookmarkStart w:id="169" w:name="_Toc325009601"/>
      <w:bookmarkStart w:id="170" w:name="_Toc424109370"/>
      <w:bookmarkStart w:id="171" w:name="_Toc436218744"/>
      <w:bookmarkStart w:id="172" w:name="_Toc443383804"/>
      <w:bookmarkStart w:id="173" w:name="_Toc456700589"/>
      <w:bookmarkStart w:id="174" w:name="_Toc491766209"/>
      <w:r w:rsidRPr="006E06B9">
        <w:rPr>
          <w:rFonts w:ascii="Times New Roman" w:eastAsia="Calibri" w:hAnsi="Times New Roman" w:cs="Times New Roman"/>
          <w:b/>
          <w:bCs/>
          <w:sz w:val="12"/>
          <w:szCs w:val="12"/>
          <w:u w:val="single"/>
        </w:rPr>
        <w:t>Решения по исключению разгерметизации оборудования и предупреждению аварийных выбросов опасных веществ</w:t>
      </w:r>
      <w:bookmarkEnd w:id="165"/>
      <w:bookmarkEnd w:id="166"/>
      <w:bookmarkEnd w:id="167"/>
      <w:bookmarkEnd w:id="168"/>
      <w:bookmarkEnd w:id="169"/>
      <w:bookmarkEnd w:id="170"/>
      <w:bookmarkEnd w:id="171"/>
      <w:bookmarkEnd w:id="172"/>
      <w:bookmarkEnd w:id="173"/>
      <w:bookmarkEnd w:id="174"/>
    </w:p>
    <w:p w:rsidR="006E06B9" w:rsidRPr="006E06B9" w:rsidRDefault="006E06B9" w:rsidP="00DF43B1">
      <w:pPr>
        <w:tabs>
          <w:tab w:val="left" w:pos="284"/>
        </w:tabs>
        <w:spacing w:after="0" w:line="240" w:lineRule="auto"/>
        <w:ind w:firstLine="284"/>
        <w:jc w:val="both"/>
        <w:rPr>
          <w:rFonts w:ascii="Times New Roman" w:eastAsia="Calibri" w:hAnsi="Times New Roman" w:cs="Times New Roman"/>
          <w:sz w:val="12"/>
          <w:szCs w:val="12"/>
        </w:rPr>
      </w:pPr>
      <w:bookmarkStart w:id="175" w:name="_Toc204745730"/>
      <w:bookmarkStart w:id="176" w:name="_Toc214099520"/>
      <w:bookmarkStart w:id="177" w:name="_Toc216505559"/>
      <w:bookmarkStart w:id="178" w:name="_Toc261596161"/>
      <w:bookmarkStart w:id="179" w:name="_Toc264987585"/>
      <w:bookmarkStart w:id="180" w:name="_Toc279760957"/>
      <w:bookmarkStart w:id="181" w:name="_Toc325009603"/>
      <w:bookmarkStart w:id="182" w:name="_Toc424109371"/>
      <w:bookmarkStart w:id="183" w:name="_Toc436218745"/>
      <w:bookmarkStart w:id="184" w:name="_Toc443383805"/>
      <w:bookmarkStart w:id="185" w:name="_Toc456700590"/>
      <w:bookmarkStart w:id="186" w:name="_Toc491766210"/>
      <w:r w:rsidRPr="006E06B9">
        <w:rPr>
          <w:rFonts w:ascii="Times New Roman" w:eastAsia="Calibri" w:hAnsi="Times New Roman" w:cs="Times New Roman"/>
          <w:sz w:val="12"/>
          <w:szCs w:val="12"/>
        </w:rPr>
        <w:t>В целях снижения опасности производства, уменьшения риска чрезвычайных ситуаций и сокращения ущерба от произошедших аварий в проекте предусмотрен комплекс технических мероприятий:</w:t>
      </w:r>
    </w:p>
    <w:p w:rsidR="006E06B9" w:rsidRPr="006E06B9" w:rsidRDefault="00DF43B1" w:rsidP="00DF43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6E06B9" w:rsidRPr="006E06B9">
        <w:rPr>
          <w:rFonts w:ascii="Times New Roman" w:eastAsia="Calibri" w:hAnsi="Times New Roman" w:cs="Times New Roman"/>
          <w:sz w:val="12"/>
          <w:szCs w:val="12"/>
        </w:rPr>
        <w:t>аварийная сигнализация об отклонениях технологических параметров от допустимых значений при возможных аварийных ситуациях;</w:t>
      </w:r>
    </w:p>
    <w:p w:rsidR="006E06B9" w:rsidRPr="006E06B9" w:rsidRDefault="00DF43B1" w:rsidP="00DF43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6E06B9" w:rsidRPr="006E06B9">
        <w:rPr>
          <w:rFonts w:ascii="Times New Roman" w:eastAsia="Calibri" w:hAnsi="Times New Roman" w:cs="Times New Roman"/>
          <w:sz w:val="12"/>
          <w:szCs w:val="12"/>
        </w:rPr>
        <w:t>защита оборудования и трубопроводов от статического электричества путем заземления;</w:t>
      </w:r>
    </w:p>
    <w:p w:rsidR="006E06B9" w:rsidRPr="006E06B9" w:rsidRDefault="00DF43B1" w:rsidP="00DF43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6E06B9" w:rsidRPr="006E06B9">
        <w:rPr>
          <w:rFonts w:ascii="Times New Roman" w:eastAsia="Calibri" w:hAnsi="Times New Roman" w:cs="Times New Roman"/>
          <w:sz w:val="12"/>
          <w:szCs w:val="12"/>
        </w:rPr>
        <w:t>установка электрооборудования во взрывозащищенном исполнении;</w:t>
      </w:r>
    </w:p>
    <w:p w:rsidR="006E06B9" w:rsidRPr="006E06B9" w:rsidRDefault="00DF43B1" w:rsidP="00DF43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6E06B9" w:rsidRPr="006E06B9">
        <w:rPr>
          <w:rFonts w:ascii="Times New Roman" w:eastAsia="Calibri" w:hAnsi="Times New Roman" w:cs="Times New Roman"/>
          <w:sz w:val="12"/>
          <w:szCs w:val="12"/>
        </w:rPr>
        <w:t>автоматический контроль параметров работы оборудования, средства сигнализации и автоматические блокировки;</w:t>
      </w:r>
    </w:p>
    <w:p w:rsidR="006E06B9" w:rsidRPr="006E06B9" w:rsidRDefault="00DF43B1" w:rsidP="00DF43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6E06B9" w:rsidRPr="006E06B9">
        <w:rPr>
          <w:rFonts w:ascii="Times New Roman" w:eastAsia="Calibri" w:hAnsi="Times New Roman" w:cs="Times New Roman"/>
          <w:sz w:val="12"/>
          <w:szCs w:val="12"/>
        </w:rPr>
        <w:t>герметизация оборудования с использованием сварочного способа соединений, минимизацией фланцевых соединений;</w:t>
      </w:r>
    </w:p>
    <w:p w:rsidR="006E06B9" w:rsidRPr="006E06B9" w:rsidRDefault="00DF43B1" w:rsidP="00DF43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6E06B9" w:rsidRPr="006E06B9">
        <w:rPr>
          <w:rFonts w:ascii="Times New Roman" w:eastAsia="Calibri" w:hAnsi="Times New Roman" w:cs="Times New Roman"/>
          <w:sz w:val="12"/>
          <w:szCs w:val="12"/>
        </w:rPr>
        <w:t>герметизация разъемных соединений трубопроводов, арматуры и оборудования предусматривается прокладками;</w:t>
      </w:r>
    </w:p>
    <w:p w:rsidR="006E06B9" w:rsidRPr="006E06B9" w:rsidRDefault="00DF43B1" w:rsidP="00DF43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6E06B9" w:rsidRPr="006E06B9">
        <w:rPr>
          <w:rFonts w:ascii="Times New Roman" w:eastAsia="Calibri" w:hAnsi="Times New Roman" w:cs="Times New Roman"/>
          <w:sz w:val="12"/>
          <w:szCs w:val="12"/>
        </w:rPr>
        <w:t xml:space="preserve">автоматическое отключение электродвигателей погружных насосов при </w:t>
      </w:r>
      <w:r w:rsidR="006E06B9" w:rsidRPr="006E06B9">
        <w:rPr>
          <w:rFonts w:ascii="Times New Roman" w:eastAsia="Calibri" w:hAnsi="Times New Roman" w:cs="Times New Roman"/>
          <w:bCs/>
          <w:sz w:val="12"/>
          <w:szCs w:val="12"/>
        </w:rPr>
        <w:t>отклонениях давления в выкидном трубопроводе выше и ниже установленных значений</w:t>
      </w:r>
      <w:r w:rsidR="006E06B9" w:rsidRPr="006E06B9">
        <w:rPr>
          <w:rFonts w:ascii="Times New Roman" w:eastAsia="Calibri" w:hAnsi="Times New Roman" w:cs="Times New Roman"/>
          <w:sz w:val="12"/>
          <w:szCs w:val="12"/>
        </w:rPr>
        <w:t>;</w:t>
      </w:r>
    </w:p>
    <w:p w:rsidR="006E06B9" w:rsidRPr="006E06B9" w:rsidRDefault="00DF43B1" w:rsidP="00DF43B1">
      <w:pPr>
        <w:tabs>
          <w:tab w:val="left" w:pos="284"/>
        </w:tabs>
        <w:spacing w:after="0" w:line="240" w:lineRule="auto"/>
        <w:ind w:firstLine="284"/>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 xml:space="preserve">- </w:t>
      </w:r>
      <w:r w:rsidR="006E06B9" w:rsidRPr="006E06B9">
        <w:rPr>
          <w:rFonts w:ascii="Times New Roman" w:eastAsia="Calibri" w:hAnsi="Times New Roman" w:cs="Times New Roman"/>
          <w:sz w:val="12"/>
          <w:szCs w:val="12"/>
        </w:rPr>
        <w:t>укладка выкидных и нефтегазосборного трубопроводов в грунт на глубину не менее 1,0 м до верхней образующей трубы;</w:t>
      </w:r>
      <w:proofErr w:type="gramEnd"/>
    </w:p>
    <w:p w:rsidR="006E06B9" w:rsidRPr="006E06B9" w:rsidRDefault="00DF43B1" w:rsidP="00DF43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6E06B9" w:rsidRPr="006E06B9">
        <w:rPr>
          <w:rFonts w:ascii="Times New Roman" w:eastAsia="Calibri" w:hAnsi="Times New Roman" w:cs="Times New Roman"/>
          <w:sz w:val="12"/>
          <w:szCs w:val="12"/>
        </w:rPr>
        <w:t xml:space="preserve">периодическая подача в </w:t>
      </w:r>
      <w:proofErr w:type="spellStart"/>
      <w:r w:rsidR="006E06B9" w:rsidRPr="006E06B9">
        <w:rPr>
          <w:rFonts w:ascii="Times New Roman" w:eastAsia="Calibri" w:hAnsi="Times New Roman" w:cs="Times New Roman"/>
          <w:sz w:val="12"/>
          <w:szCs w:val="12"/>
        </w:rPr>
        <w:t>затрубное</w:t>
      </w:r>
      <w:proofErr w:type="spellEnd"/>
      <w:r w:rsidR="006E06B9" w:rsidRPr="006E06B9">
        <w:rPr>
          <w:rFonts w:ascii="Times New Roman" w:eastAsia="Calibri" w:hAnsi="Times New Roman" w:cs="Times New Roman"/>
          <w:sz w:val="12"/>
          <w:szCs w:val="12"/>
        </w:rPr>
        <w:t xml:space="preserve"> пространство скважины ингибитора коррозии передвижными средствами;</w:t>
      </w:r>
    </w:p>
    <w:p w:rsidR="006E06B9" w:rsidRPr="006E06B9" w:rsidRDefault="00DF43B1" w:rsidP="00DF43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6E06B9" w:rsidRPr="006E06B9">
        <w:rPr>
          <w:rFonts w:ascii="Times New Roman" w:eastAsia="Calibri" w:hAnsi="Times New Roman" w:cs="Times New Roman"/>
          <w:sz w:val="12"/>
          <w:szCs w:val="12"/>
        </w:rPr>
        <w:t>выкидной трубопровод от скважины № 52 проектируются из стальных бесшовных труб повышенной коррозионной и эксплуатационной стойкости диаметром и толщиной стенки 89х5 мм из стали 20А по ТУ 1317.006.1-593377520-2003:</w:t>
      </w:r>
    </w:p>
    <w:p w:rsidR="006E06B9" w:rsidRPr="006E06B9" w:rsidRDefault="006E06B9" w:rsidP="00DF43B1">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подземные участки – с заводским изоляционным покрытием усиленного типа;</w:t>
      </w:r>
    </w:p>
    <w:p w:rsidR="006E06B9" w:rsidRPr="006E06B9" w:rsidRDefault="006E06B9" w:rsidP="00DF43B1">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надземные участки – без покрытия.</w:t>
      </w:r>
    </w:p>
    <w:p w:rsidR="006E06B9" w:rsidRPr="006E06B9" w:rsidRDefault="00DF43B1" w:rsidP="00DF43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6E06B9" w:rsidRPr="006E06B9">
        <w:rPr>
          <w:rFonts w:ascii="Times New Roman" w:eastAsia="Calibri" w:hAnsi="Times New Roman" w:cs="Times New Roman"/>
          <w:sz w:val="12"/>
          <w:szCs w:val="12"/>
        </w:rPr>
        <w:t>выкидные трубопроводы от скважин №№ 49, 56, 57 проектируются из стальных бесшовных труб повышенной коррозионной и эксплуатационной стойкости (стойкой к СКР) диаметром и толщиной стенки 89х5 мм из стали 20А по ТУ 1317.006.1-593377520-2003:</w:t>
      </w:r>
    </w:p>
    <w:p w:rsidR="006E06B9" w:rsidRPr="006E06B9" w:rsidRDefault="006E06B9" w:rsidP="00DF43B1">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подземные участки – с заводским изоляционным покрытием усиленного типа;</w:t>
      </w:r>
    </w:p>
    <w:p w:rsidR="006E06B9" w:rsidRPr="006E06B9" w:rsidRDefault="006E06B9" w:rsidP="00DF43B1">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надземные участки – без покрытия.</w:t>
      </w:r>
    </w:p>
    <w:p w:rsidR="006E06B9" w:rsidRPr="006E06B9" w:rsidRDefault="00DF43B1" w:rsidP="00DF43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6E06B9" w:rsidRPr="006E06B9">
        <w:rPr>
          <w:rFonts w:ascii="Times New Roman" w:eastAsia="Calibri" w:hAnsi="Times New Roman" w:cs="Times New Roman"/>
          <w:sz w:val="12"/>
          <w:szCs w:val="12"/>
        </w:rPr>
        <w:t>нефтегазосборный трубопровод проектируется из стальных бесшовных труб повышенной коррозионной и эксплуатационной стойкости (стойкой к СКР) диаметром и толщиной стенки 159х6 мм из стали 20А по ТУ 1317.006.1-593377520-2003:</w:t>
      </w:r>
    </w:p>
    <w:p w:rsidR="006E06B9" w:rsidRPr="006E06B9" w:rsidRDefault="006E06B9" w:rsidP="00DF43B1">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подземные участки – с заводским изоляционным покрытием усиленного типа;</w:t>
      </w:r>
    </w:p>
    <w:p w:rsidR="006E06B9" w:rsidRPr="006E06B9" w:rsidRDefault="006E06B9" w:rsidP="00DF43B1">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надземные участки – без покрытия.</w:t>
      </w:r>
    </w:p>
    <w:p w:rsidR="006E06B9" w:rsidRPr="006E06B9" w:rsidRDefault="00DF43B1" w:rsidP="00DF43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 xml:space="preserve">- </w:t>
      </w:r>
      <w:r w:rsidR="006E06B9" w:rsidRPr="006E06B9">
        <w:rPr>
          <w:rFonts w:ascii="Times New Roman" w:eastAsia="Calibri" w:hAnsi="Times New Roman" w:cs="Times New Roman"/>
          <w:bCs/>
          <w:sz w:val="12"/>
          <w:szCs w:val="12"/>
        </w:rPr>
        <w:t>на устье скважины № 52 установлена фонтанная арматура АФК</w:t>
      </w:r>
      <w:proofErr w:type="gramStart"/>
      <w:r w:rsidR="006E06B9" w:rsidRPr="006E06B9">
        <w:rPr>
          <w:rFonts w:ascii="Times New Roman" w:eastAsia="Calibri" w:hAnsi="Times New Roman" w:cs="Times New Roman"/>
          <w:bCs/>
          <w:sz w:val="12"/>
          <w:szCs w:val="12"/>
        </w:rPr>
        <w:t>1</w:t>
      </w:r>
      <w:proofErr w:type="gramEnd"/>
      <w:r w:rsidR="006E06B9" w:rsidRPr="006E06B9">
        <w:rPr>
          <w:rFonts w:ascii="Times New Roman" w:eastAsia="Calibri" w:hAnsi="Times New Roman" w:cs="Times New Roman"/>
          <w:bCs/>
          <w:sz w:val="12"/>
          <w:szCs w:val="12"/>
        </w:rPr>
        <w:t xml:space="preserve"> 65×35 К1 по ГОСТ 13846-89 условным давлением 35 МПа, условным диаметром </w:t>
      </w:r>
      <w:r w:rsidR="006E06B9" w:rsidRPr="006E06B9">
        <w:rPr>
          <w:rFonts w:ascii="Times New Roman" w:eastAsia="Calibri" w:hAnsi="Times New Roman" w:cs="Times New Roman"/>
          <w:bCs/>
          <w:sz w:val="12"/>
          <w:szCs w:val="12"/>
          <w:lang w:val="en-US"/>
        </w:rPr>
        <w:t>DN</w:t>
      </w:r>
      <w:r w:rsidR="006E06B9" w:rsidRPr="006E06B9">
        <w:rPr>
          <w:rFonts w:ascii="Times New Roman" w:eastAsia="Calibri" w:hAnsi="Times New Roman" w:cs="Times New Roman"/>
          <w:bCs/>
          <w:sz w:val="12"/>
          <w:szCs w:val="12"/>
        </w:rPr>
        <w:t xml:space="preserve"> 65</w:t>
      </w:r>
      <w:r w:rsidR="006E06B9" w:rsidRPr="006E06B9">
        <w:rPr>
          <w:rFonts w:ascii="Times New Roman" w:eastAsia="Calibri" w:hAnsi="Times New Roman" w:cs="Times New Roman"/>
          <w:sz w:val="12"/>
          <w:szCs w:val="12"/>
        </w:rPr>
        <w:t>;</w:t>
      </w:r>
    </w:p>
    <w:p w:rsidR="006E06B9" w:rsidRPr="006E06B9" w:rsidRDefault="00DF43B1" w:rsidP="00DF43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 xml:space="preserve">- </w:t>
      </w:r>
      <w:r w:rsidR="006E06B9" w:rsidRPr="006E06B9">
        <w:rPr>
          <w:rFonts w:ascii="Times New Roman" w:eastAsia="Calibri" w:hAnsi="Times New Roman" w:cs="Times New Roman"/>
          <w:bCs/>
          <w:sz w:val="12"/>
          <w:szCs w:val="12"/>
        </w:rPr>
        <w:t>на устьях скважин №№ 49, 56, 57 установлена фонтанная арматура АФК</w:t>
      </w:r>
      <w:proofErr w:type="gramStart"/>
      <w:r w:rsidR="006E06B9" w:rsidRPr="006E06B9">
        <w:rPr>
          <w:rFonts w:ascii="Times New Roman" w:eastAsia="Calibri" w:hAnsi="Times New Roman" w:cs="Times New Roman"/>
          <w:bCs/>
          <w:sz w:val="12"/>
          <w:szCs w:val="12"/>
        </w:rPr>
        <w:t>2</w:t>
      </w:r>
      <w:proofErr w:type="gramEnd"/>
      <w:r w:rsidR="006E06B9" w:rsidRPr="006E06B9">
        <w:rPr>
          <w:rFonts w:ascii="Times New Roman" w:eastAsia="Calibri" w:hAnsi="Times New Roman" w:cs="Times New Roman"/>
          <w:bCs/>
          <w:sz w:val="12"/>
          <w:szCs w:val="12"/>
        </w:rPr>
        <w:t xml:space="preserve"> 65×21 К2 по ГОСТ 13846-89 условным давлением 21 МПа, условным диаметром </w:t>
      </w:r>
      <w:r w:rsidR="006E06B9" w:rsidRPr="006E06B9">
        <w:rPr>
          <w:rFonts w:ascii="Times New Roman" w:eastAsia="Calibri" w:hAnsi="Times New Roman" w:cs="Times New Roman"/>
          <w:bCs/>
          <w:sz w:val="12"/>
          <w:szCs w:val="12"/>
          <w:lang w:val="en-US"/>
        </w:rPr>
        <w:t>DN</w:t>
      </w:r>
      <w:r w:rsidR="006E06B9" w:rsidRPr="006E06B9">
        <w:rPr>
          <w:rFonts w:ascii="Times New Roman" w:eastAsia="Calibri" w:hAnsi="Times New Roman" w:cs="Times New Roman"/>
          <w:bCs/>
          <w:sz w:val="12"/>
          <w:szCs w:val="12"/>
        </w:rPr>
        <w:t xml:space="preserve"> 65</w:t>
      </w:r>
      <w:r w:rsidR="006E06B9" w:rsidRPr="006E06B9">
        <w:rPr>
          <w:rFonts w:ascii="Times New Roman" w:eastAsia="Calibri" w:hAnsi="Times New Roman" w:cs="Times New Roman"/>
          <w:sz w:val="12"/>
          <w:szCs w:val="12"/>
        </w:rPr>
        <w:t>;</w:t>
      </w:r>
    </w:p>
    <w:p w:rsidR="006E06B9" w:rsidRPr="006E06B9" w:rsidRDefault="00DF43B1" w:rsidP="00DF43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 xml:space="preserve">- </w:t>
      </w:r>
      <w:r w:rsidR="006E06B9" w:rsidRPr="006E06B9">
        <w:rPr>
          <w:rFonts w:ascii="Times New Roman" w:eastAsia="Calibri" w:hAnsi="Times New Roman" w:cs="Times New Roman"/>
          <w:bCs/>
          <w:sz w:val="12"/>
          <w:szCs w:val="12"/>
        </w:rPr>
        <w:t xml:space="preserve">на выкидном трубопроводе в обвязке устья скважины № 52 и на </w:t>
      </w:r>
      <w:r w:rsidR="006E06B9" w:rsidRPr="006E06B9">
        <w:rPr>
          <w:rFonts w:ascii="Times New Roman" w:eastAsia="Calibri" w:hAnsi="Times New Roman" w:cs="Times New Roman"/>
          <w:sz w:val="12"/>
          <w:szCs w:val="12"/>
        </w:rPr>
        <w:t xml:space="preserve">площадке существующей измерительной установки </w:t>
      </w:r>
      <w:r w:rsidR="006E06B9" w:rsidRPr="006E06B9">
        <w:rPr>
          <w:rFonts w:ascii="Times New Roman" w:eastAsia="Calibri" w:hAnsi="Times New Roman" w:cs="Times New Roman"/>
          <w:bCs/>
          <w:sz w:val="12"/>
          <w:szCs w:val="12"/>
        </w:rPr>
        <w:t>предусматривается установка запорной арматуры из низкоуглеродистой стали повышенной коррозионной стойкости, герметичность затвора класса</w:t>
      </w:r>
      <w:proofErr w:type="gramStart"/>
      <w:r w:rsidR="006E06B9" w:rsidRPr="006E06B9">
        <w:rPr>
          <w:rFonts w:ascii="Times New Roman" w:eastAsia="Calibri" w:hAnsi="Times New Roman" w:cs="Times New Roman"/>
          <w:bCs/>
          <w:sz w:val="12"/>
          <w:szCs w:val="12"/>
        </w:rPr>
        <w:t xml:space="preserve"> А</w:t>
      </w:r>
      <w:proofErr w:type="gramEnd"/>
      <w:r w:rsidR="006E06B9" w:rsidRPr="006E06B9">
        <w:rPr>
          <w:rFonts w:ascii="Times New Roman" w:eastAsia="Calibri" w:hAnsi="Times New Roman" w:cs="Times New Roman"/>
          <w:sz w:val="12"/>
          <w:szCs w:val="12"/>
        </w:rPr>
        <w:t>;</w:t>
      </w:r>
    </w:p>
    <w:p w:rsidR="006E06B9" w:rsidRPr="006E06B9" w:rsidRDefault="00DF43B1" w:rsidP="00DF43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 xml:space="preserve">- </w:t>
      </w:r>
      <w:r w:rsidR="006E06B9" w:rsidRPr="006E06B9">
        <w:rPr>
          <w:rFonts w:ascii="Times New Roman" w:eastAsia="Calibri" w:hAnsi="Times New Roman" w:cs="Times New Roman"/>
          <w:bCs/>
          <w:sz w:val="12"/>
          <w:szCs w:val="12"/>
        </w:rPr>
        <w:t xml:space="preserve">на выкидных трубопроводах в обвязке устьев скважин </w:t>
      </w:r>
      <w:r w:rsidR="006E06B9" w:rsidRPr="006E06B9">
        <w:rPr>
          <w:rFonts w:ascii="Times New Roman" w:eastAsia="Calibri" w:hAnsi="Times New Roman" w:cs="Times New Roman"/>
          <w:sz w:val="12"/>
          <w:szCs w:val="12"/>
        </w:rPr>
        <w:t xml:space="preserve">№№ 49, 56, 57 </w:t>
      </w:r>
      <w:r w:rsidR="006E06B9" w:rsidRPr="006E06B9">
        <w:rPr>
          <w:rFonts w:ascii="Times New Roman" w:eastAsia="Calibri" w:hAnsi="Times New Roman" w:cs="Times New Roman"/>
          <w:bCs/>
          <w:sz w:val="12"/>
          <w:szCs w:val="12"/>
        </w:rPr>
        <w:t xml:space="preserve">и на </w:t>
      </w:r>
      <w:r w:rsidR="006E06B9" w:rsidRPr="006E06B9">
        <w:rPr>
          <w:rFonts w:ascii="Times New Roman" w:eastAsia="Calibri" w:hAnsi="Times New Roman" w:cs="Times New Roman"/>
          <w:sz w:val="12"/>
          <w:szCs w:val="12"/>
        </w:rPr>
        <w:t xml:space="preserve">площадке проектируемой измерительной установки </w:t>
      </w:r>
      <w:r w:rsidR="006E06B9" w:rsidRPr="006E06B9">
        <w:rPr>
          <w:rFonts w:ascii="Times New Roman" w:eastAsia="Calibri" w:hAnsi="Times New Roman" w:cs="Times New Roman"/>
          <w:bCs/>
          <w:sz w:val="12"/>
          <w:szCs w:val="12"/>
        </w:rPr>
        <w:t>предусматривается установка запорной арматуры из низкоуглеродистой стали повышенной коррозионной стойкости (стойкой к СКР), герметичность затвора класса</w:t>
      </w:r>
      <w:proofErr w:type="gramStart"/>
      <w:r w:rsidR="006E06B9" w:rsidRPr="006E06B9">
        <w:rPr>
          <w:rFonts w:ascii="Times New Roman" w:eastAsia="Calibri" w:hAnsi="Times New Roman" w:cs="Times New Roman"/>
          <w:bCs/>
          <w:sz w:val="12"/>
          <w:szCs w:val="12"/>
        </w:rPr>
        <w:t xml:space="preserve"> А</w:t>
      </w:r>
      <w:proofErr w:type="gramEnd"/>
      <w:r w:rsidR="006E06B9" w:rsidRPr="006E06B9">
        <w:rPr>
          <w:rFonts w:ascii="Times New Roman" w:eastAsia="Calibri" w:hAnsi="Times New Roman" w:cs="Times New Roman"/>
          <w:sz w:val="12"/>
          <w:szCs w:val="12"/>
        </w:rPr>
        <w:t>;</w:t>
      </w:r>
    </w:p>
    <w:p w:rsidR="006E06B9" w:rsidRPr="006E06B9" w:rsidRDefault="00DF43B1" w:rsidP="00DF43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6E06B9" w:rsidRPr="006E06B9">
        <w:rPr>
          <w:rFonts w:ascii="Times New Roman" w:eastAsia="Calibri" w:hAnsi="Times New Roman" w:cs="Times New Roman"/>
          <w:sz w:val="12"/>
          <w:szCs w:val="12"/>
        </w:rPr>
        <w:t xml:space="preserve">узел подключения проектируемого нефтегазосборного трубопровода к существующему представлен в виде обратного клапана и запорной арматуры </w:t>
      </w:r>
      <w:r w:rsidR="006E06B9" w:rsidRPr="006E06B9">
        <w:rPr>
          <w:rFonts w:ascii="Times New Roman" w:eastAsia="Calibri" w:hAnsi="Times New Roman" w:cs="Times New Roman"/>
          <w:bCs/>
          <w:sz w:val="12"/>
          <w:szCs w:val="12"/>
        </w:rPr>
        <w:t>из низкоуглеродистой стали повышенной коррозионной стойкости (стойкой к СКР)</w:t>
      </w:r>
      <w:r w:rsidR="006E06B9" w:rsidRPr="006E06B9">
        <w:rPr>
          <w:rFonts w:ascii="Times New Roman" w:eastAsia="Calibri" w:hAnsi="Times New Roman" w:cs="Times New Roman"/>
          <w:sz w:val="12"/>
          <w:szCs w:val="12"/>
        </w:rPr>
        <w:t>, герметичность затвора класса</w:t>
      </w:r>
      <w:proofErr w:type="gramStart"/>
      <w:r w:rsidR="006E06B9" w:rsidRPr="006E06B9">
        <w:rPr>
          <w:rFonts w:ascii="Times New Roman" w:eastAsia="Calibri" w:hAnsi="Times New Roman" w:cs="Times New Roman"/>
          <w:sz w:val="12"/>
          <w:szCs w:val="12"/>
        </w:rPr>
        <w:t xml:space="preserve"> А</w:t>
      </w:r>
      <w:proofErr w:type="gramEnd"/>
      <w:r w:rsidR="006E06B9" w:rsidRPr="006E06B9">
        <w:rPr>
          <w:rFonts w:ascii="Times New Roman" w:eastAsia="Calibri" w:hAnsi="Times New Roman" w:cs="Times New Roman"/>
          <w:sz w:val="12"/>
          <w:szCs w:val="12"/>
        </w:rPr>
        <w:t>;</w:t>
      </w:r>
    </w:p>
    <w:p w:rsidR="006E06B9" w:rsidRPr="006E06B9" w:rsidRDefault="00DF43B1" w:rsidP="00DF43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6E06B9" w:rsidRPr="006E06B9">
        <w:rPr>
          <w:rFonts w:ascii="Times New Roman" w:eastAsia="Calibri" w:hAnsi="Times New Roman" w:cs="Times New Roman"/>
          <w:sz w:val="12"/>
          <w:szCs w:val="12"/>
        </w:rPr>
        <w:t xml:space="preserve">на трубопроводах откачки жидкости из </w:t>
      </w:r>
      <w:r w:rsidR="006E06B9" w:rsidRPr="006E06B9">
        <w:rPr>
          <w:rFonts w:ascii="Times New Roman" w:eastAsia="Calibri" w:hAnsi="Times New Roman" w:cs="Times New Roman"/>
          <w:bCs/>
          <w:sz w:val="12"/>
          <w:szCs w:val="12"/>
        </w:rPr>
        <w:t>дренажных</w:t>
      </w:r>
      <w:r w:rsidR="006E06B9" w:rsidRPr="006E06B9">
        <w:rPr>
          <w:rFonts w:ascii="Times New Roman" w:eastAsia="Calibri" w:hAnsi="Times New Roman" w:cs="Times New Roman"/>
          <w:sz w:val="12"/>
          <w:szCs w:val="12"/>
        </w:rPr>
        <w:t xml:space="preserve"> </w:t>
      </w:r>
      <w:r w:rsidR="006E06B9" w:rsidRPr="006E06B9">
        <w:rPr>
          <w:rFonts w:ascii="Times New Roman" w:eastAsia="Calibri" w:hAnsi="Times New Roman" w:cs="Times New Roman"/>
          <w:bCs/>
          <w:sz w:val="12"/>
          <w:szCs w:val="12"/>
        </w:rPr>
        <w:t>емкостей</w:t>
      </w:r>
      <w:r w:rsidR="006E06B9" w:rsidRPr="006E06B9">
        <w:rPr>
          <w:rFonts w:ascii="Times New Roman" w:eastAsia="Calibri" w:hAnsi="Times New Roman" w:cs="Times New Roman"/>
          <w:sz w:val="12"/>
          <w:szCs w:val="12"/>
        </w:rPr>
        <w:t xml:space="preserve"> предусматривается установка запорной арматуры из стали низкоуглеродистой повышенной коррозионной стойкости, герметичность затвора класса</w:t>
      </w:r>
      <w:proofErr w:type="gramStart"/>
      <w:r w:rsidR="006E06B9" w:rsidRPr="006E06B9">
        <w:rPr>
          <w:rFonts w:ascii="Times New Roman" w:eastAsia="Calibri" w:hAnsi="Times New Roman" w:cs="Times New Roman"/>
          <w:sz w:val="12"/>
          <w:szCs w:val="12"/>
        </w:rPr>
        <w:t xml:space="preserve"> А</w:t>
      </w:r>
      <w:proofErr w:type="gramEnd"/>
      <w:r w:rsidR="006E06B9" w:rsidRPr="006E06B9">
        <w:rPr>
          <w:rFonts w:ascii="Times New Roman" w:eastAsia="Calibri" w:hAnsi="Times New Roman" w:cs="Times New Roman"/>
          <w:sz w:val="12"/>
          <w:szCs w:val="12"/>
        </w:rPr>
        <w:t>;</w:t>
      </w:r>
    </w:p>
    <w:p w:rsidR="006E06B9" w:rsidRPr="006E06B9" w:rsidRDefault="00DF43B1" w:rsidP="00DF43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 xml:space="preserve">- </w:t>
      </w:r>
      <w:r w:rsidR="006E06B9" w:rsidRPr="006E06B9">
        <w:rPr>
          <w:rFonts w:ascii="Times New Roman" w:eastAsia="Calibri" w:hAnsi="Times New Roman" w:cs="Times New Roman"/>
          <w:bCs/>
          <w:sz w:val="12"/>
          <w:szCs w:val="12"/>
        </w:rPr>
        <w:t xml:space="preserve">для очистки проектируемых выкидных трубопроводов от скважин №№ 52, 56 от </w:t>
      </w:r>
      <w:proofErr w:type="spellStart"/>
      <w:r w:rsidR="006E06B9" w:rsidRPr="006E06B9">
        <w:rPr>
          <w:rFonts w:ascii="Times New Roman" w:eastAsia="Calibri" w:hAnsi="Times New Roman" w:cs="Times New Roman"/>
          <w:bCs/>
          <w:sz w:val="12"/>
          <w:szCs w:val="12"/>
        </w:rPr>
        <w:t>грязепарафиноотложений</w:t>
      </w:r>
      <w:proofErr w:type="spellEnd"/>
      <w:r w:rsidR="006E06B9" w:rsidRPr="006E06B9">
        <w:rPr>
          <w:rFonts w:ascii="Times New Roman" w:eastAsia="Calibri" w:hAnsi="Times New Roman" w:cs="Times New Roman"/>
          <w:bCs/>
          <w:sz w:val="12"/>
          <w:szCs w:val="12"/>
        </w:rPr>
        <w:t xml:space="preserve"> предусматривается установка:</w:t>
      </w:r>
    </w:p>
    <w:p w:rsidR="006E06B9" w:rsidRPr="006E06B9" w:rsidRDefault="006E06B9" w:rsidP="00DF43B1">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узла пуска ОУ в районе устья скважины № 52;</w:t>
      </w:r>
    </w:p>
    <w:p w:rsidR="006E06B9" w:rsidRPr="006E06B9" w:rsidRDefault="006E06B9" w:rsidP="00DF43B1">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узла приема ОУ в районе АГЗУ-1;</w:t>
      </w:r>
    </w:p>
    <w:p w:rsidR="006E06B9" w:rsidRPr="006E06B9" w:rsidRDefault="006E06B9" w:rsidP="00DF43B1">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узла пуска ОУ в районе устья скважины № 56</w:t>
      </w:r>
    </w:p>
    <w:p w:rsidR="006E06B9" w:rsidRPr="006E06B9" w:rsidRDefault="006E06B9" w:rsidP="00DF43B1">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узла приема ОУ в районе </w:t>
      </w:r>
      <w:proofErr w:type="gramStart"/>
      <w:r w:rsidRPr="006E06B9">
        <w:rPr>
          <w:rFonts w:ascii="Times New Roman" w:eastAsia="Calibri" w:hAnsi="Times New Roman" w:cs="Times New Roman"/>
          <w:sz w:val="12"/>
          <w:szCs w:val="12"/>
        </w:rPr>
        <w:t>проектируемой</w:t>
      </w:r>
      <w:proofErr w:type="gramEnd"/>
      <w:r w:rsidRPr="006E06B9">
        <w:rPr>
          <w:rFonts w:ascii="Times New Roman" w:eastAsia="Calibri" w:hAnsi="Times New Roman" w:cs="Times New Roman"/>
          <w:sz w:val="12"/>
          <w:szCs w:val="12"/>
        </w:rPr>
        <w:t xml:space="preserve"> ИУ.</w:t>
      </w:r>
    </w:p>
    <w:p w:rsidR="006E06B9" w:rsidRPr="006E06B9" w:rsidRDefault="00DF43B1" w:rsidP="00DF43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 xml:space="preserve">- </w:t>
      </w:r>
      <w:r w:rsidR="006E06B9" w:rsidRPr="006E06B9">
        <w:rPr>
          <w:rFonts w:ascii="Times New Roman" w:eastAsia="Calibri" w:hAnsi="Times New Roman" w:cs="Times New Roman"/>
          <w:bCs/>
          <w:sz w:val="12"/>
          <w:szCs w:val="12"/>
        </w:rPr>
        <w:t xml:space="preserve">для очистки проектируемого нефтегазосборного трубопровода от </w:t>
      </w:r>
      <w:proofErr w:type="spellStart"/>
      <w:r w:rsidR="006E06B9" w:rsidRPr="006E06B9">
        <w:rPr>
          <w:rFonts w:ascii="Times New Roman" w:eastAsia="Calibri" w:hAnsi="Times New Roman" w:cs="Times New Roman"/>
          <w:bCs/>
          <w:sz w:val="12"/>
          <w:szCs w:val="12"/>
        </w:rPr>
        <w:t>грязепарафиноотложений</w:t>
      </w:r>
      <w:proofErr w:type="spellEnd"/>
      <w:r w:rsidR="006E06B9" w:rsidRPr="006E06B9">
        <w:rPr>
          <w:rFonts w:ascii="Times New Roman" w:eastAsia="Calibri" w:hAnsi="Times New Roman" w:cs="Times New Roman"/>
          <w:bCs/>
          <w:sz w:val="12"/>
          <w:szCs w:val="12"/>
        </w:rPr>
        <w:t xml:space="preserve"> предусматривается установка:</w:t>
      </w:r>
    </w:p>
    <w:p w:rsidR="006E06B9" w:rsidRPr="006E06B9" w:rsidRDefault="006E06B9" w:rsidP="00DF43B1">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 узла пуска ОУ в районе </w:t>
      </w:r>
      <w:proofErr w:type="gramStart"/>
      <w:r w:rsidRPr="006E06B9">
        <w:rPr>
          <w:rFonts w:ascii="Times New Roman" w:eastAsia="Calibri" w:hAnsi="Times New Roman" w:cs="Times New Roman"/>
          <w:sz w:val="12"/>
          <w:szCs w:val="12"/>
        </w:rPr>
        <w:t>проектируемой</w:t>
      </w:r>
      <w:proofErr w:type="gramEnd"/>
      <w:r w:rsidRPr="006E06B9">
        <w:rPr>
          <w:rFonts w:ascii="Times New Roman" w:eastAsia="Calibri" w:hAnsi="Times New Roman" w:cs="Times New Roman"/>
          <w:sz w:val="12"/>
          <w:szCs w:val="12"/>
        </w:rPr>
        <w:t xml:space="preserve"> ИУ;</w:t>
      </w:r>
    </w:p>
    <w:p w:rsidR="006E06B9" w:rsidRPr="006E06B9" w:rsidRDefault="006E06B9" w:rsidP="00DF43B1">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узла приема ОУ в районе точки врезки в существующий трубопровод, совмещенного с узлом подключения.</w:t>
      </w:r>
    </w:p>
    <w:p w:rsidR="006E06B9" w:rsidRPr="006E06B9" w:rsidRDefault="00DF43B1" w:rsidP="00DF43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 xml:space="preserve">- </w:t>
      </w:r>
      <w:r w:rsidR="006E06B9" w:rsidRPr="006E06B9">
        <w:rPr>
          <w:rFonts w:ascii="Times New Roman" w:eastAsia="Calibri" w:hAnsi="Times New Roman" w:cs="Times New Roman"/>
          <w:bCs/>
          <w:sz w:val="12"/>
          <w:szCs w:val="12"/>
        </w:rPr>
        <w:t xml:space="preserve">на выкидных трубопроводах от скважин №№ 49, 52, 56, 57 предусматривается установка устройства для </w:t>
      </w:r>
      <w:proofErr w:type="gramStart"/>
      <w:r w:rsidR="006E06B9" w:rsidRPr="006E06B9">
        <w:rPr>
          <w:rFonts w:ascii="Times New Roman" w:eastAsia="Calibri" w:hAnsi="Times New Roman" w:cs="Times New Roman"/>
          <w:bCs/>
          <w:sz w:val="12"/>
          <w:szCs w:val="12"/>
        </w:rPr>
        <w:t>контроля за</w:t>
      </w:r>
      <w:proofErr w:type="gramEnd"/>
      <w:r w:rsidR="006E06B9" w:rsidRPr="006E06B9">
        <w:rPr>
          <w:rFonts w:ascii="Times New Roman" w:eastAsia="Calibri" w:hAnsi="Times New Roman" w:cs="Times New Roman"/>
          <w:bCs/>
          <w:sz w:val="12"/>
          <w:szCs w:val="12"/>
        </w:rPr>
        <w:t xml:space="preserve"> коррозией, в соответствии с п. 364 Федеральных норм и правил в области промышленной безопасности «Правила безопасности в нефтяной и газовой промышленности»</w:t>
      </w:r>
      <w:r w:rsidR="006E06B9" w:rsidRPr="006E06B9">
        <w:rPr>
          <w:rFonts w:ascii="Times New Roman" w:eastAsia="Calibri" w:hAnsi="Times New Roman" w:cs="Times New Roman"/>
          <w:sz w:val="12"/>
          <w:szCs w:val="12"/>
        </w:rPr>
        <w:t>;</w:t>
      </w:r>
    </w:p>
    <w:p w:rsidR="006E06B9" w:rsidRPr="006E06B9" w:rsidRDefault="00DF43B1" w:rsidP="00DF43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 xml:space="preserve">- </w:t>
      </w:r>
      <w:r w:rsidR="006E06B9" w:rsidRPr="006E06B9">
        <w:rPr>
          <w:rFonts w:ascii="Times New Roman" w:eastAsia="Calibri" w:hAnsi="Times New Roman" w:cs="Times New Roman"/>
          <w:bCs/>
          <w:sz w:val="12"/>
          <w:szCs w:val="12"/>
        </w:rPr>
        <w:t xml:space="preserve">выкидные трубопроводы от скважин №№ 49, 56, 57, нефтегазосборный трубопровод и их детали должны поставляться в </w:t>
      </w:r>
      <w:proofErr w:type="spellStart"/>
      <w:r w:rsidR="006E06B9" w:rsidRPr="006E06B9">
        <w:rPr>
          <w:rFonts w:ascii="Times New Roman" w:eastAsia="Calibri" w:hAnsi="Times New Roman" w:cs="Times New Roman"/>
          <w:bCs/>
          <w:sz w:val="12"/>
          <w:szCs w:val="12"/>
        </w:rPr>
        <w:t>термообработанном</w:t>
      </w:r>
      <w:proofErr w:type="spellEnd"/>
      <w:r w:rsidR="006E06B9" w:rsidRPr="006E06B9">
        <w:rPr>
          <w:rFonts w:ascii="Times New Roman" w:eastAsia="Calibri" w:hAnsi="Times New Roman" w:cs="Times New Roman"/>
          <w:bCs/>
          <w:sz w:val="12"/>
          <w:szCs w:val="12"/>
        </w:rPr>
        <w:t xml:space="preserve"> состоянии, в соответствии с </w:t>
      </w:r>
      <w:proofErr w:type="gramStart"/>
      <w:r w:rsidR="006E06B9" w:rsidRPr="006E06B9">
        <w:rPr>
          <w:rFonts w:ascii="Times New Roman" w:eastAsia="Calibri" w:hAnsi="Times New Roman" w:cs="Times New Roman"/>
          <w:bCs/>
          <w:sz w:val="12"/>
          <w:szCs w:val="12"/>
        </w:rPr>
        <w:t>п</w:t>
      </w:r>
      <w:proofErr w:type="gramEnd"/>
      <w:r w:rsidR="006E06B9" w:rsidRPr="006E06B9">
        <w:rPr>
          <w:rFonts w:ascii="Times New Roman" w:eastAsia="Calibri" w:hAnsi="Times New Roman" w:cs="Times New Roman"/>
          <w:bCs/>
          <w:sz w:val="12"/>
          <w:szCs w:val="12"/>
        </w:rPr>
        <w:t> 1.6 ВНТП 3-85</w:t>
      </w:r>
      <w:r w:rsidR="006E06B9" w:rsidRPr="006E06B9">
        <w:rPr>
          <w:rFonts w:ascii="Times New Roman" w:eastAsia="Calibri" w:hAnsi="Times New Roman" w:cs="Times New Roman"/>
          <w:sz w:val="12"/>
          <w:szCs w:val="12"/>
        </w:rPr>
        <w:t>;</w:t>
      </w:r>
    </w:p>
    <w:p w:rsidR="006E06B9" w:rsidRPr="006E06B9" w:rsidRDefault="00DF43B1" w:rsidP="00DF43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 xml:space="preserve">- </w:t>
      </w:r>
      <w:r w:rsidR="006E06B9" w:rsidRPr="006E06B9">
        <w:rPr>
          <w:rFonts w:ascii="Times New Roman" w:eastAsia="Calibri" w:hAnsi="Times New Roman" w:cs="Times New Roman"/>
          <w:bCs/>
          <w:sz w:val="12"/>
          <w:szCs w:val="12"/>
        </w:rPr>
        <w:t xml:space="preserve">наружная поверхность трубопроводов, арматуры и металлоконструкций очищается от продуктов коррозии, обезжиривается, наносится следующая система покрытий общей толщиной </w:t>
      </w:r>
      <w:r w:rsidR="006E06B9" w:rsidRPr="006E06B9">
        <w:rPr>
          <w:rFonts w:ascii="Times New Roman" w:eastAsia="Calibri" w:hAnsi="Times New Roman" w:cs="Times New Roman"/>
          <w:bCs/>
          <w:sz w:val="12"/>
          <w:szCs w:val="12"/>
        </w:rPr>
        <w:br/>
        <w:t>250 мкм</w:t>
      </w:r>
      <w:r w:rsidR="006E06B9" w:rsidRPr="006E06B9">
        <w:rPr>
          <w:rFonts w:ascii="Times New Roman" w:eastAsia="Calibri" w:hAnsi="Times New Roman" w:cs="Times New Roman"/>
          <w:sz w:val="12"/>
          <w:szCs w:val="12"/>
        </w:rPr>
        <w:t>:</w:t>
      </w:r>
    </w:p>
    <w:p w:rsidR="006E06B9" w:rsidRPr="006E06B9" w:rsidRDefault="006E06B9" w:rsidP="00DF43B1">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эпоксидное покрытие – один слой 125 мкм;</w:t>
      </w:r>
    </w:p>
    <w:p w:rsidR="006E06B9" w:rsidRPr="006E06B9" w:rsidRDefault="006E06B9" w:rsidP="00DF43B1">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полиуретановое покрытие стойкое к ультрафиолетовому излучению – один слой толщиной 125 мкм.</w:t>
      </w:r>
    </w:p>
    <w:p w:rsidR="006E06B9" w:rsidRPr="006E06B9" w:rsidRDefault="00DF43B1" w:rsidP="00DF43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6E06B9" w:rsidRPr="006E06B9">
        <w:rPr>
          <w:rFonts w:ascii="Times New Roman" w:eastAsia="Calibri" w:hAnsi="Times New Roman" w:cs="Times New Roman"/>
          <w:sz w:val="12"/>
          <w:szCs w:val="12"/>
        </w:rPr>
        <w:t>покрытие гидроизоляцией усиленного типа сварных стыков выкидных трубопроводов, деталей трубопроводов, дренажных трубопроводов;</w:t>
      </w:r>
    </w:p>
    <w:p w:rsidR="006E06B9" w:rsidRPr="006E06B9" w:rsidRDefault="00DF43B1" w:rsidP="00DF43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6E06B9" w:rsidRPr="006E06B9">
        <w:rPr>
          <w:rFonts w:ascii="Times New Roman" w:eastAsia="Calibri" w:hAnsi="Times New Roman" w:cs="Times New Roman"/>
          <w:sz w:val="12"/>
          <w:szCs w:val="12"/>
        </w:rPr>
        <w:t>контроль сварных стыков трубопроводов неразрушающими методами и проведение гидравлических испытаний трубопроводов по окончанию строительства;</w:t>
      </w:r>
    </w:p>
    <w:p w:rsidR="006E06B9" w:rsidRPr="006E06B9" w:rsidRDefault="00DF43B1" w:rsidP="00DF43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6E06B9" w:rsidRPr="006E06B9">
        <w:rPr>
          <w:rFonts w:ascii="Times New Roman" w:eastAsia="Calibri" w:hAnsi="Times New Roman" w:cs="Times New Roman"/>
          <w:sz w:val="12"/>
          <w:szCs w:val="12"/>
        </w:rPr>
        <w:t>в зоне перехода надземных участков трубопроводов в подземные надземные участки покрываются гидроизоляцией усиленного типа по ГОСТ </w:t>
      </w:r>
      <w:proofErr w:type="gramStart"/>
      <w:r w:rsidR="006E06B9" w:rsidRPr="006E06B9">
        <w:rPr>
          <w:rFonts w:ascii="Times New Roman" w:eastAsia="Calibri" w:hAnsi="Times New Roman" w:cs="Times New Roman"/>
          <w:sz w:val="12"/>
          <w:szCs w:val="12"/>
        </w:rPr>
        <w:t>Р</w:t>
      </w:r>
      <w:proofErr w:type="gramEnd"/>
      <w:r w:rsidR="006E06B9" w:rsidRPr="006E06B9">
        <w:rPr>
          <w:rFonts w:ascii="Times New Roman" w:eastAsia="Calibri" w:hAnsi="Times New Roman" w:cs="Times New Roman"/>
          <w:sz w:val="12"/>
          <w:szCs w:val="12"/>
          <w:lang w:val="en-US"/>
        </w:rPr>
        <w:t> </w:t>
      </w:r>
      <w:r w:rsidR="006E06B9" w:rsidRPr="006E06B9">
        <w:rPr>
          <w:rFonts w:ascii="Times New Roman" w:eastAsia="Calibri" w:hAnsi="Times New Roman" w:cs="Times New Roman"/>
          <w:sz w:val="12"/>
          <w:szCs w:val="12"/>
        </w:rPr>
        <w:t>51164-98 «Трубопроводы стальные магистральные. Общие требования к защите от коррозии» на высоту 0,3 м;</w:t>
      </w:r>
    </w:p>
    <w:p w:rsidR="006E06B9" w:rsidRPr="006E06B9" w:rsidRDefault="00DF43B1" w:rsidP="00DF43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6E06B9" w:rsidRPr="006E06B9">
        <w:rPr>
          <w:rFonts w:ascii="Times New Roman" w:eastAsia="Calibri" w:hAnsi="Times New Roman" w:cs="Times New Roman"/>
          <w:sz w:val="12"/>
          <w:szCs w:val="12"/>
        </w:rPr>
        <w:t>переходы выкидных трубопроводов через полевые автомобильные дороги осуществляются открытым способом. Глубина заложения трубопроводов в местах пересечения не менее 1,7 м от верха покрытия дороги до верхней образующей трубы;</w:t>
      </w:r>
    </w:p>
    <w:p w:rsidR="006E06B9" w:rsidRPr="006E06B9" w:rsidRDefault="006E06B9" w:rsidP="00DF43B1">
      <w:pPr>
        <w:tabs>
          <w:tab w:val="left" w:pos="284"/>
        </w:tabs>
        <w:spacing w:after="0" w:line="240" w:lineRule="auto"/>
        <w:ind w:firstLine="284"/>
        <w:jc w:val="both"/>
        <w:rPr>
          <w:rFonts w:ascii="Times New Roman" w:eastAsia="Calibri" w:hAnsi="Times New Roman" w:cs="Times New Roman"/>
          <w:bCs/>
          <w:sz w:val="12"/>
          <w:szCs w:val="12"/>
        </w:rPr>
      </w:pPr>
      <w:r w:rsidRPr="006E06B9">
        <w:rPr>
          <w:rFonts w:ascii="Times New Roman" w:eastAsia="Calibri" w:hAnsi="Times New Roman" w:cs="Times New Roman"/>
          <w:sz w:val="12"/>
          <w:szCs w:val="12"/>
        </w:rPr>
        <w:t xml:space="preserve">установка опознавательных и запрещающих знаков для привлечения внимания к непосредственной опасности, предупреждения о возможной опасности, исключения возможности повреждения </w:t>
      </w:r>
      <w:r w:rsidRPr="006E06B9">
        <w:rPr>
          <w:rFonts w:ascii="Times New Roman" w:eastAsia="Calibri" w:hAnsi="Times New Roman" w:cs="Times New Roman"/>
          <w:bCs/>
          <w:sz w:val="12"/>
          <w:szCs w:val="12"/>
        </w:rPr>
        <w:t>выкидных трубопроводов на каждом километре трассы, углах поворота трассы, на пересечениях с подземными коммуникациями;</w:t>
      </w:r>
    </w:p>
    <w:p w:rsidR="006E06B9" w:rsidRPr="006E06B9" w:rsidRDefault="006E06B9" w:rsidP="00DF43B1">
      <w:pPr>
        <w:tabs>
          <w:tab w:val="left" w:pos="284"/>
        </w:tabs>
        <w:spacing w:after="0" w:line="240" w:lineRule="auto"/>
        <w:ind w:firstLine="284"/>
        <w:jc w:val="both"/>
        <w:rPr>
          <w:rFonts w:ascii="Times New Roman" w:eastAsia="Calibri" w:hAnsi="Times New Roman" w:cs="Times New Roman"/>
          <w:bCs/>
          <w:sz w:val="12"/>
          <w:szCs w:val="12"/>
        </w:rPr>
      </w:pPr>
      <w:r w:rsidRPr="006E06B9">
        <w:rPr>
          <w:rFonts w:ascii="Times New Roman" w:eastAsia="Calibri" w:hAnsi="Times New Roman" w:cs="Times New Roman"/>
          <w:bCs/>
          <w:sz w:val="12"/>
          <w:szCs w:val="12"/>
        </w:rPr>
        <w:t>превентивные мероприятия: периодический осмотр оборудования, выполнение требований инструкций, проверка заземления, плановые ремонты, применение средств очистки и диагностики;</w:t>
      </w:r>
    </w:p>
    <w:p w:rsidR="006E06B9" w:rsidRPr="006E06B9" w:rsidRDefault="006E06B9" w:rsidP="00DF43B1">
      <w:pPr>
        <w:tabs>
          <w:tab w:val="left" w:pos="284"/>
        </w:tabs>
        <w:spacing w:after="0" w:line="240" w:lineRule="auto"/>
        <w:ind w:firstLine="284"/>
        <w:jc w:val="both"/>
        <w:rPr>
          <w:rFonts w:ascii="Times New Roman" w:eastAsia="Calibri" w:hAnsi="Times New Roman" w:cs="Times New Roman"/>
          <w:bCs/>
          <w:sz w:val="12"/>
          <w:szCs w:val="12"/>
        </w:rPr>
      </w:pPr>
      <w:proofErr w:type="spellStart"/>
      <w:r w:rsidRPr="006E06B9">
        <w:rPr>
          <w:rFonts w:ascii="Times New Roman" w:eastAsia="Calibri" w:hAnsi="Times New Roman" w:cs="Times New Roman"/>
          <w:bCs/>
          <w:sz w:val="12"/>
          <w:szCs w:val="12"/>
        </w:rPr>
        <w:t>электрохимзащита</w:t>
      </w:r>
      <w:proofErr w:type="spellEnd"/>
      <w:r w:rsidRPr="006E06B9">
        <w:rPr>
          <w:rFonts w:ascii="Times New Roman" w:eastAsia="Calibri" w:hAnsi="Times New Roman" w:cs="Times New Roman"/>
          <w:bCs/>
          <w:sz w:val="12"/>
          <w:szCs w:val="12"/>
        </w:rPr>
        <w:t>;</w:t>
      </w:r>
    </w:p>
    <w:p w:rsidR="006E06B9" w:rsidRPr="006E06B9" w:rsidRDefault="006E06B9" w:rsidP="00DF43B1">
      <w:pPr>
        <w:tabs>
          <w:tab w:val="left" w:pos="284"/>
        </w:tabs>
        <w:spacing w:after="0" w:line="240" w:lineRule="auto"/>
        <w:ind w:firstLine="284"/>
        <w:jc w:val="both"/>
        <w:rPr>
          <w:rFonts w:ascii="Times New Roman" w:eastAsia="Calibri" w:hAnsi="Times New Roman" w:cs="Times New Roman"/>
          <w:bCs/>
          <w:sz w:val="12"/>
          <w:szCs w:val="12"/>
        </w:rPr>
      </w:pPr>
      <w:r w:rsidRPr="006E06B9">
        <w:rPr>
          <w:rFonts w:ascii="Times New Roman" w:eastAsia="Calibri" w:hAnsi="Times New Roman" w:cs="Times New Roman"/>
          <w:sz w:val="12"/>
          <w:szCs w:val="12"/>
        </w:rPr>
        <w:t>дренажные трубопроводы проектируются из труб диаметром и толщиной стенки 89х4 по ГОСТ 8731-74*/ГОСТ 8732-78*</w:t>
      </w:r>
      <w:r w:rsidRPr="006E06B9">
        <w:rPr>
          <w:rFonts w:ascii="Times New Roman" w:eastAsia="Calibri" w:hAnsi="Times New Roman" w:cs="Times New Roman"/>
          <w:bCs/>
          <w:sz w:val="12"/>
          <w:szCs w:val="12"/>
        </w:rPr>
        <w:t>;</w:t>
      </w:r>
    </w:p>
    <w:p w:rsidR="006E06B9" w:rsidRPr="006E06B9" w:rsidRDefault="006E06B9" w:rsidP="00DF43B1">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дренажные трубопроводы укладываются </w:t>
      </w:r>
      <w:proofErr w:type="spellStart"/>
      <w:r w:rsidRPr="006E06B9">
        <w:rPr>
          <w:rFonts w:ascii="Times New Roman" w:eastAsia="Calibri" w:hAnsi="Times New Roman" w:cs="Times New Roman"/>
          <w:sz w:val="12"/>
          <w:szCs w:val="12"/>
        </w:rPr>
        <w:t>подземно</w:t>
      </w:r>
      <w:proofErr w:type="spellEnd"/>
      <w:r w:rsidRPr="006E06B9">
        <w:rPr>
          <w:rFonts w:ascii="Times New Roman" w:eastAsia="Calibri" w:hAnsi="Times New Roman" w:cs="Times New Roman"/>
          <w:sz w:val="12"/>
          <w:szCs w:val="12"/>
        </w:rPr>
        <w:t xml:space="preserve"> на глубине не менее 0,8 м с уклоном в сторону дренажной емкости</w:t>
      </w:r>
      <w:r w:rsidRPr="006E06B9">
        <w:rPr>
          <w:rFonts w:ascii="Times New Roman" w:eastAsia="Calibri" w:hAnsi="Times New Roman" w:cs="Times New Roman"/>
          <w:bCs/>
          <w:sz w:val="12"/>
          <w:szCs w:val="12"/>
        </w:rPr>
        <w:t>;</w:t>
      </w:r>
    </w:p>
    <w:p w:rsidR="006E06B9" w:rsidRPr="006E06B9" w:rsidRDefault="006E06B9" w:rsidP="00DF43B1">
      <w:pPr>
        <w:tabs>
          <w:tab w:val="left" w:pos="284"/>
        </w:tabs>
        <w:spacing w:after="0" w:line="240" w:lineRule="auto"/>
        <w:ind w:firstLine="284"/>
        <w:jc w:val="both"/>
        <w:rPr>
          <w:rFonts w:ascii="Times New Roman" w:eastAsia="Calibri" w:hAnsi="Times New Roman" w:cs="Times New Roman"/>
          <w:bCs/>
          <w:sz w:val="12"/>
          <w:szCs w:val="12"/>
        </w:rPr>
      </w:pPr>
      <w:r w:rsidRPr="006E06B9">
        <w:rPr>
          <w:rFonts w:ascii="Times New Roman" w:eastAsia="Calibri" w:hAnsi="Times New Roman" w:cs="Times New Roman"/>
          <w:sz w:val="12"/>
          <w:szCs w:val="12"/>
        </w:rPr>
        <w:t xml:space="preserve">в соответствии с </w:t>
      </w:r>
      <w:r w:rsidRPr="006E06B9">
        <w:rPr>
          <w:rFonts w:ascii="Times New Roman" w:eastAsia="Calibri" w:hAnsi="Times New Roman" w:cs="Times New Roman"/>
          <w:bCs/>
          <w:sz w:val="12"/>
          <w:szCs w:val="12"/>
        </w:rPr>
        <w:t>ГОСТ 32569-2013</w:t>
      </w:r>
      <w:r w:rsidRPr="006E06B9">
        <w:rPr>
          <w:rFonts w:ascii="Times New Roman" w:eastAsia="Calibri" w:hAnsi="Times New Roman" w:cs="Times New Roman"/>
          <w:sz w:val="12"/>
          <w:szCs w:val="12"/>
        </w:rPr>
        <w:t xml:space="preserve"> контролю ультразвуковым или радиографическим методом подвергаются 10</w:t>
      </w:r>
      <w:r w:rsidRPr="006E06B9">
        <w:rPr>
          <w:rFonts w:ascii="Times New Roman" w:eastAsia="Calibri" w:hAnsi="Times New Roman" w:cs="Times New Roman"/>
          <w:sz w:val="12"/>
          <w:szCs w:val="12"/>
          <w:lang w:val="en-US"/>
        </w:rPr>
        <w:t> </w:t>
      </w:r>
      <w:r w:rsidRPr="006E06B9">
        <w:rPr>
          <w:rFonts w:ascii="Times New Roman" w:eastAsia="Calibri" w:hAnsi="Times New Roman" w:cs="Times New Roman"/>
          <w:sz w:val="12"/>
          <w:szCs w:val="12"/>
        </w:rPr>
        <w:t>% сварных стыков дренажных трубопроводов.</w:t>
      </w:r>
    </w:p>
    <w:p w:rsidR="006E06B9" w:rsidRPr="006E06B9" w:rsidRDefault="006E06B9" w:rsidP="00DF43B1">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lastRenderedPageBreak/>
        <w:t xml:space="preserve">Строительство и монтаж выкидных и нефтегазосборного трубопроводов предусматривается в соответствии с </w:t>
      </w:r>
      <w:r w:rsidRPr="006E06B9">
        <w:rPr>
          <w:rFonts w:ascii="Times New Roman" w:eastAsia="Calibri" w:hAnsi="Times New Roman" w:cs="Times New Roman"/>
          <w:bCs/>
          <w:sz w:val="12"/>
          <w:szCs w:val="12"/>
        </w:rPr>
        <w:t xml:space="preserve">ГОСТ </w:t>
      </w:r>
      <w:proofErr w:type="gramStart"/>
      <w:r w:rsidRPr="006E06B9">
        <w:rPr>
          <w:rFonts w:ascii="Times New Roman" w:eastAsia="Calibri" w:hAnsi="Times New Roman" w:cs="Times New Roman"/>
          <w:bCs/>
          <w:sz w:val="12"/>
          <w:szCs w:val="12"/>
        </w:rPr>
        <w:t>Р</w:t>
      </w:r>
      <w:proofErr w:type="gramEnd"/>
      <w:r w:rsidRPr="006E06B9">
        <w:rPr>
          <w:rFonts w:ascii="Times New Roman" w:eastAsia="Calibri" w:hAnsi="Times New Roman" w:cs="Times New Roman"/>
          <w:bCs/>
          <w:sz w:val="12"/>
          <w:szCs w:val="12"/>
        </w:rPr>
        <w:t> 55990-2014</w:t>
      </w:r>
      <w:r w:rsidRPr="006E06B9">
        <w:rPr>
          <w:rFonts w:ascii="Times New Roman" w:eastAsia="Calibri" w:hAnsi="Times New Roman" w:cs="Times New Roman"/>
          <w:sz w:val="12"/>
          <w:szCs w:val="12"/>
        </w:rPr>
        <w:t>, РД 39-132-94, СП 34-116-97.</w:t>
      </w:r>
    </w:p>
    <w:p w:rsidR="006E06B9" w:rsidRPr="006E06B9" w:rsidRDefault="006E06B9" w:rsidP="00DF43B1">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По окончании строительно-монтажных работ трубопроводы промывается водой, внутренняя полость трубопровода очищается путем прогонки очистного и калибровочного устройств согласно ВСН 011-88 «Строительство магистральных и промысловых трубопроводов». Работы производятся по специальной рабочей инструкции на очистку полости и испытания трубопроводов с учетом местных условий производства работ, составленной на основании РД 39-132-94 и ВСН 005-88 «Строительство промысловых стальных трубопроводов. Технология и организация».</w:t>
      </w:r>
    </w:p>
    <w:p w:rsidR="006E06B9" w:rsidRPr="006E06B9" w:rsidRDefault="006E06B9" w:rsidP="00DF43B1">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Совместно с </w:t>
      </w:r>
      <w:proofErr w:type="spellStart"/>
      <w:r w:rsidRPr="006E06B9">
        <w:rPr>
          <w:rFonts w:ascii="Times New Roman" w:eastAsia="Calibri" w:hAnsi="Times New Roman" w:cs="Times New Roman"/>
          <w:sz w:val="12"/>
          <w:szCs w:val="12"/>
        </w:rPr>
        <w:t>профилеметрией</w:t>
      </w:r>
      <w:proofErr w:type="spellEnd"/>
      <w:r w:rsidRPr="006E06B9">
        <w:rPr>
          <w:rFonts w:ascii="Times New Roman" w:eastAsia="Calibri" w:hAnsi="Times New Roman" w:cs="Times New Roman"/>
          <w:sz w:val="12"/>
          <w:szCs w:val="12"/>
        </w:rPr>
        <w:t xml:space="preserve"> осуществить пропуск полиуретанового цельнолитого поршня типа Семигор®-5Д1М по ТУ 4834-010-05786428-2006.</w:t>
      </w:r>
    </w:p>
    <w:p w:rsidR="006E06B9" w:rsidRPr="006E06B9" w:rsidRDefault="006E06B9" w:rsidP="00DF43B1">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По окончании очистки выкидные и нефтегазосборный трубопроводы испытываются на прочность и герметичность гидравлическим способом в соответствии с </w:t>
      </w:r>
      <w:r w:rsidRPr="006E06B9">
        <w:rPr>
          <w:rFonts w:ascii="Times New Roman" w:eastAsia="Calibri" w:hAnsi="Times New Roman" w:cs="Times New Roman"/>
          <w:bCs/>
          <w:sz w:val="12"/>
          <w:szCs w:val="12"/>
        </w:rPr>
        <w:t xml:space="preserve">ГОСТ </w:t>
      </w:r>
      <w:proofErr w:type="gramStart"/>
      <w:r w:rsidRPr="006E06B9">
        <w:rPr>
          <w:rFonts w:ascii="Times New Roman" w:eastAsia="Calibri" w:hAnsi="Times New Roman" w:cs="Times New Roman"/>
          <w:bCs/>
          <w:sz w:val="12"/>
          <w:szCs w:val="12"/>
        </w:rPr>
        <w:t>Р</w:t>
      </w:r>
      <w:proofErr w:type="gramEnd"/>
      <w:r w:rsidRPr="006E06B9">
        <w:rPr>
          <w:rFonts w:ascii="Times New Roman" w:eastAsia="Calibri" w:hAnsi="Times New Roman" w:cs="Times New Roman"/>
          <w:bCs/>
          <w:sz w:val="12"/>
          <w:szCs w:val="12"/>
        </w:rPr>
        <w:t> 55990-2014</w:t>
      </w:r>
      <w:r w:rsidRPr="006E06B9">
        <w:rPr>
          <w:rFonts w:ascii="Times New Roman" w:eastAsia="Calibri" w:hAnsi="Times New Roman" w:cs="Times New Roman"/>
          <w:sz w:val="12"/>
          <w:szCs w:val="12"/>
        </w:rPr>
        <w:t xml:space="preserve"> и РД 39-132-94 с последующим освобождением от воды.</w:t>
      </w:r>
    </w:p>
    <w:p w:rsidR="006E06B9" w:rsidRPr="006E06B9" w:rsidRDefault="006E06B9" w:rsidP="00DF43B1">
      <w:pPr>
        <w:tabs>
          <w:tab w:val="left" w:pos="284"/>
        </w:tabs>
        <w:spacing w:after="0" w:line="240" w:lineRule="auto"/>
        <w:jc w:val="center"/>
        <w:rPr>
          <w:rFonts w:ascii="Times New Roman" w:eastAsia="Calibri" w:hAnsi="Times New Roman" w:cs="Times New Roman"/>
          <w:b/>
          <w:bCs/>
          <w:sz w:val="12"/>
          <w:szCs w:val="12"/>
          <w:u w:val="single"/>
        </w:rPr>
      </w:pPr>
      <w:r w:rsidRPr="006E06B9">
        <w:rPr>
          <w:rFonts w:ascii="Times New Roman" w:eastAsia="Calibri" w:hAnsi="Times New Roman" w:cs="Times New Roman"/>
          <w:b/>
          <w:bCs/>
          <w:sz w:val="12"/>
          <w:szCs w:val="12"/>
          <w:u w:val="single"/>
        </w:rPr>
        <w:t>Решения, направленные на предупреждение развития аварии и локализацию выбросов (сбросов) опасных веществ</w:t>
      </w:r>
      <w:bookmarkEnd w:id="175"/>
      <w:bookmarkEnd w:id="176"/>
      <w:bookmarkEnd w:id="177"/>
      <w:bookmarkEnd w:id="178"/>
      <w:bookmarkEnd w:id="179"/>
      <w:bookmarkEnd w:id="180"/>
      <w:bookmarkEnd w:id="181"/>
      <w:bookmarkEnd w:id="182"/>
      <w:bookmarkEnd w:id="183"/>
      <w:bookmarkEnd w:id="184"/>
      <w:bookmarkEnd w:id="185"/>
      <w:bookmarkEnd w:id="186"/>
    </w:p>
    <w:p w:rsidR="006E06B9" w:rsidRPr="006E06B9" w:rsidRDefault="006E06B9" w:rsidP="00DF43B1">
      <w:pPr>
        <w:tabs>
          <w:tab w:val="left" w:pos="284"/>
        </w:tabs>
        <w:spacing w:after="0" w:line="240" w:lineRule="auto"/>
        <w:ind w:firstLine="284"/>
        <w:jc w:val="both"/>
        <w:rPr>
          <w:rFonts w:ascii="Times New Roman" w:eastAsia="Calibri" w:hAnsi="Times New Roman" w:cs="Times New Roman"/>
          <w:bCs/>
          <w:sz w:val="12"/>
          <w:szCs w:val="12"/>
        </w:rPr>
      </w:pPr>
      <w:r w:rsidRPr="006E06B9">
        <w:rPr>
          <w:rFonts w:ascii="Times New Roman" w:eastAsia="Calibri" w:hAnsi="Times New Roman" w:cs="Times New Roman"/>
          <w:bCs/>
          <w:sz w:val="12"/>
          <w:szCs w:val="12"/>
        </w:rPr>
        <w:t>На случай возникновения на проектируемых объектах аварийной ситуации и возможности ее дальнейшего развития в проектной документации предусматривается ряд мероприятий по исключению или ограничению и уменьшению масштабов развития аварии. В этих целях в проектной документации приняты следующие технические решения:</w:t>
      </w:r>
    </w:p>
    <w:p w:rsidR="006E06B9" w:rsidRPr="006E06B9" w:rsidRDefault="00DF43B1" w:rsidP="00DF43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6E06B9" w:rsidRPr="006E06B9">
        <w:rPr>
          <w:rFonts w:ascii="Times New Roman" w:eastAsia="Calibri" w:hAnsi="Times New Roman" w:cs="Times New Roman"/>
          <w:sz w:val="12"/>
          <w:szCs w:val="12"/>
        </w:rPr>
        <w:t xml:space="preserve">автоматизация технологических процессов, обеспечивающая дистанционное управление и контроль за процессами из </w:t>
      </w:r>
      <w:proofErr w:type="gramStart"/>
      <w:r w:rsidR="006E06B9" w:rsidRPr="006E06B9">
        <w:rPr>
          <w:rFonts w:ascii="Times New Roman" w:eastAsia="Calibri" w:hAnsi="Times New Roman" w:cs="Times New Roman"/>
          <w:sz w:val="12"/>
          <w:szCs w:val="12"/>
        </w:rPr>
        <w:t>операторной</w:t>
      </w:r>
      <w:proofErr w:type="gramEnd"/>
      <w:r w:rsidR="006E06B9" w:rsidRPr="006E06B9">
        <w:rPr>
          <w:rFonts w:ascii="Times New Roman" w:eastAsia="Calibri" w:hAnsi="Times New Roman" w:cs="Times New Roman"/>
          <w:sz w:val="12"/>
          <w:szCs w:val="12"/>
        </w:rPr>
        <w:t>;</w:t>
      </w:r>
    </w:p>
    <w:p w:rsidR="006E06B9" w:rsidRPr="006E06B9" w:rsidRDefault="00DF43B1" w:rsidP="00DF43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6E06B9" w:rsidRPr="006E06B9">
        <w:rPr>
          <w:rFonts w:ascii="Times New Roman" w:eastAsia="Calibri" w:hAnsi="Times New Roman" w:cs="Times New Roman"/>
          <w:sz w:val="12"/>
          <w:szCs w:val="12"/>
        </w:rPr>
        <w:t>установка электрооборудования во взрывозащищенном исполнении;</w:t>
      </w:r>
    </w:p>
    <w:p w:rsidR="006E06B9" w:rsidRPr="006E06B9" w:rsidRDefault="00DF43B1" w:rsidP="00DF43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6E06B9" w:rsidRPr="006E06B9">
        <w:rPr>
          <w:rFonts w:ascii="Times New Roman" w:eastAsia="Calibri" w:hAnsi="Times New Roman" w:cs="Times New Roman"/>
          <w:sz w:val="12"/>
          <w:szCs w:val="12"/>
        </w:rPr>
        <w:t>автоматический контроль параметров работы оборудования, средства сигнализации и автоматические блокировки;</w:t>
      </w:r>
    </w:p>
    <w:p w:rsidR="006E06B9" w:rsidRPr="006E06B9" w:rsidRDefault="00DF43B1" w:rsidP="00DF43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 xml:space="preserve">- </w:t>
      </w:r>
      <w:r w:rsidR="006E06B9" w:rsidRPr="006E06B9">
        <w:rPr>
          <w:rFonts w:ascii="Times New Roman" w:eastAsia="Calibri" w:hAnsi="Times New Roman" w:cs="Times New Roman"/>
          <w:bCs/>
          <w:sz w:val="12"/>
          <w:szCs w:val="12"/>
        </w:rPr>
        <w:t>на устье скважины № 52 установлена фонтанная арматура АФК</w:t>
      </w:r>
      <w:proofErr w:type="gramStart"/>
      <w:r w:rsidR="006E06B9" w:rsidRPr="006E06B9">
        <w:rPr>
          <w:rFonts w:ascii="Times New Roman" w:eastAsia="Calibri" w:hAnsi="Times New Roman" w:cs="Times New Roman"/>
          <w:bCs/>
          <w:sz w:val="12"/>
          <w:szCs w:val="12"/>
        </w:rPr>
        <w:t>1</w:t>
      </w:r>
      <w:proofErr w:type="gramEnd"/>
      <w:r w:rsidR="006E06B9" w:rsidRPr="006E06B9">
        <w:rPr>
          <w:rFonts w:ascii="Times New Roman" w:eastAsia="Calibri" w:hAnsi="Times New Roman" w:cs="Times New Roman"/>
          <w:bCs/>
          <w:sz w:val="12"/>
          <w:szCs w:val="12"/>
        </w:rPr>
        <w:t xml:space="preserve"> 65×35 К1 по ГОСТ 13846-89 условным давлением 35 МПа, условным диаметром </w:t>
      </w:r>
      <w:r w:rsidR="006E06B9" w:rsidRPr="006E06B9">
        <w:rPr>
          <w:rFonts w:ascii="Times New Roman" w:eastAsia="Calibri" w:hAnsi="Times New Roman" w:cs="Times New Roman"/>
          <w:bCs/>
          <w:sz w:val="12"/>
          <w:szCs w:val="12"/>
          <w:lang w:val="en-US"/>
        </w:rPr>
        <w:t>DN</w:t>
      </w:r>
      <w:r w:rsidR="006E06B9" w:rsidRPr="006E06B9">
        <w:rPr>
          <w:rFonts w:ascii="Times New Roman" w:eastAsia="Calibri" w:hAnsi="Times New Roman" w:cs="Times New Roman"/>
          <w:bCs/>
          <w:sz w:val="12"/>
          <w:szCs w:val="12"/>
        </w:rPr>
        <w:t xml:space="preserve"> 65</w:t>
      </w:r>
      <w:r w:rsidR="006E06B9" w:rsidRPr="006E06B9">
        <w:rPr>
          <w:rFonts w:ascii="Times New Roman" w:eastAsia="Calibri" w:hAnsi="Times New Roman" w:cs="Times New Roman"/>
          <w:sz w:val="12"/>
          <w:szCs w:val="12"/>
        </w:rPr>
        <w:t>;</w:t>
      </w:r>
    </w:p>
    <w:p w:rsidR="006E06B9" w:rsidRPr="006E06B9" w:rsidRDefault="00DF43B1" w:rsidP="00DF43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 xml:space="preserve">- </w:t>
      </w:r>
      <w:r w:rsidR="006E06B9" w:rsidRPr="006E06B9">
        <w:rPr>
          <w:rFonts w:ascii="Times New Roman" w:eastAsia="Calibri" w:hAnsi="Times New Roman" w:cs="Times New Roman"/>
          <w:bCs/>
          <w:sz w:val="12"/>
          <w:szCs w:val="12"/>
        </w:rPr>
        <w:t>на устьях скважин №№ 49, 56, 57 установлена фонтанная арматура АФК</w:t>
      </w:r>
      <w:proofErr w:type="gramStart"/>
      <w:r w:rsidR="006E06B9" w:rsidRPr="006E06B9">
        <w:rPr>
          <w:rFonts w:ascii="Times New Roman" w:eastAsia="Calibri" w:hAnsi="Times New Roman" w:cs="Times New Roman"/>
          <w:bCs/>
          <w:sz w:val="12"/>
          <w:szCs w:val="12"/>
        </w:rPr>
        <w:t>2</w:t>
      </w:r>
      <w:proofErr w:type="gramEnd"/>
      <w:r w:rsidR="006E06B9" w:rsidRPr="006E06B9">
        <w:rPr>
          <w:rFonts w:ascii="Times New Roman" w:eastAsia="Calibri" w:hAnsi="Times New Roman" w:cs="Times New Roman"/>
          <w:bCs/>
          <w:sz w:val="12"/>
          <w:szCs w:val="12"/>
        </w:rPr>
        <w:t xml:space="preserve"> 65×21 К2 по ГОСТ 13846-89 условным давлением 21 МПа, условным диаметром </w:t>
      </w:r>
      <w:r w:rsidR="006E06B9" w:rsidRPr="006E06B9">
        <w:rPr>
          <w:rFonts w:ascii="Times New Roman" w:eastAsia="Calibri" w:hAnsi="Times New Roman" w:cs="Times New Roman"/>
          <w:bCs/>
          <w:sz w:val="12"/>
          <w:szCs w:val="12"/>
          <w:lang w:val="en-US"/>
        </w:rPr>
        <w:t>DN</w:t>
      </w:r>
      <w:r w:rsidR="006E06B9" w:rsidRPr="006E06B9">
        <w:rPr>
          <w:rFonts w:ascii="Times New Roman" w:eastAsia="Calibri" w:hAnsi="Times New Roman" w:cs="Times New Roman"/>
          <w:bCs/>
          <w:sz w:val="12"/>
          <w:szCs w:val="12"/>
        </w:rPr>
        <w:t xml:space="preserve"> 65</w:t>
      </w:r>
      <w:r w:rsidR="006E06B9" w:rsidRPr="006E06B9">
        <w:rPr>
          <w:rFonts w:ascii="Times New Roman" w:eastAsia="Calibri" w:hAnsi="Times New Roman" w:cs="Times New Roman"/>
          <w:sz w:val="12"/>
          <w:szCs w:val="12"/>
        </w:rPr>
        <w:t>;</w:t>
      </w:r>
    </w:p>
    <w:p w:rsidR="006E06B9" w:rsidRPr="006E06B9" w:rsidRDefault="00DF43B1" w:rsidP="00DF43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 xml:space="preserve">- </w:t>
      </w:r>
      <w:r w:rsidR="006E06B9" w:rsidRPr="006E06B9">
        <w:rPr>
          <w:rFonts w:ascii="Times New Roman" w:eastAsia="Calibri" w:hAnsi="Times New Roman" w:cs="Times New Roman"/>
          <w:bCs/>
          <w:sz w:val="12"/>
          <w:szCs w:val="12"/>
        </w:rPr>
        <w:t xml:space="preserve">на выкидном трубопроводе в обвязке устья скважины № 52 и на </w:t>
      </w:r>
      <w:r w:rsidR="006E06B9" w:rsidRPr="006E06B9">
        <w:rPr>
          <w:rFonts w:ascii="Times New Roman" w:eastAsia="Calibri" w:hAnsi="Times New Roman" w:cs="Times New Roman"/>
          <w:sz w:val="12"/>
          <w:szCs w:val="12"/>
        </w:rPr>
        <w:t xml:space="preserve">площадке существующей измерительной установки </w:t>
      </w:r>
      <w:r w:rsidR="006E06B9" w:rsidRPr="006E06B9">
        <w:rPr>
          <w:rFonts w:ascii="Times New Roman" w:eastAsia="Calibri" w:hAnsi="Times New Roman" w:cs="Times New Roman"/>
          <w:bCs/>
          <w:sz w:val="12"/>
          <w:szCs w:val="12"/>
        </w:rPr>
        <w:t>предусматривается установка запорной арматуры из низкоуглеродистой стали повышенной коррозионной стойкости, герметичность затвора класса</w:t>
      </w:r>
      <w:proofErr w:type="gramStart"/>
      <w:r w:rsidR="006E06B9" w:rsidRPr="006E06B9">
        <w:rPr>
          <w:rFonts w:ascii="Times New Roman" w:eastAsia="Calibri" w:hAnsi="Times New Roman" w:cs="Times New Roman"/>
          <w:bCs/>
          <w:sz w:val="12"/>
          <w:szCs w:val="12"/>
        </w:rPr>
        <w:t xml:space="preserve"> А</w:t>
      </w:r>
      <w:proofErr w:type="gramEnd"/>
      <w:r w:rsidR="006E06B9" w:rsidRPr="006E06B9">
        <w:rPr>
          <w:rFonts w:ascii="Times New Roman" w:eastAsia="Calibri" w:hAnsi="Times New Roman" w:cs="Times New Roman"/>
          <w:sz w:val="12"/>
          <w:szCs w:val="12"/>
        </w:rPr>
        <w:t>;</w:t>
      </w:r>
    </w:p>
    <w:p w:rsidR="006E06B9" w:rsidRPr="006E06B9" w:rsidRDefault="00DF43B1" w:rsidP="00DF43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 xml:space="preserve">- </w:t>
      </w:r>
      <w:r w:rsidR="006E06B9" w:rsidRPr="006E06B9">
        <w:rPr>
          <w:rFonts w:ascii="Times New Roman" w:eastAsia="Calibri" w:hAnsi="Times New Roman" w:cs="Times New Roman"/>
          <w:bCs/>
          <w:sz w:val="12"/>
          <w:szCs w:val="12"/>
        </w:rPr>
        <w:t xml:space="preserve">на выкидных трубопроводах в обвязке устьев скважин </w:t>
      </w:r>
      <w:r w:rsidR="006E06B9" w:rsidRPr="006E06B9">
        <w:rPr>
          <w:rFonts w:ascii="Times New Roman" w:eastAsia="Calibri" w:hAnsi="Times New Roman" w:cs="Times New Roman"/>
          <w:sz w:val="12"/>
          <w:szCs w:val="12"/>
        </w:rPr>
        <w:t xml:space="preserve">№№ 49, 56, 57 </w:t>
      </w:r>
      <w:r w:rsidR="006E06B9" w:rsidRPr="006E06B9">
        <w:rPr>
          <w:rFonts w:ascii="Times New Roman" w:eastAsia="Calibri" w:hAnsi="Times New Roman" w:cs="Times New Roman"/>
          <w:bCs/>
          <w:sz w:val="12"/>
          <w:szCs w:val="12"/>
        </w:rPr>
        <w:t xml:space="preserve">и на </w:t>
      </w:r>
      <w:r w:rsidR="006E06B9" w:rsidRPr="006E06B9">
        <w:rPr>
          <w:rFonts w:ascii="Times New Roman" w:eastAsia="Calibri" w:hAnsi="Times New Roman" w:cs="Times New Roman"/>
          <w:sz w:val="12"/>
          <w:szCs w:val="12"/>
        </w:rPr>
        <w:t xml:space="preserve">площадке проектируемой измерительной установки </w:t>
      </w:r>
      <w:r w:rsidR="006E06B9" w:rsidRPr="006E06B9">
        <w:rPr>
          <w:rFonts w:ascii="Times New Roman" w:eastAsia="Calibri" w:hAnsi="Times New Roman" w:cs="Times New Roman"/>
          <w:bCs/>
          <w:sz w:val="12"/>
          <w:szCs w:val="12"/>
        </w:rPr>
        <w:t>предусматривается установка запорной арматуры из низкоуглеродистой стали повышенной коррозионной стойкости (стойкой к СКР), герметичность затвора класса</w:t>
      </w:r>
      <w:proofErr w:type="gramStart"/>
      <w:r w:rsidR="006E06B9" w:rsidRPr="006E06B9">
        <w:rPr>
          <w:rFonts w:ascii="Times New Roman" w:eastAsia="Calibri" w:hAnsi="Times New Roman" w:cs="Times New Roman"/>
          <w:bCs/>
          <w:sz w:val="12"/>
          <w:szCs w:val="12"/>
        </w:rPr>
        <w:t xml:space="preserve"> А</w:t>
      </w:r>
      <w:proofErr w:type="gramEnd"/>
      <w:r w:rsidR="006E06B9" w:rsidRPr="006E06B9">
        <w:rPr>
          <w:rFonts w:ascii="Times New Roman" w:eastAsia="Calibri" w:hAnsi="Times New Roman" w:cs="Times New Roman"/>
          <w:sz w:val="12"/>
          <w:szCs w:val="12"/>
        </w:rPr>
        <w:t>;</w:t>
      </w:r>
    </w:p>
    <w:p w:rsidR="006E06B9" w:rsidRPr="006E06B9" w:rsidRDefault="00DF43B1" w:rsidP="00DF43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6E06B9" w:rsidRPr="006E06B9">
        <w:rPr>
          <w:rFonts w:ascii="Times New Roman" w:eastAsia="Calibri" w:hAnsi="Times New Roman" w:cs="Times New Roman"/>
          <w:sz w:val="12"/>
          <w:szCs w:val="12"/>
        </w:rPr>
        <w:t xml:space="preserve">узел подключения проектируемого нефтегазосборного трубопровода к существующему представлен в виде обратного клапана и запорной арматуры </w:t>
      </w:r>
      <w:r w:rsidR="006E06B9" w:rsidRPr="006E06B9">
        <w:rPr>
          <w:rFonts w:ascii="Times New Roman" w:eastAsia="Calibri" w:hAnsi="Times New Roman" w:cs="Times New Roman"/>
          <w:bCs/>
          <w:sz w:val="12"/>
          <w:szCs w:val="12"/>
        </w:rPr>
        <w:t>из низкоуглеродистой стали повышенной коррозионной стойкости (стойкой к СКР)</w:t>
      </w:r>
      <w:r w:rsidR="006E06B9" w:rsidRPr="006E06B9">
        <w:rPr>
          <w:rFonts w:ascii="Times New Roman" w:eastAsia="Calibri" w:hAnsi="Times New Roman" w:cs="Times New Roman"/>
          <w:sz w:val="12"/>
          <w:szCs w:val="12"/>
        </w:rPr>
        <w:t>, герметичность затвора класса</w:t>
      </w:r>
      <w:proofErr w:type="gramStart"/>
      <w:r w:rsidR="006E06B9" w:rsidRPr="006E06B9">
        <w:rPr>
          <w:rFonts w:ascii="Times New Roman" w:eastAsia="Calibri" w:hAnsi="Times New Roman" w:cs="Times New Roman"/>
          <w:sz w:val="12"/>
          <w:szCs w:val="12"/>
        </w:rPr>
        <w:t xml:space="preserve"> А</w:t>
      </w:r>
      <w:proofErr w:type="gramEnd"/>
      <w:r w:rsidR="006E06B9" w:rsidRPr="006E06B9">
        <w:rPr>
          <w:rFonts w:ascii="Times New Roman" w:eastAsia="Calibri" w:hAnsi="Times New Roman" w:cs="Times New Roman"/>
          <w:sz w:val="12"/>
          <w:szCs w:val="12"/>
        </w:rPr>
        <w:t>;</w:t>
      </w:r>
    </w:p>
    <w:p w:rsidR="006E06B9" w:rsidRPr="006E06B9" w:rsidRDefault="00DF43B1" w:rsidP="00DF43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6E06B9" w:rsidRPr="006E06B9">
        <w:rPr>
          <w:rFonts w:ascii="Times New Roman" w:eastAsia="Calibri" w:hAnsi="Times New Roman" w:cs="Times New Roman"/>
          <w:sz w:val="12"/>
          <w:szCs w:val="12"/>
        </w:rPr>
        <w:t xml:space="preserve">на трубопроводах откачки жидкости из </w:t>
      </w:r>
      <w:r w:rsidR="006E06B9" w:rsidRPr="006E06B9">
        <w:rPr>
          <w:rFonts w:ascii="Times New Roman" w:eastAsia="Calibri" w:hAnsi="Times New Roman" w:cs="Times New Roman"/>
          <w:bCs/>
          <w:sz w:val="12"/>
          <w:szCs w:val="12"/>
        </w:rPr>
        <w:t>дренажных</w:t>
      </w:r>
      <w:r w:rsidR="006E06B9" w:rsidRPr="006E06B9">
        <w:rPr>
          <w:rFonts w:ascii="Times New Roman" w:eastAsia="Calibri" w:hAnsi="Times New Roman" w:cs="Times New Roman"/>
          <w:sz w:val="12"/>
          <w:szCs w:val="12"/>
        </w:rPr>
        <w:t xml:space="preserve"> </w:t>
      </w:r>
      <w:r w:rsidR="006E06B9" w:rsidRPr="006E06B9">
        <w:rPr>
          <w:rFonts w:ascii="Times New Roman" w:eastAsia="Calibri" w:hAnsi="Times New Roman" w:cs="Times New Roman"/>
          <w:bCs/>
          <w:sz w:val="12"/>
          <w:szCs w:val="12"/>
        </w:rPr>
        <w:t>емкостей</w:t>
      </w:r>
      <w:r w:rsidR="006E06B9" w:rsidRPr="006E06B9">
        <w:rPr>
          <w:rFonts w:ascii="Times New Roman" w:eastAsia="Calibri" w:hAnsi="Times New Roman" w:cs="Times New Roman"/>
          <w:sz w:val="12"/>
          <w:szCs w:val="12"/>
        </w:rPr>
        <w:t xml:space="preserve"> предусматривается установка запорной арматуры из стали низкоуглеродистой повышенной коррозионной стойкости, герметичность затвора класса</w:t>
      </w:r>
      <w:proofErr w:type="gramStart"/>
      <w:r w:rsidR="006E06B9" w:rsidRPr="006E06B9">
        <w:rPr>
          <w:rFonts w:ascii="Times New Roman" w:eastAsia="Calibri" w:hAnsi="Times New Roman" w:cs="Times New Roman"/>
          <w:sz w:val="12"/>
          <w:szCs w:val="12"/>
        </w:rPr>
        <w:t xml:space="preserve"> А</w:t>
      </w:r>
      <w:proofErr w:type="gramEnd"/>
      <w:r w:rsidR="006E06B9" w:rsidRPr="006E06B9">
        <w:rPr>
          <w:rFonts w:ascii="Times New Roman" w:eastAsia="Calibri" w:hAnsi="Times New Roman" w:cs="Times New Roman"/>
          <w:sz w:val="12"/>
          <w:szCs w:val="12"/>
        </w:rPr>
        <w:t>;</w:t>
      </w:r>
    </w:p>
    <w:p w:rsidR="006E06B9" w:rsidRPr="006E06B9" w:rsidRDefault="00DF43B1" w:rsidP="00DF43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 xml:space="preserve">- </w:t>
      </w:r>
      <w:r w:rsidR="006E06B9" w:rsidRPr="006E06B9">
        <w:rPr>
          <w:rFonts w:ascii="Times New Roman" w:eastAsia="Calibri" w:hAnsi="Times New Roman" w:cs="Times New Roman"/>
          <w:bCs/>
          <w:sz w:val="12"/>
          <w:szCs w:val="12"/>
        </w:rPr>
        <w:t>для дренажа узлов пуска, расположенных на выкидных трубопроводах от скважин №№ 52, 56 и узла приема ОУ, расположенного на нефтегазосборном трубопроводе предусматриваются емкости подземные горизонтальные дренажные ДЕ-1 объемом 1,5 м</w:t>
      </w:r>
      <w:r w:rsidR="006E06B9" w:rsidRPr="006E06B9">
        <w:rPr>
          <w:rFonts w:ascii="Times New Roman" w:eastAsia="Calibri" w:hAnsi="Times New Roman" w:cs="Times New Roman"/>
          <w:bCs/>
          <w:sz w:val="12"/>
          <w:szCs w:val="12"/>
          <w:vertAlign w:val="superscript"/>
        </w:rPr>
        <w:t>3</w:t>
      </w:r>
      <w:r w:rsidR="006E06B9" w:rsidRPr="006E06B9">
        <w:rPr>
          <w:rFonts w:ascii="Times New Roman" w:eastAsia="Calibri" w:hAnsi="Times New Roman" w:cs="Times New Roman"/>
          <w:sz w:val="12"/>
          <w:szCs w:val="12"/>
        </w:rPr>
        <w:t xml:space="preserve">. Дренажные емкости оборудуются воздушниками с </w:t>
      </w:r>
      <w:proofErr w:type="spellStart"/>
      <w:r w:rsidR="006E06B9" w:rsidRPr="006E06B9">
        <w:rPr>
          <w:rFonts w:ascii="Times New Roman" w:eastAsia="Calibri" w:hAnsi="Times New Roman" w:cs="Times New Roman"/>
          <w:sz w:val="12"/>
          <w:szCs w:val="12"/>
        </w:rPr>
        <w:t>огнепреградителями</w:t>
      </w:r>
      <w:proofErr w:type="spellEnd"/>
      <w:r w:rsidR="006E06B9" w:rsidRPr="006E06B9">
        <w:rPr>
          <w:rFonts w:ascii="Times New Roman" w:eastAsia="Calibri" w:hAnsi="Times New Roman" w:cs="Times New Roman"/>
          <w:sz w:val="12"/>
          <w:szCs w:val="12"/>
        </w:rPr>
        <w:t xml:space="preserve"> </w:t>
      </w:r>
      <w:r w:rsidR="006E06B9" w:rsidRPr="006E06B9">
        <w:rPr>
          <w:rFonts w:ascii="Times New Roman" w:eastAsia="Calibri" w:hAnsi="Times New Roman" w:cs="Times New Roman"/>
          <w:sz w:val="12"/>
          <w:szCs w:val="12"/>
          <w:lang w:val="en-US"/>
        </w:rPr>
        <w:t>DN </w:t>
      </w:r>
      <w:r w:rsidR="006E06B9" w:rsidRPr="006E06B9">
        <w:rPr>
          <w:rFonts w:ascii="Times New Roman" w:eastAsia="Calibri" w:hAnsi="Times New Roman" w:cs="Times New Roman"/>
          <w:sz w:val="12"/>
          <w:szCs w:val="12"/>
        </w:rPr>
        <w:t>80;</w:t>
      </w:r>
    </w:p>
    <w:p w:rsidR="006E06B9" w:rsidRPr="006E06B9" w:rsidRDefault="00DF43B1" w:rsidP="00DF43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 xml:space="preserve">- </w:t>
      </w:r>
      <w:r w:rsidR="006E06B9" w:rsidRPr="006E06B9">
        <w:rPr>
          <w:rFonts w:ascii="Times New Roman" w:eastAsia="Calibri" w:hAnsi="Times New Roman" w:cs="Times New Roman"/>
          <w:bCs/>
          <w:sz w:val="12"/>
          <w:szCs w:val="12"/>
        </w:rPr>
        <w:t>для дренажа проектируемой измерительной установки предусматривается емкость подземная дренажная ДЕ-2. объемом 5,0 м</w:t>
      </w:r>
      <w:r w:rsidR="006E06B9" w:rsidRPr="006E06B9">
        <w:rPr>
          <w:rFonts w:ascii="Times New Roman" w:eastAsia="Calibri" w:hAnsi="Times New Roman" w:cs="Times New Roman"/>
          <w:bCs/>
          <w:sz w:val="12"/>
          <w:szCs w:val="12"/>
          <w:vertAlign w:val="superscript"/>
        </w:rPr>
        <w:t>3</w:t>
      </w:r>
      <w:r w:rsidR="006E06B9" w:rsidRPr="006E06B9">
        <w:rPr>
          <w:rFonts w:ascii="Times New Roman" w:eastAsia="Calibri" w:hAnsi="Times New Roman" w:cs="Times New Roman"/>
          <w:sz w:val="12"/>
          <w:szCs w:val="12"/>
        </w:rPr>
        <w:t xml:space="preserve">. Дренажная емкость оборудуется воздушником с </w:t>
      </w:r>
      <w:proofErr w:type="spellStart"/>
      <w:r w:rsidR="006E06B9" w:rsidRPr="006E06B9">
        <w:rPr>
          <w:rFonts w:ascii="Times New Roman" w:eastAsia="Calibri" w:hAnsi="Times New Roman" w:cs="Times New Roman"/>
          <w:sz w:val="12"/>
          <w:szCs w:val="12"/>
        </w:rPr>
        <w:t>огнепреградителем</w:t>
      </w:r>
      <w:proofErr w:type="spellEnd"/>
      <w:r w:rsidR="006E06B9" w:rsidRPr="006E06B9">
        <w:rPr>
          <w:rFonts w:ascii="Times New Roman" w:eastAsia="Calibri" w:hAnsi="Times New Roman" w:cs="Times New Roman"/>
          <w:sz w:val="12"/>
          <w:szCs w:val="12"/>
        </w:rPr>
        <w:t xml:space="preserve"> </w:t>
      </w:r>
      <w:r w:rsidR="006E06B9" w:rsidRPr="006E06B9">
        <w:rPr>
          <w:rFonts w:ascii="Times New Roman" w:eastAsia="Calibri" w:hAnsi="Times New Roman" w:cs="Times New Roman"/>
          <w:sz w:val="12"/>
          <w:szCs w:val="12"/>
          <w:lang w:val="en-US"/>
        </w:rPr>
        <w:t>DN </w:t>
      </w:r>
      <w:r w:rsidR="006E06B9" w:rsidRPr="006E06B9">
        <w:rPr>
          <w:rFonts w:ascii="Times New Roman" w:eastAsia="Calibri" w:hAnsi="Times New Roman" w:cs="Times New Roman"/>
          <w:sz w:val="12"/>
          <w:szCs w:val="12"/>
        </w:rPr>
        <w:t>80;</w:t>
      </w:r>
    </w:p>
    <w:p w:rsidR="006E06B9" w:rsidRPr="006E06B9" w:rsidRDefault="00DF43B1" w:rsidP="00DF43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6E06B9" w:rsidRPr="006E06B9">
        <w:rPr>
          <w:rFonts w:ascii="Times New Roman" w:eastAsia="Calibri" w:hAnsi="Times New Roman" w:cs="Times New Roman"/>
          <w:sz w:val="12"/>
          <w:szCs w:val="12"/>
        </w:rPr>
        <w:t>дренаж узла приема, расположенного на выкидном трубопроводе от скважины № 56, а так же узла пуска, расположенного на нефтегазосборном трубопроводе предусматривается в дренажную емкость, предназначенную для дренажа проектируемой ИУ;</w:t>
      </w:r>
    </w:p>
    <w:p w:rsidR="006E06B9" w:rsidRPr="006E06B9" w:rsidRDefault="00DF43B1" w:rsidP="00DF43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6E06B9" w:rsidRPr="006E06B9">
        <w:rPr>
          <w:rFonts w:ascii="Times New Roman" w:eastAsia="Calibri" w:hAnsi="Times New Roman" w:cs="Times New Roman"/>
          <w:sz w:val="12"/>
          <w:szCs w:val="12"/>
        </w:rPr>
        <w:t>дренаж узла приема, расположенного на выкидном трубопроводе от скважины № 52 предполагается в дренажную емкость, запроектированную в объекте 4019П;</w:t>
      </w:r>
    </w:p>
    <w:p w:rsidR="006E06B9" w:rsidRPr="006E06B9" w:rsidRDefault="00DF43B1" w:rsidP="00DF43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 xml:space="preserve">- </w:t>
      </w:r>
      <w:r w:rsidR="006E06B9" w:rsidRPr="006E06B9">
        <w:rPr>
          <w:rFonts w:ascii="Times New Roman" w:eastAsia="Calibri" w:hAnsi="Times New Roman" w:cs="Times New Roman"/>
          <w:bCs/>
          <w:sz w:val="12"/>
          <w:szCs w:val="12"/>
        </w:rPr>
        <w:t>с целью защиты прилегающей территории от аварийного разлива нефти вокруг устья нефтяных скважин №№ 49, 52, 56, 57 устраивается оградительный вал высотой 1,00 м</w:t>
      </w:r>
      <w:r w:rsidR="006E06B9" w:rsidRPr="006E06B9">
        <w:rPr>
          <w:rFonts w:ascii="Times New Roman" w:eastAsia="Calibri" w:hAnsi="Times New Roman" w:cs="Times New Roman"/>
          <w:sz w:val="12"/>
          <w:szCs w:val="12"/>
        </w:rPr>
        <w:t>, в соответствии с ВНТП 3-85 (п. 6.26)</w:t>
      </w:r>
      <w:r w:rsidR="006E06B9" w:rsidRPr="006E06B9">
        <w:rPr>
          <w:rFonts w:ascii="Times New Roman" w:eastAsia="Calibri" w:hAnsi="Times New Roman" w:cs="Times New Roman"/>
          <w:bCs/>
          <w:sz w:val="12"/>
          <w:szCs w:val="12"/>
        </w:rPr>
        <w:t>;</w:t>
      </w:r>
    </w:p>
    <w:p w:rsidR="006E06B9" w:rsidRPr="006E06B9" w:rsidRDefault="00DF43B1" w:rsidP="00DF43B1">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sz w:val="12"/>
          <w:szCs w:val="12"/>
        </w:rPr>
        <w:t xml:space="preserve">- </w:t>
      </w:r>
      <w:r w:rsidR="006E06B9" w:rsidRPr="006E06B9">
        <w:rPr>
          <w:rFonts w:ascii="Times New Roman" w:eastAsia="Calibri" w:hAnsi="Times New Roman" w:cs="Times New Roman"/>
          <w:sz w:val="12"/>
          <w:szCs w:val="12"/>
        </w:rPr>
        <w:t xml:space="preserve">сбор производственно-дождевых вод с площадок </w:t>
      </w:r>
      <w:r w:rsidR="006E06B9" w:rsidRPr="006E06B9">
        <w:rPr>
          <w:rFonts w:ascii="Times New Roman" w:eastAsia="Calibri" w:hAnsi="Times New Roman" w:cs="Times New Roman"/>
          <w:bCs/>
          <w:sz w:val="12"/>
          <w:szCs w:val="12"/>
        </w:rPr>
        <w:t xml:space="preserve">нефтяных скважин №№ 49, 52, 56, 57 предусмотрен </w:t>
      </w:r>
      <w:r w:rsidR="006E06B9" w:rsidRPr="006E06B9">
        <w:rPr>
          <w:rFonts w:ascii="Times New Roman" w:eastAsia="Calibri" w:hAnsi="Times New Roman" w:cs="Times New Roman"/>
          <w:sz w:val="12"/>
          <w:szCs w:val="12"/>
        </w:rPr>
        <w:t>в железобетонные подземные емкости объемом 5 м</w:t>
      </w:r>
      <w:r w:rsidR="006E06B9" w:rsidRPr="006E06B9">
        <w:rPr>
          <w:rFonts w:ascii="Times New Roman" w:eastAsia="Calibri" w:hAnsi="Times New Roman" w:cs="Times New Roman"/>
          <w:sz w:val="12"/>
          <w:szCs w:val="12"/>
          <w:vertAlign w:val="superscript"/>
        </w:rPr>
        <w:t>3</w:t>
      </w:r>
      <w:r w:rsidR="006E06B9" w:rsidRPr="006E06B9">
        <w:rPr>
          <w:rFonts w:ascii="Times New Roman" w:eastAsia="Calibri" w:hAnsi="Times New Roman" w:cs="Times New Roman"/>
          <w:sz w:val="12"/>
          <w:szCs w:val="12"/>
        </w:rPr>
        <w:t xml:space="preserve"> в соответствии с ВНТП  3-85 (п. 3.18);</w:t>
      </w:r>
    </w:p>
    <w:p w:rsidR="006E06B9" w:rsidRPr="006E06B9" w:rsidRDefault="00DF43B1" w:rsidP="00DF43B1">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006E06B9" w:rsidRPr="006E06B9">
        <w:rPr>
          <w:rFonts w:ascii="Times New Roman" w:eastAsia="Calibri" w:hAnsi="Times New Roman" w:cs="Times New Roman"/>
          <w:bCs/>
          <w:sz w:val="12"/>
          <w:szCs w:val="12"/>
        </w:rPr>
        <w:t>размещение технологического оборудования с обеспечением необходимых по нормам проходов и с учетом требуемых противопожарных разрывов.</w:t>
      </w:r>
    </w:p>
    <w:p w:rsidR="006E06B9" w:rsidRPr="006E06B9" w:rsidRDefault="006E06B9" w:rsidP="00DF43B1">
      <w:pPr>
        <w:tabs>
          <w:tab w:val="left" w:pos="284"/>
        </w:tabs>
        <w:spacing w:after="0" w:line="240" w:lineRule="auto"/>
        <w:ind w:firstLine="284"/>
        <w:jc w:val="both"/>
        <w:rPr>
          <w:rFonts w:ascii="Times New Roman" w:eastAsia="Calibri" w:hAnsi="Times New Roman" w:cs="Times New Roman"/>
          <w:bCs/>
          <w:sz w:val="12"/>
          <w:szCs w:val="12"/>
        </w:rPr>
      </w:pPr>
      <w:r w:rsidRPr="006E06B9">
        <w:rPr>
          <w:rFonts w:ascii="Times New Roman" w:eastAsia="Calibri" w:hAnsi="Times New Roman" w:cs="Times New Roman"/>
          <w:bCs/>
          <w:sz w:val="12"/>
          <w:szCs w:val="12"/>
        </w:rPr>
        <w:t xml:space="preserve">В соответствии пункта 6.2.5 СП 4 13130.2013 «Системы противопожарной защиты. Ограничение распространение пожара на объектах защиты. Требования к объемно-планировочным и конструктивным решениям» должна быть предусмотрена наружная </w:t>
      </w:r>
      <w:proofErr w:type="spellStart"/>
      <w:r w:rsidRPr="006E06B9">
        <w:rPr>
          <w:rFonts w:ascii="Times New Roman" w:eastAsia="Calibri" w:hAnsi="Times New Roman" w:cs="Times New Roman"/>
          <w:bCs/>
          <w:sz w:val="12"/>
          <w:szCs w:val="12"/>
        </w:rPr>
        <w:t>легкосбрасываемая</w:t>
      </w:r>
      <w:proofErr w:type="spellEnd"/>
      <w:r w:rsidRPr="006E06B9">
        <w:rPr>
          <w:rFonts w:ascii="Times New Roman" w:eastAsia="Calibri" w:hAnsi="Times New Roman" w:cs="Times New Roman"/>
          <w:bCs/>
          <w:sz w:val="12"/>
          <w:szCs w:val="12"/>
        </w:rPr>
        <w:t xml:space="preserve"> конструкция для измерительной установки (технологический блок). В качестве </w:t>
      </w:r>
      <w:proofErr w:type="spellStart"/>
      <w:r w:rsidRPr="006E06B9">
        <w:rPr>
          <w:rFonts w:ascii="Times New Roman" w:eastAsia="Calibri" w:hAnsi="Times New Roman" w:cs="Times New Roman"/>
          <w:bCs/>
          <w:sz w:val="12"/>
          <w:szCs w:val="12"/>
        </w:rPr>
        <w:t>легкосбрасываемых</w:t>
      </w:r>
      <w:proofErr w:type="spellEnd"/>
      <w:r w:rsidRPr="006E06B9">
        <w:rPr>
          <w:rFonts w:ascii="Times New Roman" w:eastAsia="Calibri" w:hAnsi="Times New Roman" w:cs="Times New Roman"/>
          <w:bCs/>
          <w:sz w:val="12"/>
          <w:szCs w:val="12"/>
        </w:rPr>
        <w:t xml:space="preserve"> конструкций следует использовать одинарное остекление окон и фонарей. При недостаточной площади остекления допускается в качестве </w:t>
      </w:r>
      <w:proofErr w:type="spellStart"/>
      <w:r w:rsidRPr="006E06B9">
        <w:rPr>
          <w:rFonts w:ascii="Times New Roman" w:eastAsia="Calibri" w:hAnsi="Times New Roman" w:cs="Times New Roman"/>
          <w:bCs/>
          <w:sz w:val="12"/>
          <w:szCs w:val="12"/>
        </w:rPr>
        <w:t>легкосбрасываемых</w:t>
      </w:r>
      <w:proofErr w:type="spellEnd"/>
      <w:r w:rsidRPr="006E06B9">
        <w:rPr>
          <w:rFonts w:ascii="Times New Roman" w:eastAsia="Calibri" w:hAnsi="Times New Roman" w:cs="Times New Roman"/>
          <w:bCs/>
          <w:sz w:val="12"/>
          <w:szCs w:val="12"/>
        </w:rPr>
        <w:t xml:space="preserve"> конструкций использовать конструкции покрытий с кровлей. Площадь </w:t>
      </w:r>
      <w:proofErr w:type="spellStart"/>
      <w:r w:rsidRPr="006E06B9">
        <w:rPr>
          <w:rFonts w:ascii="Times New Roman" w:eastAsia="Calibri" w:hAnsi="Times New Roman" w:cs="Times New Roman"/>
          <w:bCs/>
          <w:sz w:val="12"/>
          <w:szCs w:val="12"/>
        </w:rPr>
        <w:t>легкосбрасываемых</w:t>
      </w:r>
      <w:proofErr w:type="spellEnd"/>
      <w:r w:rsidRPr="006E06B9">
        <w:rPr>
          <w:rFonts w:ascii="Times New Roman" w:eastAsia="Calibri" w:hAnsi="Times New Roman" w:cs="Times New Roman"/>
          <w:bCs/>
          <w:sz w:val="12"/>
          <w:szCs w:val="12"/>
        </w:rPr>
        <w:t xml:space="preserve"> конструкций должна составлять не менее 0,05 м</w:t>
      </w:r>
      <w:r w:rsidRPr="006E06B9">
        <w:rPr>
          <w:rFonts w:ascii="Times New Roman" w:eastAsia="Calibri" w:hAnsi="Times New Roman" w:cs="Times New Roman"/>
          <w:bCs/>
          <w:sz w:val="12"/>
          <w:szCs w:val="12"/>
          <w:vertAlign w:val="superscript"/>
        </w:rPr>
        <w:t>2</w:t>
      </w:r>
      <w:r w:rsidRPr="006E06B9">
        <w:rPr>
          <w:rFonts w:ascii="Times New Roman" w:eastAsia="Calibri" w:hAnsi="Times New Roman" w:cs="Times New Roman"/>
          <w:bCs/>
          <w:sz w:val="12"/>
          <w:szCs w:val="12"/>
        </w:rPr>
        <w:t xml:space="preserve"> на 1 м</w:t>
      </w:r>
      <w:r w:rsidRPr="006E06B9">
        <w:rPr>
          <w:rFonts w:ascii="Times New Roman" w:eastAsia="Calibri" w:hAnsi="Times New Roman" w:cs="Times New Roman"/>
          <w:bCs/>
          <w:sz w:val="12"/>
          <w:szCs w:val="12"/>
          <w:vertAlign w:val="superscript"/>
        </w:rPr>
        <w:t>3</w:t>
      </w:r>
      <w:r w:rsidRPr="006E06B9">
        <w:rPr>
          <w:rFonts w:ascii="Times New Roman" w:eastAsia="Calibri" w:hAnsi="Times New Roman" w:cs="Times New Roman"/>
          <w:bCs/>
          <w:sz w:val="12"/>
          <w:szCs w:val="12"/>
        </w:rPr>
        <w:t xml:space="preserve"> объема помещения категории</w:t>
      </w:r>
      <w:proofErr w:type="gramStart"/>
      <w:r w:rsidRPr="006E06B9">
        <w:rPr>
          <w:rFonts w:ascii="Times New Roman" w:eastAsia="Calibri" w:hAnsi="Times New Roman" w:cs="Times New Roman"/>
          <w:bCs/>
          <w:sz w:val="12"/>
          <w:szCs w:val="12"/>
        </w:rPr>
        <w:t xml:space="preserve"> А</w:t>
      </w:r>
      <w:proofErr w:type="gramEnd"/>
      <w:r w:rsidRPr="006E06B9">
        <w:rPr>
          <w:rFonts w:ascii="Times New Roman" w:eastAsia="Calibri" w:hAnsi="Times New Roman" w:cs="Times New Roman"/>
          <w:bCs/>
          <w:sz w:val="12"/>
          <w:szCs w:val="12"/>
        </w:rPr>
        <w:t xml:space="preserve"> и не менее 0,03 м</w:t>
      </w:r>
      <w:r w:rsidRPr="006E06B9">
        <w:rPr>
          <w:rFonts w:ascii="Times New Roman" w:eastAsia="Calibri" w:hAnsi="Times New Roman" w:cs="Times New Roman"/>
          <w:bCs/>
          <w:sz w:val="12"/>
          <w:szCs w:val="12"/>
          <w:vertAlign w:val="superscript"/>
        </w:rPr>
        <w:t>2</w:t>
      </w:r>
      <w:r w:rsidRPr="006E06B9">
        <w:rPr>
          <w:rFonts w:ascii="Times New Roman" w:eastAsia="Calibri" w:hAnsi="Times New Roman" w:cs="Times New Roman"/>
          <w:bCs/>
          <w:sz w:val="12"/>
          <w:szCs w:val="12"/>
        </w:rPr>
        <w:t>- помещения категории Б.</w:t>
      </w:r>
    </w:p>
    <w:p w:rsidR="006E06B9" w:rsidRPr="006E06B9" w:rsidRDefault="006E06B9" w:rsidP="00DF43B1">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6E06B9">
        <w:rPr>
          <w:rFonts w:ascii="Times New Roman" w:eastAsia="Calibri" w:hAnsi="Times New Roman" w:cs="Times New Roman"/>
          <w:bCs/>
          <w:sz w:val="12"/>
          <w:szCs w:val="12"/>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рельефа местности, ранее запроектированных зданий, сооружений и коммуникаций, наиболее рационального использования земельного участка, а также санитарно-гигиенических и противопожарных норм.</w:t>
      </w:r>
      <w:proofErr w:type="gramEnd"/>
    </w:p>
    <w:p w:rsidR="006E06B9" w:rsidRPr="006E06B9" w:rsidRDefault="006E06B9" w:rsidP="00DF43B1">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Расстояния между зданиями, сооружениями и наружными установками приняты в соответствии с требованиями противопожарных норм и правил:</w:t>
      </w:r>
    </w:p>
    <w:p w:rsidR="006E06B9" w:rsidRPr="006E06B9" w:rsidRDefault="00DF43B1" w:rsidP="00DF43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6E06B9" w:rsidRPr="006E06B9">
        <w:rPr>
          <w:rFonts w:ascii="Times New Roman" w:eastAsia="Calibri" w:hAnsi="Times New Roman" w:cs="Times New Roman"/>
          <w:sz w:val="12"/>
          <w:szCs w:val="12"/>
        </w:rPr>
        <w:t>ВНТП 3-85 «Нормы технологического проектирования объектов сбора, транспорта, подготовки нефти, газа и воды нефтяных месторождений»;</w:t>
      </w:r>
    </w:p>
    <w:p w:rsidR="006E06B9" w:rsidRPr="006E06B9" w:rsidRDefault="00DF43B1" w:rsidP="00DF43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6E06B9" w:rsidRPr="006E06B9">
        <w:rPr>
          <w:rFonts w:ascii="Times New Roman" w:eastAsia="Calibri" w:hAnsi="Times New Roman" w:cs="Times New Roman"/>
          <w:sz w:val="12"/>
          <w:szCs w:val="12"/>
        </w:rPr>
        <w:t>ППБО-85 «Правила пожарной безопасности в нефтяной и газовой промышленности»;</w:t>
      </w:r>
    </w:p>
    <w:p w:rsidR="006E06B9" w:rsidRPr="006E06B9" w:rsidRDefault="00DF43B1" w:rsidP="00DF43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6E06B9" w:rsidRPr="006E06B9">
        <w:rPr>
          <w:rFonts w:ascii="Times New Roman" w:eastAsia="Calibri" w:hAnsi="Times New Roman" w:cs="Times New Roman"/>
          <w:sz w:val="12"/>
          <w:szCs w:val="12"/>
        </w:rPr>
        <w:t>ПУЭ «Правила устройства электроустановок»</w:t>
      </w:r>
      <w:r w:rsidR="006E06B9" w:rsidRPr="00DF43B1">
        <w:rPr>
          <w:rFonts w:ascii="Times New Roman" w:eastAsia="Calibri" w:hAnsi="Times New Roman" w:cs="Times New Roman"/>
          <w:sz w:val="12"/>
          <w:szCs w:val="12"/>
        </w:rPr>
        <w:t>;</w:t>
      </w:r>
    </w:p>
    <w:p w:rsidR="006E06B9" w:rsidRPr="006E06B9" w:rsidRDefault="00DF43B1" w:rsidP="00DF43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6E06B9" w:rsidRPr="006E06B9">
        <w:rPr>
          <w:rFonts w:ascii="Times New Roman" w:eastAsia="Calibri" w:hAnsi="Times New Roman" w:cs="Times New Roman"/>
          <w:sz w:val="12"/>
          <w:szCs w:val="12"/>
        </w:rPr>
        <w:t>СП 18.13330.2011 «Генеральные планы промышленных предприятий. Актуализированная редакция. СНиП II-89-80*»;</w:t>
      </w:r>
    </w:p>
    <w:p w:rsidR="006E06B9" w:rsidRPr="006E06B9" w:rsidRDefault="00DF43B1" w:rsidP="00DF43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6E06B9" w:rsidRPr="006E06B9">
        <w:rPr>
          <w:rFonts w:ascii="Times New Roman" w:eastAsia="Calibri" w:hAnsi="Times New Roman" w:cs="Times New Roman"/>
          <w:sz w:val="12"/>
          <w:szCs w:val="12"/>
        </w:rPr>
        <w:t>СП 231.1311500.2015 «Обустройство нефтяных и газовых месторождений. Требования пожарной безопасности»;</w:t>
      </w:r>
    </w:p>
    <w:p w:rsidR="006E06B9" w:rsidRPr="006E06B9" w:rsidRDefault="00DF43B1" w:rsidP="00DF43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6E06B9" w:rsidRPr="006E06B9">
        <w:rPr>
          <w:rFonts w:ascii="Times New Roman" w:eastAsia="Calibri" w:hAnsi="Times New Roman" w:cs="Times New Roman"/>
          <w:sz w:val="12"/>
          <w:szCs w:val="12"/>
        </w:rPr>
        <w:t>Федеральных норм и правил в области промышленной безопасности «Правила безопасности в нефтяной и газовой промышленности» (с изменениями № 1 от 12.01.2015 года).</w:t>
      </w:r>
    </w:p>
    <w:p w:rsidR="006E06B9" w:rsidRPr="006E06B9" w:rsidRDefault="006E06B9" w:rsidP="00DF43B1">
      <w:pPr>
        <w:tabs>
          <w:tab w:val="left" w:pos="284"/>
        </w:tabs>
        <w:spacing w:after="0" w:line="240" w:lineRule="auto"/>
        <w:jc w:val="center"/>
        <w:rPr>
          <w:rFonts w:ascii="Times New Roman" w:eastAsia="Calibri" w:hAnsi="Times New Roman" w:cs="Times New Roman"/>
          <w:b/>
          <w:bCs/>
          <w:sz w:val="12"/>
          <w:szCs w:val="12"/>
          <w:u w:val="single"/>
        </w:rPr>
      </w:pPr>
      <w:bookmarkStart w:id="187" w:name="_Toc261596162"/>
      <w:bookmarkStart w:id="188" w:name="_Toc264987586"/>
      <w:bookmarkStart w:id="189" w:name="_Toc279760958"/>
      <w:bookmarkStart w:id="190" w:name="_Toc325009604"/>
      <w:bookmarkStart w:id="191" w:name="_Toc424109372"/>
      <w:bookmarkStart w:id="192" w:name="_Toc436218746"/>
      <w:bookmarkStart w:id="193" w:name="_Toc443383806"/>
      <w:bookmarkStart w:id="194" w:name="_Toc456700591"/>
      <w:bookmarkStart w:id="195" w:name="_Toc491766211"/>
      <w:r w:rsidRPr="006E06B9">
        <w:rPr>
          <w:rFonts w:ascii="Times New Roman" w:eastAsia="Calibri" w:hAnsi="Times New Roman" w:cs="Times New Roman"/>
          <w:b/>
          <w:bCs/>
          <w:sz w:val="12"/>
          <w:szCs w:val="12"/>
          <w:u w:val="single"/>
        </w:rPr>
        <w:t xml:space="preserve">Решения по обеспечению </w:t>
      </w:r>
      <w:proofErr w:type="spellStart"/>
      <w:r w:rsidRPr="006E06B9">
        <w:rPr>
          <w:rFonts w:ascii="Times New Roman" w:eastAsia="Calibri" w:hAnsi="Times New Roman" w:cs="Times New Roman"/>
          <w:b/>
          <w:bCs/>
          <w:sz w:val="12"/>
          <w:szCs w:val="12"/>
          <w:u w:val="single"/>
        </w:rPr>
        <w:t>взрывопожаробезопасности</w:t>
      </w:r>
      <w:bookmarkEnd w:id="187"/>
      <w:bookmarkEnd w:id="188"/>
      <w:bookmarkEnd w:id="189"/>
      <w:bookmarkEnd w:id="190"/>
      <w:bookmarkEnd w:id="191"/>
      <w:bookmarkEnd w:id="192"/>
      <w:bookmarkEnd w:id="193"/>
      <w:bookmarkEnd w:id="194"/>
      <w:bookmarkEnd w:id="195"/>
      <w:proofErr w:type="spellEnd"/>
    </w:p>
    <w:p w:rsidR="006E06B9" w:rsidRPr="006E06B9" w:rsidRDefault="006E06B9" w:rsidP="00DF43B1">
      <w:pPr>
        <w:tabs>
          <w:tab w:val="left" w:pos="284"/>
        </w:tabs>
        <w:spacing w:after="0" w:line="240" w:lineRule="auto"/>
        <w:ind w:firstLine="284"/>
        <w:jc w:val="both"/>
        <w:rPr>
          <w:rFonts w:ascii="Times New Roman" w:eastAsia="Calibri" w:hAnsi="Times New Roman" w:cs="Times New Roman"/>
          <w:bCs/>
          <w:sz w:val="12"/>
          <w:szCs w:val="12"/>
        </w:rPr>
      </w:pPr>
      <w:bookmarkStart w:id="196" w:name="_Toc365618715"/>
      <w:bookmarkStart w:id="197" w:name="_Toc424109381"/>
      <w:bookmarkStart w:id="198" w:name="_Toc427655384"/>
      <w:bookmarkStart w:id="199" w:name="_Toc430341647"/>
      <w:bookmarkStart w:id="200" w:name="_Toc438191943"/>
      <w:bookmarkStart w:id="201" w:name="_Toc443383816"/>
      <w:bookmarkStart w:id="202" w:name="_Toc456700601"/>
      <w:bookmarkStart w:id="203" w:name="_Toc491766216"/>
      <w:bookmarkStart w:id="204" w:name="_Toc158375338"/>
      <w:bookmarkStart w:id="205" w:name="_Toc286930806"/>
      <w:bookmarkStart w:id="206" w:name="_Toc274570087"/>
      <w:bookmarkStart w:id="207" w:name="_Toc246749784"/>
      <w:bookmarkStart w:id="208" w:name="_Toc299692248"/>
      <w:r w:rsidRPr="006E06B9">
        <w:rPr>
          <w:rFonts w:ascii="Times New Roman" w:eastAsia="Calibri" w:hAnsi="Times New Roman" w:cs="Times New Roman"/>
          <w:bCs/>
          <w:sz w:val="12"/>
          <w:szCs w:val="12"/>
        </w:rPr>
        <w:t>В целях обеспечения взрывопожарной безопасности, предусмотрен комплекс мероприятий, включающий в себя:</w:t>
      </w:r>
    </w:p>
    <w:p w:rsidR="006E06B9" w:rsidRPr="006E06B9" w:rsidRDefault="006E06B9" w:rsidP="00DF43B1">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принятие планировочных решений генерального плана с учетом санитарно-гигиенических и противопожарных требований, подхода и размещения инженерных сетей;</w:t>
      </w:r>
    </w:p>
    <w:p w:rsidR="006E06B9" w:rsidRPr="006E06B9" w:rsidRDefault="006E06B9" w:rsidP="00DF43B1">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размещение сооружений с учетом категории по </w:t>
      </w:r>
      <w:proofErr w:type="spellStart"/>
      <w:r w:rsidRPr="006E06B9">
        <w:rPr>
          <w:rFonts w:ascii="Times New Roman" w:eastAsia="Calibri" w:hAnsi="Times New Roman" w:cs="Times New Roman"/>
          <w:sz w:val="12"/>
          <w:szCs w:val="12"/>
        </w:rPr>
        <w:t>взрывопожароопасности</w:t>
      </w:r>
      <w:proofErr w:type="spellEnd"/>
      <w:r w:rsidRPr="006E06B9">
        <w:rPr>
          <w:rFonts w:ascii="Times New Roman" w:eastAsia="Calibri" w:hAnsi="Times New Roman" w:cs="Times New Roman"/>
          <w:sz w:val="12"/>
          <w:szCs w:val="12"/>
        </w:rPr>
        <w:t>, с обеспечением необходимых по нормам разрывов;</w:t>
      </w:r>
    </w:p>
    <w:p w:rsidR="006E06B9" w:rsidRPr="006E06B9" w:rsidRDefault="00DF43B1" w:rsidP="00DF43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6E06B9" w:rsidRPr="006E06B9">
        <w:rPr>
          <w:rFonts w:ascii="Times New Roman" w:eastAsia="Calibri" w:hAnsi="Times New Roman" w:cs="Times New Roman"/>
          <w:sz w:val="12"/>
          <w:szCs w:val="12"/>
        </w:rPr>
        <w:t>герметизация системы добычи и сбора нефти;</w:t>
      </w:r>
    </w:p>
    <w:p w:rsidR="006E06B9" w:rsidRPr="006E06B9" w:rsidRDefault="006E06B9" w:rsidP="00DF43B1">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применение оборудования, обеспечивающего надежную работу в течение их расчетного срока службы, с учетом заданных условий эксплуатации (расчетное давление, минимальная и максимальная расчетная температура), состава и характера среды (коррозионная активность, взрывоопасность, токсичность и др.) и влияния окружающей среды;</w:t>
      </w:r>
    </w:p>
    <w:p w:rsidR="006E06B9" w:rsidRPr="006E06B9" w:rsidRDefault="006E06B9" w:rsidP="00DF43B1">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lastRenderedPageBreak/>
        <w:t>проектируемые сооружения оснащаются системой автоматизации и телемеханизации. Для обеспечения безопасной эксплуатации системы сбора и транспорта продукции скважин предусматривается автоматическое и дистанционное управление технологическим процессом;</w:t>
      </w:r>
    </w:p>
    <w:p w:rsidR="006E06B9" w:rsidRPr="006E06B9" w:rsidRDefault="00DF43B1" w:rsidP="00DF43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6E06B9" w:rsidRPr="006E06B9">
        <w:rPr>
          <w:rFonts w:ascii="Times New Roman" w:eastAsia="Calibri" w:hAnsi="Times New Roman" w:cs="Times New Roman"/>
          <w:sz w:val="12"/>
          <w:szCs w:val="12"/>
        </w:rPr>
        <w:t>предусматривается 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6E06B9" w:rsidRPr="006E06B9" w:rsidRDefault="00DF43B1" w:rsidP="00DF43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6E06B9" w:rsidRPr="006E06B9">
        <w:rPr>
          <w:rFonts w:ascii="Times New Roman" w:eastAsia="Calibri" w:hAnsi="Times New Roman" w:cs="Times New Roman"/>
          <w:sz w:val="12"/>
          <w:szCs w:val="12"/>
        </w:rPr>
        <w:t>для обеспечения безопасности работы во взрывоопасных установках предусматривается электрооборудование, соответствующее по исполнению классу зоны, группе и категории взрывоопасной смеси, согласно ПУЭ;</w:t>
      </w:r>
    </w:p>
    <w:p w:rsidR="006E06B9" w:rsidRPr="006E06B9" w:rsidRDefault="006E06B9" w:rsidP="00DF43B1">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для защиты обслуживающего персонала от поражения электрическим током предусматривается комплексное защитное устройство, которое выполняется с целью защитного заземления, уравнивания потенциалов, а также защиты от вторичных проявлений молнии и защиты от статического электричества;</w:t>
      </w:r>
    </w:p>
    <w:p w:rsidR="006E06B9" w:rsidRPr="006E06B9" w:rsidRDefault="006E06B9" w:rsidP="00DF43B1">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на металлических частях оборудования, которые могут оказаться под напряжением, предусматриваются видимые элементы для соединения защитного заземления. Рядом с этим элементом изображается символ «Заземление»;</w:t>
      </w:r>
    </w:p>
    <w:p w:rsidR="006E06B9" w:rsidRPr="006E06B9" w:rsidRDefault="006E06B9" w:rsidP="00DF43B1">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объект обеспечивается первичными средствами пожаротушения;</w:t>
      </w:r>
    </w:p>
    <w:p w:rsidR="006E06B9" w:rsidRPr="006E06B9" w:rsidRDefault="006E06B9" w:rsidP="00DF43B1">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персонал обучается безопасным приемам и методам работы на опасном производстве, предусматривается проведение инструктажей по технике безопасности, пожарной безопасности и охране труда;</w:t>
      </w:r>
    </w:p>
    <w:p w:rsidR="006E06B9" w:rsidRPr="006E06B9" w:rsidRDefault="006E06B9" w:rsidP="00DF43B1">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выбор материального исполнения труб в соответствии с коррозионными свойствами транспортируемых веществ и оптимального диаметра для транспорта нефти и газа в пределах технологического режима;</w:t>
      </w:r>
    </w:p>
    <w:p w:rsidR="006E06B9" w:rsidRPr="006E06B9" w:rsidRDefault="006E06B9" w:rsidP="00DF43B1">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освобождение трубопроводов от нефти во время ремонтных работ;</w:t>
      </w:r>
    </w:p>
    <w:p w:rsidR="006E06B9" w:rsidRPr="006E06B9" w:rsidRDefault="006E06B9" w:rsidP="00DF43B1">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все работники допускаются к работе только после прохождения противопожарного инструктажа, а при изменении специфики работы проходят дополнительное </w:t>
      </w:r>
      <w:proofErr w:type="gramStart"/>
      <w:r w:rsidRPr="006E06B9">
        <w:rPr>
          <w:rFonts w:ascii="Times New Roman" w:eastAsia="Calibri" w:hAnsi="Times New Roman" w:cs="Times New Roman"/>
          <w:sz w:val="12"/>
          <w:szCs w:val="12"/>
        </w:rPr>
        <w:t>обучение по предупреждению</w:t>
      </w:r>
      <w:proofErr w:type="gramEnd"/>
      <w:r w:rsidRPr="006E06B9">
        <w:rPr>
          <w:rFonts w:ascii="Times New Roman" w:eastAsia="Calibri" w:hAnsi="Times New Roman" w:cs="Times New Roman"/>
          <w:sz w:val="12"/>
          <w:szCs w:val="12"/>
        </w:rPr>
        <w:t xml:space="preserve"> и тушению возможных пожаров в порядке, установленном руководителем;</w:t>
      </w:r>
    </w:p>
    <w:p w:rsidR="006E06B9" w:rsidRPr="006E06B9" w:rsidRDefault="006E06B9" w:rsidP="00DF43B1">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правила применения на территории объекта открытого огня, проезда транспорта, допустимость курения и проведение временных пожароопасных работ устанавливаются общими объектовыми инструкциями о мерах пожарной безопасности;</w:t>
      </w:r>
    </w:p>
    <w:p w:rsidR="006E06B9" w:rsidRPr="006E06B9" w:rsidRDefault="006E06B9" w:rsidP="00DF43B1">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предусматривается своевременная очистка территории объекта от горючих отходов, мусора, тары;</w:t>
      </w:r>
    </w:p>
    <w:p w:rsidR="006E06B9" w:rsidRPr="006E06B9" w:rsidRDefault="006E06B9" w:rsidP="00DF43B1">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производство работ по эксплуатации и обслуживанию объекта в строгом соответствии с инструкциями, определяющими основные положения по эксплуатации, инструкциями по технике безопасности, эксплуатации и ремонту оборудования, составленными с учетом местных условий для всех видов работ, утвержденными соответствующими службами.</w:t>
      </w:r>
    </w:p>
    <w:p w:rsidR="006E06B9" w:rsidRPr="006E06B9" w:rsidRDefault="006E06B9" w:rsidP="00DF43B1">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Для размещения первичных средств пожаротушения, немеханизированного инвентаря предусматривается пожарный щит с предельной защищаемой площадью 200 м</w:t>
      </w:r>
      <w:proofErr w:type="gramStart"/>
      <w:r w:rsidRPr="006E06B9">
        <w:rPr>
          <w:rFonts w:ascii="Times New Roman" w:eastAsia="Calibri" w:hAnsi="Times New Roman" w:cs="Times New Roman"/>
          <w:sz w:val="12"/>
          <w:szCs w:val="12"/>
          <w:vertAlign w:val="superscript"/>
        </w:rPr>
        <w:t>2</w:t>
      </w:r>
      <w:proofErr w:type="gramEnd"/>
      <w:r w:rsidRPr="006E06B9">
        <w:rPr>
          <w:rFonts w:ascii="Times New Roman" w:eastAsia="Calibri" w:hAnsi="Times New Roman" w:cs="Times New Roman"/>
          <w:sz w:val="12"/>
          <w:szCs w:val="12"/>
        </w:rPr>
        <w:t xml:space="preserve">. </w:t>
      </w:r>
    </w:p>
    <w:p w:rsidR="006E06B9" w:rsidRPr="006E06B9" w:rsidRDefault="006E06B9" w:rsidP="00DF43B1">
      <w:pPr>
        <w:tabs>
          <w:tab w:val="left" w:pos="284"/>
        </w:tabs>
        <w:spacing w:after="0" w:line="240" w:lineRule="auto"/>
        <w:ind w:firstLine="284"/>
        <w:jc w:val="both"/>
        <w:rPr>
          <w:rFonts w:ascii="Times New Roman" w:eastAsia="Calibri" w:hAnsi="Times New Roman" w:cs="Times New Roman"/>
          <w:bCs/>
          <w:sz w:val="12"/>
          <w:szCs w:val="12"/>
        </w:rPr>
      </w:pPr>
      <w:r w:rsidRPr="006E06B9">
        <w:rPr>
          <w:rFonts w:ascii="Times New Roman" w:eastAsia="Calibri" w:hAnsi="Times New Roman" w:cs="Times New Roman"/>
          <w:bCs/>
          <w:sz w:val="12"/>
          <w:szCs w:val="12"/>
        </w:rPr>
        <w:t>Ближайшим подразделением пожарной охраны к проектируемому объекту «Сбор нефти и газа со скважин №№ 49, 52, 56, 57 Южно-Орловского месторождения» является подразделение пожарной ПЧ-175 ООО «РН-Пожарная безопасность», которая дислоцируется в поселке Суходол Сергиевского района Самарской области на расстоянии 40,0 км. Время прибытия на объект, в случае возникновения пожара, составляет 60,0 минуты (при скорости движения пожарного автомобиля 40 км/ч).</w:t>
      </w:r>
    </w:p>
    <w:p w:rsidR="006E06B9" w:rsidRPr="006E06B9" w:rsidRDefault="006E06B9" w:rsidP="00DF43B1">
      <w:pPr>
        <w:tabs>
          <w:tab w:val="left" w:pos="284"/>
        </w:tabs>
        <w:spacing w:after="0" w:line="240" w:lineRule="auto"/>
        <w:ind w:firstLine="284"/>
        <w:jc w:val="both"/>
        <w:rPr>
          <w:rFonts w:ascii="Times New Roman" w:eastAsia="Calibri" w:hAnsi="Times New Roman" w:cs="Times New Roman"/>
          <w:bCs/>
          <w:sz w:val="12"/>
          <w:szCs w:val="12"/>
        </w:rPr>
      </w:pPr>
      <w:r w:rsidRPr="006E06B9">
        <w:rPr>
          <w:rFonts w:ascii="Times New Roman" w:eastAsia="Calibri" w:hAnsi="Times New Roman" w:cs="Times New Roman"/>
          <w:bCs/>
          <w:sz w:val="12"/>
          <w:szCs w:val="12"/>
        </w:rPr>
        <w:t>Тушение пожара до прибытия дежурного караула пожарной части осуществляется первичными средствами пожаротушения.</w:t>
      </w:r>
    </w:p>
    <w:p w:rsidR="00DF43B1" w:rsidRDefault="006E06B9" w:rsidP="00DF43B1">
      <w:pPr>
        <w:tabs>
          <w:tab w:val="left" w:pos="284"/>
        </w:tabs>
        <w:spacing w:after="0" w:line="240" w:lineRule="auto"/>
        <w:jc w:val="center"/>
        <w:rPr>
          <w:rFonts w:ascii="Times New Roman" w:eastAsia="Calibri" w:hAnsi="Times New Roman" w:cs="Times New Roman"/>
          <w:b/>
          <w:bCs/>
          <w:sz w:val="12"/>
          <w:szCs w:val="12"/>
          <w:u w:val="single"/>
        </w:rPr>
      </w:pPr>
      <w:r w:rsidRPr="006E06B9">
        <w:rPr>
          <w:rFonts w:ascii="Times New Roman" w:eastAsia="Calibri" w:hAnsi="Times New Roman" w:cs="Times New Roman"/>
          <w:b/>
          <w:bCs/>
          <w:sz w:val="12"/>
          <w:szCs w:val="12"/>
          <w:u w:val="single"/>
        </w:rPr>
        <w:t>Мероприятия по защите проектируемого объекта и персонала от ЧС техногенного</w:t>
      </w:r>
    </w:p>
    <w:p w:rsidR="006E06B9" w:rsidRPr="006E06B9" w:rsidRDefault="006E06B9" w:rsidP="00DF43B1">
      <w:pPr>
        <w:tabs>
          <w:tab w:val="left" w:pos="284"/>
        </w:tabs>
        <w:spacing w:after="0" w:line="240" w:lineRule="auto"/>
        <w:jc w:val="center"/>
        <w:rPr>
          <w:rFonts w:ascii="Times New Roman" w:eastAsia="Calibri" w:hAnsi="Times New Roman" w:cs="Times New Roman"/>
          <w:b/>
          <w:bCs/>
          <w:sz w:val="12"/>
          <w:szCs w:val="12"/>
          <w:u w:val="single"/>
        </w:rPr>
      </w:pPr>
      <w:r w:rsidRPr="006E06B9">
        <w:rPr>
          <w:rFonts w:ascii="Times New Roman" w:eastAsia="Calibri" w:hAnsi="Times New Roman" w:cs="Times New Roman"/>
          <w:b/>
          <w:bCs/>
          <w:sz w:val="12"/>
          <w:szCs w:val="12"/>
          <w:u w:val="single"/>
        </w:rPr>
        <w:t xml:space="preserve"> характера, вызванных авариями на рядом расположенных объектах производственного назначения и линейных объектах</w:t>
      </w:r>
      <w:bookmarkEnd w:id="196"/>
      <w:bookmarkEnd w:id="197"/>
      <w:bookmarkEnd w:id="198"/>
      <w:bookmarkEnd w:id="199"/>
      <w:bookmarkEnd w:id="200"/>
      <w:bookmarkEnd w:id="201"/>
      <w:bookmarkEnd w:id="202"/>
      <w:bookmarkEnd w:id="203"/>
    </w:p>
    <w:p w:rsidR="006E06B9" w:rsidRPr="006E06B9" w:rsidRDefault="006E06B9" w:rsidP="00DF43B1">
      <w:pPr>
        <w:tabs>
          <w:tab w:val="left" w:pos="284"/>
        </w:tabs>
        <w:spacing w:after="0" w:line="240" w:lineRule="auto"/>
        <w:ind w:firstLine="284"/>
        <w:jc w:val="both"/>
        <w:rPr>
          <w:rFonts w:ascii="Times New Roman" w:eastAsia="Calibri" w:hAnsi="Times New Roman" w:cs="Times New Roman"/>
          <w:bCs/>
          <w:sz w:val="12"/>
          <w:szCs w:val="12"/>
        </w:rPr>
      </w:pPr>
      <w:bookmarkStart w:id="209" w:name="_Toc368041396"/>
      <w:bookmarkStart w:id="210" w:name="_Toc424109382"/>
      <w:bookmarkStart w:id="211" w:name="_Toc436218756"/>
      <w:bookmarkStart w:id="212" w:name="_Toc443383818"/>
      <w:bookmarkStart w:id="213" w:name="_Toc456700603"/>
      <w:bookmarkStart w:id="214" w:name="_Toc491766217"/>
      <w:bookmarkStart w:id="215" w:name="_Toc158375341"/>
      <w:bookmarkStart w:id="216" w:name="_Toc261596181"/>
      <w:bookmarkStart w:id="217" w:name="_Toc264987605"/>
      <w:bookmarkStart w:id="218" w:name="_Toc279760977"/>
      <w:bookmarkStart w:id="219" w:name="_Toc305678785"/>
      <w:bookmarkStart w:id="220" w:name="_Toc325009623"/>
      <w:bookmarkEnd w:id="204"/>
      <w:bookmarkEnd w:id="205"/>
      <w:bookmarkEnd w:id="206"/>
      <w:bookmarkEnd w:id="207"/>
      <w:bookmarkEnd w:id="208"/>
      <w:r w:rsidRPr="006E06B9">
        <w:rPr>
          <w:rFonts w:ascii="Times New Roman" w:eastAsia="Calibri" w:hAnsi="Times New Roman" w:cs="Times New Roman"/>
          <w:bCs/>
          <w:sz w:val="12"/>
          <w:szCs w:val="12"/>
        </w:rPr>
        <w:t>Для обеспечения безопасных условий работы обслуживающего персонала при проведении аварийных и ремонтных работ, связанных с риском выделения токсичных и взрывоопасных веществ, должен устанавливаться непрерывный контроль на протяжении всего времени производства этих работ с применением переносных газоанализаторов.</w:t>
      </w:r>
    </w:p>
    <w:p w:rsidR="006E06B9" w:rsidRPr="006E06B9" w:rsidRDefault="006E06B9" w:rsidP="00DF43B1">
      <w:pPr>
        <w:tabs>
          <w:tab w:val="left" w:pos="284"/>
        </w:tabs>
        <w:spacing w:after="0" w:line="240" w:lineRule="auto"/>
        <w:ind w:firstLine="284"/>
        <w:jc w:val="both"/>
        <w:rPr>
          <w:rFonts w:ascii="Times New Roman" w:eastAsia="Calibri" w:hAnsi="Times New Roman" w:cs="Times New Roman"/>
          <w:bCs/>
          <w:sz w:val="12"/>
          <w:szCs w:val="12"/>
        </w:rPr>
      </w:pPr>
      <w:r w:rsidRPr="006E06B9">
        <w:rPr>
          <w:rFonts w:ascii="Times New Roman" w:eastAsia="Calibri" w:hAnsi="Times New Roman" w:cs="Times New Roman"/>
          <w:bCs/>
          <w:sz w:val="12"/>
          <w:szCs w:val="12"/>
        </w:rPr>
        <w:t xml:space="preserve">Действующие бригады, из числа которых предусматривается выделение людей для обслуживания проектируемых сооружений, оснащены переносными газоанализаторами (УГ-2, АНКАТ, КОЛИОН-1В-03) для осуществления периодического количественного и качественного </w:t>
      </w:r>
      <w:proofErr w:type="gramStart"/>
      <w:r w:rsidRPr="006E06B9">
        <w:rPr>
          <w:rFonts w:ascii="Times New Roman" w:eastAsia="Calibri" w:hAnsi="Times New Roman" w:cs="Times New Roman"/>
          <w:bCs/>
          <w:sz w:val="12"/>
          <w:szCs w:val="12"/>
        </w:rPr>
        <w:t>контроля за</w:t>
      </w:r>
      <w:proofErr w:type="gramEnd"/>
      <w:r w:rsidRPr="006E06B9">
        <w:rPr>
          <w:rFonts w:ascii="Times New Roman" w:eastAsia="Calibri" w:hAnsi="Times New Roman" w:cs="Times New Roman"/>
          <w:bCs/>
          <w:sz w:val="12"/>
          <w:szCs w:val="12"/>
        </w:rPr>
        <w:t xml:space="preserve"> содержанием в воздухе токсичных и взрывоопасных веществ.</w:t>
      </w:r>
    </w:p>
    <w:p w:rsidR="006E06B9" w:rsidRPr="006E06B9" w:rsidRDefault="006E06B9" w:rsidP="00DF43B1">
      <w:pPr>
        <w:tabs>
          <w:tab w:val="left" w:pos="284"/>
        </w:tabs>
        <w:spacing w:after="0" w:line="240" w:lineRule="auto"/>
        <w:ind w:firstLine="284"/>
        <w:jc w:val="both"/>
        <w:rPr>
          <w:rFonts w:ascii="Times New Roman" w:eastAsia="Calibri" w:hAnsi="Times New Roman" w:cs="Times New Roman"/>
          <w:bCs/>
          <w:sz w:val="12"/>
          <w:szCs w:val="12"/>
        </w:rPr>
      </w:pPr>
      <w:r w:rsidRPr="006E06B9">
        <w:rPr>
          <w:rFonts w:ascii="Times New Roman" w:eastAsia="Calibri" w:hAnsi="Times New Roman" w:cs="Times New Roman"/>
          <w:bCs/>
          <w:sz w:val="12"/>
          <w:szCs w:val="12"/>
        </w:rPr>
        <w:t xml:space="preserve">На проектируемых сооружениях предусмотрен </w:t>
      </w:r>
      <w:proofErr w:type="gramStart"/>
      <w:r w:rsidRPr="006E06B9">
        <w:rPr>
          <w:rFonts w:ascii="Times New Roman" w:eastAsia="Calibri" w:hAnsi="Times New Roman" w:cs="Times New Roman"/>
          <w:bCs/>
          <w:sz w:val="12"/>
          <w:szCs w:val="12"/>
        </w:rPr>
        <w:t>контроль за</w:t>
      </w:r>
      <w:proofErr w:type="gramEnd"/>
      <w:r w:rsidRPr="006E06B9">
        <w:rPr>
          <w:rFonts w:ascii="Times New Roman" w:eastAsia="Calibri" w:hAnsi="Times New Roman" w:cs="Times New Roman"/>
          <w:bCs/>
          <w:sz w:val="12"/>
          <w:szCs w:val="12"/>
        </w:rPr>
        <w:t xml:space="preserve"> содержанием горючих газов в технологическом блоке ИУ. Для непрерывного контроля за содержанием горючих газов используется газоанализатор СТМ-10, который обеспечивает передачу предупредительного светового и звукового сигнала на место постоянного присутствия обслуживающего персонала, а также обеспечивает автоматическое включение аварийной вентиляции при повышении концентрации горючих газов (смесь углеводородов С</w:t>
      </w:r>
      <w:r w:rsidRPr="006E06B9">
        <w:rPr>
          <w:rFonts w:ascii="Times New Roman" w:eastAsia="Calibri" w:hAnsi="Times New Roman" w:cs="Times New Roman"/>
          <w:bCs/>
          <w:sz w:val="12"/>
          <w:szCs w:val="12"/>
          <w:vertAlign w:val="subscript"/>
        </w:rPr>
        <w:t>1</w:t>
      </w:r>
      <w:r w:rsidRPr="006E06B9">
        <w:rPr>
          <w:rFonts w:ascii="Times New Roman" w:eastAsia="Calibri" w:hAnsi="Times New Roman" w:cs="Times New Roman"/>
          <w:bCs/>
          <w:sz w:val="12"/>
          <w:szCs w:val="12"/>
        </w:rPr>
        <w:t>-С</w:t>
      </w:r>
      <w:r w:rsidRPr="006E06B9">
        <w:rPr>
          <w:rFonts w:ascii="Times New Roman" w:eastAsia="Calibri" w:hAnsi="Times New Roman" w:cs="Times New Roman"/>
          <w:bCs/>
          <w:sz w:val="12"/>
          <w:szCs w:val="12"/>
          <w:vertAlign w:val="subscript"/>
        </w:rPr>
        <w:t>6</w:t>
      </w:r>
      <w:r w:rsidRPr="006E06B9">
        <w:rPr>
          <w:rFonts w:ascii="Times New Roman" w:eastAsia="Calibri" w:hAnsi="Times New Roman" w:cs="Times New Roman"/>
          <w:bCs/>
          <w:sz w:val="12"/>
          <w:szCs w:val="12"/>
        </w:rPr>
        <w:t xml:space="preserve"> в воздухе) на 10 % </w:t>
      </w:r>
      <w:proofErr w:type="gramStart"/>
      <w:r w:rsidRPr="006E06B9">
        <w:rPr>
          <w:rFonts w:ascii="Times New Roman" w:eastAsia="Calibri" w:hAnsi="Times New Roman" w:cs="Times New Roman"/>
          <w:bCs/>
          <w:sz w:val="12"/>
          <w:szCs w:val="12"/>
        </w:rPr>
        <w:t>от</w:t>
      </w:r>
      <w:proofErr w:type="gramEnd"/>
      <w:r w:rsidRPr="006E06B9">
        <w:rPr>
          <w:rFonts w:ascii="Times New Roman" w:eastAsia="Calibri" w:hAnsi="Times New Roman" w:cs="Times New Roman"/>
          <w:bCs/>
          <w:sz w:val="12"/>
          <w:szCs w:val="12"/>
        </w:rPr>
        <w:t xml:space="preserve"> предельно допустимой. Данный прибор устанавливается заводом-изготовителем.</w:t>
      </w:r>
    </w:p>
    <w:p w:rsidR="006E06B9" w:rsidRPr="006E06B9" w:rsidRDefault="006E06B9" w:rsidP="00DF43B1">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В целях </w:t>
      </w:r>
      <w:proofErr w:type="gramStart"/>
      <w:r w:rsidRPr="006E06B9">
        <w:rPr>
          <w:rFonts w:ascii="Times New Roman" w:eastAsia="Calibri" w:hAnsi="Times New Roman" w:cs="Times New Roman"/>
          <w:sz w:val="12"/>
          <w:szCs w:val="12"/>
        </w:rPr>
        <w:t>обеспечения большей объективности оценки результатов обследования химической обстановки</w:t>
      </w:r>
      <w:proofErr w:type="gramEnd"/>
      <w:r w:rsidRPr="006E06B9">
        <w:rPr>
          <w:rFonts w:ascii="Times New Roman" w:eastAsia="Calibri" w:hAnsi="Times New Roman" w:cs="Times New Roman"/>
          <w:sz w:val="12"/>
          <w:szCs w:val="12"/>
        </w:rPr>
        <w:t xml:space="preserve"> с помощью газоаналитической аппаратуры на проектируемых сооружениях необходимо учитывать метеорологические условия в районе проектируемого объекта, влияющие на стабильность содержания контролируемых опасных веществ в воздухе и характер их распространения в воздушной среде. Данные о метеорологических параметрах дежурный диспетчер РИТС по СГМ передает дежурному диспетчеру ЦДНГ-7. Сведения предоставляются ежедневно территориальным Управлением по гидрометеорологии и мониторингу окружающей среды в соответствии с условиями заключенного с ними договора.</w:t>
      </w:r>
    </w:p>
    <w:p w:rsidR="006E06B9" w:rsidRPr="006E06B9" w:rsidRDefault="006E06B9" w:rsidP="00DF43B1">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Так как проектируемые источники не создают концентрации загрязняющих веществ на границе жилой зоны более 0,1 </w:t>
      </w:r>
      <w:proofErr w:type="spellStart"/>
      <w:r w:rsidRPr="006E06B9">
        <w:rPr>
          <w:rFonts w:ascii="Times New Roman" w:eastAsia="Calibri" w:hAnsi="Times New Roman" w:cs="Times New Roman"/>
          <w:sz w:val="12"/>
          <w:szCs w:val="12"/>
        </w:rPr>
        <w:t>ПДК</w:t>
      </w:r>
      <w:r w:rsidRPr="006E06B9">
        <w:rPr>
          <w:rFonts w:ascii="Times New Roman" w:eastAsia="Calibri" w:hAnsi="Times New Roman" w:cs="Times New Roman"/>
          <w:sz w:val="12"/>
          <w:szCs w:val="12"/>
          <w:vertAlign w:val="subscript"/>
        </w:rPr>
        <w:t>м.р</w:t>
      </w:r>
      <w:proofErr w:type="spellEnd"/>
      <w:r w:rsidRPr="006E06B9">
        <w:rPr>
          <w:rFonts w:ascii="Times New Roman" w:eastAsia="Calibri" w:hAnsi="Times New Roman" w:cs="Times New Roman"/>
          <w:sz w:val="12"/>
          <w:szCs w:val="12"/>
          <w:vertAlign w:val="subscript"/>
        </w:rPr>
        <w:t>.</w:t>
      </w:r>
      <w:r w:rsidRPr="006E06B9">
        <w:rPr>
          <w:rFonts w:ascii="Times New Roman" w:eastAsia="Calibri" w:hAnsi="Times New Roman" w:cs="Times New Roman"/>
          <w:sz w:val="12"/>
          <w:szCs w:val="12"/>
        </w:rPr>
        <w:t xml:space="preserve"> периодичность контроля принимается равной 1 раз в 5 лет расчетным методом.</w:t>
      </w:r>
    </w:p>
    <w:p w:rsidR="006E06B9" w:rsidRPr="006E06B9" w:rsidRDefault="006E06B9" w:rsidP="00DF43B1">
      <w:pPr>
        <w:tabs>
          <w:tab w:val="left" w:pos="284"/>
        </w:tabs>
        <w:spacing w:after="0" w:line="240" w:lineRule="auto"/>
        <w:ind w:firstLine="284"/>
        <w:jc w:val="both"/>
        <w:rPr>
          <w:rFonts w:ascii="Times New Roman" w:eastAsia="Calibri" w:hAnsi="Times New Roman" w:cs="Times New Roman"/>
          <w:bCs/>
          <w:sz w:val="12"/>
          <w:szCs w:val="12"/>
        </w:rPr>
      </w:pPr>
      <w:r w:rsidRPr="006E06B9">
        <w:rPr>
          <w:rFonts w:ascii="Times New Roman" w:eastAsia="Calibri" w:hAnsi="Times New Roman" w:cs="Times New Roman"/>
          <w:bCs/>
          <w:sz w:val="12"/>
          <w:szCs w:val="12"/>
        </w:rPr>
        <w:t>С целью обнаружения предметов, снаряженных химически опасными, взрывоопасными и радиационными веществами, проектируемые объекты охраняются методом патрулирования на автомобиле сотрудникам</w:t>
      </w:r>
      <w:proofErr w:type="gramStart"/>
      <w:r w:rsidRPr="006E06B9">
        <w:rPr>
          <w:rFonts w:ascii="Times New Roman" w:eastAsia="Calibri" w:hAnsi="Times New Roman" w:cs="Times New Roman"/>
          <w:bCs/>
          <w:sz w:val="12"/>
          <w:szCs w:val="12"/>
        </w:rPr>
        <w:t>и ООО</w:t>
      </w:r>
      <w:proofErr w:type="gramEnd"/>
      <w:r w:rsidRPr="006E06B9">
        <w:rPr>
          <w:rFonts w:ascii="Times New Roman" w:eastAsia="Calibri" w:hAnsi="Times New Roman" w:cs="Times New Roman"/>
          <w:bCs/>
          <w:sz w:val="12"/>
          <w:szCs w:val="12"/>
        </w:rPr>
        <w:t> ЧОП «РН – Охрана - Самара» в количестве 2 человека. Охрана на данном объекте постоянно не находится.</w:t>
      </w:r>
    </w:p>
    <w:p w:rsidR="006E06B9" w:rsidRPr="006E06B9" w:rsidRDefault="006E06B9" w:rsidP="00DF43B1">
      <w:pPr>
        <w:tabs>
          <w:tab w:val="left" w:pos="284"/>
        </w:tabs>
        <w:spacing w:after="0" w:line="240" w:lineRule="auto"/>
        <w:ind w:firstLine="284"/>
        <w:jc w:val="both"/>
        <w:rPr>
          <w:rFonts w:ascii="Times New Roman" w:eastAsia="Calibri" w:hAnsi="Times New Roman" w:cs="Times New Roman"/>
          <w:bCs/>
          <w:sz w:val="12"/>
          <w:szCs w:val="12"/>
        </w:rPr>
      </w:pPr>
      <w:r w:rsidRPr="006E06B9">
        <w:rPr>
          <w:rFonts w:ascii="Times New Roman" w:eastAsia="Calibri" w:hAnsi="Times New Roman" w:cs="Times New Roman"/>
          <w:bCs/>
          <w:sz w:val="12"/>
          <w:szCs w:val="12"/>
        </w:rPr>
        <w:t xml:space="preserve">Выкидные и нефтегазосборный трубопроводы прокладываются </w:t>
      </w:r>
      <w:proofErr w:type="spellStart"/>
      <w:r w:rsidRPr="006E06B9">
        <w:rPr>
          <w:rFonts w:ascii="Times New Roman" w:eastAsia="Calibri" w:hAnsi="Times New Roman" w:cs="Times New Roman"/>
          <w:bCs/>
          <w:sz w:val="12"/>
          <w:szCs w:val="12"/>
        </w:rPr>
        <w:t>подземно</w:t>
      </w:r>
      <w:proofErr w:type="spellEnd"/>
      <w:r w:rsidRPr="006E06B9">
        <w:rPr>
          <w:rFonts w:ascii="Times New Roman" w:eastAsia="Calibri" w:hAnsi="Times New Roman" w:cs="Times New Roman"/>
          <w:bCs/>
          <w:sz w:val="12"/>
          <w:szCs w:val="12"/>
        </w:rPr>
        <w:t xml:space="preserve">, поэтому аварии на рядом расположенных потенциально опасных </w:t>
      </w:r>
      <w:proofErr w:type="gramStart"/>
      <w:r w:rsidRPr="006E06B9">
        <w:rPr>
          <w:rFonts w:ascii="Times New Roman" w:eastAsia="Calibri" w:hAnsi="Times New Roman" w:cs="Times New Roman"/>
          <w:bCs/>
          <w:sz w:val="12"/>
          <w:szCs w:val="12"/>
        </w:rPr>
        <w:t>объектах</w:t>
      </w:r>
      <w:proofErr w:type="gramEnd"/>
      <w:r w:rsidRPr="006E06B9">
        <w:rPr>
          <w:rFonts w:ascii="Times New Roman" w:eastAsia="Calibri" w:hAnsi="Times New Roman" w:cs="Times New Roman"/>
          <w:bCs/>
          <w:sz w:val="12"/>
          <w:szCs w:val="12"/>
        </w:rPr>
        <w:t xml:space="preserve"> и транспортных коммуникациях на данный трубопровод влияния не окажут.</w:t>
      </w:r>
    </w:p>
    <w:p w:rsidR="006E06B9" w:rsidRPr="006E06B9" w:rsidRDefault="006E06B9" w:rsidP="00DF43B1">
      <w:pPr>
        <w:tabs>
          <w:tab w:val="left" w:pos="284"/>
        </w:tabs>
        <w:spacing w:after="0" w:line="240" w:lineRule="auto"/>
        <w:ind w:firstLine="284"/>
        <w:jc w:val="both"/>
        <w:rPr>
          <w:rFonts w:ascii="Times New Roman" w:eastAsia="Calibri" w:hAnsi="Times New Roman" w:cs="Times New Roman"/>
          <w:sz w:val="12"/>
          <w:szCs w:val="12"/>
        </w:rPr>
      </w:pPr>
      <w:proofErr w:type="gramStart"/>
      <w:r w:rsidRPr="006E06B9">
        <w:rPr>
          <w:rFonts w:ascii="Times New Roman" w:eastAsia="Calibri" w:hAnsi="Times New Roman" w:cs="Times New Roman"/>
          <w:sz w:val="12"/>
          <w:szCs w:val="12"/>
        </w:rPr>
        <w:t>Ввиду того, что здание операторной в случае возникновения аварийных ситуаций на опасных проектируемых сооружениях не попадает в зоны воздействия избыточного давления, дополнительных решений по защите операторной не предусматривается.</w:t>
      </w:r>
      <w:proofErr w:type="gramEnd"/>
    </w:p>
    <w:p w:rsidR="006E06B9" w:rsidRPr="006E06B9" w:rsidRDefault="006E06B9" w:rsidP="00DF43B1">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В высоких концентрациях аммиак возбуждает центральную нервную систему и вызывает судороги. Чаще смерть наступает через несколько часов или суток после отравления от отека гортани и легких. При попадании на кожу может вызвать ожоги различной степени.</w:t>
      </w:r>
    </w:p>
    <w:p w:rsidR="006E06B9" w:rsidRPr="006E06B9" w:rsidRDefault="006E06B9" w:rsidP="00DF43B1">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 xml:space="preserve">Для защиты органов дыхания должны применяться промышленные противогазы марки ППФ – 95 </w:t>
      </w:r>
      <w:r w:rsidRPr="006E06B9">
        <w:rPr>
          <w:rFonts w:ascii="Times New Roman" w:eastAsia="Calibri" w:hAnsi="Times New Roman" w:cs="Times New Roman"/>
          <w:sz w:val="12"/>
          <w:szCs w:val="12"/>
          <w:lang w:val="en-US"/>
        </w:rPr>
        <w:t>c</w:t>
      </w:r>
      <w:r w:rsidRPr="006E06B9">
        <w:rPr>
          <w:rFonts w:ascii="Times New Roman" w:eastAsia="Calibri" w:hAnsi="Times New Roman" w:cs="Times New Roman"/>
          <w:sz w:val="12"/>
          <w:szCs w:val="12"/>
        </w:rPr>
        <w:t xml:space="preserve"> фильтрующими коробками.</w:t>
      </w:r>
    </w:p>
    <w:p w:rsidR="006E06B9" w:rsidRPr="006E06B9" w:rsidRDefault="006E06B9" w:rsidP="00DF43B1">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Защита от АХОВ представляет собой комплекс мероприятий, осуществляемых в целях исключения или максимального ослабления поражения персонала проектируемых объектов, сохранения их работоспособности. Комплекс мероприятий по защите от АХОВ включает:</w:t>
      </w:r>
    </w:p>
    <w:p w:rsidR="006E06B9" w:rsidRPr="006E06B9" w:rsidRDefault="00DF43B1" w:rsidP="00DF43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6E06B9" w:rsidRPr="006E06B9">
        <w:rPr>
          <w:rFonts w:ascii="Times New Roman" w:eastAsia="Calibri" w:hAnsi="Times New Roman" w:cs="Times New Roman"/>
          <w:sz w:val="12"/>
          <w:szCs w:val="12"/>
        </w:rPr>
        <w:t>обучение порядку и правилам поведения в условиях возникновения аварии персонала проектируемых объектов;</w:t>
      </w:r>
    </w:p>
    <w:p w:rsidR="006E06B9" w:rsidRPr="006E06B9" w:rsidRDefault="00DF43B1" w:rsidP="00DF43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6E06B9" w:rsidRPr="006E06B9">
        <w:rPr>
          <w:rFonts w:ascii="Times New Roman" w:eastAsia="Calibri" w:hAnsi="Times New Roman" w:cs="Times New Roman"/>
          <w:sz w:val="12"/>
          <w:szCs w:val="12"/>
        </w:rPr>
        <w:t xml:space="preserve">осуществление обслуживающим персоналом повседневного химического контроля за содержанием в воздухе химически опасных веществ (аммиак и </w:t>
      </w:r>
      <w:proofErr w:type="spellStart"/>
      <w:proofErr w:type="gramStart"/>
      <w:r w:rsidR="006E06B9" w:rsidRPr="006E06B9">
        <w:rPr>
          <w:rFonts w:ascii="Times New Roman" w:eastAsia="Calibri" w:hAnsi="Times New Roman" w:cs="Times New Roman"/>
          <w:sz w:val="12"/>
          <w:szCs w:val="12"/>
        </w:rPr>
        <w:t>др</w:t>
      </w:r>
      <w:proofErr w:type="spellEnd"/>
      <w:proofErr w:type="gramEnd"/>
      <w:r w:rsidR="006E06B9" w:rsidRPr="006E06B9">
        <w:rPr>
          <w:rFonts w:ascii="Times New Roman" w:eastAsia="Calibri" w:hAnsi="Times New Roman" w:cs="Times New Roman"/>
          <w:sz w:val="12"/>
          <w:szCs w:val="12"/>
        </w:rPr>
        <w:t>) переносными газоанализаторами (УГ-2, АНКАТ, КОЛИОН-1В-03);</w:t>
      </w:r>
    </w:p>
    <w:p w:rsidR="006E06B9" w:rsidRPr="006E06B9" w:rsidRDefault="00DF43B1" w:rsidP="00DF43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6E06B9" w:rsidRPr="006E06B9">
        <w:rPr>
          <w:rFonts w:ascii="Times New Roman" w:eastAsia="Calibri" w:hAnsi="Times New Roman" w:cs="Times New Roman"/>
          <w:sz w:val="12"/>
          <w:szCs w:val="12"/>
        </w:rPr>
        <w:t>обеспечение обслуживающего персонала средствами индивидуальной защиты (изолирующие костюмы, средства защиты органов дыхания, средства защиты рук, средства защиты головы). В качестве средств индивидуальной защиты органов дыхания у  обслуживающего персонала имеются промышленные противогазы марки</w:t>
      </w:r>
      <w:proofErr w:type="gramStart"/>
      <w:r w:rsidR="006E06B9" w:rsidRPr="006E06B9">
        <w:rPr>
          <w:rFonts w:ascii="Times New Roman" w:eastAsia="Calibri" w:hAnsi="Times New Roman" w:cs="Times New Roman"/>
          <w:sz w:val="12"/>
          <w:szCs w:val="12"/>
        </w:rPr>
        <w:t xml:space="preserve"> А</w:t>
      </w:r>
      <w:proofErr w:type="gramEnd"/>
      <w:r w:rsidR="006E06B9" w:rsidRPr="006E06B9">
        <w:rPr>
          <w:rFonts w:ascii="Times New Roman" w:eastAsia="Calibri" w:hAnsi="Times New Roman" w:cs="Times New Roman"/>
          <w:sz w:val="12"/>
          <w:szCs w:val="12"/>
        </w:rPr>
        <w:t>, марки КД (защита от аммиака);</w:t>
      </w:r>
    </w:p>
    <w:p w:rsidR="006E06B9" w:rsidRPr="006E06B9" w:rsidRDefault="00DF43B1" w:rsidP="00DF43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6E06B9" w:rsidRPr="006E06B9">
        <w:rPr>
          <w:rFonts w:ascii="Times New Roman" w:eastAsia="Calibri" w:hAnsi="Times New Roman" w:cs="Times New Roman"/>
          <w:sz w:val="12"/>
          <w:szCs w:val="12"/>
        </w:rPr>
        <w:t>прогнозирование зон возможного химического заражения;</w:t>
      </w:r>
    </w:p>
    <w:p w:rsidR="006E06B9" w:rsidRPr="006E06B9" w:rsidRDefault="00DF43B1" w:rsidP="00DF43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6E06B9" w:rsidRPr="006E06B9">
        <w:rPr>
          <w:rFonts w:ascii="Times New Roman" w:eastAsia="Calibri" w:hAnsi="Times New Roman" w:cs="Times New Roman"/>
          <w:sz w:val="12"/>
          <w:szCs w:val="12"/>
        </w:rPr>
        <w:t>предупреждение (оповещение) о непосредственной угрозе поражения АХОВ;</w:t>
      </w:r>
    </w:p>
    <w:p w:rsidR="006E06B9" w:rsidRPr="006E06B9" w:rsidRDefault="00DF43B1" w:rsidP="00DF43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6E06B9" w:rsidRPr="006E06B9">
        <w:rPr>
          <w:rFonts w:ascii="Times New Roman" w:eastAsia="Calibri" w:hAnsi="Times New Roman" w:cs="Times New Roman"/>
          <w:sz w:val="12"/>
          <w:szCs w:val="12"/>
        </w:rPr>
        <w:t>временную эвакуацию обслуживающего персонала проектируемых объектов из опасных районов;</w:t>
      </w:r>
    </w:p>
    <w:p w:rsidR="006E06B9" w:rsidRPr="006E06B9" w:rsidRDefault="00DF43B1" w:rsidP="00DF43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 </w:t>
      </w:r>
      <w:r w:rsidR="006E06B9" w:rsidRPr="006E06B9">
        <w:rPr>
          <w:rFonts w:ascii="Times New Roman" w:eastAsia="Calibri" w:hAnsi="Times New Roman" w:cs="Times New Roman"/>
          <w:sz w:val="12"/>
          <w:szCs w:val="12"/>
        </w:rPr>
        <w:t>оказание медицинской помощи пострадавшим.</w:t>
      </w:r>
    </w:p>
    <w:p w:rsidR="00DF43B1" w:rsidRDefault="006E06B9" w:rsidP="00DF43B1">
      <w:pPr>
        <w:tabs>
          <w:tab w:val="left" w:pos="284"/>
        </w:tabs>
        <w:spacing w:after="0" w:line="240" w:lineRule="auto"/>
        <w:jc w:val="center"/>
        <w:rPr>
          <w:rFonts w:ascii="Times New Roman" w:eastAsia="Calibri" w:hAnsi="Times New Roman" w:cs="Times New Roman"/>
          <w:b/>
          <w:bCs/>
          <w:sz w:val="12"/>
          <w:szCs w:val="12"/>
          <w:u w:val="single"/>
        </w:rPr>
      </w:pPr>
      <w:r w:rsidRPr="006E06B9">
        <w:rPr>
          <w:rFonts w:ascii="Times New Roman" w:eastAsia="Calibri" w:hAnsi="Times New Roman" w:cs="Times New Roman"/>
          <w:b/>
          <w:bCs/>
          <w:sz w:val="12"/>
          <w:szCs w:val="12"/>
          <w:u w:val="single"/>
        </w:rPr>
        <w:t xml:space="preserve">Мероприятия по инженерной защите проектируемого объекта от </w:t>
      </w:r>
      <w:proofErr w:type="gramStart"/>
      <w:r w:rsidRPr="006E06B9">
        <w:rPr>
          <w:rFonts w:ascii="Times New Roman" w:eastAsia="Calibri" w:hAnsi="Times New Roman" w:cs="Times New Roman"/>
          <w:b/>
          <w:bCs/>
          <w:sz w:val="12"/>
          <w:szCs w:val="12"/>
          <w:u w:val="single"/>
        </w:rPr>
        <w:t>чрезвычайных</w:t>
      </w:r>
      <w:proofErr w:type="gramEnd"/>
      <w:r w:rsidRPr="006E06B9">
        <w:rPr>
          <w:rFonts w:ascii="Times New Roman" w:eastAsia="Calibri" w:hAnsi="Times New Roman" w:cs="Times New Roman"/>
          <w:b/>
          <w:bCs/>
          <w:sz w:val="12"/>
          <w:szCs w:val="12"/>
          <w:u w:val="single"/>
        </w:rPr>
        <w:t xml:space="preserve"> </w:t>
      </w:r>
    </w:p>
    <w:p w:rsidR="006E06B9" w:rsidRPr="006E06B9" w:rsidRDefault="006E06B9" w:rsidP="00DF43B1">
      <w:pPr>
        <w:tabs>
          <w:tab w:val="left" w:pos="284"/>
        </w:tabs>
        <w:spacing w:after="0" w:line="240" w:lineRule="auto"/>
        <w:jc w:val="center"/>
        <w:rPr>
          <w:rFonts w:ascii="Times New Roman" w:eastAsia="Calibri" w:hAnsi="Times New Roman" w:cs="Times New Roman"/>
          <w:b/>
          <w:bCs/>
          <w:sz w:val="12"/>
          <w:szCs w:val="12"/>
          <w:u w:val="single"/>
        </w:rPr>
      </w:pPr>
      <w:r w:rsidRPr="006E06B9">
        <w:rPr>
          <w:rFonts w:ascii="Times New Roman" w:eastAsia="Calibri" w:hAnsi="Times New Roman" w:cs="Times New Roman"/>
          <w:b/>
          <w:bCs/>
          <w:sz w:val="12"/>
          <w:szCs w:val="12"/>
          <w:u w:val="single"/>
        </w:rPr>
        <w:t>ситуаций природного характера, вызванных опасными природными процессами и явлениями</w:t>
      </w:r>
      <w:bookmarkEnd w:id="209"/>
      <w:bookmarkEnd w:id="210"/>
      <w:bookmarkEnd w:id="211"/>
      <w:bookmarkEnd w:id="212"/>
      <w:bookmarkEnd w:id="213"/>
      <w:bookmarkEnd w:id="214"/>
    </w:p>
    <w:bookmarkEnd w:id="215"/>
    <w:bookmarkEnd w:id="216"/>
    <w:bookmarkEnd w:id="217"/>
    <w:bookmarkEnd w:id="218"/>
    <w:bookmarkEnd w:id="219"/>
    <w:bookmarkEnd w:id="220"/>
    <w:p w:rsidR="006E06B9" w:rsidRPr="006E06B9" w:rsidRDefault="006E06B9" w:rsidP="00DF43B1">
      <w:pPr>
        <w:tabs>
          <w:tab w:val="left" w:pos="284"/>
        </w:tabs>
        <w:spacing w:after="0" w:line="240" w:lineRule="auto"/>
        <w:ind w:firstLine="284"/>
        <w:jc w:val="both"/>
        <w:rPr>
          <w:rFonts w:ascii="Times New Roman" w:eastAsia="Calibri" w:hAnsi="Times New Roman" w:cs="Times New Roman"/>
          <w:sz w:val="12"/>
          <w:szCs w:val="12"/>
        </w:rPr>
      </w:pPr>
      <w:r w:rsidRPr="006E06B9">
        <w:rPr>
          <w:rFonts w:ascii="Times New Roman" w:eastAsia="Calibri" w:hAnsi="Times New Roman" w:cs="Times New Roman"/>
          <w:sz w:val="12"/>
          <w:szCs w:val="12"/>
        </w:rPr>
        <w:t>Мероприятия по инженерной защите территории объекта, зданий, сооружений и оборудования от опасных геологических процессов и природных явлений приведены в таблице 6.1</w:t>
      </w:r>
    </w:p>
    <w:p w:rsidR="006E06B9" w:rsidRPr="006E06B9" w:rsidRDefault="006E06B9" w:rsidP="00DF43B1">
      <w:pPr>
        <w:tabs>
          <w:tab w:val="left" w:pos="284"/>
        </w:tabs>
        <w:spacing w:after="0" w:line="240" w:lineRule="auto"/>
        <w:jc w:val="center"/>
        <w:rPr>
          <w:rFonts w:ascii="Times New Roman" w:eastAsia="Calibri" w:hAnsi="Times New Roman" w:cs="Times New Roman"/>
          <w:b/>
          <w:sz w:val="12"/>
          <w:szCs w:val="12"/>
        </w:rPr>
      </w:pPr>
      <w:r w:rsidRPr="006E06B9">
        <w:rPr>
          <w:rFonts w:ascii="Times New Roman" w:eastAsia="Calibri" w:hAnsi="Times New Roman" w:cs="Times New Roman"/>
          <w:b/>
          <w:sz w:val="12"/>
          <w:szCs w:val="12"/>
        </w:rPr>
        <w:t>Таблица 6.1 - Мероприятия по инженерной защите зданий и сооружений</w:t>
      </w:r>
    </w:p>
    <w:tbl>
      <w:tblPr>
        <w:tblStyle w:val="af1"/>
        <w:tblW w:w="7405" w:type="dxa"/>
        <w:tblInd w:w="108" w:type="dxa"/>
        <w:tblLayout w:type="fixed"/>
        <w:tblLook w:val="01E0" w:firstRow="1" w:lastRow="1" w:firstColumn="1" w:lastColumn="1" w:noHBand="0" w:noVBand="0"/>
      </w:tblPr>
      <w:tblGrid>
        <w:gridCol w:w="432"/>
        <w:gridCol w:w="986"/>
        <w:gridCol w:w="5987"/>
      </w:tblGrid>
      <w:tr w:rsidR="007B4951" w:rsidRPr="00DF43B1" w:rsidTr="007B4951">
        <w:trPr>
          <w:trHeight w:val="20"/>
        </w:trPr>
        <w:tc>
          <w:tcPr>
            <w:tcW w:w="432" w:type="dxa"/>
          </w:tcPr>
          <w:p w:rsidR="00DF43B1" w:rsidRPr="00DF43B1" w:rsidRDefault="00DF43B1" w:rsidP="00DF43B1">
            <w:pPr>
              <w:tabs>
                <w:tab w:val="left" w:pos="284"/>
              </w:tabs>
              <w:rPr>
                <w:rFonts w:ascii="Times New Roman" w:eastAsia="Calibri" w:hAnsi="Times New Roman" w:cs="Times New Roman"/>
                <w:sz w:val="12"/>
                <w:szCs w:val="12"/>
              </w:rPr>
            </w:pPr>
            <w:r w:rsidRPr="00DF43B1">
              <w:rPr>
                <w:rFonts w:ascii="Times New Roman" w:eastAsia="Calibri" w:hAnsi="Times New Roman" w:cs="Times New Roman"/>
                <w:sz w:val="12"/>
                <w:szCs w:val="12"/>
              </w:rPr>
              <w:t xml:space="preserve">№ </w:t>
            </w:r>
            <w:proofErr w:type="gramStart"/>
            <w:r w:rsidRPr="00DF43B1">
              <w:rPr>
                <w:rFonts w:ascii="Times New Roman" w:eastAsia="Calibri" w:hAnsi="Times New Roman" w:cs="Times New Roman"/>
                <w:sz w:val="12"/>
                <w:szCs w:val="12"/>
              </w:rPr>
              <w:t>п</w:t>
            </w:r>
            <w:proofErr w:type="gramEnd"/>
            <w:r w:rsidRPr="00DF43B1">
              <w:rPr>
                <w:rFonts w:ascii="Times New Roman" w:eastAsia="Calibri" w:hAnsi="Times New Roman" w:cs="Times New Roman"/>
                <w:sz w:val="12"/>
                <w:szCs w:val="12"/>
              </w:rPr>
              <w:t>/п</w:t>
            </w:r>
          </w:p>
        </w:tc>
        <w:tc>
          <w:tcPr>
            <w:tcW w:w="986" w:type="dxa"/>
          </w:tcPr>
          <w:p w:rsidR="00DF43B1" w:rsidRPr="007B4951" w:rsidRDefault="00DF43B1" w:rsidP="00DF43B1">
            <w:pPr>
              <w:tabs>
                <w:tab w:val="left" w:pos="284"/>
              </w:tabs>
              <w:rPr>
                <w:rFonts w:ascii="Times New Roman" w:eastAsia="Calibri" w:hAnsi="Times New Roman" w:cs="Times New Roman"/>
                <w:sz w:val="11"/>
                <w:szCs w:val="11"/>
              </w:rPr>
            </w:pPr>
            <w:r w:rsidRPr="007B4951">
              <w:rPr>
                <w:rFonts w:ascii="Times New Roman" w:eastAsia="Calibri" w:hAnsi="Times New Roman" w:cs="Times New Roman"/>
                <w:sz w:val="11"/>
                <w:szCs w:val="11"/>
              </w:rPr>
              <w:t>Наименование природного процесса, опасного природного явления</w:t>
            </w:r>
          </w:p>
        </w:tc>
        <w:tc>
          <w:tcPr>
            <w:tcW w:w="5987" w:type="dxa"/>
          </w:tcPr>
          <w:p w:rsidR="00DF43B1" w:rsidRPr="00DF43B1" w:rsidRDefault="00DF43B1" w:rsidP="00DF43B1">
            <w:pPr>
              <w:tabs>
                <w:tab w:val="left" w:pos="284"/>
              </w:tabs>
              <w:rPr>
                <w:rFonts w:ascii="Times New Roman" w:eastAsia="Calibri" w:hAnsi="Times New Roman" w:cs="Times New Roman"/>
                <w:sz w:val="12"/>
                <w:szCs w:val="12"/>
              </w:rPr>
            </w:pPr>
            <w:r w:rsidRPr="00DF43B1">
              <w:rPr>
                <w:rFonts w:ascii="Times New Roman" w:eastAsia="Calibri" w:hAnsi="Times New Roman" w:cs="Times New Roman"/>
                <w:sz w:val="12"/>
                <w:szCs w:val="12"/>
              </w:rPr>
              <w:t>Мероприятия по инженерной защите</w:t>
            </w:r>
          </w:p>
        </w:tc>
      </w:tr>
      <w:tr w:rsidR="007B4951" w:rsidRPr="00DF43B1" w:rsidTr="007B4951">
        <w:trPr>
          <w:trHeight w:val="20"/>
        </w:trPr>
        <w:tc>
          <w:tcPr>
            <w:tcW w:w="432" w:type="dxa"/>
          </w:tcPr>
          <w:p w:rsidR="00DF43B1" w:rsidRPr="00DF43B1" w:rsidRDefault="00DF43B1" w:rsidP="00DF43B1">
            <w:pPr>
              <w:tabs>
                <w:tab w:val="left" w:pos="284"/>
              </w:tabs>
              <w:rPr>
                <w:rFonts w:ascii="Times New Roman" w:eastAsia="Calibri" w:hAnsi="Times New Roman" w:cs="Times New Roman"/>
                <w:sz w:val="12"/>
                <w:szCs w:val="12"/>
              </w:rPr>
            </w:pPr>
            <w:r w:rsidRPr="00DF43B1">
              <w:rPr>
                <w:rFonts w:ascii="Times New Roman" w:eastAsia="Calibri" w:hAnsi="Times New Roman" w:cs="Times New Roman"/>
                <w:sz w:val="12"/>
                <w:szCs w:val="12"/>
              </w:rPr>
              <w:t>1</w:t>
            </w:r>
          </w:p>
        </w:tc>
        <w:tc>
          <w:tcPr>
            <w:tcW w:w="986" w:type="dxa"/>
          </w:tcPr>
          <w:p w:rsidR="00DF43B1" w:rsidRPr="00DF43B1" w:rsidRDefault="00DF43B1" w:rsidP="00DF43B1">
            <w:pPr>
              <w:tabs>
                <w:tab w:val="left" w:pos="284"/>
              </w:tabs>
              <w:rPr>
                <w:rFonts w:ascii="Times New Roman" w:eastAsia="Calibri" w:hAnsi="Times New Roman" w:cs="Times New Roman"/>
                <w:sz w:val="12"/>
                <w:szCs w:val="12"/>
              </w:rPr>
            </w:pPr>
            <w:r w:rsidRPr="00DF43B1">
              <w:rPr>
                <w:rFonts w:ascii="Times New Roman" w:eastAsia="Calibri" w:hAnsi="Times New Roman" w:cs="Times New Roman"/>
                <w:sz w:val="12"/>
                <w:szCs w:val="12"/>
              </w:rPr>
              <w:t>Сильный ветер</w:t>
            </w:r>
          </w:p>
        </w:tc>
        <w:tc>
          <w:tcPr>
            <w:tcW w:w="5987" w:type="dxa"/>
          </w:tcPr>
          <w:p w:rsidR="00DF43B1" w:rsidRPr="00DF43B1" w:rsidRDefault="00DF43B1" w:rsidP="00DF43B1">
            <w:pPr>
              <w:tabs>
                <w:tab w:val="left" w:pos="284"/>
              </w:tabs>
              <w:rPr>
                <w:rFonts w:ascii="Times New Roman" w:eastAsia="Calibri" w:hAnsi="Times New Roman" w:cs="Times New Roman"/>
                <w:bCs/>
                <w:sz w:val="12"/>
                <w:szCs w:val="12"/>
              </w:rPr>
            </w:pPr>
            <w:r w:rsidRPr="00DF43B1">
              <w:rPr>
                <w:rFonts w:ascii="Times New Roman" w:eastAsia="Calibri" w:hAnsi="Times New Roman" w:cs="Times New Roman"/>
                <w:bCs/>
                <w:sz w:val="12"/>
                <w:szCs w:val="12"/>
              </w:rPr>
              <w:t xml:space="preserve">Надземное оборудование скважин имеет круглую форму для снижения ветровых нагрузок. Для защиты </w:t>
            </w:r>
            <w:proofErr w:type="gramStart"/>
            <w:r w:rsidRPr="00DF43B1">
              <w:rPr>
                <w:rFonts w:ascii="Times New Roman" w:eastAsia="Calibri" w:hAnsi="Times New Roman" w:cs="Times New Roman"/>
                <w:bCs/>
                <w:sz w:val="12"/>
                <w:szCs w:val="12"/>
              </w:rPr>
              <w:t>блок-боксов</w:t>
            </w:r>
            <w:proofErr w:type="gramEnd"/>
            <w:r w:rsidRPr="00DF43B1">
              <w:rPr>
                <w:rFonts w:ascii="Times New Roman" w:eastAsia="Calibri" w:hAnsi="Times New Roman" w:cs="Times New Roman"/>
                <w:bCs/>
                <w:sz w:val="12"/>
                <w:szCs w:val="12"/>
              </w:rPr>
              <w:t xml:space="preserve"> от сильных ветровых явлений оборудование устанавливается на бетонные фундаменты и закрепляется болтовыми соединениями.</w:t>
            </w:r>
          </w:p>
          <w:p w:rsidR="00DF43B1" w:rsidRPr="00DF43B1" w:rsidRDefault="00DF43B1" w:rsidP="00DF43B1">
            <w:pPr>
              <w:tabs>
                <w:tab w:val="left" w:pos="284"/>
              </w:tabs>
              <w:rPr>
                <w:rFonts w:ascii="Times New Roman" w:eastAsia="Calibri" w:hAnsi="Times New Roman" w:cs="Times New Roman"/>
                <w:bCs/>
                <w:sz w:val="12"/>
                <w:szCs w:val="12"/>
              </w:rPr>
            </w:pPr>
            <w:r w:rsidRPr="00DF43B1">
              <w:rPr>
                <w:rFonts w:ascii="Times New Roman" w:eastAsia="Calibri" w:hAnsi="Times New Roman" w:cs="Times New Roman"/>
                <w:bCs/>
                <w:sz w:val="12"/>
                <w:szCs w:val="12"/>
              </w:rPr>
              <w:t>Выкидные и нефтегазосборные трубопроводы укладываются на глубину не менее 1,0 м до верхней образующей трубы.</w:t>
            </w:r>
          </w:p>
          <w:p w:rsidR="00DF43B1" w:rsidRPr="00DF43B1" w:rsidRDefault="00DF43B1" w:rsidP="00DF43B1">
            <w:pPr>
              <w:tabs>
                <w:tab w:val="left" w:pos="284"/>
              </w:tabs>
              <w:rPr>
                <w:rFonts w:ascii="Times New Roman" w:eastAsia="Calibri" w:hAnsi="Times New Roman" w:cs="Times New Roman"/>
                <w:sz w:val="12"/>
                <w:szCs w:val="12"/>
              </w:rPr>
            </w:pPr>
            <w:r w:rsidRPr="00DF43B1">
              <w:rPr>
                <w:rFonts w:ascii="Times New Roman" w:eastAsia="Calibri" w:hAnsi="Times New Roman" w:cs="Times New Roman"/>
                <w:sz w:val="12"/>
                <w:szCs w:val="12"/>
              </w:rPr>
              <w:t xml:space="preserve">На проектируемых </w:t>
            </w:r>
            <w:proofErr w:type="gramStart"/>
            <w:r w:rsidRPr="00DF43B1">
              <w:rPr>
                <w:rFonts w:ascii="Times New Roman" w:eastAsia="Calibri" w:hAnsi="Times New Roman" w:cs="Times New Roman"/>
                <w:sz w:val="12"/>
                <w:szCs w:val="12"/>
              </w:rPr>
              <w:t>ВЛ</w:t>
            </w:r>
            <w:proofErr w:type="gramEnd"/>
            <w:r w:rsidRPr="00DF43B1">
              <w:rPr>
                <w:rFonts w:ascii="Times New Roman" w:eastAsia="Calibri" w:hAnsi="Times New Roman" w:cs="Times New Roman"/>
                <w:sz w:val="12"/>
                <w:szCs w:val="12"/>
              </w:rPr>
              <w:t xml:space="preserve"> приняты железобетонные опоры по типовой серии 3.407.1-143 «Железобетонные опоры ВЛ 10 </w:t>
            </w:r>
            <w:proofErr w:type="spellStart"/>
            <w:r w:rsidRPr="00DF43B1">
              <w:rPr>
                <w:rFonts w:ascii="Times New Roman" w:eastAsia="Calibri" w:hAnsi="Times New Roman" w:cs="Times New Roman"/>
                <w:sz w:val="12"/>
                <w:szCs w:val="12"/>
              </w:rPr>
              <w:t>кВ</w:t>
            </w:r>
            <w:proofErr w:type="spellEnd"/>
            <w:r w:rsidRPr="00DF43B1">
              <w:rPr>
                <w:rFonts w:ascii="Times New Roman" w:eastAsia="Calibri" w:hAnsi="Times New Roman" w:cs="Times New Roman"/>
                <w:sz w:val="12"/>
                <w:szCs w:val="12"/>
              </w:rPr>
              <w:t>» на стойках СВ 105.</w:t>
            </w:r>
          </w:p>
          <w:p w:rsidR="00DF43B1" w:rsidRPr="00DF43B1" w:rsidRDefault="00DF43B1" w:rsidP="00DF43B1">
            <w:pPr>
              <w:tabs>
                <w:tab w:val="left" w:pos="284"/>
              </w:tabs>
              <w:rPr>
                <w:rFonts w:ascii="Times New Roman" w:eastAsia="Calibri" w:hAnsi="Times New Roman" w:cs="Times New Roman"/>
                <w:bCs/>
                <w:sz w:val="12"/>
                <w:szCs w:val="12"/>
              </w:rPr>
            </w:pPr>
            <w:r w:rsidRPr="00DF43B1">
              <w:rPr>
                <w:rFonts w:ascii="Times New Roman" w:eastAsia="Calibri" w:hAnsi="Times New Roman" w:cs="Times New Roman"/>
                <w:bCs/>
                <w:sz w:val="12"/>
                <w:szCs w:val="12"/>
              </w:rPr>
              <w:t xml:space="preserve">Закрепление опор в грунте выполнить в соответствии с типовой серией 4.407-253 «Закрепление в грунтах железобетонных опор и деревянных опор на железобетонных приставках </w:t>
            </w:r>
            <w:proofErr w:type="gramStart"/>
            <w:r w:rsidRPr="00DF43B1">
              <w:rPr>
                <w:rFonts w:ascii="Times New Roman" w:eastAsia="Calibri" w:hAnsi="Times New Roman" w:cs="Times New Roman"/>
                <w:bCs/>
                <w:sz w:val="12"/>
                <w:szCs w:val="12"/>
              </w:rPr>
              <w:t>ВЛ</w:t>
            </w:r>
            <w:proofErr w:type="gramEnd"/>
            <w:r w:rsidRPr="00DF43B1">
              <w:rPr>
                <w:rFonts w:ascii="Times New Roman" w:eastAsia="Calibri" w:hAnsi="Times New Roman" w:cs="Times New Roman"/>
                <w:bCs/>
                <w:sz w:val="12"/>
                <w:szCs w:val="12"/>
              </w:rPr>
              <w:t xml:space="preserve"> 0,4-20 </w:t>
            </w:r>
            <w:proofErr w:type="spellStart"/>
            <w:r w:rsidRPr="00DF43B1">
              <w:rPr>
                <w:rFonts w:ascii="Times New Roman" w:eastAsia="Calibri" w:hAnsi="Times New Roman" w:cs="Times New Roman"/>
                <w:bCs/>
                <w:sz w:val="12"/>
                <w:szCs w:val="12"/>
              </w:rPr>
              <w:t>кВ</w:t>
            </w:r>
            <w:proofErr w:type="spellEnd"/>
            <w:r w:rsidRPr="00DF43B1">
              <w:rPr>
                <w:rFonts w:ascii="Times New Roman" w:eastAsia="Calibri" w:hAnsi="Times New Roman" w:cs="Times New Roman"/>
                <w:bCs/>
                <w:sz w:val="12"/>
                <w:szCs w:val="12"/>
              </w:rPr>
              <w:t>».</w:t>
            </w:r>
          </w:p>
          <w:p w:rsidR="00DF43B1" w:rsidRPr="00DF43B1" w:rsidRDefault="00DF43B1" w:rsidP="00DF43B1">
            <w:pPr>
              <w:tabs>
                <w:tab w:val="left" w:pos="284"/>
              </w:tabs>
              <w:rPr>
                <w:rFonts w:ascii="Times New Roman" w:eastAsia="Calibri" w:hAnsi="Times New Roman" w:cs="Times New Roman"/>
                <w:sz w:val="12"/>
                <w:szCs w:val="12"/>
              </w:rPr>
            </w:pPr>
            <w:r w:rsidRPr="00DF43B1">
              <w:rPr>
                <w:rFonts w:ascii="Times New Roman" w:eastAsia="Calibri" w:hAnsi="Times New Roman" w:cs="Times New Roman"/>
                <w:sz w:val="12"/>
                <w:szCs w:val="12"/>
              </w:rPr>
              <w:t xml:space="preserve">Кабельные сооружения прокладываются </w:t>
            </w:r>
            <w:proofErr w:type="spellStart"/>
            <w:r w:rsidRPr="00DF43B1">
              <w:rPr>
                <w:rFonts w:ascii="Times New Roman" w:eastAsia="Calibri" w:hAnsi="Times New Roman" w:cs="Times New Roman"/>
                <w:sz w:val="12"/>
                <w:szCs w:val="12"/>
              </w:rPr>
              <w:t>подземно</w:t>
            </w:r>
            <w:proofErr w:type="spellEnd"/>
            <w:r w:rsidRPr="00DF43B1">
              <w:rPr>
                <w:rFonts w:ascii="Times New Roman" w:eastAsia="Calibri" w:hAnsi="Times New Roman" w:cs="Times New Roman"/>
                <w:sz w:val="12"/>
                <w:szCs w:val="12"/>
              </w:rPr>
              <w:t>.</w:t>
            </w:r>
          </w:p>
          <w:p w:rsidR="00DF43B1" w:rsidRPr="00DF43B1" w:rsidRDefault="00DF43B1" w:rsidP="00DF43B1">
            <w:pPr>
              <w:tabs>
                <w:tab w:val="left" w:pos="284"/>
              </w:tabs>
              <w:rPr>
                <w:rFonts w:ascii="Times New Roman" w:eastAsia="Calibri" w:hAnsi="Times New Roman" w:cs="Times New Roman"/>
                <w:sz w:val="12"/>
                <w:szCs w:val="12"/>
              </w:rPr>
            </w:pPr>
            <w:r w:rsidRPr="00DF43B1">
              <w:rPr>
                <w:rFonts w:ascii="Times New Roman" w:eastAsia="Calibri" w:hAnsi="Times New Roman" w:cs="Times New Roman"/>
                <w:sz w:val="12"/>
                <w:szCs w:val="12"/>
              </w:rPr>
              <w:t xml:space="preserve">Канализационные и дренажные емкости устанавливается </w:t>
            </w:r>
            <w:proofErr w:type="spellStart"/>
            <w:r w:rsidRPr="00DF43B1">
              <w:rPr>
                <w:rFonts w:ascii="Times New Roman" w:eastAsia="Calibri" w:hAnsi="Times New Roman" w:cs="Times New Roman"/>
                <w:sz w:val="12"/>
                <w:szCs w:val="12"/>
              </w:rPr>
              <w:t>подземно</w:t>
            </w:r>
            <w:proofErr w:type="spellEnd"/>
            <w:r w:rsidRPr="00DF43B1">
              <w:rPr>
                <w:rFonts w:ascii="Times New Roman" w:eastAsia="Calibri" w:hAnsi="Times New Roman" w:cs="Times New Roman"/>
                <w:sz w:val="12"/>
                <w:szCs w:val="12"/>
              </w:rPr>
              <w:t>.</w:t>
            </w:r>
          </w:p>
        </w:tc>
      </w:tr>
      <w:tr w:rsidR="007B4951" w:rsidRPr="00DF43B1" w:rsidTr="007B4951">
        <w:trPr>
          <w:trHeight w:val="20"/>
        </w:trPr>
        <w:tc>
          <w:tcPr>
            <w:tcW w:w="432" w:type="dxa"/>
          </w:tcPr>
          <w:p w:rsidR="00DF43B1" w:rsidRPr="00DF43B1" w:rsidRDefault="00DF43B1" w:rsidP="00DF43B1">
            <w:pPr>
              <w:tabs>
                <w:tab w:val="left" w:pos="284"/>
              </w:tabs>
              <w:rPr>
                <w:rFonts w:ascii="Times New Roman" w:eastAsia="Calibri" w:hAnsi="Times New Roman" w:cs="Times New Roman"/>
                <w:sz w:val="12"/>
                <w:szCs w:val="12"/>
              </w:rPr>
            </w:pPr>
            <w:r w:rsidRPr="00DF43B1">
              <w:rPr>
                <w:rFonts w:ascii="Times New Roman" w:eastAsia="Calibri" w:hAnsi="Times New Roman" w:cs="Times New Roman"/>
                <w:sz w:val="12"/>
                <w:szCs w:val="12"/>
              </w:rPr>
              <w:t>2</w:t>
            </w:r>
          </w:p>
        </w:tc>
        <w:tc>
          <w:tcPr>
            <w:tcW w:w="986" w:type="dxa"/>
          </w:tcPr>
          <w:p w:rsidR="00DF43B1" w:rsidRPr="00DF43B1" w:rsidRDefault="00DF43B1" w:rsidP="00DF43B1">
            <w:pPr>
              <w:tabs>
                <w:tab w:val="left" w:pos="284"/>
              </w:tabs>
              <w:rPr>
                <w:rFonts w:ascii="Times New Roman" w:eastAsia="Calibri" w:hAnsi="Times New Roman" w:cs="Times New Roman"/>
                <w:sz w:val="12"/>
                <w:szCs w:val="12"/>
              </w:rPr>
            </w:pPr>
            <w:r w:rsidRPr="00DF43B1">
              <w:rPr>
                <w:rFonts w:ascii="Times New Roman" w:eastAsia="Calibri" w:hAnsi="Times New Roman" w:cs="Times New Roman"/>
                <w:sz w:val="12"/>
                <w:szCs w:val="12"/>
              </w:rPr>
              <w:t>Сильный ливень</w:t>
            </w:r>
          </w:p>
        </w:tc>
        <w:tc>
          <w:tcPr>
            <w:tcW w:w="5987" w:type="dxa"/>
          </w:tcPr>
          <w:p w:rsidR="00DF43B1" w:rsidRPr="00DF43B1" w:rsidRDefault="00DF43B1" w:rsidP="00DF43B1">
            <w:pPr>
              <w:tabs>
                <w:tab w:val="left" w:pos="284"/>
              </w:tabs>
              <w:rPr>
                <w:rFonts w:ascii="Times New Roman" w:eastAsia="Calibri" w:hAnsi="Times New Roman" w:cs="Times New Roman"/>
                <w:sz w:val="12"/>
                <w:szCs w:val="12"/>
              </w:rPr>
            </w:pPr>
            <w:r w:rsidRPr="00DF43B1">
              <w:rPr>
                <w:rFonts w:ascii="Times New Roman" w:eastAsia="Calibri" w:hAnsi="Times New Roman" w:cs="Times New Roman"/>
                <w:sz w:val="12"/>
                <w:szCs w:val="12"/>
              </w:rPr>
              <w:t xml:space="preserve">Производственно-дождевые сточные воды с приустьевых площадок нефтяных </w:t>
            </w:r>
            <w:r w:rsidRPr="00DF43B1">
              <w:rPr>
                <w:rFonts w:ascii="Times New Roman" w:eastAsia="Calibri" w:hAnsi="Times New Roman" w:cs="Times New Roman"/>
                <w:bCs/>
                <w:sz w:val="12"/>
                <w:szCs w:val="12"/>
              </w:rPr>
              <w:t>скважин №№ 49, 52, 56, 57 Южно-Орловского</w:t>
            </w:r>
            <w:r w:rsidRPr="00DF43B1">
              <w:rPr>
                <w:rFonts w:ascii="Times New Roman" w:eastAsia="Calibri" w:hAnsi="Times New Roman" w:cs="Times New Roman"/>
                <w:sz w:val="12"/>
                <w:szCs w:val="12"/>
              </w:rPr>
              <w:t xml:space="preserve"> месторождения через </w:t>
            </w:r>
            <w:proofErr w:type="spellStart"/>
            <w:r w:rsidRPr="00DF43B1">
              <w:rPr>
                <w:rFonts w:ascii="Times New Roman" w:eastAsia="Calibri" w:hAnsi="Times New Roman" w:cs="Times New Roman"/>
                <w:sz w:val="12"/>
                <w:szCs w:val="12"/>
              </w:rPr>
              <w:t>дождеприемные</w:t>
            </w:r>
            <w:proofErr w:type="spellEnd"/>
            <w:r w:rsidRPr="00DF43B1">
              <w:rPr>
                <w:rFonts w:ascii="Times New Roman" w:eastAsia="Calibri" w:hAnsi="Times New Roman" w:cs="Times New Roman"/>
                <w:sz w:val="12"/>
                <w:szCs w:val="12"/>
              </w:rPr>
              <w:t xml:space="preserve"> колодцы диаметром 1,00</w:t>
            </w:r>
            <w:r w:rsidRPr="00DF43B1">
              <w:rPr>
                <w:rFonts w:ascii="Times New Roman" w:eastAsia="Calibri" w:hAnsi="Times New Roman" w:cs="Times New Roman"/>
                <w:bCs/>
                <w:sz w:val="12"/>
                <w:szCs w:val="12"/>
              </w:rPr>
              <w:t> </w:t>
            </w:r>
            <w:r w:rsidRPr="00DF43B1">
              <w:rPr>
                <w:rFonts w:ascii="Times New Roman" w:eastAsia="Calibri" w:hAnsi="Times New Roman" w:cs="Times New Roman"/>
                <w:sz w:val="12"/>
                <w:szCs w:val="12"/>
              </w:rPr>
              <w:t>м отводятся по самотечной сети с уклоном 0,02 в подземные емкости производственно-дождевых стоков с гидрозатвором объемом 5</w:t>
            </w:r>
            <w:r w:rsidRPr="00DF43B1">
              <w:rPr>
                <w:rFonts w:ascii="Times New Roman" w:eastAsia="Calibri" w:hAnsi="Times New Roman" w:cs="Times New Roman"/>
                <w:bCs/>
                <w:sz w:val="12"/>
                <w:szCs w:val="12"/>
              </w:rPr>
              <w:t> </w:t>
            </w:r>
            <w:r w:rsidRPr="00DF43B1">
              <w:rPr>
                <w:rFonts w:ascii="Times New Roman" w:eastAsia="Calibri" w:hAnsi="Times New Roman" w:cs="Times New Roman"/>
                <w:sz w:val="12"/>
                <w:szCs w:val="12"/>
              </w:rPr>
              <w:t>м</w:t>
            </w:r>
            <w:r w:rsidRPr="00DF43B1">
              <w:rPr>
                <w:rFonts w:ascii="Times New Roman" w:eastAsia="Calibri" w:hAnsi="Times New Roman" w:cs="Times New Roman"/>
                <w:sz w:val="12"/>
                <w:szCs w:val="12"/>
                <w:vertAlign w:val="superscript"/>
              </w:rPr>
              <w:t>3</w:t>
            </w:r>
            <w:r w:rsidRPr="00DF43B1">
              <w:rPr>
                <w:rFonts w:ascii="Times New Roman" w:eastAsia="Calibri" w:hAnsi="Times New Roman" w:cs="Times New Roman"/>
                <w:sz w:val="12"/>
                <w:szCs w:val="12"/>
              </w:rPr>
              <w:t>.</w:t>
            </w:r>
          </w:p>
          <w:p w:rsidR="00DF43B1" w:rsidRPr="00DF43B1" w:rsidRDefault="00DF43B1" w:rsidP="00DF43B1">
            <w:pPr>
              <w:tabs>
                <w:tab w:val="left" w:pos="284"/>
              </w:tabs>
              <w:rPr>
                <w:rFonts w:ascii="Times New Roman" w:eastAsia="Calibri" w:hAnsi="Times New Roman" w:cs="Times New Roman"/>
                <w:sz w:val="12"/>
                <w:szCs w:val="12"/>
              </w:rPr>
            </w:pPr>
            <w:r w:rsidRPr="00DF43B1">
              <w:rPr>
                <w:rFonts w:ascii="Times New Roman" w:eastAsia="Calibri" w:hAnsi="Times New Roman" w:cs="Times New Roman"/>
                <w:sz w:val="12"/>
                <w:szCs w:val="12"/>
              </w:rPr>
              <w:t>Из емкостей, по мере накопления стоки будут передаваться на УПН «</w:t>
            </w:r>
            <w:proofErr w:type="spellStart"/>
            <w:r w:rsidRPr="00DF43B1">
              <w:rPr>
                <w:rFonts w:ascii="Times New Roman" w:eastAsia="Calibri" w:hAnsi="Times New Roman" w:cs="Times New Roman"/>
                <w:sz w:val="12"/>
                <w:szCs w:val="12"/>
              </w:rPr>
              <w:t>Радаевская</w:t>
            </w:r>
            <w:proofErr w:type="spellEnd"/>
            <w:r w:rsidRPr="00DF43B1">
              <w:rPr>
                <w:rFonts w:ascii="Times New Roman" w:eastAsia="Calibri" w:hAnsi="Times New Roman" w:cs="Times New Roman"/>
                <w:sz w:val="12"/>
                <w:szCs w:val="12"/>
              </w:rPr>
              <w:t>» ЦПНГ№1, УПСВ «Козловская» (летний период) ЦПНГ№1 с последующей закачкой в глубокие поглощающие горизонты.</w:t>
            </w:r>
          </w:p>
          <w:p w:rsidR="00DF43B1" w:rsidRPr="00DF43B1" w:rsidRDefault="00DF43B1" w:rsidP="00DF43B1">
            <w:pPr>
              <w:tabs>
                <w:tab w:val="left" w:pos="284"/>
              </w:tabs>
              <w:rPr>
                <w:rFonts w:ascii="Times New Roman" w:eastAsia="Calibri" w:hAnsi="Times New Roman" w:cs="Times New Roman"/>
                <w:bCs/>
                <w:sz w:val="12"/>
                <w:szCs w:val="12"/>
              </w:rPr>
            </w:pPr>
            <w:r w:rsidRPr="00DF43B1">
              <w:rPr>
                <w:rFonts w:ascii="Times New Roman" w:eastAsia="Calibri" w:hAnsi="Times New Roman" w:cs="Times New Roman"/>
                <w:bCs/>
                <w:sz w:val="12"/>
                <w:szCs w:val="12"/>
              </w:rPr>
              <w:t>Выкидные и нефтегазосборный трубопроводы укладываются на глубину не менее 1,0 м до верхней образующей трубы.</w:t>
            </w:r>
          </w:p>
          <w:p w:rsidR="00DF43B1" w:rsidRPr="00DF43B1" w:rsidRDefault="00DF43B1" w:rsidP="00DF43B1">
            <w:pPr>
              <w:tabs>
                <w:tab w:val="left" w:pos="284"/>
              </w:tabs>
              <w:rPr>
                <w:rFonts w:ascii="Times New Roman" w:eastAsia="Calibri" w:hAnsi="Times New Roman" w:cs="Times New Roman"/>
                <w:bCs/>
                <w:sz w:val="12"/>
                <w:szCs w:val="12"/>
              </w:rPr>
            </w:pPr>
            <w:r w:rsidRPr="00DF43B1">
              <w:rPr>
                <w:rFonts w:ascii="Times New Roman" w:eastAsia="Calibri" w:hAnsi="Times New Roman" w:cs="Times New Roman"/>
                <w:bCs/>
                <w:sz w:val="12"/>
                <w:szCs w:val="12"/>
              </w:rPr>
              <w:t xml:space="preserve">Выкидные трубопроводы проектируются из труб стальных бесшовных или </w:t>
            </w:r>
            <w:proofErr w:type="spellStart"/>
            <w:r w:rsidRPr="00DF43B1">
              <w:rPr>
                <w:rFonts w:ascii="Times New Roman" w:eastAsia="Calibri" w:hAnsi="Times New Roman" w:cs="Times New Roman"/>
                <w:bCs/>
                <w:sz w:val="12"/>
                <w:szCs w:val="12"/>
              </w:rPr>
              <w:t>прямошовных</w:t>
            </w:r>
            <w:proofErr w:type="spellEnd"/>
            <w:r w:rsidRPr="00DF43B1">
              <w:rPr>
                <w:rFonts w:ascii="Times New Roman" w:eastAsia="Calibri" w:hAnsi="Times New Roman" w:cs="Times New Roman"/>
                <w:bCs/>
                <w:sz w:val="12"/>
                <w:szCs w:val="12"/>
              </w:rPr>
              <w:t xml:space="preserve"> повышенной коррозионной и эксплуатационной стойкости (подземные участки – с заводским изоляционным покрытием усиленного типа; надземные участки – без покрытия).</w:t>
            </w:r>
          </w:p>
          <w:p w:rsidR="00DF43B1" w:rsidRPr="00DF43B1" w:rsidRDefault="00DF43B1" w:rsidP="00DF43B1">
            <w:pPr>
              <w:tabs>
                <w:tab w:val="left" w:pos="284"/>
              </w:tabs>
              <w:rPr>
                <w:rFonts w:ascii="Times New Roman" w:eastAsia="Calibri" w:hAnsi="Times New Roman" w:cs="Times New Roman"/>
                <w:bCs/>
                <w:sz w:val="12"/>
                <w:szCs w:val="12"/>
              </w:rPr>
            </w:pPr>
            <w:r w:rsidRPr="00DF43B1">
              <w:rPr>
                <w:rFonts w:ascii="Times New Roman" w:eastAsia="Calibri" w:hAnsi="Times New Roman" w:cs="Times New Roman"/>
                <w:bCs/>
                <w:sz w:val="12"/>
                <w:szCs w:val="12"/>
              </w:rPr>
              <w:t xml:space="preserve">Нефтегазосборный трубопровод проектируется из труб стальных бесшовных или </w:t>
            </w:r>
            <w:proofErr w:type="spellStart"/>
            <w:r w:rsidRPr="00DF43B1">
              <w:rPr>
                <w:rFonts w:ascii="Times New Roman" w:eastAsia="Calibri" w:hAnsi="Times New Roman" w:cs="Times New Roman"/>
                <w:bCs/>
                <w:sz w:val="12"/>
                <w:szCs w:val="12"/>
              </w:rPr>
              <w:t>прямошовных</w:t>
            </w:r>
            <w:proofErr w:type="spellEnd"/>
            <w:r w:rsidRPr="00DF43B1">
              <w:rPr>
                <w:rFonts w:ascii="Times New Roman" w:eastAsia="Calibri" w:hAnsi="Times New Roman" w:cs="Times New Roman"/>
                <w:bCs/>
                <w:sz w:val="12"/>
                <w:szCs w:val="12"/>
              </w:rPr>
              <w:t xml:space="preserve"> повышенной коррозионной и эксплуатационной стойкости (стойких к СКР): (подземные участки – с заводским изоляционным покрытием усиленного типа; надземные участки – без покрытия).</w:t>
            </w:r>
          </w:p>
          <w:p w:rsidR="00DF43B1" w:rsidRPr="00DF43B1" w:rsidRDefault="00DF43B1" w:rsidP="00DF43B1">
            <w:pPr>
              <w:tabs>
                <w:tab w:val="left" w:pos="284"/>
              </w:tabs>
              <w:rPr>
                <w:rFonts w:ascii="Times New Roman" w:eastAsia="Calibri" w:hAnsi="Times New Roman" w:cs="Times New Roman"/>
                <w:bCs/>
                <w:sz w:val="12"/>
                <w:szCs w:val="12"/>
              </w:rPr>
            </w:pPr>
            <w:r w:rsidRPr="00DF43B1">
              <w:rPr>
                <w:rFonts w:ascii="Times New Roman" w:eastAsia="Calibri" w:hAnsi="Times New Roman" w:cs="Times New Roman"/>
                <w:bCs/>
                <w:sz w:val="12"/>
                <w:szCs w:val="12"/>
              </w:rPr>
              <w:t>Запорная арматура на выкидных трубопроводах предусматривается из низкоуглеродистой стали повышенной коррозионной стойкости, герметичность затвора класса А.</w:t>
            </w:r>
          </w:p>
          <w:p w:rsidR="00DF43B1" w:rsidRPr="00DF43B1" w:rsidRDefault="00DF43B1" w:rsidP="00DF43B1">
            <w:pPr>
              <w:tabs>
                <w:tab w:val="left" w:pos="284"/>
              </w:tabs>
              <w:rPr>
                <w:rFonts w:ascii="Times New Roman" w:eastAsia="Calibri" w:hAnsi="Times New Roman" w:cs="Times New Roman"/>
                <w:sz w:val="12"/>
                <w:szCs w:val="12"/>
              </w:rPr>
            </w:pPr>
            <w:proofErr w:type="gramStart"/>
            <w:r w:rsidRPr="00DF43B1">
              <w:rPr>
                <w:rFonts w:ascii="Times New Roman" w:eastAsia="Calibri" w:hAnsi="Times New Roman" w:cs="Times New Roman"/>
                <w:sz w:val="12"/>
                <w:szCs w:val="12"/>
              </w:rPr>
              <w:t xml:space="preserve">Узел подключения проектируемого нефтегазосборного трубопровода к существующему представлен в виде обратного клапана и запорной арматуры </w:t>
            </w:r>
            <w:r w:rsidRPr="00DF43B1">
              <w:rPr>
                <w:rFonts w:ascii="Times New Roman" w:eastAsia="Calibri" w:hAnsi="Times New Roman" w:cs="Times New Roman"/>
                <w:bCs/>
                <w:sz w:val="12"/>
                <w:szCs w:val="12"/>
              </w:rPr>
              <w:t>из низкоуглеродистой стали повышенной коррозионной стойкости (стойкой к СКР)</w:t>
            </w:r>
            <w:r w:rsidRPr="00DF43B1">
              <w:rPr>
                <w:rFonts w:ascii="Times New Roman" w:eastAsia="Calibri" w:hAnsi="Times New Roman" w:cs="Times New Roman"/>
                <w:sz w:val="12"/>
                <w:szCs w:val="12"/>
              </w:rPr>
              <w:t>, герметичность затвора класса А.</w:t>
            </w:r>
            <w:proofErr w:type="gramEnd"/>
          </w:p>
          <w:p w:rsidR="00DF43B1" w:rsidRPr="00DF43B1" w:rsidRDefault="00DF43B1" w:rsidP="00DF43B1">
            <w:pPr>
              <w:tabs>
                <w:tab w:val="left" w:pos="284"/>
              </w:tabs>
              <w:rPr>
                <w:rFonts w:ascii="Times New Roman" w:eastAsia="Calibri" w:hAnsi="Times New Roman" w:cs="Times New Roman"/>
                <w:sz w:val="12"/>
                <w:szCs w:val="12"/>
              </w:rPr>
            </w:pPr>
            <w:r w:rsidRPr="00DF43B1">
              <w:rPr>
                <w:rFonts w:ascii="Times New Roman" w:eastAsia="Calibri" w:hAnsi="Times New Roman" w:cs="Times New Roman"/>
                <w:sz w:val="12"/>
                <w:szCs w:val="12"/>
              </w:rPr>
              <w:t>Сварные стыки выкидных и нефтегазосборного трубопроводов, детали трубопровода, защитные футляры покрываются гидроизоляцией усиленного типа по ГОСТ </w:t>
            </w:r>
            <w:proofErr w:type="gramStart"/>
            <w:r w:rsidRPr="00DF43B1">
              <w:rPr>
                <w:rFonts w:ascii="Times New Roman" w:eastAsia="Calibri" w:hAnsi="Times New Roman" w:cs="Times New Roman"/>
                <w:sz w:val="12"/>
                <w:szCs w:val="12"/>
              </w:rPr>
              <w:t>Р</w:t>
            </w:r>
            <w:proofErr w:type="gramEnd"/>
            <w:r w:rsidRPr="00DF43B1">
              <w:rPr>
                <w:rFonts w:ascii="Times New Roman" w:eastAsia="Calibri" w:hAnsi="Times New Roman" w:cs="Times New Roman"/>
                <w:sz w:val="12"/>
                <w:szCs w:val="12"/>
              </w:rPr>
              <w:t> 51164-98 «Трубопроводы стальные магистральные. Общие требования к защите от коррозии».</w:t>
            </w:r>
          </w:p>
          <w:p w:rsidR="00DF43B1" w:rsidRPr="00DF43B1" w:rsidRDefault="00DF43B1" w:rsidP="00DF43B1">
            <w:pPr>
              <w:tabs>
                <w:tab w:val="left" w:pos="284"/>
              </w:tabs>
              <w:rPr>
                <w:rFonts w:ascii="Times New Roman" w:eastAsia="Calibri" w:hAnsi="Times New Roman" w:cs="Times New Roman"/>
                <w:sz w:val="12"/>
                <w:szCs w:val="12"/>
              </w:rPr>
            </w:pPr>
            <w:r w:rsidRPr="00DF43B1">
              <w:rPr>
                <w:rFonts w:ascii="Times New Roman" w:eastAsia="Calibri" w:hAnsi="Times New Roman" w:cs="Times New Roman"/>
                <w:sz w:val="12"/>
                <w:szCs w:val="12"/>
              </w:rPr>
              <w:t>В зоне перехода надземного участка трубопровода в подземный надземный участок покрывается гидроизоляцией усиленного типа по ГОСТ </w:t>
            </w:r>
            <w:proofErr w:type="gramStart"/>
            <w:r w:rsidRPr="00DF43B1">
              <w:rPr>
                <w:rFonts w:ascii="Times New Roman" w:eastAsia="Calibri" w:hAnsi="Times New Roman" w:cs="Times New Roman"/>
                <w:sz w:val="12"/>
                <w:szCs w:val="12"/>
              </w:rPr>
              <w:t>Р</w:t>
            </w:r>
            <w:proofErr w:type="gramEnd"/>
            <w:r w:rsidRPr="00DF43B1">
              <w:rPr>
                <w:rFonts w:ascii="Times New Roman" w:eastAsia="Calibri" w:hAnsi="Times New Roman" w:cs="Times New Roman"/>
                <w:sz w:val="12"/>
                <w:szCs w:val="12"/>
                <w:lang w:val="en-US"/>
              </w:rPr>
              <w:t> </w:t>
            </w:r>
            <w:r w:rsidRPr="00DF43B1">
              <w:rPr>
                <w:rFonts w:ascii="Times New Roman" w:eastAsia="Calibri" w:hAnsi="Times New Roman" w:cs="Times New Roman"/>
                <w:sz w:val="12"/>
                <w:szCs w:val="12"/>
              </w:rPr>
              <w:t>51164-98 «Трубопроводы стальные магистральные. Общие требования к защите от коррозии» на высоту 0,3 м.</w:t>
            </w:r>
          </w:p>
          <w:p w:rsidR="00DF43B1" w:rsidRPr="00DF43B1" w:rsidRDefault="00DF43B1" w:rsidP="00DF43B1">
            <w:pPr>
              <w:tabs>
                <w:tab w:val="left" w:pos="284"/>
              </w:tabs>
              <w:rPr>
                <w:rFonts w:ascii="Times New Roman" w:eastAsia="Calibri" w:hAnsi="Times New Roman" w:cs="Times New Roman"/>
                <w:bCs/>
                <w:sz w:val="12"/>
                <w:szCs w:val="12"/>
              </w:rPr>
            </w:pPr>
            <w:r w:rsidRPr="00DF43B1">
              <w:rPr>
                <w:rFonts w:ascii="Times New Roman" w:eastAsia="Calibri" w:hAnsi="Times New Roman" w:cs="Times New Roman"/>
                <w:bCs/>
                <w:sz w:val="12"/>
                <w:szCs w:val="12"/>
              </w:rPr>
              <w:t>Антикоррозионная защита наружной и внутренней поверхностей дренажных емкостей выполняется в заводских условиях в соответствии с требованиями технологической инструкции Компании «Антикоррозионная защита емкостного технологического оборудования» № П2-05.02 ТИ-0002 версия 2.00.</w:t>
            </w:r>
          </w:p>
          <w:p w:rsidR="00DF43B1" w:rsidRPr="00DF43B1" w:rsidRDefault="00DF43B1" w:rsidP="00DF43B1">
            <w:pPr>
              <w:tabs>
                <w:tab w:val="left" w:pos="284"/>
              </w:tabs>
              <w:rPr>
                <w:rFonts w:ascii="Times New Roman" w:eastAsia="Calibri" w:hAnsi="Times New Roman" w:cs="Times New Roman"/>
                <w:sz w:val="12"/>
                <w:szCs w:val="12"/>
              </w:rPr>
            </w:pPr>
            <w:r w:rsidRPr="00DF43B1">
              <w:rPr>
                <w:rFonts w:ascii="Times New Roman" w:eastAsia="Calibri" w:hAnsi="Times New Roman" w:cs="Times New Roman"/>
                <w:sz w:val="12"/>
                <w:szCs w:val="12"/>
              </w:rPr>
              <w:t>Для защиты от почвенной коррозии наружная поверхность дренажных трубопроводов покрывается изоляцией усиленного типа по ГОСТ 9.602-2005 «Единая система защиты от коррозии и старения. Сооружения подземные. Общие требования к защите от коррозии». Перед нанесением изоляции поверхность металла очищается от продуктов коррозии, обезжиривается, обеспыливается. Степень очистки поверхности металла – «четвертая» по ГОСТ 9.402-2004. Работы проводятся в соответствии с рекомендациями завода-изготовителя.</w:t>
            </w:r>
          </w:p>
          <w:p w:rsidR="00DF43B1" w:rsidRPr="00DF43B1" w:rsidRDefault="00DF43B1" w:rsidP="00DF43B1">
            <w:pPr>
              <w:tabs>
                <w:tab w:val="left" w:pos="284"/>
              </w:tabs>
              <w:rPr>
                <w:rFonts w:ascii="Times New Roman" w:eastAsia="Calibri" w:hAnsi="Times New Roman" w:cs="Times New Roman"/>
                <w:bCs/>
                <w:sz w:val="12"/>
                <w:szCs w:val="12"/>
              </w:rPr>
            </w:pPr>
            <w:r w:rsidRPr="00DF43B1">
              <w:rPr>
                <w:rFonts w:ascii="Times New Roman" w:eastAsia="Calibri" w:hAnsi="Times New Roman" w:cs="Times New Roman"/>
                <w:bCs/>
                <w:sz w:val="12"/>
                <w:szCs w:val="12"/>
              </w:rPr>
              <w:t>Конструкция гидроизоляции:</w:t>
            </w:r>
          </w:p>
          <w:p w:rsidR="00DF43B1" w:rsidRPr="00DF43B1" w:rsidRDefault="00DF43B1" w:rsidP="00DF43B1">
            <w:pPr>
              <w:tabs>
                <w:tab w:val="left" w:pos="284"/>
              </w:tabs>
              <w:rPr>
                <w:rFonts w:ascii="Times New Roman" w:eastAsia="Calibri" w:hAnsi="Times New Roman" w:cs="Times New Roman"/>
                <w:sz w:val="12"/>
                <w:szCs w:val="12"/>
              </w:rPr>
            </w:pPr>
            <w:proofErr w:type="spellStart"/>
            <w:r w:rsidRPr="00DF43B1">
              <w:rPr>
                <w:rFonts w:ascii="Times New Roman" w:eastAsia="Calibri" w:hAnsi="Times New Roman" w:cs="Times New Roman"/>
                <w:sz w:val="12"/>
                <w:szCs w:val="12"/>
              </w:rPr>
              <w:t>Праймер</w:t>
            </w:r>
            <w:proofErr w:type="spellEnd"/>
            <w:r w:rsidRPr="00DF43B1">
              <w:rPr>
                <w:rFonts w:ascii="Times New Roman" w:eastAsia="Calibri" w:hAnsi="Times New Roman" w:cs="Times New Roman"/>
                <w:sz w:val="12"/>
                <w:szCs w:val="12"/>
              </w:rPr>
              <w:t xml:space="preserve"> «Приз»;</w:t>
            </w:r>
          </w:p>
          <w:p w:rsidR="00DF43B1" w:rsidRPr="00DF43B1" w:rsidRDefault="00DF43B1" w:rsidP="00DF43B1">
            <w:pPr>
              <w:tabs>
                <w:tab w:val="left" w:pos="284"/>
              </w:tabs>
              <w:rPr>
                <w:rFonts w:ascii="Times New Roman" w:eastAsia="Calibri" w:hAnsi="Times New Roman" w:cs="Times New Roman"/>
                <w:sz w:val="12"/>
                <w:szCs w:val="12"/>
              </w:rPr>
            </w:pPr>
            <w:r w:rsidRPr="00DF43B1">
              <w:rPr>
                <w:rFonts w:ascii="Times New Roman" w:eastAsia="Calibri" w:hAnsi="Times New Roman" w:cs="Times New Roman"/>
                <w:sz w:val="12"/>
                <w:szCs w:val="12"/>
              </w:rPr>
              <w:t>Лента «Прима» летняя толщиной 2,2 мм – 1 слой шириной 90 мм;</w:t>
            </w:r>
          </w:p>
          <w:p w:rsidR="00DF43B1" w:rsidRPr="00DF43B1" w:rsidRDefault="00DF43B1" w:rsidP="00DF43B1">
            <w:pPr>
              <w:tabs>
                <w:tab w:val="left" w:pos="284"/>
              </w:tabs>
              <w:rPr>
                <w:rFonts w:ascii="Times New Roman" w:eastAsia="Calibri" w:hAnsi="Times New Roman" w:cs="Times New Roman"/>
                <w:sz w:val="12"/>
                <w:szCs w:val="12"/>
              </w:rPr>
            </w:pPr>
            <w:r w:rsidRPr="00DF43B1">
              <w:rPr>
                <w:rFonts w:ascii="Times New Roman" w:eastAsia="Calibri" w:hAnsi="Times New Roman" w:cs="Times New Roman"/>
                <w:sz w:val="12"/>
                <w:szCs w:val="12"/>
              </w:rPr>
              <w:t>Лента «ДРЛ - Л» толщиной 1,2 мм – 1 слой шириной 90 мм.</w:t>
            </w:r>
          </w:p>
          <w:p w:rsidR="00DF43B1" w:rsidRPr="00DF43B1" w:rsidRDefault="00DF43B1" w:rsidP="00DF43B1">
            <w:pPr>
              <w:tabs>
                <w:tab w:val="left" w:pos="284"/>
              </w:tabs>
              <w:rPr>
                <w:rFonts w:ascii="Times New Roman" w:eastAsia="Calibri" w:hAnsi="Times New Roman" w:cs="Times New Roman"/>
                <w:bCs/>
                <w:sz w:val="12"/>
                <w:szCs w:val="12"/>
              </w:rPr>
            </w:pPr>
            <w:r w:rsidRPr="00DF43B1">
              <w:rPr>
                <w:rFonts w:ascii="Times New Roman" w:eastAsia="Calibri" w:hAnsi="Times New Roman" w:cs="Times New Roman"/>
                <w:bCs/>
                <w:sz w:val="12"/>
                <w:szCs w:val="12"/>
              </w:rPr>
              <w:t>По показателям свойств и температурному диапазону применения изоляционные покрытия должны обеспечивать эффективную противокоррозионную защиту изолированных изделий на весь нормативный срок эксплуатации трубопроводов.</w:t>
            </w:r>
          </w:p>
          <w:p w:rsidR="00DF43B1" w:rsidRPr="00DF43B1" w:rsidRDefault="00DF43B1" w:rsidP="00DF43B1">
            <w:pPr>
              <w:tabs>
                <w:tab w:val="left" w:pos="284"/>
              </w:tabs>
              <w:rPr>
                <w:rFonts w:ascii="Times New Roman" w:eastAsia="Calibri" w:hAnsi="Times New Roman" w:cs="Times New Roman"/>
                <w:bCs/>
                <w:sz w:val="12"/>
                <w:szCs w:val="12"/>
              </w:rPr>
            </w:pPr>
            <w:r w:rsidRPr="00DF43B1">
              <w:rPr>
                <w:rFonts w:ascii="Times New Roman" w:eastAsia="Calibri" w:hAnsi="Times New Roman" w:cs="Times New Roman"/>
                <w:bCs/>
                <w:sz w:val="12"/>
                <w:szCs w:val="12"/>
              </w:rPr>
              <w:t>Для защиты от атмосферной коррозии наружная поверхность трубопроводов, арматуры и металлоконструкций очищается от продуктов коррозии, обезжиривается, наносится следующая система покрытий общей толщиной 250 мкм:</w:t>
            </w:r>
          </w:p>
          <w:p w:rsidR="00DF43B1" w:rsidRPr="00DF43B1" w:rsidRDefault="007B4951" w:rsidP="007B495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DF43B1" w:rsidRPr="00DF43B1">
              <w:rPr>
                <w:rFonts w:ascii="Times New Roman" w:eastAsia="Calibri" w:hAnsi="Times New Roman" w:cs="Times New Roman"/>
                <w:sz w:val="12"/>
                <w:szCs w:val="12"/>
              </w:rPr>
              <w:t>эпоксидное покрытие – один слой 125 мм;</w:t>
            </w:r>
          </w:p>
          <w:p w:rsidR="00DF43B1" w:rsidRPr="00DF43B1" w:rsidRDefault="007B4951" w:rsidP="007B495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DF43B1" w:rsidRPr="00DF43B1">
              <w:rPr>
                <w:rFonts w:ascii="Times New Roman" w:eastAsia="Calibri" w:hAnsi="Times New Roman" w:cs="Times New Roman"/>
                <w:sz w:val="12"/>
                <w:szCs w:val="12"/>
              </w:rPr>
              <w:t>полиуретановое покрытие стойкое к ультрафиолетовому излучению – один слой толщиной 125 мкм.</w:t>
            </w:r>
          </w:p>
          <w:p w:rsidR="00DF43B1" w:rsidRPr="00DF43B1" w:rsidRDefault="00DF43B1" w:rsidP="00DF43B1">
            <w:pPr>
              <w:tabs>
                <w:tab w:val="left" w:pos="284"/>
              </w:tabs>
              <w:rPr>
                <w:rFonts w:ascii="Times New Roman" w:eastAsia="Calibri" w:hAnsi="Times New Roman" w:cs="Times New Roman"/>
                <w:bCs/>
                <w:sz w:val="12"/>
                <w:szCs w:val="12"/>
              </w:rPr>
            </w:pPr>
            <w:r w:rsidRPr="00DF43B1">
              <w:rPr>
                <w:rFonts w:ascii="Times New Roman" w:eastAsia="Calibri" w:hAnsi="Times New Roman" w:cs="Times New Roman"/>
                <w:bCs/>
                <w:sz w:val="12"/>
                <w:szCs w:val="12"/>
              </w:rPr>
              <w:t xml:space="preserve">Антикоррозионная защита наружной поверхности трубопроводов, арматуры, а также металлоконструкций должна выполняться в соответствии с требованиями технологической инструкции компании «Антикоррозионная защита металлических конструкций на объектах </w:t>
            </w:r>
            <w:proofErr w:type="spellStart"/>
            <w:r w:rsidRPr="00DF43B1">
              <w:rPr>
                <w:rFonts w:ascii="Times New Roman" w:eastAsia="Calibri" w:hAnsi="Times New Roman" w:cs="Times New Roman"/>
                <w:bCs/>
                <w:sz w:val="12"/>
                <w:szCs w:val="12"/>
              </w:rPr>
              <w:t>нефтегазодобычи</w:t>
            </w:r>
            <w:proofErr w:type="spellEnd"/>
            <w:r w:rsidRPr="00DF43B1">
              <w:rPr>
                <w:rFonts w:ascii="Times New Roman" w:eastAsia="Calibri" w:hAnsi="Times New Roman" w:cs="Times New Roman"/>
                <w:bCs/>
                <w:sz w:val="12"/>
                <w:szCs w:val="12"/>
              </w:rPr>
              <w:t xml:space="preserve">, </w:t>
            </w:r>
            <w:proofErr w:type="spellStart"/>
            <w:r w:rsidRPr="00DF43B1">
              <w:rPr>
                <w:rFonts w:ascii="Times New Roman" w:eastAsia="Calibri" w:hAnsi="Times New Roman" w:cs="Times New Roman"/>
                <w:bCs/>
                <w:sz w:val="12"/>
                <w:szCs w:val="12"/>
              </w:rPr>
              <w:t>нефтегазопереработки</w:t>
            </w:r>
            <w:proofErr w:type="spellEnd"/>
            <w:r w:rsidRPr="00DF43B1">
              <w:rPr>
                <w:rFonts w:ascii="Times New Roman" w:eastAsia="Calibri" w:hAnsi="Times New Roman" w:cs="Times New Roman"/>
                <w:bCs/>
                <w:sz w:val="12"/>
                <w:szCs w:val="12"/>
              </w:rPr>
              <w:t xml:space="preserve"> и нефтепродуктообеспечения» № П2-05 ТИ-0002.</w:t>
            </w:r>
          </w:p>
          <w:p w:rsidR="00DF43B1" w:rsidRPr="00DF43B1" w:rsidRDefault="00DF43B1" w:rsidP="00DF43B1">
            <w:pPr>
              <w:tabs>
                <w:tab w:val="left" w:pos="284"/>
              </w:tabs>
              <w:rPr>
                <w:rFonts w:ascii="Times New Roman" w:eastAsia="Calibri" w:hAnsi="Times New Roman" w:cs="Times New Roman"/>
                <w:sz w:val="12"/>
                <w:szCs w:val="12"/>
              </w:rPr>
            </w:pPr>
            <w:r w:rsidRPr="00DF43B1">
              <w:rPr>
                <w:rFonts w:ascii="Times New Roman" w:eastAsia="Calibri" w:hAnsi="Times New Roman" w:cs="Times New Roman"/>
                <w:sz w:val="12"/>
                <w:szCs w:val="12"/>
              </w:rPr>
              <w:t xml:space="preserve">Для железобетонных стоек применять тяжелый бетон, удовлетворяющий требованиям ГОСТ 26633-2012, марки по водонепроницаемости </w:t>
            </w:r>
            <w:r w:rsidRPr="00DF43B1">
              <w:rPr>
                <w:rFonts w:ascii="Times New Roman" w:eastAsia="Calibri" w:hAnsi="Times New Roman" w:cs="Times New Roman"/>
                <w:sz w:val="12"/>
                <w:szCs w:val="12"/>
                <w:lang w:val="en-US"/>
              </w:rPr>
              <w:t>W</w:t>
            </w:r>
            <w:r w:rsidRPr="00DF43B1">
              <w:rPr>
                <w:rFonts w:ascii="Times New Roman" w:eastAsia="Calibri" w:hAnsi="Times New Roman" w:cs="Times New Roman"/>
                <w:sz w:val="12"/>
                <w:szCs w:val="12"/>
              </w:rPr>
              <w:t xml:space="preserve"> 6 из </w:t>
            </w:r>
            <w:proofErr w:type="spellStart"/>
            <w:r w:rsidRPr="00DF43B1">
              <w:rPr>
                <w:rFonts w:ascii="Times New Roman" w:eastAsia="Calibri" w:hAnsi="Times New Roman" w:cs="Times New Roman"/>
                <w:sz w:val="12"/>
                <w:szCs w:val="12"/>
              </w:rPr>
              <w:t>сульфатостойкого</w:t>
            </w:r>
            <w:proofErr w:type="spellEnd"/>
            <w:r w:rsidRPr="00DF43B1">
              <w:rPr>
                <w:rFonts w:ascii="Times New Roman" w:eastAsia="Calibri" w:hAnsi="Times New Roman" w:cs="Times New Roman"/>
                <w:sz w:val="12"/>
                <w:szCs w:val="12"/>
              </w:rPr>
              <w:t xml:space="preserve"> цемента. Стойки должны иметь покрытие битумной мастикой в два слоя, общей толщиной 2 мм (расход 3,4 – 3,8 кг/м</w:t>
            </w:r>
            <w:proofErr w:type="gramStart"/>
            <w:r w:rsidRPr="00DF43B1">
              <w:rPr>
                <w:rFonts w:ascii="Times New Roman" w:eastAsia="Calibri" w:hAnsi="Times New Roman" w:cs="Times New Roman"/>
                <w:sz w:val="12"/>
                <w:szCs w:val="12"/>
                <w:vertAlign w:val="superscript"/>
              </w:rPr>
              <w:t>2</w:t>
            </w:r>
            <w:proofErr w:type="gramEnd"/>
            <w:r w:rsidRPr="00DF43B1">
              <w:rPr>
                <w:rFonts w:ascii="Times New Roman" w:eastAsia="Calibri" w:hAnsi="Times New Roman" w:cs="Times New Roman"/>
                <w:sz w:val="12"/>
                <w:szCs w:val="12"/>
              </w:rPr>
              <w:t xml:space="preserve">) по битумной грунтовке в комлевой части на длину 3 м. Для защиты от коррозии надземные строительные металлоконструкции покрываются уретановой </w:t>
            </w:r>
            <w:proofErr w:type="spellStart"/>
            <w:r w:rsidRPr="00DF43B1">
              <w:rPr>
                <w:rFonts w:ascii="Times New Roman" w:eastAsia="Calibri" w:hAnsi="Times New Roman" w:cs="Times New Roman"/>
                <w:sz w:val="12"/>
                <w:szCs w:val="12"/>
              </w:rPr>
              <w:lastRenderedPageBreak/>
              <w:t>спецэмалью</w:t>
            </w:r>
            <w:proofErr w:type="spellEnd"/>
            <w:r w:rsidRPr="00DF43B1">
              <w:rPr>
                <w:rFonts w:ascii="Times New Roman" w:eastAsia="Calibri" w:hAnsi="Times New Roman" w:cs="Times New Roman"/>
                <w:sz w:val="12"/>
                <w:szCs w:val="12"/>
              </w:rPr>
              <w:t xml:space="preserve"> «</w:t>
            </w:r>
            <w:proofErr w:type="spellStart"/>
            <w:r w:rsidRPr="00DF43B1">
              <w:rPr>
                <w:rFonts w:ascii="Times New Roman" w:eastAsia="Calibri" w:hAnsi="Times New Roman" w:cs="Times New Roman"/>
                <w:sz w:val="12"/>
                <w:szCs w:val="12"/>
              </w:rPr>
              <w:t>Полимерон</w:t>
            </w:r>
            <w:proofErr w:type="spellEnd"/>
            <w:r w:rsidRPr="00DF43B1">
              <w:rPr>
                <w:rFonts w:ascii="Times New Roman" w:eastAsia="Calibri" w:hAnsi="Times New Roman" w:cs="Times New Roman"/>
                <w:sz w:val="12"/>
                <w:szCs w:val="12"/>
              </w:rPr>
              <w:t xml:space="preserve">» (ТУ 2312-007-98310821-2008) толщиной 130 мкм. </w:t>
            </w:r>
          </w:p>
          <w:p w:rsidR="00DF43B1" w:rsidRPr="00DF43B1" w:rsidRDefault="00DF43B1" w:rsidP="00DF43B1">
            <w:pPr>
              <w:tabs>
                <w:tab w:val="left" w:pos="284"/>
              </w:tabs>
              <w:rPr>
                <w:rFonts w:ascii="Times New Roman" w:eastAsia="Calibri" w:hAnsi="Times New Roman" w:cs="Times New Roman"/>
                <w:bCs/>
                <w:sz w:val="12"/>
                <w:szCs w:val="12"/>
              </w:rPr>
            </w:pPr>
            <w:r w:rsidRPr="00DF43B1">
              <w:rPr>
                <w:rFonts w:ascii="Times New Roman" w:eastAsia="Calibri" w:hAnsi="Times New Roman" w:cs="Times New Roman"/>
                <w:bCs/>
                <w:sz w:val="12"/>
                <w:szCs w:val="12"/>
              </w:rPr>
              <w:t xml:space="preserve">Для монолитных и сборных железобетонных конструкций и сооружений на площадках скважин №№ 803, 822, 826, 857 применять тяжелый бетон по ГОСТ 26633-2015 на портландцементе по ГОСТ 10178 – 85, марки по водонепроницаемости – </w:t>
            </w:r>
            <w:r w:rsidRPr="00DF43B1">
              <w:rPr>
                <w:rFonts w:ascii="Times New Roman" w:eastAsia="Calibri" w:hAnsi="Times New Roman" w:cs="Times New Roman"/>
                <w:bCs/>
                <w:sz w:val="12"/>
                <w:szCs w:val="12"/>
                <w:lang w:val="en-US"/>
              </w:rPr>
              <w:t>W</w:t>
            </w:r>
            <w:r w:rsidRPr="00DF43B1">
              <w:rPr>
                <w:rFonts w:ascii="Times New Roman" w:eastAsia="Calibri" w:hAnsi="Times New Roman" w:cs="Times New Roman"/>
                <w:bCs/>
                <w:sz w:val="12"/>
                <w:szCs w:val="12"/>
              </w:rPr>
              <w:t>4.</w:t>
            </w:r>
          </w:p>
          <w:p w:rsidR="00DF43B1" w:rsidRPr="00DF43B1" w:rsidRDefault="00DF43B1" w:rsidP="00DF43B1">
            <w:pPr>
              <w:tabs>
                <w:tab w:val="left" w:pos="284"/>
              </w:tabs>
              <w:rPr>
                <w:rFonts w:ascii="Times New Roman" w:eastAsia="Calibri" w:hAnsi="Times New Roman" w:cs="Times New Roman"/>
                <w:bCs/>
                <w:sz w:val="12"/>
                <w:szCs w:val="12"/>
              </w:rPr>
            </w:pPr>
            <w:r w:rsidRPr="00DF43B1">
              <w:rPr>
                <w:rFonts w:ascii="Times New Roman" w:eastAsia="Calibri" w:hAnsi="Times New Roman" w:cs="Times New Roman"/>
                <w:bCs/>
                <w:sz w:val="12"/>
                <w:szCs w:val="12"/>
              </w:rPr>
              <w:t xml:space="preserve">Для монолитных и сборных железобетонных конструкций и сооружений на площадке скважины № 851 применять тяжелый бетон по ГОСТ 26633-2015 на </w:t>
            </w:r>
            <w:proofErr w:type="spellStart"/>
            <w:r w:rsidRPr="00DF43B1">
              <w:rPr>
                <w:rFonts w:ascii="Times New Roman" w:eastAsia="Calibri" w:hAnsi="Times New Roman" w:cs="Times New Roman"/>
                <w:bCs/>
                <w:sz w:val="12"/>
                <w:szCs w:val="12"/>
              </w:rPr>
              <w:t>сульфатостойком</w:t>
            </w:r>
            <w:proofErr w:type="spellEnd"/>
            <w:r w:rsidRPr="00DF43B1">
              <w:rPr>
                <w:rFonts w:ascii="Times New Roman" w:eastAsia="Calibri" w:hAnsi="Times New Roman" w:cs="Times New Roman"/>
                <w:bCs/>
                <w:sz w:val="12"/>
                <w:szCs w:val="12"/>
              </w:rPr>
              <w:t xml:space="preserve"> портландцементе по ГОСТ 22266-2013, марки по водонепроницаемости – </w:t>
            </w:r>
            <w:r w:rsidRPr="00DF43B1">
              <w:rPr>
                <w:rFonts w:ascii="Times New Roman" w:eastAsia="Calibri" w:hAnsi="Times New Roman" w:cs="Times New Roman"/>
                <w:bCs/>
                <w:sz w:val="12"/>
                <w:szCs w:val="12"/>
                <w:lang w:val="en-US"/>
              </w:rPr>
              <w:t>W</w:t>
            </w:r>
            <w:r w:rsidRPr="00DF43B1">
              <w:rPr>
                <w:rFonts w:ascii="Times New Roman" w:eastAsia="Calibri" w:hAnsi="Times New Roman" w:cs="Times New Roman"/>
                <w:bCs/>
                <w:sz w:val="12"/>
                <w:szCs w:val="12"/>
              </w:rPr>
              <w:t>4.</w:t>
            </w:r>
          </w:p>
          <w:p w:rsidR="00DF43B1" w:rsidRPr="00DF43B1" w:rsidRDefault="00DF43B1" w:rsidP="00DF43B1">
            <w:pPr>
              <w:tabs>
                <w:tab w:val="left" w:pos="284"/>
              </w:tabs>
              <w:rPr>
                <w:rFonts w:ascii="Times New Roman" w:eastAsia="Calibri" w:hAnsi="Times New Roman" w:cs="Times New Roman"/>
                <w:bCs/>
                <w:sz w:val="12"/>
                <w:szCs w:val="12"/>
              </w:rPr>
            </w:pPr>
            <w:r w:rsidRPr="00DF43B1">
              <w:rPr>
                <w:rFonts w:ascii="Times New Roman" w:eastAsia="Calibri" w:hAnsi="Times New Roman" w:cs="Times New Roman"/>
                <w:sz w:val="12"/>
                <w:szCs w:val="12"/>
              </w:rPr>
              <w:t xml:space="preserve">Согласно серии 3.407.1-157 «Унифицированные железобетонные изделия подстанций 35 - 500 </w:t>
            </w:r>
            <w:proofErr w:type="spellStart"/>
            <w:r w:rsidRPr="00DF43B1">
              <w:rPr>
                <w:rFonts w:ascii="Times New Roman" w:eastAsia="Calibri" w:hAnsi="Times New Roman" w:cs="Times New Roman"/>
                <w:sz w:val="12"/>
                <w:szCs w:val="12"/>
              </w:rPr>
              <w:t>кВ</w:t>
            </w:r>
            <w:proofErr w:type="spellEnd"/>
            <w:r w:rsidRPr="00DF43B1">
              <w:rPr>
                <w:rFonts w:ascii="Times New Roman" w:eastAsia="Calibri" w:hAnsi="Times New Roman" w:cs="Times New Roman"/>
                <w:sz w:val="12"/>
                <w:szCs w:val="12"/>
              </w:rPr>
              <w:t xml:space="preserve">» </w:t>
            </w:r>
            <w:proofErr w:type="spellStart"/>
            <w:r w:rsidRPr="00DF43B1">
              <w:rPr>
                <w:rFonts w:ascii="Times New Roman" w:eastAsia="Calibri" w:hAnsi="Times New Roman" w:cs="Times New Roman"/>
                <w:sz w:val="12"/>
                <w:szCs w:val="12"/>
              </w:rPr>
              <w:t>вып</w:t>
            </w:r>
            <w:proofErr w:type="spellEnd"/>
            <w:r w:rsidRPr="00DF43B1">
              <w:rPr>
                <w:rFonts w:ascii="Times New Roman" w:eastAsia="Calibri" w:hAnsi="Times New Roman" w:cs="Times New Roman"/>
                <w:sz w:val="12"/>
                <w:szCs w:val="12"/>
              </w:rPr>
              <w:t xml:space="preserve">. 1 для железобетонных стоек применяется бетон класса В30, </w:t>
            </w:r>
            <w:r w:rsidRPr="00DF43B1">
              <w:rPr>
                <w:rFonts w:ascii="Times New Roman" w:eastAsia="Calibri" w:hAnsi="Times New Roman" w:cs="Times New Roman"/>
                <w:bCs/>
                <w:sz w:val="12"/>
                <w:szCs w:val="12"/>
              </w:rPr>
              <w:t xml:space="preserve"> марку по водонепроницаемости применить – </w:t>
            </w:r>
            <w:r w:rsidRPr="00DF43B1">
              <w:rPr>
                <w:rFonts w:ascii="Times New Roman" w:eastAsia="Calibri" w:hAnsi="Times New Roman" w:cs="Times New Roman"/>
                <w:bCs/>
                <w:sz w:val="12"/>
                <w:szCs w:val="12"/>
                <w:lang w:val="en-US"/>
              </w:rPr>
              <w:t>W</w:t>
            </w:r>
            <w:r w:rsidRPr="00DF43B1">
              <w:rPr>
                <w:rFonts w:ascii="Times New Roman" w:eastAsia="Calibri" w:hAnsi="Times New Roman" w:cs="Times New Roman"/>
                <w:bCs/>
                <w:sz w:val="12"/>
                <w:szCs w:val="12"/>
              </w:rPr>
              <w:t>8.</w:t>
            </w:r>
          </w:p>
          <w:p w:rsidR="00DF43B1" w:rsidRPr="00DF43B1" w:rsidRDefault="00DF43B1" w:rsidP="00DF43B1">
            <w:pPr>
              <w:tabs>
                <w:tab w:val="left" w:pos="284"/>
              </w:tabs>
              <w:rPr>
                <w:rFonts w:ascii="Times New Roman" w:eastAsia="Calibri" w:hAnsi="Times New Roman" w:cs="Times New Roman"/>
                <w:bCs/>
                <w:sz w:val="12"/>
                <w:szCs w:val="12"/>
              </w:rPr>
            </w:pPr>
            <w:r w:rsidRPr="00DF43B1">
              <w:rPr>
                <w:rFonts w:ascii="Times New Roman" w:eastAsia="Calibri" w:hAnsi="Times New Roman" w:cs="Times New Roman"/>
                <w:bCs/>
                <w:sz w:val="12"/>
                <w:szCs w:val="12"/>
              </w:rPr>
              <w:t xml:space="preserve">Для защиты от коррозии надземные строительные металлоконструкции покрываются уретановой эмалью </w:t>
            </w:r>
            <w:proofErr w:type="spellStart"/>
            <w:r w:rsidRPr="00DF43B1">
              <w:rPr>
                <w:rFonts w:ascii="Times New Roman" w:eastAsia="Calibri" w:hAnsi="Times New Roman" w:cs="Times New Roman"/>
                <w:bCs/>
                <w:sz w:val="12"/>
                <w:szCs w:val="12"/>
              </w:rPr>
              <w:t>Полимерон</w:t>
            </w:r>
            <w:proofErr w:type="spellEnd"/>
            <w:r w:rsidRPr="00DF43B1">
              <w:rPr>
                <w:rFonts w:ascii="Times New Roman" w:eastAsia="Calibri" w:hAnsi="Times New Roman" w:cs="Times New Roman"/>
                <w:bCs/>
                <w:sz w:val="12"/>
                <w:szCs w:val="12"/>
              </w:rPr>
              <w:t xml:space="preserve"> по ТУ 2312-007-98310821-2008 в четыре слоя (общей толщиной не менее 130 мкм). Все места, где антикоррозийное покрытие повреждено или нарушено монтажной сваркой, должны быть восстановлены.</w:t>
            </w:r>
          </w:p>
          <w:p w:rsidR="00DF43B1" w:rsidRPr="00DF43B1" w:rsidRDefault="00DF43B1" w:rsidP="00DF43B1">
            <w:pPr>
              <w:tabs>
                <w:tab w:val="left" w:pos="284"/>
              </w:tabs>
              <w:rPr>
                <w:rFonts w:ascii="Times New Roman" w:eastAsia="Calibri" w:hAnsi="Times New Roman" w:cs="Times New Roman"/>
                <w:sz w:val="12"/>
                <w:szCs w:val="12"/>
              </w:rPr>
            </w:pPr>
            <w:r w:rsidRPr="00DF43B1">
              <w:rPr>
                <w:rFonts w:ascii="Times New Roman" w:eastAsia="Calibri" w:hAnsi="Times New Roman" w:cs="Times New Roman"/>
                <w:sz w:val="12"/>
                <w:szCs w:val="12"/>
              </w:rPr>
              <w:t>Для защиты от коррозии подземных строительных железобетонных конструкций, их боковые поверхности обмазываются горячим битумом БН70/30 (ГОСТ 6617-76) за два раза по битумной грунтовке, а сами конструкции устраиваются на подготовке из бетона класса В</w:t>
            </w:r>
            <w:proofErr w:type="gramStart"/>
            <w:r w:rsidRPr="00DF43B1">
              <w:rPr>
                <w:rFonts w:ascii="Times New Roman" w:eastAsia="Calibri" w:hAnsi="Times New Roman" w:cs="Times New Roman"/>
                <w:sz w:val="12"/>
                <w:szCs w:val="12"/>
              </w:rPr>
              <w:t>7</w:t>
            </w:r>
            <w:proofErr w:type="gramEnd"/>
            <w:r w:rsidRPr="00DF43B1">
              <w:rPr>
                <w:rFonts w:ascii="Times New Roman" w:eastAsia="Calibri" w:hAnsi="Times New Roman" w:cs="Times New Roman"/>
                <w:sz w:val="12"/>
                <w:szCs w:val="12"/>
              </w:rPr>
              <w:t>,5.</w:t>
            </w:r>
          </w:p>
        </w:tc>
      </w:tr>
      <w:tr w:rsidR="007B4951" w:rsidRPr="00DF43B1" w:rsidTr="007B4951">
        <w:trPr>
          <w:trHeight w:val="20"/>
        </w:trPr>
        <w:tc>
          <w:tcPr>
            <w:tcW w:w="432" w:type="dxa"/>
          </w:tcPr>
          <w:p w:rsidR="00DF43B1" w:rsidRPr="00DF43B1" w:rsidRDefault="00DF43B1" w:rsidP="00DF43B1">
            <w:pPr>
              <w:tabs>
                <w:tab w:val="left" w:pos="284"/>
              </w:tabs>
              <w:rPr>
                <w:rFonts w:ascii="Times New Roman" w:eastAsia="Calibri" w:hAnsi="Times New Roman" w:cs="Times New Roman"/>
                <w:sz w:val="12"/>
                <w:szCs w:val="12"/>
              </w:rPr>
            </w:pPr>
            <w:r w:rsidRPr="00DF43B1">
              <w:rPr>
                <w:rFonts w:ascii="Times New Roman" w:eastAsia="Calibri" w:hAnsi="Times New Roman" w:cs="Times New Roman"/>
                <w:sz w:val="12"/>
                <w:szCs w:val="12"/>
              </w:rPr>
              <w:lastRenderedPageBreak/>
              <w:t>3</w:t>
            </w:r>
          </w:p>
        </w:tc>
        <w:tc>
          <w:tcPr>
            <w:tcW w:w="986" w:type="dxa"/>
          </w:tcPr>
          <w:p w:rsidR="00DF43B1" w:rsidRPr="00DF43B1" w:rsidRDefault="00DF43B1" w:rsidP="00DF43B1">
            <w:pPr>
              <w:tabs>
                <w:tab w:val="left" w:pos="284"/>
              </w:tabs>
              <w:rPr>
                <w:rFonts w:ascii="Times New Roman" w:eastAsia="Calibri" w:hAnsi="Times New Roman" w:cs="Times New Roman"/>
                <w:sz w:val="12"/>
                <w:szCs w:val="12"/>
              </w:rPr>
            </w:pPr>
            <w:r w:rsidRPr="00DF43B1">
              <w:rPr>
                <w:rFonts w:ascii="Times New Roman" w:eastAsia="Calibri" w:hAnsi="Times New Roman" w:cs="Times New Roman"/>
                <w:sz w:val="12"/>
                <w:szCs w:val="12"/>
              </w:rPr>
              <w:t>Сильный снег</w:t>
            </w:r>
          </w:p>
        </w:tc>
        <w:tc>
          <w:tcPr>
            <w:tcW w:w="5987" w:type="dxa"/>
          </w:tcPr>
          <w:p w:rsidR="00DF43B1" w:rsidRPr="00DF43B1" w:rsidRDefault="00DF43B1" w:rsidP="00DF43B1">
            <w:pPr>
              <w:tabs>
                <w:tab w:val="left" w:pos="284"/>
              </w:tabs>
              <w:rPr>
                <w:rFonts w:ascii="Times New Roman" w:eastAsia="Calibri" w:hAnsi="Times New Roman" w:cs="Times New Roman"/>
                <w:sz w:val="12"/>
                <w:szCs w:val="12"/>
              </w:rPr>
            </w:pPr>
            <w:r w:rsidRPr="00DF43B1">
              <w:rPr>
                <w:rFonts w:ascii="Times New Roman" w:eastAsia="Calibri" w:hAnsi="Times New Roman" w:cs="Times New Roman"/>
                <w:sz w:val="12"/>
                <w:szCs w:val="12"/>
              </w:rPr>
              <w:t xml:space="preserve">КТП, ИУ представляют собой технологическое оборудование с металлическим укрытием от атмосферных воздействий. Оборудование </w:t>
            </w:r>
            <w:proofErr w:type="spellStart"/>
            <w:r w:rsidRPr="00DF43B1">
              <w:rPr>
                <w:rFonts w:ascii="Times New Roman" w:eastAsia="Calibri" w:hAnsi="Times New Roman" w:cs="Times New Roman"/>
                <w:sz w:val="12"/>
                <w:szCs w:val="12"/>
              </w:rPr>
              <w:t>КИПиА</w:t>
            </w:r>
            <w:proofErr w:type="spellEnd"/>
            <w:r w:rsidRPr="00DF43B1">
              <w:rPr>
                <w:rFonts w:ascii="Times New Roman" w:eastAsia="Calibri" w:hAnsi="Times New Roman" w:cs="Times New Roman"/>
                <w:sz w:val="12"/>
                <w:szCs w:val="12"/>
              </w:rPr>
              <w:t xml:space="preserve"> размещается в специализированных шкафах. Кабельные сооружения прокладываются </w:t>
            </w:r>
            <w:proofErr w:type="spellStart"/>
            <w:r w:rsidRPr="00DF43B1">
              <w:rPr>
                <w:rFonts w:ascii="Times New Roman" w:eastAsia="Calibri" w:hAnsi="Times New Roman" w:cs="Times New Roman"/>
                <w:sz w:val="12"/>
                <w:szCs w:val="12"/>
              </w:rPr>
              <w:t>подземно</w:t>
            </w:r>
            <w:proofErr w:type="spellEnd"/>
            <w:r w:rsidRPr="00DF43B1">
              <w:rPr>
                <w:rFonts w:ascii="Times New Roman" w:eastAsia="Calibri" w:hAnsi="Times New Roman" w:cs="Times New Roman"/>
                <w:sz w:val="12"/>
                <w:szCs w:val="12"/>
              </w:rPr>
              <w:t xml:space="preserve">. Выкидные, </w:t>
            </w:r>
            <w:proofErr w:type="gramStart"/>
            <w:r w:rsidRPr="00DF43B1">
              <w:rPr>
                <w:rFonts w:ascii="Times New Roman" w:eastAsia="Calibri" w:hAnsi="Times New Roman" w:cs="Times New Roman"/>
                <w:sz w:val="12"/>
                <w:szCs w:val="12"/>
              </w:rPr>
              <w:t>нефтегазосборный</w:t>
            </w:r>
            <w:proofErr w:type="gramEnd"/>
            <w:r w:rsidRPr="00DF43B1">
              <w:rPr>
                <w:rFonts w:ascii="Times New Roman" w:eastAsia="Calibri" w:hAnsi="Times New Roman" w:cs="Times New Roman"/>
                <w:sz w:val="12"/>
                <w:szCs w:val="12"/>
              </w:rPr>
              <w:t xml:space="preserve"> трубопроводы, канализационная и дренажная емкости устанавливаются </w:t>
            </w:r>
            <w:proofErr w:type="spellStart"/>
            <w:r w:rsidRPr="00DF43B1">
              <w:rPr>
                <w:rFonts w:ascii="Times New Roman" w:eastAsia="Calibri" w:hAnsi="Times New Roman" w:cs="Times New Roman"/>
                <w:sz w:val="12"/>
                <w:szCs w:val="12"/>
              </w:rPr>
              <w:t>подземно</w:t>
            </w:r>
            <w:proofErr w:type="spellEnd"/>
            <w:r w:rsidRPr="00DF43B1">
              <w:rPr>
                <w:rFonts w:ascii="Times New Roman" w:eastAsia="Calibri" w:hAnsi="Times New Roman" w:cs="Times New Roman"/>
                <w:sz w:val="12"/>
                <w:szCs w:val="12"/>
              </w:rPr>
              <w:t>.</w:t>
            </w:r>
          </w:p>
        </w:tc>
      </w:tr>
      <w:tr w:rsidR="007B4951" w:rsidRPr="00DF43B1" w:rsidTr="007B4951">
        <w:trPr>
          <w:trHeight w:val="20"/>
        </w:trPr>
        <w:tc>
          <w:tcPr>
            <w:tcW w:w="432" w:type="dxa"/>
          </w:tcPr>
          <w:p w:rsidR="00DF43B1" w:rsidRPr="00DF43B1" w:rsidRDefault="00DF43B1" w:rsidP="00DF43B1">
            <w:pPr>
              <w:tabs>
                <w:tab w:val="left" w:pos="284"/>
              </w:tabs>
              <w:rPr>
                <w:rFonts w:ascii="Times New Roman" w:eastAsia="Calibri" w:hAnsi="Times New Roman" w:cs="Times New Roman"/>
                <w:sz w:val="12"/>
                <w:szCs w:val="12"/>
              </w:rPr>
            </w:pPr>
            <w:r w:rsidRPr="00DF43B1">
              <w:rPr>
                <w:rFonts w:ascii="Times New Roman" w:eastAsia="Calibri" w:hAnsi="Times New Roman" w:cs="Times New Roman"/>
                <w:sz w:val="12"/>
                <w:szCs w:val="12"/>
              </w:rPr>
              <w:t>4</w:t>
            </w:r>
          </w:p>
        </w:tc>
        <w:tc>
          <w:tcPr>
            <w:tcW w:w="986" w:type="dxa"/>
          </w:tcPr>
          <w:p w:rsidR="00DF43B1" w:rsidRPr="00DF43B1" w:rsidRDefault="00DF43B1" w:rsidP="00DF43B1">
            <w:pPr>
              <w:tabs>
                <w:tab w:val="left" w:pos="284"/>
              </w:tabs>
              <w:rPr>
                <w:rFonts w:ascii="Times New Roman" w:eastAsia="Calibri" w:hAnsi="Times New Roman" w:cs="Times New Roman"/>
                <w:sz w:val="12"/>
                <w:szCs w:val="12"/>
              </w:rPr>
            </w:pPr>
            <w:r w:rsidRPr="00DF43B1">
              <w:rPr>
                <w:rFonts w:ascii="Times New Roman" w:eastAsia="Calibri" w:hAnsi="Times New Roman" w:cs="Times New Roman"/>
                <w:sz w:val="12"/>
                <w:szCs w:val="12"/>
              </w:rPr>
              <w:t>Сильный мороз</w:t>
            </w:r>
          </w:p>
        </w:tc>
        <w:tc>
          <w:tcPr>
            <w:tcW w:w="5987" w:type="dxa"/>
          </w:tcPr>
          <w:p w:rsidR="00DF43B1" w:rsidRPr="00DF43B1" w:rsidRDefault="00DF43B1" w:rsidP="00DF43B1">
            <w:pPr>
              <w:tabs>
                <w:tab w:val="left" w:pos="284"/>
              </w:tabs>
              <w:rPr>
                <w:rFonts w:ascii="Times New Roman" w:eastAsia="Calibri" w:hAnsi="Times New Roman" w:cs="Times New Roman"/>
                <w:sz w:val="12"/>
                <w:szCs w:val="12"/>
              </w:rPr>
            </w:pPr>
            <w:r w:rsidRPr="00DF43B1">
              <w:rPr>
                <w:rFonts w:ascii="Times New Roman" w:eastAsia="Calibri" w:hAnsi="Times New Roman" w:cs="Times New Roman"/>
                <w:sz w:val="12"/>
                <w:szCs w:val="12"/>
              </w:rPr>
              <w:t>КТП, ИУ представляют собой технологическое оборудование с металлическим укрытием от атмосферных воздействий.</w:t>
            </w:r>
          </w:p>
          <w:p w:rsidR="00DF43B1" w:rsidRPr="00DF43B1" w:rsidRDefault="00DF43B1" w:rsidP="00DF43B1">
            <w:pPr>
              <w:tabs>
                <w:tab w:val="left" w:pos="284"/>
              </w:tabs>
              <w:rPr>
                <w:rFonts w:ascii="Times New Roman" w:eastAsia="Calibri" w:hAnsi="Times New Roman" w:cs="Times New Roman"/>
                <w:sz w:val="12"/>
                <w:szCs w:val="12"/>
              </w:rPr>
            </w:pPr>
            <w:r w:rsidRPr="00DF43B1">
              <w:rPr>
                <w:rFonts w:ascii="Times New Roman" w:eastAsia="Calibri" w:hAnsi="Times New Roman" w:cs="Times New Roman"/>
                <w:sz w:val="12"/>
                <w:szCs w:val="12"/>
              </w:rPr>
              <w:t xml:space="preserve">Измерительная установка состоит из технологического блока и блока контроля и управления, представляющих собой </w:t>
            </w:r>
            <w:proofErr w:type="spellStart"/>
            <w:r w:rsidRPr="00DF43B1">
              <w:rPr>
                <w:rFonts w:ascii="Times New Roman" w:eastAsia="Calibri" w:hAnsi="Times New Roman" w:cs="Times New Roman"/>
                <w:sz w:val="12"/>
                <w:szCs w:val="12"/>
              </w:rPr>
              <w:t>блочно</w:t>
            </w:r>
            <w:proofErr w:type="spellEnd"/>
            <w:r w:rsidRPr="00DF43B1">
              <w:rPr>
                <w:rFonts w:ascii="Times New Roman" w:eastAsia="Calibri" w:hAnsi="Times New Roman" w:cs="Times New Roman"/>
                <w:sz w:val="12"/>
                <w:szCs w:val="12"/>
              </w:rPr>
              <w:t>-модульные здания полной заводской готовности со всеми инженерными коммуникациями помещений «под ключ».</w:t>
            </w:r>
          </w:p>
          <w:p w:rsidR="00DF43B1" w:rsidRPr="00DF43B1" w:rsidRDefault="00DF43B1" w:rsidP="00DF43B1">
            <w:pPr>
              <w:tabs>
                <w:tab w:val="left" w:pos="284"/>
              </w:tabs>
              <w:rPr>
                <w:rFonts w:ascii="Times New Roman" w:eastAsia="Calibri" w:hAnsi="Times New Roman" w:cs="Times New Roman"/>
                <w:sz w:val="12"/>
                <w:szCs w:val="12"/>
              </w:rPr>
            </w:pPr>
            <w:r w:rsidRPr="00DF43B1">
              <w:rPr>
                <w:rFonts w:ascii="Times New Roman" w:eastAsia="Calibri" w:hAnsi="Times New Roman" w:cs="Times New Roman"/>
                <w:bCs/>
                <w:sz w:val="12"/>
                <w:szCs w:val="12"/>
              </w:rPr>
              <w:t>Температура внутреннего воздуха в помещениях измерительной установки принята плюс 10</w:t>
            </w:r>
            <w:proofErr w:type="gramStart"/>
            <w:r w:rsidRPr="00DF43B1">
              <w:rPr>
                <w:rFonts w:ascii="Times New Roman" w:eastAsia="Calibri" w:hAnsi="Times New Roman" w:cs="Times New Roman"/>
                <w:bCs/>
                <w:sz w:val="12"/>
                <w:szCs w:val="12"/>
              </w:rPr>
              <w:t> ºС</w:t>
            </w:r>
            <w:proofErr w:type="gramEnd"/>
            <w:r w:rsidRPr="00DF43B1">
              <w:rPr>
                <w:rFonts w:ascii="Times New Roman" w:eastAsia="Calibri" w:hAnsi="Times New Roman" w:cs="Times New Roman"/>
                <w:bCs/>
                <w:sz w:val="12"/>
                <w:szCs w:val="12"/>
              </w:rPr>
              <w:t xml:space="preserve"> согласно ВНТП 01/87/04</w:t>
            </w:r>
            <w:r w:rsidRPr="00DF43B1">
              <w:rPr>
                <w:rFonts w:ascii="Times New Roman" w:eastAsia="Calibri" w:hAnsi="Times New Roman" w:cs="Times New Roman"/>
                <w:bCs/>
                <w:sz w:val="12"/>
                <w:szCs w:val="12"/>
              </w:rPr>
              <w:noBreakHyphen/>
              <w:t>84, (приложение 5).</w:t>
            </w:r>
          </w:p>
          <w:p w:rsidR="00DF43B1" w:rsidRPr="00DF43B1" w:rsidRDefault="00DF43B1" w:rsidP="00DF43B1">
            <w:pPr>
              <w:tabs>
                <w:tab w:val="left" w:pos="284"/>
              </w:tabs>
              <w:rPr>
                <w:rFonts w:ascii="Times New Roman" w:eastAsia="Calibri" w:hAnsi="Times New Roman" w:cs="Times New Roman"/>
                <w:sz w:val="12"/>
                <w:szCs w:val="12"/>
              </w:rPr>
            </w:pPr>
            <w:r w:rsidRPr="00DF43B1">
              <w:rPr>
                <w:rFonts w:ascii="Times New Roman" w:eastAsia="Calibri" w:hAnsi="Times New Roman" w:cs="Times New Roman"/>
                <w:sz w:val="12"/>
                <w:szCs w:val="12"/>
              </w:rPr>
              <w:t>Отопление технологического блока осуществляется взрывозащищенными электрическими обогревателями, отопление блока контроля и управления осуществляется электрическими обогревателями общепромышленного назначения типа с функцией автоматического поддержания температуры и оснащенные термостатом безопасности.</w:t>
            </w:r>
          </w:p>
          <w:p w:rsidR="00DF43B1" w:rsidRPr="00DF43B1" w:rsidRDefault="00DF43B1" w:rsidP="00DF43B1">
            <w:pPr>
              <w:tabs>
                <w:tab w:val="left" w:pos="284"/>
              </w:tabs>
              <w:rPr>
                <w:rFonts w:ascii="Times New Roman" w:eastAsia="Calibri" w:hAnsi="Times New Roman" w:cs="Times New Roman"/>
                <w:bCs/>
                <w:sz w:val="12"/>
                <w:szCs w:val="12"/>
              </w:rPr>
            </w:pPr>
            <w:r w:rsidRPr="00DF43B1">
              <w:rPr>
                <w:rFonts w:ascii="Times New Roman" w:eastAsia="Calibri" w:hAnsi="Times New Roman" w:cs="Times New Roman"/>
                <w:bCs/>
                <w:sz w:val="12"/>
                <w:szCs w:val="12"/>
              </w:rPr>
              <w:t xml:space="preserve">Для защиты оборудования от низких температур в проекте применены утепленные герметичные шкафы </w:t>
            </w:r>
            <w:proofErr w:type="spellStart"/>
            <w:r w:rsidRPr="00DF43B1">
              <w:rPr>
                <w:rFonts w:ascii="Times New Roman" w:eastAsia="Calibri" w:hAnsi="Times New Roman" w:cs="Times New Roman"/>
                <w:bCs/>
                <w:sz w:val="12"/>
                <w:szCs w:val="12"/>
              </w:rPr>
              <w:t>КИПиА</w:t>
            </w:r>
            <w:proofErr w:type="spellEnd"/>
            <w:r w:rsidRPr="00DF43B1">
              <w:rPr>
                <w:rFonts w:ascii="Times New Roman" w:eastAsia="Calibri" w:hAnsi="Times New Roman" w:cs="Times New Roman"/>
                <w:bCs/>
                <w:sz w:val="12"/>
                <w:szCs w:val="12"/>
              </w:rPr>
              <w:t xml:space="preserve">, выполненные из стеклопластика </w:t>
            </w:r>
            <w:proofErr w:type="gramStart"/>
            <w:r w:rsidRPr="00DF43B1">
              <w:rPr>
                <w:rFonts w:ascii="Times New Roman" w:eastAsia="Calibri" w:hAnsi="Times New Roman" w:cs="Times New Roman"/>
                <w:bCs/>
                <w:sz w:val="12"/>
                <w:szCs w:val="12"/>
              </w:rPr>
              <w:t>напольный</w:t>
            </w:r>
            <w:proofErr w:type="gramEnd"/>
            <w:r w:rsidRPr="00DF43B1">
              <w:rPr>
                <w:rFonts w:ascii="Times New Roman" w:eastAsia="Calibri" w:hAnsi="Times New Roman" w:cs="Times New Roman"/>
                <w:bCs/>
                <w:sz w:val="12"/>
                <w:szCs w:val="12"/>
              </w:rPr>
              <w:t>, с трубной стойкой для крепления шкафов на горизонтальную поверхность, размером 1000х600х350. Температура внутри шкафа поддерживается с помощью электрообогревателя, выполненного в общепромышленном исполнении, который поставляется комплектно заводом изготовителем.</w:t>
            </w:r>
          </w:p>
          <w:p w:rsidR="00DF43B1" w:rsidRPr="00DF43B1" w:rsidRDefault="00DF43B1" w:rsidP="00DF43B1">
            <w:pPr>
              <w:tabs>
                <w:tab w:val="left" w:pos="284"/>
              </w:tabs>
              <w:rPr>
                <w:rFonts w:ascii="Times New Roman" w:eastAsia="Calibri" w:hAnsi="Times New Roman" w:cs="Times New Roman"/>
                <w:bCs/>
                <w:sz w:val="12"/>
                <w:szCs w:val="12"/>
              </w:rPr>
            </w:pPr>
            <w:r w:rsidRPr="00DF43B1">
              <w:rPr>
                <w:rFonts w:ascii="Times New Roman" w:eastAsia="Calibri" w:hAnsi="Times New Roman" w:cs="Times New Roman"/>
                <w:bCs/>
                <w:sz w:val="12"/>
                <w:szCs w:val="12"/>
              </w:rPr>
              <w:t xml:space="preserve">Температура внутреннего воздуха в шкафу </w:t>
            </w:r>
            <w:proofErr w:type="spellStart"/>
            <w:r w:rsidRPr="00DF43B1">
              <w:rPr>
                <w:rFonts w:ascii="Times New Roman" w:eastAsia="Calibri" w:hAnsi="Times New Roman" w:cs="Times New Roman"/>
                <w:bCs/>
                <w:sz w:val="12"/>
                <w:szCs w:val="12"/>
              </w:rPr>
              <w:t>КИПиА</w:t>
            </w:r>
            <w:proofErr w:type="spellEnd"/>
            <w:r w:rsidRPr="00DF43B1">
              <w:rPr>
                <w:rFonts w:ascii="Times New Roman" w:eastAsia="Calibri" w:hAnsi="Times New Roman" w:cs="Times New Roman"/>
                <w:bCs/>
                <w:sz w:val="12"/>
                <w:szCs w:val="12"/>
              </w:rPr>
              <w:t xml:space="preserve"> принята не ниже плюс 10</w:t>
            </w:r>
            <w:proofErr w:type="gramStart"/>
            <w:r w:rsidRPr="00DF43B1">
              <w:rPr>
                <w:rFonts w:ascii="Times New Roman" w:eastAsia="Calibri" w:hAnsi="Times New Roman" w:cs="Times New Roman"/>
                <w:bCs/>
                <w:sz w:val="12"/>
                <w:szCs w:val="12"/>
              </w:rPr>
              <w:t> ºС</w:t>
            </w:r>
            <w:proofErr w:type="gramEnd"/>
            <w:r w:rsidRPr="00DF43B1">
              <w:rPr>
                <w:rFonts w:ascii="Times New Roman" w:eastAsia="Calibri" w:hAnsi="Times New Roman" w:cs="Times New Roman"/>
                <w:bCs/>
                <w:sz w:val="12"/>
                <w:szCs w:val="12"/>
              </w:rPr>
              <w:t xml:space="preserve"> (ВНТП 3-85, п. 4.12).</w:t>
            </w:r>
          </w:p>
          <w:p w:rsidR="00DF43B1" w:rsidRPr="00DF43B1" w:rsidRDefault="00DF43B1" w:rsidP="00DF43B1">
            <w:pPr>
              <w:tabs>
                <w:tab w:val="left" w:pos="284"/>
              </w:tabs>
              <w:rPr>
                <w:rFonts w:ascii="Times New Roman" w:eastAsia="Calibri" w:hAnsi="Times New Roman" w:cs="Times New Roman"/>
                <w:bCs/>
                <w:sz w:val="12"/>
                <w:szCs w:val="12"/>
              </w:rPr>
            </w:pPr>
            <w:r w:rsidRPr="00DF43B1">
              <w:rPr>
                <w:rFonts w:ascii="Times New Roman" w:eastAsia="Calibri" w:hAnsi="Times New Roman" w:cs="Times New Roman"/>
                <w:bCs/>
                <w:sz w:val="12"/>
                <w:szCs w:val="12"/>
              </w:rPr>
              <w:t xml:space="preserve">Отопление шкафа </w:t>
            </w:r>
            <w:proofErr w:type="spellStart"/>
            <w:r w:rsidRPr="00DF43B1">
              <w:rPr>
                <w:rFonts w:ascii="Times New Roman" w:eastAsia="Calibri" w:hAnsi="Times New Roman" w:cs="Times New Roman"/>
                <w:bCs/>
                <w:sz w:val="12"/>
                <w:szCs w:val="12"/>
              </w:rPr>
              <w:t>КИПиА</w:t>
            </w:r>
            <w:proofErr w:type="spellEnd"/>
            <w:r w:rsidRPr="00DF43B1">
              <w:rPr>
                <w:rFonts w:ascii="Times New Roman" w:eastAsia="Calibri" w:hAnsi="Times New Roman" w:cs="Times New Roman"/>
                <w:bCs/>
                <w:sz w:val="12"/>
                <w:szCs w:val="12"/>
              </w:rPr>
              <w:t xml:space="preserve"> осуществляется электрическим обогревателем общепромышленного назначения ОША-Р-3 с функцией автоматического поддержания температуры.</w:t>
            </w:r>
          </w:p>
          <w:p w:rsidR="00DF43B1" w:rsidRPr="00DF43B1" w:rsidRDefault="00DF43B1" w:rsidP="00DF43B1">
            <w:pPr>
              <w:tabs>
                <w:tab w:val="left" w:pos="284"/>
              </w:tabs>
              <w:rPr>
                <w:rFonts w:ascii="Times New Roman" w:eastAsia="Calibri" w:hAnsi="Times New Roman" w:cs="Times New Roman"/>
                <w:sz w:val="12"/>
                <w:szCs w:val="12"/>
              </w:rPr>
            </w:pPr>
            <w:r w:rsidRPr="00DF43B1">
              <w:rPr>
                <w:rFonts w:ascii="Times New Roman" w:eastAsia="Calibri" w:hAnsi="Times New Roman" w:cs="Times New Roman"/>
                <w:sz w:val="12"/>
                <w:szCs w:val="12"/>
              </w:rPr>
              <w:t xml:space="preserve">Для железобетонных стоек применять тяжелый бетон, удовлетворяющий требованиям ГОСТ 26633-2012, марки по морозоустойчивости </w:t>
            </w:r>
            <w:r w:rsidRPr="00DF43B1">
              <w:rPr>
                <w:rFonts w:ascii="Times New Roman" w:eastAsia="Calibri" w:hAnsi="Times New Roman" w:cs="Times New Roman"/>
                <w:sz w:val="12"/>
                <w:szCs w:val="12"/>
                <w:lang w:val="en-US"/>
              </w:rPr>
              <w:t>F</w:t>
            </w:r>
            <w:r w:rsidRPr="00DF43B1">
              <w:rPr>
                <w:rFonts w:ascii="Times New Roman" w:eastAsia="Calibri" w:hAnsi="Times New Roman" w:cs="Times New Roman"/>
                <w:sz w:val="12"/>
                <w:szCs w:val="12"/>
              </w:rPr>
              <w:t xml:space="preserve">200 из </w:t>
            </w:r>
            <w:proofErr w:type="spellStart"/>
            <w:r w:rsidRPr="00DF43B1">
              <w:rPr>
                <w:rFonts w:ascii="Times New Roman" w:eastAsia="Calibri" w:hAnsi="Times New Roman" w:cs="Times New Roman"/>
                <w:sz w:val="12"/>
                <w:szCs w:val="12"/>
              </w:rPr>
              <w:t>сульфатостойкого</w:t>
            </w:r>
            <w:proofErr w:type="spellEnd"/>
            <w:r w:rsidRPr="00DF43B1">
              <w:rPr>
                <w:rFonts w:ascii="Times New Roman" w:eastAsia="Calibri" w:hAnsi="Times New Roman" w:cs="Times New Roman"/>
                <w:sz w:val="12"/>
                <w:szCs w:val="12"/>
              </w:rPr>
              <w:t xml:space="preserve"> цемента. </w:t>
            </w:r>
          </w:p>
          <w:p w:rsidR="00DF43B1" w:rsidRPr="00DF43B1" w:rsidRDefault="00DF43B1" w:rsidP="00DF43B1">
            <w:pPr>
              <w:tabs>
                <w:tab w:val="left" w:pos="284"/>
              </w:tabs>
              <w:rPr>
                <w:rFonts w:ascii="Times New Roman" w:eastAsia="Calibri" w:hAnsi="Times New Roman" w:cs="Times New Roman"/>
                <w:bCs/>
                <w:sz w:val="12"/>
                <w:szCs w:val="12"/>
              </w:rPr>
            </w:pPr>
            <w:r w:rsidRPr="00DF43B1">
              <w:rPr>
                <w:rFonts w:ascii="Times New Roman" w:eastAsia="Calibri" w:hAnsi="Times New Roman" w:cs="Times New Roman"/>
                <w:bCs/>
                <w:sz w:val="12"/>
                <w:szCs w:val="12"/>
              </w:rPr>
              <w:t xml:space="preserve">Для монолитных и сборных железобетонных конструкций и сооружений на площадках скважин №№ 803, 822, 826, 857 применять тяжелый бетон по ГОСТ 26633-2015 на портландцементе по ГОСТ 10178 – 85, марки по морозостойкости – </w:t>
            </w:r>
            <w:r w:rsidRPr="00DF43B1">
              <w:rPr>
                <w:rFonts w:ascii="Times New Roman" w:eastAsia="Calibri" w:hAnsi="Times New Roman" w:cs="Times New Roman"/>
                <w:bCs/>
                <w:sz w:val="12"/>
                <w:szCs w:val="12"/>
                <w:lang w:val="en-US"/>
              </w:rPr>
              <w:t>F</w:t>
            </w:r>
            <w:r w:rsidRPr="00DF43B1">
              <w:rPr>
                <w:rFonts w:ascii="Times New Roman" w:eastAsia="Calibri" w:hAnsi="Times New Roman" w:cs="Times New Roman"/>
                <w:bCs/>
                <w:sz w:val="12"/>
                <w:szCs w:val="12"/>
              </w:rPr>
              <w:t xml:space="preserve">150 (для бортовых камней </w:t>
            </w:r>
            <w:r w:rsidRPr="00DF43B1">
              <w:rPr>
                <w:rFonts w:ascii="Times New Roman" w:eastAsia="Calibri" w:hAnsi="Times New Roman" w:cs="Times New Roman"/>
                <w:bCs/>
                <w:sz w:val="12"/>
                <w:szCs w:val="12"/>
                <w:lang w:val="en-US"/>
              </w:rPr>
              <w:t>F</w:t>
            </w:r>
            <w:r w:rsidRPr="00DF43B1">
              <w:rPr>
                <w:rFonts w:ascii="Times New Roman" w:eastAsia="Calibri" w:hAnsi="Times New Roman" w:cs="Times New Roman"/>
                <w:bCs/>
                <w:sz w:val="12"/>
                <w:szCs w:val="12"/>
              </w:rPr>
              <w:t>200).</w:t>
            </w:r>
          </w:p>
          <w:p w:rsidR="00DF43B1" w:rsidRPr="00DF43B1" w:rsidRDefault="00DF43B1" w:rsidP="00DF43B1">
            <w:pPr>
              <w:tabs>
                <w:tab w:val="left" w:pos="284"/>
              </w:tabs>
              <w:rPr>
                <w:rFonts w:ascii="Times New Roman" w:eastAsia="Calibri" w:hAnsi="Times New Roman" w:cs="Times New Roman"/>
                <w:bCs/>
                <w:sz w:val="12"/>
                <w:szCs w:val="12"/>
              </w:rPr>
            </w:pPr>
            <w:r w:rsidRPr="00DF43B1">
              <w:rPr>
                <w:rFonts w:ascii="Times New Roman" w:eastAsia="Calibri" w:hAnsi="Times New Roman" w:cs="Times New Roman"/>
                <w:bCs/>
                <w:sz w:val="12"/>
                <w:szCs w:val="12"/>
              </w:rPr>
              <w:t xml:space="preserve">Для монолитных и сборных железобетонных конструкций и сооружений на площадке скважины № 851 применять тяжелый бетон по ГОСТ 26633-2015 на </w:t>
            </w:r>
            <w:proofErr w:type="spellStart"/>
            <w:r w:rsidRPr="00DF43B1">
              <w:rPr>
                <w:rFonts w:ascii="Times New Roman" w:eastAsia="Calibri" w:hAnsi="Times New Roman" w:cs="Times New Roman"/>
                <w:bCs/>
                <w:sz w:val="12"/>
                <w:szCs w:val="12"/>
              </w:rPr>
              <w:t>сульфатостойком</w:t>
            </w:r>
            <w:proofErr w:type="spellEnd"/>
            <w:r w:rsidRPr="00DF43B1">
              <w:rPr>
                <w:rFonts w:ascii="Times New Roman" w:eastAsia="Calibri" w:hAnsi="Times New Roman" w:cs="Times New Roman"/>
                <w:bCs/>
                <w:sz w:val="12"/>
                <w:szCs w:val="12"/>
              </w:rPr>
              <w:t xml:space="preserve"> портландцементе по ГОСТ 22266-2013, марки по морозостойкости – </w:t>
            </w:r>
            <w:r w:rsidRPr="00DF43B1">
              <w:rPr>
                <w:rFonts w:ascii="Times New Roman" w:eastAsia="Calibri" w:hAnsi="Times New Roman" w:cs="Times New Roman"/>
                <w:bCs/>
                <w:sz w:val="12"/>
                <w:szCs w:val="12"/>
                <w:lang w:val="en-US"/>
              </w:rPr>
              <w:t>F</w:t>
            </w:r>
            <w:r w:rsidRPr="00DF43B1">
              <w:rPr>
                <w:rFonts w:ascii="Times New Roman" w:eastAsia="Calibri" w:hAnsi="Times New Roman" w:cs="Times New Roman"/>
                <w:bCs/>
                <w:sz w:val="12"/>
                <w:szCs w:val="12"/>
              </w:rPr>
              <w:t xml:space="preserve">150 (для бортовых камней </w:t>
            </w:r>
            <w:r w:rsidRPr="00DF43B1">
              <w:rPr>
                <w:rFonts w:ascii="Times New Roman" w:eastAsia="Calibri" w:hAnsi="Times New Roman" w:cs="Times New Roman"/>
                <w:bCs/>
                <w:sz w:val="12"/>
                <w:szCs w:val="12"/>
                <w:lang w:val="en-US"/>
              </w:rPr>
              <w:t>F</w:t>
            </w:r>
            <w:r w:rsidRPr="00DF43B1">
              <w:rPr>
                <w:rFonts w:ascii="Times New Roman" w:eastAsia="Calibri" w:hAnsi="Times New Roman" w:cs="Times New Roman"/>
                <w:bCs/>
                <w:sz w:val="12"/>
                <w:szCs w:val="12"/>
              </w:rPr>
              <w:t>200).</w:t>
            </w:r>
          </w:p>
          <w:p w:rsidR="00DF43B1" w:rsidRPr="00DF43B1" w:rsidRDefault="00DF43B1" w:rsidP="00DF43B1">
            <w:pPr>
              <w:tabs>
                <w:tab w:val="left" w:pos="284"/>
              </w:tabs>
              <w:rPr>
                <w:rFonts w:ascii="Times New Roman" w:eastAsia="Calibri" w:hAnsi="Times New Roman" w:cs="Times New Roman"/>
                <w:sz w:val="12"/>
                <w:szCs w:val="12"/>
              </w:rPr>
            </w:pPr>
            <w:r w:rsidRPr="00DF43B1">
              <w:rPr>
                <w:rFonts w:ascii="Times New Roman" w:eastAsia="Calibri" w:hAnsi="Times New Roman" w:cs="Times New Roman"/>
                <w:sz w:val="12"/>
                <w:szCs w:val="12"/>
              </w:rPr>
              <w:t xml:space="preserve">Согласно серии 3.407.1-157 «Унифицированные железобетонные изделия подстанций 35 - 500 </w:t>
            </w:r>
            <w:proofErr w:type="spellStart"/>
            <w:r w:rsidRPr="00DF43B1">
              <w:rPr>
                <w:rFonts w:ascii="Times New Roman" w:eastAsia="Calibri" w:hAnsi="Times New Roman" w:cs="Times New Roman"/>
                <w:sz w:val="12"/>
                <w:szCs w:val="12"/>
              </w:rPr>
              <w:t>кВ</w:t>
            </w:r>
            <w:proofErr w:type="spellEnd"/>
            <w:r w:rsidRPr="00DF43B1">
              <w:rPr>
                <w:rFonts w:ascii="Times New Roman" w:eastAsia="Calibri" w:hAnsi="Times New Roman" w:cs="Times New Roman"/>
                <w:sz w:val="12"/>
                <w:szCs w:val="12"/>
              </w:rPr>
              <w:t xml:space="preserve">» </w:t>
            </w:r>
            <w:proofErr w:type="spellStart"/>
            <w:r w:rsidRPr="00DF43B1">
              <w:rPr>
                <w:rFonts w:ascii="Times New Roman" w:eastAsia="Calibri" w:hAnsi="Times New Roman" w:cs="Times New Roman"/>
                <w:sz w:val="12"/>
                <w:szCs w:val="12"/>
              </w:rPr>
              <w:t>вып</w:t>
            </w:r>
            <w:proofErr w:type="spellEnd"/>
            <w:r w:rsidRPr="00DF43B1">
              <w:rPr>
                <w:rFonts w:ascii="Times New Roman" w:eastAsia="Calibri" w:hAnsi="Times New Roman" w:cs="Times New Roman"/>
                <w:sz w:val="12"/>
                <w:szCs w:val="12"/>
              </w:rPr>
              <w:t xml:space="preserve">. 1 для железобетонных стоек применяется бетон класса В30, </w:t>
            </w:r>
            <w:r w:rsidRPr="00DF43B1">
              <w:rPr>
                <w:rFonts w:ascii="Times New Roman" w:eastAsia="Calibri" w:hAnsi="Times New Roman" w:cs="Times New Roman"/>
                <w:bCs/>
                <w:sz w:val="12"/>
                <w:szCs w:val="12"/>
              </w:rPr>
              <w:t xml:space="preserve"> марку по морозостойкости – </w:t>
            </w:r>
            <w:r w:rsidRPr="00DF43B1">
              <w:rPr>
                <w:rFonts w:ascii="Times New Roman" w:eastAsia="Calibri" w:hAnsi="Times New Roman" w:cs="Times New Roman"/>
                <w:bCs/>
                <w:sz w:val="12"/>
                <w:szCs w:val="12"/>
                <w:lang w:val="en-US"/>
              </w:rPr>
              <w:t>F</w:t>
            </w:r>
            <w:r w:rsidRPr="00DF43B1">
              <w:rPr>
                <w:rFonts w:ascii="Times New Roman" w:eastAsia="Calibri" w:hAnsi="Times New Roman" w:cs="Times New Roman"/>
                <w:bCs/>
                <w:sz w:val="12"/>
                <w:szCs w:val="12"/>
              </w:rPr>
              <w:t>150.</w:t>
            </w:r>
          </w:p>
        </w:tc>
      </w:tr>
      <w:tr w:rsidR="007B4951" w:rsidRPr="00DF43B1" w:rsidTr="007B4951">
        <w:trPr>
          <w:trHeight w:val="20"/>
        </w:trPr>
        <w:tc>
          <w:tcPr>
            <w:tcW w:w="432" w:type="dxa"/>
          </w:tcPr>
          <w:p w:rsidR="00DF43B1" w:rsidRPr="00DF43B1" w:rsidRDefault="00DF43B1" w:rsidP="00DF43B1">
            <w:pPr>
              <w:tabs>
                <w:tab w:val="left" w:pos="284"/>
              </w:tabs>
              <w:rPr>
                <w:rFonts w:ascii="Times New Roman" w:eastAsia="Calibri" w:hAnsi="Times New Roman" w:cs="Times New Roman"/>
                <w:sz w:val="12"/>
                <w:szCs w:val="12"/>
              </w:rPr>
            </w:pPr>
            <w:r w:rsidRPr="00DF43B1">
              <w:rPr>
                <w:rFonts w:ascii="Times New Roman" w:eastAsia="Calibri" w:hAnsi="Times New Roman" w:cs="Times New Roman"/>
                <w:sz w:val="12"/>
                <w:szCs w:val="12"/>
              </w:rPr>
              <w:t>5</w:t>
            </w:r>
          </w:p>
        </w:tc>
        <w:tc>
          <w:tcPr>
            <w:tcW w:w="986" w:type="dxa"/>
          </w:tcPr>
          <w:p w:rsidR="00DF43B1" w:rsidRPr="00DF43B1" w:rsidRDefault="00DF43B1" w:rsidP="00DF43B1">
            <w:pPr>
              <w:tabs>
                <w:tab w:val="left" w:pos="284"/>
              </w:tabs>
              <w:rPr>
                <w:rFonts w:ascii="Times New Roman" w:eastAsia="Calibri" w:hAnsi="Times New Roman" w:cs="Times New Roman"/>
                <w:sz w:val="12"/>
                <w:szCs w:val="12"/>
              </w:rPr>
            </w:pPr>
            <w:r w:rsidRPr="00DF43B1">
              <w:rPr>
                <w:rFonts w:ascii="Times New Roman" w:eastAsia="Calibri" w:hAnsi="Times New Roman" w:cs="Times New Roman"/>
                <w:sz w:val="12"/>
                <w:szCs w:val="12"/>
              </w:rPr>
              <w:t>Гроза</w:t>
            </w:r>
          </w:p>
        </w:tc>
        <w:tc>
          <w:tcPr>
            <w:tcW w:w="5987" w:type="dxa"/>
          </w:tcPr>
          <w:p w:rsidR="00DF43B1" w:rsidRPr="00DF43B1" w:rsidRDefault="00DF43B1" w:rsidP="00DF43B1">
            <w:pPr>
              <w:tabs>
                <w:tab w:val="left" w:pos="284"/>
              </w:tabs>
              <w:rPr>
                <w:rFonts w:ascii="Times New Roman" w:eastAsia="Calibri" w:hAnsi="Times New Roman" w:cs="Times New Roman"/>
                <w:bCs/>
                <w:sz w:val="12"/>
                <w:szCs w:val="12"/>
              </w:rPr>
            </w:pPr>
            <w:r w:rsidRPr="00DF43B1">
              <w:rPr>
                <w:rFonts w:ascii="Times New Roman" w:eastAsia="Calibri" w:hAnsi="Times New Roman" w:cs="Times New Roman"/>
                <w:bCs/>
                <w:sz w:val="12"/>
                <w:szCs w:val="12"/>
              </w:rPr>
              <w:t xml:space="preserve">Мероприятия по </w:t>
            </w:r>
            <w:proofErr w:type="spellStart"/>
            <w:r w:rsidRPr="00DF43B1">
              <w:rPr>
                <w:rFonts w:ascii="Times New Roman" w:eastAsia="Calibri" w:hAnsi="Times New Roman" w:cs="Times New Roman"/>
                <w:bCs/>
                <w:sz w:val="12"/>
                <w:szCs w:val="12"/>
              </w:rPr>
              <w:t>молниезащите</w:t>
            </w:r>
            <w:proofErr w:type="spellEnd"/>
            <w:r w:rsidRPr="00DF43B1">
              <w:rPr>
                <w:rFonts w:ascii="Times New Roman" w:eastAsia="Calibri" w:hAnsi="Times New Roman" w:cs="Times New Roman"/>
                <w:bCs/>
                <w:sz w:val="12"/>
                <w:szCs w:val="12"/>
              </w:rPr>
              <w:t xml:space="preserve"> описаны ниже</w:t>
            </w:r>
          </w:p>
        </w:tc>
      </w:tr>
      <w:tr w:rsidR="007B4951" w:rsidRPr="00DF43B1" w:rsidTr="007B4951">
        <w:trPr>
          <w:trHeight w:val="20"/>
        </w:trPr>
        <w:tc>
          <w:tcPr>
            <w:tcW w:w="432" w:type="dxa"/>
          </w:tcPr>
          <w:p w:rsidR="00DF43B1" w:rsidRPr="00DF43B1" w:rsidRDefault="00DF43B1" w:rsidP="00DF43B1">
            <w:pPr>
              <w:tabs>
                <w:tab w:val="left" w:pos="284"/>
              </w:tabs>
              <w:rPr>
                <w:rFonts w:ascii="Times New Roman" w:eastAsia="Calibri" w:hAnsi="Times New Roman" w:cs="Times New Roman"/>
                <w:sz w:val="12"/>
                <w:szCs w:val="12"/>
              </w:rPr>
            </w:pPr>
            <w:r w:rsidRPr="00DF43B1">
              <w:rPr>
                <w:rFonts w:ascii="Times New Roman" w:eastAsia="Calibri" w:hAnsi="Times New Roman" w:cs="Times New Roman"/>
                <w:sz w:val="12"/>
                <w:szCs w:val="12"/>
              </w:rPr>
              <w:t>6</w:t>
            </w:r>
          </w:p>
        </w:tc>
        <w:tc>
          <w:tcPr>
            <w:tcW w:w="986" w:type="dxa"/>
          </w:tcPr>
          <w:p w:rsidR="00DF43B1" w:rsidRPr="00DF43B1" w:rsidRDefault="00DF43B1" w:rsidP="00DF43B1">
            <w:pPr>
              <w:tabs>
                <w:tab w:val="left" w:pos="284"/>
              </w:tabs>
              <w:rPr>
                <w:rFonts w:ascii="Times New Roman" w:eastAsia="Calibri" w:hAnsi="Times New Roman" w:cs="Times New Roman"/>
                <w:sz w:val="12"/>
                <w:szCs w:val="12"/>
              </w:rPr>
            </w:pPr>
            <w:r w:rsidRPr="00DF43B1">
              <w:rPr>
                <w:rFonts w:ascii="Times New Roman" w:eastAsia="Calibri" w:hAnsi="Times New Roman" w:cs="Times New Roman"/>
                <w:sz w:val="12"/>
                <w:szCs w:val="12"/>
              </w:rPr>
              <w:t>Природные пожары</w:t>
            </w:r>
          </w:p>
        </w:tc>
        <w:tc>
          <w:tcPr>
            <w:tcW w:w="5987" w:type="dxa"/>
          </w:tcPr>
          <w:p w:rsidR="00DF43B1" w:rsidRPr="00DF43B1" w:rsidRDefault="00DF43B1" w:rsidP="00DF43B1">
            <w:pPr>
              <w:tabs>
                <w:tab w:val="left" w:pos="284"/>
              </w:tabs>
              <w:rPr>
                <w:rFonts w:ascii="Times New Roman" w:eastAsia="Calibri" w:hAnsi="Times New Roman" w:cs="Times New Roman"/>
                <w:bCs/>
                <w:sz w:val="12"/>
                <w:szCs w:val="12"/>
              </w:rPr>
            </w:pPr>
            <w:r w:rsidRPr="00DF43B1">
              <w:rPr>
                <w:rFonts w:ascii="Times New Roman" w:eastAsia="Calibri" w:hAnsi="Times New Roman" w:cs="Times New Roman"/>
                <w:bCs/>
                <w:sz w:val="12"/>
                <w:szCs w:val="12"/>
              </w:rPr>
              <w:t>Проектные сооружения расположены на достаточном удалении от лесных массивов, чем обеспечивается исключение возможности перекидывания возможных природных пожаров на технологические площадки.</w:t>
            </w:r>
          </w:p>
          <w:p w:rsidR="00DF43B1" w:rsidRPr="00DF43B1" w:rsidRDefault="00DF43B1" w:rsidP="00DF43B1">
            <w:pPr>
              <w:tabs>
                <w:tab w:val="left" w:pos="284"/>
              </w:tabs>
              <w:rPr>
                <w:rFonts w:ascii="Times New Roman" w:eastAsia="Calibri" w:hAnsi="Times New Roman" w:cs="Times New Roman"/>
                <w:bCs/>
                <w:sz w:val="12"/>
                <w:szCs w:val="12"/>
              </w:rPr>
            </w:pPr>
            <w:r w:rsidRPr="00DF43B1">
              <w:rPr>
                <w:rFonts w:ascii="Times New Roman" w:eastAsia="Calibri" w:hAnsi="Times New Roman" w:cs="Times New Roman"/>
                <w:bCs/>
                <w:sz w:val="12"/>
                <w:szCs w:val="12"/>
              </w:rPr>
              <w:t>Для предотвращения распространения степных пожаров предусматривается пропахивание территории по периметру вокруг площадок проектируемых сооружений в виде полосы шириной, обеспечивающей недопущение перекидывания пламени на защищаемые объекты.</w:t>
            </w:r>
          </w:p>
        </w:tc>
      </w:tr>
      <w:tr w:rsidR="007B4951" w:rsidRPr="00DF43B1" w:rsidTr="007B4951">
        <w:trPr>
          <w:trHeight w:val="20"/>
        </w:trPr>
        <w:tc>
          <w:tcPr>
            <w:tcW w:w="432" w:type="dxa"/>
          </w:tcPr>
          <w:p w:rsidR="00DF43B1" w:rsidRPr="00DF43B1" w:rsidRDefault="00DF43B1" w:rsidP="00DF43B1">
            <w:pPr>
              <w:tabs>
                <w:tab w:val="left" w:pos="284"/>
              </w:tabs>
              <w:rPr>
                <w:rFonts w:ascii="Times New Roman" w:eastAsia="Calibri" w:hAnsi="Times New Roman" w:cs="Times New Roman"/>
                <w:sz w:val="12"/>
                <w:szCs w:val="12"/>
              </w:rPr>
            </w:pPr>
            <w:r w:rsidRPr="00DF43B1">
              <w:rPr>
                <w:rFonts w:ascii="Times New Roman" w:eastAsia="Calibri" w:hAnsi="Times New Roman" w:cs="Times New Roman"/>
                <w:sz w:val="12"/>
                <w:szCs w:val="12"/>
              </w:rPr>
              <w:t>7</w:t>
            </w:r>
          </w:p>
        </w:tc>
        <w:tc>
          <w:tcPr>
            <w:tcW w:w="986" w:type="dxa"/>
          </w:tcPr>
          <w:p w:rsidR="00DF43B1" w:rsidRPr="00DF43B1" w:rsidRDefault="00DF43B1" w:rsidP="00DF43B1">
            <w:pPr>
              <w:tabs>
                <w:tab w:val="left" w:pos="284"/>
              </w:tabs>
              <w:rPr>
                <w:rFonts w:ascii="Times New Roman" w:eastAsia="Calibri" w:hAnsi="Times New Roman" w:cs="Times New Roman"/>
                <w:sz w:val="12"/>
                <w:szCs w:val="12"/>
              </w:rPr>
            </w:pPr>
            <w:r w:rsidRPr="00DF43B1">
              <w:rPr>
                <w:rFonts w:ascii="Times New Roman" w:eastAsia="Calibri" w:hAnsi="Times New Roman" w:cs="Times New Roman"/>
                <w:sz w:val="12"/>
                <w:szCs w:val="12"/>
              </w:rPr>
              <w:t>Эрозионные процессы</w:t>
            </w:r>
          </w:p>
        </w:tc>
        <w:tc>
          <w:tcPr>
            <w:tcW w:w="5987" w:type="dxa"/>
          </w:tcPr>
          <w:p w:rsidR="00DF43B1" w:rsidRPr="00DF43B1" w:rsidRDefault="00DF43B1" w:rsidP="00DF43B1">
            <w:pPr>
              <w:tabs>
                <w:tab w:val="left" w:pos="284"/>
              </w:tabs>
              <w:rPr>
                <w:rFonts w:ascii="Times New Roman" w:eastAsia="Calibri" w:hAnsi="Times New Roman" w:cs="Times New Roman"/>
                <w:bCs/>
                <w:sz w:val="12"/>
                <w:szCs w:val="12"/>
              </w:rPr>
            </w:pPr>
            <w:r w:rsidRPr="00DF43B1">
              <w:rPr>
                <w:rFonts w:ascii="Times New Roman" w:eastAsia="Calibri" w:hAnsi="Times New Roman" w:cs="Times New Roman"/>
                <w:bCs/>
                <w:sz w:val="12"/>
                <w:szCs w:val="12"/>
              </w:rPr>
              <w:t>Для защиты территории строительства от эрозионных процессов предусматривается рекультивация земель с последующим посевом многолетних трав.</w:t>
            </w:r>
          </w:p>
        </w:tc>
      </w:tr>
      <w:tr w:rsidR="007B4951" w:rsidRPr="00DF43B1" w:rsidTr="007B4951">
        <w:trPr>
          <w:trHeight w:val="20"/>
        </w:trPr>
        <w:tc>
          <w:tcPr>
            <w:tcW w:w="432" w:type="dxa"/>
          </w:tcPr>
          <w:p w:rsidR="00DF43B1" w:rsidRPr="00DF43B1" w:rsidRDefault="00DF43B1" w:rsidP="00DF43B1">
            <w:pPr>
              <w:tabs>
                <w:tab w:val="left" w:pos="284"/>
              </w:tabs>
              <w:rPr>
                <w:rFonts w:ascii="Times New Roman" w:eastAsia="Calibri" w:hAnsi="Times New Roman" w:cs="Times New Roman"/>
                <w:sz w:val="12"/>
                <w:szCs w:val="12"/>
              </w:rPr>
            </w:pPr>
            <w:r w:rsidRPr="00DF43B1">
              <w:rPr>
                <w:rFonts w:ascii="Times New Roman" w:eastAsia="Calibri" w:hAnsi="Times New Roman" w:cs="Times New Roman"/>
                <w:sz w:val="12"/>
                <w:szCs w:val="12"/>
              </w:rPr>
              <w:t>8</w:t>
            </w:r>
          </w:p>
        </w:tc>
        <w:tc>
          <w:tcPr>
            <w:tcW w:w="986" w:type="dxa"/>
          </w:tcPr>
          <w:p w:rsidR="00DF43B1" w:rsidRPr="00DF43B1" w:rsidRDefault="00DF43B1" w:rsidP="00DF43B1">
            <w:pPr>
              <w:tabs>
                <w:tab w:val="left" w:pos="284"/>
              </w:tabs>
              <w:rPr>
                <w:rFonts w:ascii="Times New Roman" w:eastAsia="Calibri" w:hAnsi="Times New Roman" w:cs="Times New Roman"/>
                <w:sz w:val="12"/>
                <w:szCs w:val="12"/>
              </w:rPr>
            </w:pPr>
            <w:proofErr w:type="spellStart"/>
            <w:r w:rsidRPr="00DF43B1">
              <w:rPr>
                <w:rFonts w:ascii="Times New Roman" w:eastAsia="Calibri" w:hAnsi="Times New Roman" w:cs="Times New Roman"/>
                <w:sz w:val="12"/>
                <w:szCs w:val="12"/>
              </w:rPr>
              <w:t>Пучиннистость</w:t>
            </w:r>
            <w:proofErr w:type="spellEnd"/>
          </w:p>
        </w:tc>
        <w:tc>
          <w:tcPr>
            <w:tcW w:w="5987" w:type="dxa"/>
          </w:tcPr>
          <w:p w:rsidR="00DF43B1" w:rsidRPr="00DF43B1" w:rsidRDefault="00DF43B1" w:rsidP="00DF43B1">
            <w:pPr>
              <w:tabs>
                <w:tab w:val="left" w:pos="284"/>
              </w:tabs>
              <w:rPr>
                <w:rFonts w:ascii="Times New Roman" w:eastAsia="Calibri" w:hAnsi="Times New Roman" w:cs="Times New Roman"/>
                <w:sz w:val="12"/>
                <w:szCs w:val="12"/>
              </w:rPr>
            </w:pPr>
            <w:r w:rsidRPr="00DF43B1">
              <w:rPr>
                <w:rFonts w:ascii="Times New Roman" w:eastAsia="Calibri" w:hAnsi="Times New Roman" w:cs="Times New Roman"/>
                <w:sz w:val="12"/>
                <w:szCs w:val="12"/>
              </w:rPr>
              <w:t xml:space="preserve">На основании тома 4 «Конструктивные и объемно-планировочные решения» предусматриваются следующие мероприятия от </w:t>
            </w:r>
            <w:proofErr w:type="spellStart"/>
            <w:r w:rsidRPr="00DF43B1">
              <w:rPr>
                <w:rFonts w:ascii="Times New Roman" w:eastAsia="Calibri" w:hAnsi="Times New Roman" w:cs="Times New Roman"/>
                <w:sz w:val="12"/>
                <w:szCs w:val="12"/>
              </w:rPr>
              <w:t>пучиннистости</w:t>
            </w:r>
            <w:proofErr w:type="spellEnd"/>
            <w:r w:rsidRPr="00DF43B1">
              <w:rPr>
                <w:rFonts w:ascii="Times New Roman" w:eastAsia="Calibri" w:hAnsi="Times New Roman" w:cs="Times New Roman"/>
                <w:sz w:val="12"/>
                <w:szCs w:val="12"/>
              </w:rPr>
              <w:t xml:space="preserve"> грунтов:</w:t>
            </w:r>
          </w:p>
          <w:p w:rsidR="00DF43B1" w:rsidRPr="00DF43B1" w:rsidRDefault="00DF43B1" w:rsidP="00DF43B1">
            <w:pPr>
              <w:tabs>
                <w:tab w:val="left" w:pos="284"/>
              </w:tabs>
              <w:rPr>
                <w:rFonts w:ascii="Times New Roman" w:eastAsia="Calibri" w:hAnsi="Times New Roman" w:cs="Times New Roman"/>
                <w:sz w:val="12"/>
                <w:szCs w:val="12"/>
              </w:rPr>
            </w:pPr>
            <w:r w:rsidRPr="00DF43B1">
              <w:rPr>
                <w:rFonts w:ascii="Times New Roman" w:eastAsia="Calibri" w:hAnsi="Times New Roman" w:cs="Times New Roman"/>
                <w:sz w:val="12"/>
                <w:szCs w:val="12"/>
              </w:rPr>
              <w:t xml:space="preserve">- площадка нефтяных скважин </w:t>
            </w:r>
            <w:r w:rsidRPr="00DF43B1">
              <w:rPr>
                <w:rFonts w:ascii="Times New Roman" w:eastAsia="Calibri" w:hAnsi="Times New Roman" w:cs="Times New Roman"/>
                <w:bCs/>
                <w:sz w:val="12"/>
                <w:szCs w:val="12"/>
              </w:rPr>
              <w:t>из бетона класса В15 (ГОСТ 26633-2015) толщиной 50 мм, армированная сеткой Ст</w:t>
            </w:r>
            <w:proofErr w:type="gramStart"/>
            <w:r w:rsidRPr="00DF43B1">
              <w:rPr>
                <w:rFonts w:ascii="Times New Roman" w:eastAsia="Calibri" w:hAnsi="Times New Roman" w:cs="Times New Roman"/>
                <w:bCs/>
                <w:sz w:val="12"/>
                <w:szCs w:val="12"/>
              </w:rPr>
              <w:t>1</w:t>
            </w:r>
            <w:proofErr w:type="gramEnd"/>
            <w:r w:rsidRPr="00DF43B1">
              <w:rPr>
                <w:rFonts w:ascii="Times New Roman" w:eastAsia="Calibri" w:hAnsi="Times New Roman" w:cs="Times New Roman"/>
                <w:bCs/>
                <w:sz w:val="12"/>
                <w:szCs w:val="12"/>
              </w:rPr>
              <w:t>, по подстилающему слою из бетона класса В7,5 толщиной 100 мм, по щебеночной подготовке толщиной 150…200 мм, с выступающем бордюрным камнем (ГОСТ 6665-91). Стойка С</w:t>
            </w:r>
            <w:proofErr w:type="gramStart"/>
            <w:r w:rsidRPr="00DF43B1">
              <w:rPr>
                <w:rFonts w:ascii="Times New Roman" w:eastAsia="Calibri" w:hAnsi="Times New Roman" w:cs="Times New Roman"/>
                <w:bCs/>
                <w:sz w:val="12"/>
                <w:szCs w:val="12"/>
              </w:rPr>
              <w:t>1</w:t>
            </w:r>
            <w:proofErr w:type="gramEnd"/>
            <w:r w:rsidRPr="00DF43B1">
              <w:rPr>
                <w:rFonts w:ascii="Times New Roman" w:eastAsia="Calibri" w:hAnsi="Times New Roman" w:cs="Times New Roman"/>
                <w:bCs/>
                <w:sz w:val="12"/>
                <w:szCs w:val="12"/>
              </w:rPr>
              <w:t xml:space="preserve"> выполнена из трубы диаметром 114x5 (ГОСТ 10704-91), с заделкой бетоном класса В15 (ГОСТ 26633-2015) в высверленном котловане на глубину 2,1 м</w:t>
            </w:r>
            <w:r w:rsidRPr="00DF43B1">
              <w:rPr>
                <w:rFonts w:ascii="Times New Roman" w:eastAsia="Calibri" w:hAnsi="Times New Roman" w:cs="Times New Roman"/>
                <w:sz w:val="12"/>
                <w:szCs w:val="12"/>
              </w:rPr>
              <w:t>;</w:t>
            </w:r>
          </w:p>
          <w:p w:rsidR="00DF43B1" w:rsidRPr="00DF43B1" w:rsidRDefault="00DF43B1" w:rsidP="00DF43B1">
            <w:pPr>
              <w:tabs>
                <w:tab w:val="left" w:pos="284"/>
              </w:tabs>
              <w:rPr>
                <w:rFonts w:ascii="Times New Roman" w:eastAsia="Calibri" w:hAnsi="Times New Roman" w:cs="Times New Roman"/>
                <w:bCs/>
                <w:sz w:val="12"/>
                <w:szCs w:val="12"/>
              </w:rPr>
            </w:pPr>
            <w:r w:rsidRPr="00DF43B1">
              <w:rPr>
                <w:rFonts w:ascii="Times New Roman" w:eastAsia="Calibri" w:hAnsi="Times New Roman" w:cs="Times New Roman"/>
                <w:bCs/>
                <w:sz w:val="12"/>
                <w:szCs w:val="12"/>
              </w:rPr>
              <w:t>- площадка под ремонтный агрегат из плит ПДН-</w:t>
            </w:r>
            <w:proofErr w:type="spellStart"/>
            <w:proofErr w:type="gramStart"/>
            <w:r w:rsidRPr="00DF43B1">
              <w:rPr>
                <w:rFonts w:ascii="Times New Roman" w:eastAsia="Calibri" w:hAnsi="Times New Roman" w:cs="Times New Roman"/>
                <w:bCs/>
                <w:sz w:val="12"/>
                <w:szCs w:val="12"/>
              </w:rPr>
              <w:t>A</w:t>
            </w:r>
            <w:proofErr w:type="gramEnd"/>
            <w:r w:rsidRPr="00DF43B1">
              <w:rPr>
                <w:rFonts w:ascii="Times New Roman" w:eastAsia="Calibri" w:hAnsi="Times New Roman" w:cs="Times New Roman"/>
                <w:bCs/>
                <w:sz w:val="12"/>
                <w:szCs w:val="12"/>
              </w:rPr>
              <w:t>тV</w:t>
            </w:r>
            <w:proofErr w:type="spellEnd"/>
            <w:r w:rsidRPr="00DF43B1">
              <w:rPr>
                <w:rFonts w:ascii="Times New Roman" w:eastAsia="Calibri" w:hAnsi="Times New Roman" w:cs="Times New Roman"/>
                <w:bCs/>
                <w:sz w:val="12"/>
                <w:szCs w:val="12"/>
              </w:rPr>
              <w:t xml:space="preserve"> и плит ПД-3-16 по серии 3.503.1-91, 3.503-17 вып.1, на песчаной подсыпке толщиной 60 мм, по щебеночной подготовке толщиной 300 мм;</w:t>
            </w:r>
          </w:p>
          <w:p w:rsidR="00DF43B1" w:rsidRPr="00DF43B1" w:rsidRDefault="00DF43B1" w:rsidP="00DF43B1">
            <w:pPr>
              <w:tabs>
                <w:tab w:val="left" w:pos="284"/>
              </w:tabs>
              <w:rPr>
                <w:rFonts w:ascii="Times New Roman" w:eastAsia="Calibri" w:hAnsi="Times New Roman" w:cs="Times New Roman"/>
                <w:sz w:val="12"/>
                <w:szCs w:val="12"/>
              </w:rPr>
            </w:pPr>
            <w:r w:rsidRPr="00DF43B1">
              <w:rPr>
                <w:rFonts w:ascii="Times New Roman" w:eastAsia="Calibri" w:hAnsi="Times New Roman" w:cs="Times New Roman"/>
                <w:bCs/>
                <w:sz w:val="12"/>
                <w:szCs w:val="12"/>
              </w:rPr>
              <w:t xml:space="preserve">- емкость дренажная устанавливается на площадку </w:t>
            </w:r>
            <w:r w:rsidRPr="00DF43B1">
              <w:rPr>
                <w:rFonts w:ascii="Times New Roman" w:eastAsia="Calibri" w:hAnsi="Times New Roman" w:cs="Times New Roman"/>
                <w:sz w:val="12"/>
                <w:szCs w:val="12"/>
              </w:rPr>
              <w:t>со щебеночным покрытием толщиной 150 мм по утрамбованному грунту, с утопленным бордюрным камнем (ГОСТ 6665-91) по уплотненной засыпке емкости. Емкость дренажная V=1,5 м</w:t>
            </w:r>
            <w:r w:rsidRPr="00DF43B1">
              <w:rPr>
                <w:rFonts w:ascii="Times New Roman" w:eastAsia="Calibri" w:hAnsi="Times New Roman" w:cs="Times New Roman"/>
                <w:sz w:val="12"/>
                <w:szCs w:val="12"/>
                <w:vertAlign w:val="superscript"/>
              </w:rPr>
              <w:t>3</w:t>
            </w:r>
            <w:r w:rsidRPr="00DF43B1">
              <w:rPr>
                <w:rFonts w:ascii="Times New Roman" w:eastAsia="Calibri" w:hAnsi="Times New Roman" w:cs="Times New Roman"/>
                <w:sz w:val="12"/>
                <w:szCs w:val="12"/>
              </w:rPr>
              <w:t xml:space="preserve"> установлена на подушку толщиной 200 мм из песка средней крупности. Фундаменты под стойки ограждения выполнены в сверленых котлованах диаметром 150 мм на глубину 1 м;</w:t>
            </w:r>
          </w:p>
          <w:p w:rsidR="00DF43B1" w:rsidRPr="00DF43B1" w:rsidRDefault="00DF43B1" w:rsidP="00DF43B1">
            <w:pPr>
              <w:tabs>
                <w:tab w:val="left" w:pos="284"/>
              </w:tabs>
              <w:rPr>
                <w:rFonts w:ascii="Times New Roman" w:eastAsia="Calibri" w:hAnsi="Times New Roman" w:cs="Times New Roman"/>
                <w:sz w:val="12"/>
                <w:szCs w:val="12"/>
              </w:rPr>
            </w:pPr>
            <w:r w:rsidRPr="00DF43B1">
              <w:rPr>
                <w:rFonts w:ascii="Times New Roman" w:eastAsia="Calibri" w:hAnsi="Times New Roman" w:cs="Times New Roman"/>
                <w:sz w:val="12"/>
                <w:szCs w:val="12"/>
              </w:rPr>
              <w:t>- емкость дренажная устанавливается на площадку со щебеночным покрытием толщиной 150 мм по утрамбованному грунту, с утопленным бордюрным камнем (ГОСТ 6665-91) по уплотненной засыпке емкости. Емкость дренажная установлена на подушку толщиной 200 мм из песка средней крупности. Фундаменты под стойки ограждения выполнены в сверленых котлованах диаметром 150 мм на глубину 1 м;</w:t>
            </w:r>
          </w:p>
          <w:p w:rsidR="00DF43B1" w:rsidRPr="00DF43B1" w:rsidRDefault="00DF43B1" w:rsidP="00DF43B1">
            <w:pPr>
              <w:tabs>
                <w:tab w:val="left" w:pos="284"/>
              </w:tabs>
              <w:rPr>
                <w:rFonts w:ascii="Times New Roman" w:eastAsia="Calibri" w:hAnsi="Times New Roman" w:cs="Times New Roman"/>
                <w:sz w:val="12"/>
                <w:szCs w:val="12"/>
              </w:rPr>
            </w:pPr>
            <w:r w:rsidRPr="00DF43B1">
              <w:rPr>
                <w:rFonts w:ascii="Times New Roman" w:eastAsia="Calibri" w:hAnsi="Times New Roman" w:cs="Times New Roman"/>
                <w:sz w:val="12"/>
                <w:szCs w:val="12"/>
              </w:rPr>
              <w:t xml:space="preserve">- узел пуска и приема ОУ устанавливается на площадку со щебеночным покрытием толщиной 150 мм по </w:t>
            </w:r>
            <w:r w:rsidRPr="00DF43B1">
              <w:rPr>
                <w:rFonts w:ascii="Times New Roman" w:eastAsia="Calibri" w:hAnsi="Times New Roman" w:cs="Times New Roman"/>
                <w:sz w:val="12"/>
                <w:szCs w:val="12"/>
              </w:rPr>
              <w:lastRenderedPageBreak/>
              <w:t>утрамбованному грунту, с утопленным бордюрным камнем (ГОСТ 6665-91). Опоры С</w:t>
            </w:r>
            <w:proofErr w:type="gramStart"/>
            <w:r w:rsidRPr="00DF43B1">
              <w:rPr>
                <w:rFonts w:ascii="Times New Roman" w:eastAsia="Calibri" w:hAnsi="Times New Roman" w:cs="Times New Roman"/>
                <w:sz w:val="12"/>
                <w:szCs w:val="12"/>
              </w:rPr>
              <w:t>1</w:t>
            </w:r>
            <w:proofErr w:type="gramEnd"/>
            <w:r w:rsidRPr="00DF43B1">
              <w:rPr>
                <w:rFonts w:ascii="Times New Roman" w:eastAsia="Calibri" w:hAnsi="Times New Roman" w:cs="Times New Roman"/>
                <w:sz w:val="12"/>
                <w:szCs w:val="12"/>
              </w:rPr>
              <w:t xml:space="preserve">, С2 под трубопровод выполнены </w:t>
            </w:r>
            <w:r w:rsidRPr="00DF43B1">
              <w:rPr>
                <w:rFonts w:ascii="Times New Roman" w:eastAsia="Calibri" w:hAnsi="Times New Roman" w:cs="Times New Roman"/>
                <w:bCs/>
                <w:sz w:val="12"/>
                <w:szCs w:val="12"/>
              </w:rPr>
              <w:t>из железобетонных стоек СОН 30-29-1 по типовой серии 3.407.1-157 выпуск 1. Закрепление опор производится в сверленых котлованах на глубину 2,5 м, с обратной засыпкой песчано-гравийной смесью.</w:t>
            </w:r>
            <w:r w:rsidRPr="00DF43B1">
              <w:rPr>
                <w:rFonts w:ascii="Times New Roman" w:eastAsia="Calibri" w:hAnsi="Times New Roman" w:cs="Times New Roman"/>
                <w:sz w:val="12"/>
                <w:szCs w:val="12"/>
              </w:rPr>
              <w:t xml:space="preserve"> Фундаменты под стойки ограждения выполнены в сверленых котлованах диаметром 150 мм на глубину 1 м;</w:t>
            </w:r>
          </w:p>
          <w:p w:rsidR="00DF43B1" w:rsidRPr="00DF43B1" w:rsidRDefault="00DF43B1" w:rsidP="00DF43B1">
            <w:pPr>
              <w:tabs>
                <w:tab w:val="left" w:pos="284"/>
              </w:tabs>
              <w:rPr>
                <w:rFonts w:ascii="Times New Roman" w:eastAsia="Calibri" w:hAnsi="Times New Roman" w:cs="Times New Roman"/>
                <w:sz w:val="12"/>
                <w:szCs w:val="12"/>
              </w:rPr>
            </w:pPr>
            <w:r w:rsidRPr="00DF43B1">
              <w:rPr>
                <w:rFonts w:ascii="Times New Roman" w:eastAsia="Calibri" w:hAnsi="Times New Roman" w:cs="Times New Roman"/>
                <w:sz w:val="12"/>
                <w:szCs w:val="12"/>
              </w:rPr>
              <w:t>- измерительная установка устанавливается на площадку со щебеночным покрытием толщиной 150 мм по утрамбованному грунту, с утопленным бордюрным камнем (ГОСТ 6665-91);</w:t>
            </w:r>
          </w:p>
          <w:p w:rsidR="00DF43B1" w:rsidRPr="00DF43B1" w:rsidRDefault="00DF43B1" w:rsidP="00DF43B1">
            <w:pPr>
              <w:tabs>
                <w:tab w:val="left" w:pos="284"/>
              </w:tabs>
              <w:rPr>
                <w:rFonts w:ascii="Times New Roman" w:eastAsia="Calibri" w:hAnsi="Times New Roman" w:cs="Times New Roman"/>
                <w:bCs/>
                <w:sz w:val="12"/>
                <w:szCs w:val="12"/>
              </w:rPr>
            </w:pPr>
            <w:r w:rsidRPr="00DF43B1">
              <w:rPr>
                <w:rFonts w:ascii="Times New Roman" w:eastAsia="Calibri" w:hAnsi="Times New Roman" w:cs="Times New Roman"/>
                <w:sz w:val="12"/>
                <w:szCs w:val="12"/>
              </w:rPr>
              <w:t>- т</w:t>
            </w:r>
            <w:r w:rsidRPr="00DF43B1">
              <w:rPr>
                <w:rFonts w:ascii="Times New Roman" w:eastAsia="Calibri" w:hAnsi="Times New Roman" w:cs="Times New Roman"/>
                <w:bCs/>
                <w:sz w:val="12"/>
                <w:szCs w:val="12"/>
              </w:rPr>
              <w:t>рансформаторная подстанция устанавливается на площадку со щебеночным покрытием толщиной 150 мм, с откосами и утопленным бордюром (ГОСТ 6665-91);</w:t>
            </w:r>
          </w:p>
          <w:p w:rsidR="00DF43B1" w:rsidRPr="00DF43B1" w:rsidRDefault="00DF43B1" w:rsidP="00DF43B1">
            <w:pPr>
              <w:tabs>
                <w:tab w:val="left" w:pos="284"/>
              </w:tabs>
              <w:rPr>
                <w:rFonts w:ascii="Times New Roman" w:eastAsia="Calibri" w:hAnsi="Times New Roman" w:cs="Times New Roman"/>
                <w:bCs/>
                <w:sz w:val="12"/>
                <w:szCs w:val="12"/>
              </w:rPr>
            </w:pPr>
            <w:r w:rsidRPr="00DF43B1">
              <w:rPr>
                <w:rFonts w:ascii="Times New Roman" w:eastAsia="Calibri" w:hAnsi="Times New Roman" w:cs="Times New Roman"/>
                <w:bCs/>
                <w:sz w:val="12"/>
                <w:szCs w:val="12"/>
              </w:rPr>
              <w:t>- молниеотвод (</w:t>
            </w:r>
            <w:r w:rsidRPr="00DF43B1">
              <w:rPr>
                <w:rFonts w:ascii="Times New Roman" w:eastAsia="Calibri" w:hAnsi="Times New Roman" w:cs="Times New Roman"/>
                <w:bCs/>
                <w:sz w:val="12"/>
                <w:szCs w:val="12"/>
                <w:lang w:val="en-US"/>
              </w:rPr>
              <w:t>H</w:t>
            </w:r>
            <w:r w:rsidRPr="00DF43B1">
              <w:rPr>
                <w:rFonts w:ascii="Times New Roman" w:eastAsia="Calibri" w:hAnsi="Times New Roman" w:cs="Times New Roman"/>
                <w:bCs/>
                <w:sz w:val="12"/>
                <w:szCs w:val="12"/>
              </w:rPr>
              <w:t>=15 м) устанавливается на фундамент выполне</w:t>
            </w:r>
            <w:r w:rsidR="007B4951">
              <w:rPr>
                <w:rFonts w:ascii="Times New Roman" w:eastAsia="Calibri" w:hAnsi="Times New Roman" w:cs="Times New Roman"/>
                <w:bCs/>
                <w:sz w:val="12"/>
                <w:szCs w:val="12"/>
              </w:rPr>
              <w:t>н</w:t>
            </w:r>
            <w:r w:rsidRPr="00DF43B1">
              <w:rPr>
                <w:rFonts w:ascii="Times New Roman" w:eastAsia="Calibri" w:hAnsi="Times New Roman" w:cs="Times New Roman"/>
                <w:bCs/>
                <w:sz w:val="12"/>
                <w:szCs w:val="12"/>
              </w:rPr>
              <w:t>ного из бетона класса В15 (ГОСТ 26633-2015) в</w:t>
            </w:r>
            <w:r w:rsidRPr="00DF43B1">
              <w:rPr>
                <w:rFonts w:ascii="Times New Roman" w:eastAsia="Calibri" w:hAnsi="Times New Roman" w:cs="Times New Roman"/>
                <w:sz w:val="12"/>
                <w:szCs w:val="12"/>
              </w:rPr>
              <w:t xml:space="preserve"> сверленом котловане на глубину 3,5 м. Для защиты фундамента </w:t>
            </w:r>
            <w:r w:rsidRPr="00DF43B1">
              <w:rPr>
                <w:rFonts w:ascii="Times New Roman" w:eastAsia="Calibri" w:hAnsi="Times New Roman" w:cs="Times New Roman"/>
                <w:bCs/>
                <w:sz w:val="12"/>
                <w:szCs w:val="12"/>
              </w:rPr>
              <w:t xml:space="preserve">от морозного пучения в сверленом котловане предусмотреть скрутку из двух слоев </w:t>
            </w:r>
            <w:proofErr w:type="spellStart"/>
            <w:r w:rsidRPr="00DF43B1">
              <w:rPr>
                <w:rFonts w:ascii="Times New Roman" w:eastAsia="Calibri" w:hAnsi="Times New Roman" w:cs="Times New Roman"/>
                <w:bCs/>
                <w:sz w:val="12"/>
                <w:szCs w:val="12"/>
              </w:rPr>
              <w:t>гидроизола</w:t>
            </w:r>
            <w:proofErr w:type="spellEnd"/>
            <w:r w:rsidRPr="00DF43B1">
              <w:rPr>
                <w:rFonts w:ascii="Times New Roman" w:eastAsia="Calibri" w:hAnsi="Times New Roman" w:cs="Times New Roman"/>
                <w:bCs/>
                <w:sz w:val="12"/>
                <w:szCs w:val="12"/>
              </w:rPr>
              <w:t>;</w:t>
            </w:r>
          </w:p>
          <w:p w:rsidR="00DF43B1" w:rsidRPr="00DF43B1" w:rsidRDefault="00DF43B1" w:rsidP="00DF43B1">
            <w:pPr>
              <w:tabs>
                <w:tab w:val="left" w:pos="284"/>
              </w:tabs>
              <w:rPr>
                <w:rFonts w:ascii="Times New Roman" w:eastAsia="Calibri" w:hAnsi="Times New Roman" w:cs="Times New Roman"/>
                <w:bCs/>
                <w:sz w:val="12"/>
                <w:szCs w:val="12"/>
              </w:rPr>
            </w:pPr>
            <w:r w:rsidRPr="00DF43B1">
              <w:rPr>
                <w:rFonts w:ascii="Times New Roman" w:eastAsia="Calibri" w:hAnsi="Times New Roman" w:cs="Times New Roman"/>
                <w:bCs/>
                <w:sz w:val="12"/>
                <w:szCs w:val="12"/>
              </w:rPr>
              <w:t>- молниеотвод (</w:t>
            </w:r>
            <w:r w:rsidRPr="00DF43B1">
              <w:rPr>
                <w:rFonts w:ascii="Times New Roman" w:eastAsia="Calibri" w:hAnsi="Times New Roman" w:cs="Times New Roman"/>
                <w:bCs/>
                <w:sz w:val="12"/>
                <w:szCs w:val="12"/>
                <w:lang w:val="en-US"/>
              </w:rPr>
              <w:t>H</w:t>
            </w:r>
            <w:r w:rsidRPr="00DF43B1">
              <w:rPr>
                <w:rFonts w:ascii="Times New Roman" w:eastAsia="Calibri" w:hAnsi="Times New Roman" w:cs="Times New Roman"/>
                <w:bCs/>
                <w:sz w:val="12"/>
                <w:szCs w:val="12"/>
              </w:rPr>
              <w:t>=20 м) устанавливается на фундамент выполне</w:t>
            </w:r>
            <w:r w:rsidR="007B4951">
              <w:rPr>
                <w:rFonts w:ascii="Times New Roman" w:eastAsia="Calibri" w:hAnsi="Times New Roman" w:cs="Times New Roman"/>
                <w:bCs/>
                <w:sz w:val="12"/>
                <w:szCs w:val="12"/>
              </w:rPr>
              <w:t>н</w:t>
            </w:r>
            <w:r w:rsidRPr="00DF43B1">
              <w:rPr>
                <w:rFonts w:ascii="Times New Roman" w:eastAsia="Calibri" w:hAnsi="Times New Roman" w:cs="Times New Roman"/>
                <w:bCs/>
                <w:sz w:val="12"/>
                <w:szCs w:val="12"/>
              </w:rPr>
              <w:t>ного из бетона класса В15 (ГОСТ 26633-2015) в</w:t>
            </w:r>
            <w:r w:rsidRPr="00DF43B1">
              <w:rPr>
                <w:rFonts w:ascii="Times New Roman" w:eastAsia="Calibri" w:hAnsi="Times New Roman" w:cs="Times New Roman"/>
                <w:sz w:val="12"/>
                <w:szCs w:val="12"/>
              </w:rPr>
              <w:t xml:space="preserve"> сверленом котловане на глубину 4,2 м. Для защиты фундамента </w:t>
            </w:r>
            <w:r w:rsidRPr="00DF43B1">
              <w:rPr>
                <w:rFonts w:ascii="Times New Roman" w:eastAsia="Calibri" w:hAnsi="Times New Roman" w:cs="Times New Roman"/>
                <w:bCs/>
                <w:sz w:val="12"/>
                <w:szCs w:val="12"/>
              </w:rPr>
              <w:t xml:space="preserve">от морозного пучения в сверленом котловане предусмотреть скрутку из двух слоев </w:t>
            </w:r>
            <w:proofErr w:type="spellStart"/>
            <w:r w:rsidRPr="00DF43B1">
              <w:rPr>
                <w:rFonts w:ascii="Times New Roman" w:eastAsia="Calibri" w:hAnsi="Times New Roman" w:cs="Times New Roman"/>
                <w:bCs/>
                <w:sz w:val="12"/>
                <w:szCs w:val="12"/>
              </w:rPr>
              <w:t>гидроизола</w:t>
            </w:r>
            <w:proofErr w:type="spellEnd"/>
            <w:r w:rsidRPr="00DF43B1">
              <w:rPr>
                <w:rFonts w:ascii="Times New Roman" w:eastAsia="Calibri" w:hAnsi="Times New Roman" w:cs="Times New Roman"/>
                <w:bCs/>
                <w:sz w:val="12"/>
                <w:szCs w:val="12"/>
              </w:rPr>
              <w:t>;</w:t>
            </w:r>
          </w:p>
          <w:p w:rsidR="00DF43B1" w:rsidRPr="00DF43B1" w:rsidRDefault="00DF43B1" w:rsidP="00DF43B1">
            <w:pPr>
              <w:tabs>
                <w:tab w:val="left" w:pos="284"/>
              </w:tabs>
              <w:rPr>
                <w:rFonts w:ascii="Times New Roman" w:eastAsia="Calibri" w:hAnsi="Times New Roman" w:cs="Times New Roman"/>
                <w:bCs/>
                <w:sz w:val="12"/>
                <w:szCs w:val="12"/>
              </w:rPr>
            </w:pPr>
            <w:r w:rsidRPr="00DF43B1">
              <w:rPr>
                <w:rFonts w:ascii="Times New Roman" w:eastAsia="Calibri" w:hAnsi="Times New Roman" w:cs="Times New Roman"/>
                <w:bCs/>
                <w:sz w:val="12"/>
                <w:szCs w:val="12"/>
              </w:rPr>
              <w:t>- станция катодной защиты устанавливается на площадку со щебеночным покрытием толщиной 150 мм по утрамбованному грунту;</w:t>
            </w:r>
          </w:p>
          <w:p w:rsidR="00DF43B1" w:rsidRPr="00DF43B1" w:rsidRDefault="00DF43B1" w:rsidP="00DF43B1">
            <w:pPr>
              <w:tabs>
                <w:tab w:val="left" w:pos="284"/>
              </w:tabs>
              <w:rPr>
                <w:rFonts w:ascii="Times New Roman" w:eastAsia="Calibri" w:hAnsi="Times New Roman" w:cs="Times New Roman"/>
                <w:bCs/>
                <w:sz w:val="12"/>
                <w:szCs w:val="12"/>
              </w:rPr>
            </w:pPr>
            <w:r w:rsidRPr="00DF43B1">
              <w:rPr>
                <w:rFonts w:ascii="Times New Roman" w:eastAsia="Calibri" w:hAnsi="Times New Roman" w:cs="Times New Roman"/>
                <w:bCs/>
                <w:sz w:val="12"/>
                <w:szCs w:val="12"/>
              </w:rPr>
              <w:t xml:space="preserve">- станция управления устанавливается на площадку </w:t>
            </w:r>
            <w:r w:rsidRPr="00DF43B1">
              <w:rPr>
                <w:rFonts w:ascii="Times New Roman" w:eastAsia="Calibri" w:hAnsi="Times New Roman" w:cs="Times New Roman"/>
                <w:sz w:val="12"/>
                <w:szCs w:val="12"/>
              </w:rPr>
              <w:t>со щебеночным покрытием толщиной 150 мм, по утрамбованному грунту, с утопленным бордюрным камнем (ГОСТ 6665-91)</w:t>
            </w:r>
            <w:r w:rsidRPr="00DF43B1">
              <w:rPr>
                <w:rFonts w:ascii="Times New Roman" w:eastAsia="Calibri" w:hAnsi="Times New Roman" w:cs="Times New Roman"/>
                <w:bCs/>
                <w:sz w:val="12"/>
                <w:szCs w:val="12"/>
              </w:rPr>
              <w:t>;</w:t>
            </w:r>
          </w:p>
          <w:p w:rsidR="00DF43B1" w:rsidRPr="00DF43B1" w:rsidRDefault="00DF43B1" w:rsidP="00DF43B1">
            <w:pPr>
              <w:tabs>
                <w:tab w:val="left" w:pos="284"/>
              </w:tabs>
              <w:rPr>
                <w:rFonts w:ascii="Times New Roman" w:eastAsia="Calibri" w:hAnsi="Times New Roman" w:cs="Times New Roman"/>
                <w:bCs/>
                <w:sz w:val="12"/>
                <w:szCs w:val="12"/>
              </w:rPr>
            </w:pPr>
            <w:r w:rsidRPr="00DF43B1">
              <w:rPr>
                <w:rFonts w:ascii="Times New Roman" w:eastAsia="Calibri" w:hAnsi="Times New Roman" w:cs="Times New Roman"/>
                <w:bCs/>
                <w:sz w:val="12"/>
                <w:szCs w:val="12"/>
              </w:rPr>
              <w:t xml:space="preserve">- </w:t>
            </w:r>
            <w:r w:rsidRPr="00DF43B1">
              <w:rPr>
                <w:rFonts w:ascii="Times New Roman" w:eastAsia="Calibri" w:hAnsi="Times New Roman" w:cs="Times New Roman"/>
                <w:sz w:val="12"/>
                <w:szCs w:val="12"/>
              </w:rPr>
              <w:t>опора под радиомачту выполнена из стальной трубы диаметром 114х5 (</w:t>
            </w:r>
            <w:hyperlink r:id="rId12" w:tooltip="ГОСТ 10704-91 Трубы стальные электросварные прямошовные. Сортамент" w:history="1">
              <w:r w:rsidRPr="00DF43B1">
                <w:rPr>
                  <w:rStyle w:val="ae"/>
                  <w:rFonts w:ascii="Times New Roman" w:eastAsia="Calibri" w:hAnsi="Times New Roman" w:cs="Times New Roman"/>
                  <w:sz w:val="12"/>
                  <w:szCs w:val="12"/>
                </w:rPr>
                <w:t>ГОСТ 10704-91</w:t>
              </w:r>
            </w:hyperlink>
            <w:r w:rsidRPr="00DF43B1">
              <w:rPr>
                <w:rFonts w:ascii="Times New Roman" w:eastAsia="Calibri" w:hAnsi="Times New Roman" w:cs="Times New Roman"/>
                <w:sz w:val="12"/>
                <w:szCs w:val="12"/>
              </w:rPr>
              <w:t xml:space="preserve">) с заделкой бетоном класса В15 (ГОСТ 22266-2015) в сверленом котловане на глубину 2,5 м.  Для защиты фундамента от морозного пучения используется погружение </w:t>
            </w:r>
            <w:proofErr w:type="spellStart"/>
            <w:r w:rsidRPr="00DF43B1">
              <w:rPr>
                <w:rFonts w:ascii="Times New Roman" w:eastAsia="Calibri" w:hAnsi="Times New Roman" w:cs="Times New Roman"/>
                <w:sz w:val="12"/>
                <w:szCs w:val="12"/>
              </w:rPr>
              <w:t>хризотилцементной</w:t>
            </w:r>
            <w:proofErr w:type="spellEnd"/>
            <w:r w:rsidRPr="00DF43B1">
              <w:rPr>
                <w:rFonts w:ascii="Times New Roman" w:eastAsia="Calibri" w:hAnsi="Times New Roman" w:cs="Times New Roman"/>
                <w:sz w:val="12"/>
                <w:szCs w:val="12"/>
              </w:rPr>
              <w:t xml:space="preserve"> трубы БНТТ 400-2650 </w:t>
            </w:r>
            <w:hyperlink r:id="rId13" w:tooltip="ГОСТ 31416-2009 Трубы и муфты хризотилцементные. Технические условия" w:history="1">
              <w:r w:rsidRPr="00DF43B1">
                <w:rPr>
                  <w:rStyle w:val="ae"/>
                  <w:rFonts w:ascii="Times New Roman" w:eastAsia="Calibri" w:hAnsi="Times New Roman" w:cs="Times New Roman"/>
                  <w:sz w:val="12"/>
                  <w:szCs w:val="12"/>
                </w:rPr>
                <w:t>ГОСТ 31416-2009</w:t>
              </w:r>
            </w:hyperlink>
            <w:r w:rsidRPr="00DF43B1">
              <w:rPr>
                <w:rFonts w:ascii="Times New Roman" w:eastAsia="Calibri" w:hAnsi="Times New Roman" w:cs="Times New Roman"/>
                <w:sz w:val="12"/>
                <w:szCs w:val="12"/>
              </w:rPr>
              <w:t>;</w:t>
            </w:r>
          </w:p>
          <w:p w:rsidR="00DF43B1" w:rsidRPr="00DF43B1" w:rsidRDefault="00DF43B1" w:rsidP="00DF43B1">
            <w:pPr>
              <w:tabs>
                <w:tab w:val="left" w:pos="284"/>
              </w:tabs>
              <w:rPr>
                <w:rFonts w:ascii="Times New Roman" w:eastAsia="Calibri" w:hAnsi="Times New Roman" w:cs="Times New Roman"/>
                <w:bCs/>
                <w:sz w:val="12"/>
                <w:szCs w:val="12"/>
              </w:rPr>
            </w:pPr>
            <w:r w:rsidRPr="00DF43B1">
              <w:rPr>
                <w:rFonts w:ascii="Times New Roman" w:eastAsia="Calibri" w:hAnsi="Times New Roman" w:cs="Times New Roman"/>
                <w:bCs/>
                <w:sz w:val="12"/>
                <w:szCs w:val="12"/>
              </w:rPr>
              <w:t xml:space="preserve">- </w:t>
            </w:r>
            <w:r w:rsidRPr="00DF43B1">
              <w:rPr>
                <w:rFonts w:ascii="Times New Roman" w:eastAsia="Calibri" w:hAnsi="Times New Roman" w:cs="Times New Roman"/>
                <w:sz w:val="12"/>
                <w:szCs w:val="12"/>
              </w:rPr>
              <w:t xml:space="preserve">шкаф </w:t>
            </w:r>
            <w:proofErr w:type="spellStart"/>
            <w:r w:rsidRPr="00DF43B1">
              <w:rPr>
                <w:rFonts w:ascii="Times New Roman" w:eastAsia="Calibri" w:hAnsi="Times New Roman" w:cs="Times New Roman"/>
                <w:sz w:val="12"/>
                <w:szCs w:val="12"/>
              </w:rPr>
              <w:t>КИПиА</w:t>
            </w:r>
            <w:proofErr w:type="spellEnd"/>
            <w:r w:rsidRPr="00DF43B1">
              <w:rPr>
                <w:rFonts w:ascii="Times New Roman" w:eastAsia="Calibri" w:hAnsi="Times New Roman" w:cs="Times New Roman"/>
                <w:sz w:val="12"/>
                <w:szCs w:val="12"/>
              </w:rPr>
              <w:t xml:space="preserve"> устанавливается на площадку со щебеночным покрытием толщиной 150 мм по утрамбованному грунту. Фундамент под шкаф </w:t>
            </w:r>
            <w:proofErr w:type="spellStart"/>
            <w:r w:rsidRPr="00DF43B1">
              <w:rPr>
                <w:rFonts w:ascii="Times New Roman" w:eastAsia="Calibri" w:hAnsi="Times New Roman" w:cs="Times New Roman"/>
                <w:sz w:val="12"/>
                <w:szCs w:val="12"/>
              </w:rPr>
              <w:t>КИПиА</w:t>
            </w:r>
            <w:proofErr w:type="spellEnd"/>
            <w:r w:rsidRPr="00DF43B1">
              <w:rPr>
                <w:rFonts w:ascii="Times New Roman" w:eastAsia="Calibri" w:hAnsi="Times New Roman" w:cs="Times New Roman"/>
                <w:sz w:val="12"/>
                <w:szCs w:val="12"/>
              </w:rPr>
              <w:t xml:space="preserve"> монолитный бетонный из бетона класса В15 (ГОСТ 26633-2015), в копаном котловане на глубину 0,75 м на щебеночной подготовке</w:t>
            </w:r>
            <w:r w:rsidRPr="00DF43B1">
              <w:rPr>
                <w:rFonts w:ascii="Times New Roman" w:eastAsia="Calibri" w:hAnsi="Times New Roman" w:cs="Times New Roman"/>
                <w:bCs/>
                <w:sz w:val="12"/>
                <w:szCs w:val="12"/>
              </w:rPr>
              <w:t>.</w:t>
            </w:r>
          </w:p>
          <w:p w:rsidR="00DF43B1" w:rsidRPr="00DF43B1" w:rsidRDefault="00DF43B1" w:rsidP="00DF43B1">
            <w:pPr>
              <w:tabs>
                <w:tab w:val="left" w:pos="284"/>
              </w:tabs>
              <w:rPr>
                <w:rFonts w:ascii="Times New Roman" w:eastAsia="Calibri" w:hAnsi="Times New Roman" w:cs="Times New Roman"/>
                <w:bCs/>
                <w:sz w:val="12"/>
                <w:szCs w:val="12"/>
              </w:rPr>
            </w:pPr>
            <w:r w:rsidRPr="00DF43B1">
              <w:rPr>
                <w:rFonts w:ascii="Times New Roman" w:eastAsia="Calibri" w:hAnsi="Times New Roman" w:cs="Times New Roman"/>
                <w:bCs/>
                <w:sz w:val="12"/>
                <w:szCs w:val="12"/>
              </w:rPr>
              <w:t xml:space="preserve">Кроме этого </w:t>
            </w:r>
            <w:r w:rsidRPr="00DF43B1">
              <w:rPr>
                <w:rFonts w:ascii="Times New Roman" w:eastAsia="Calibri" w:hAnsi="Times New Roman" w:cs="Times New Roman"/>
                <w:sz w:val="12"/>
                <w:szCs w:val="12"/>
              </w:rPr>
              <w:t xml:space="preserve">для предотвращения повышения влажности грунтов при возведении и эксплуатации проектируемых сооружений следует не допускать нарушения естественного стока поверхностных вод, для чего выполнять все решения, разработанные маркой ГП. Следует строго следить за качественным и своевременным уплотнением всех подсыпок и засыпок пазух выемок с оформлением необходимой исполнительной документации (акт освидетельствования отрытых котлованов и траншей в натуре, акт на скрытые работы по обратной засыпке и уплотнению пазух фундаментов с обязательным взятием пробы уплотненного грунта). Для обратной засыпки, подсыпок применять </w:t>
            </w:r>
            <w:proofErr w:type="spellStart"/>
            <w:r w:rsidRPr="00DF43B1">
              <w:rPr>
                <w:rFonts w:ascii="Times New Roman" w:eastAsia="Calibri" w:hAnsi="Times New Roman" w:cs="Times New Roman"/>
                <w:sz w:val="12"/>
                <w:szCs w:val="12"/>
              </w:rPr>
              <w:t>непучинистый</w:t>
            </w:r>
            <w:proofErr w:type="spellEnd"/>
            <w:r w:rsidRPr="00DF43B1">
              <w:rPr>
                <w:rFonts w:ascii="Times New Roman" w:eastAsia="Calibri" w:hAnsi="Times New Roman" w:cs="Times New Roman"/>
                <w:sz w:val="12"/>
                <w:szCs w:val="12"/>
              </w:rPr>
              <w:t xml:space="preserve">, </w:t>
            </w:r>
            <w:proofErr w:type="spellStart"/>
            <w:r w:rsidRPr="00DF43B1">
              <w:rPr>
                <w:rFonts w:ascii="Times New Roman" w:eastAsia="Calibri" w:hAnsi="Times New Roman" w:cs="Times New Roman"/>
                <w:sz w:val="12"/>
                <w:szCs w:val="12"/>
              </w:rPr>
              <w:t>непросадочный</w:t>
            </w:r>
            <w:proofErr w:type="spellEnd"/>
            <w:r w:rsidRPr="00DF43B1">
              <w:rPr>
                <w:rFonts w:ascii="Times New Roman" w:eastAsia="Calibri" w:hAnsi="Times New Roman" w:cs="Times New Roman"/>
                <w:sz w:val="12"/>
                <w:szCs w:val="12"/>
              </w:rPr>
              <w:t xml:space="preserve">, </w:t>
            </w:r>
            <w:proofErr w:type="spellStart"/>
            <w:r w:rsidRPr="00DF43B1">
              <w:rPr>
                <w:rFonts w:ascii="Times New Roman" w:eastAsia="Calibri" w:hAnsi="Times New Roman" w:cs="Times New Roman"/>
                <w:sz w:val="12"/>
                <w:szCs w:val="12"/>
              </w:rPr>
              <w:t>ненабухающий</w:t>
            </w:r>
            <w:proofErr w:type="spellEnd"/>
            <w:r w:rsidRPr="00DF43B1">
              <w:rPr>
                <w:rFonts w:ascii="Times New Roman" w:eastAsia="Calibri" w:hAnsi="Times New Roman" w:cs="Times New Roman"/>
                <w:sz w:val="12"/>
                <w:szCs w:val="12"/>
              </w:rPr>
              <w:t xml:space="preserve"> грунт, уплотнение производить отдельными слоями, толщиной не более 200 мм с достижением плотности сухого грунта не менее 1,7 т/м</w:t>
            </w:r>
            <w:r w:rsidRPr="00DF43B1">
              <w:rPr>
                <w:rFonts w:ascii="Times New Roman" w:eastAsia="Calibri" w:hAnsi="Times New Roman" w:cs="Times New Roman"/>
                <w:sz w:val="12"/>
                <w:szCs w:val="12"/>
                <w:vertAlign w:val="superscript"/>
              </w:rPr>
              <w:t>3</w:t>
            </w:r>
            <w:r w:rsidRPr="00DF43B1">
              <w:rPr>
                <w:rFonts w:ascii="Times New Roman" w:eastAsia="Calibri" w:hAnsi="Times New Roman" w:cs="Times New Roman"/>
                <w:sz w:val="12"/>
                <w:szCs w:val="12"/>
              </w:rPr>
              <w:t>.</w:t>
            </w:r>
          </w:p>
        </w:tc>
      </w:tr>
    </w:tbl>
    <w:p w:rsidR="006E06B9" w:rsidRDefault="006E06B9" w:rsidP="006D4521">
      <w:pPr>
        <w:tabs>
          <w:tab w:val="left" w:pos="284"/>
        </w:tabs>
        <w:spacing w:after="0" w:line="240" w:lineRule="auto"/>
        <w:jc w:val="both"/>
        <w:rPr>
          <w:rFonts w:ascii="Times New Roman" w:eastAsia="Calibri" w:hAnsi="Times New Roman" w:cs="Times New Roman"/>
          <w:sz w:val="12"/>
          <w:szCs w:val="12"/>
        </w:rPr>
      </w:pPr>
    </w:p>
    <w:p w:rsidR="007B4951" w:rsidRPr="007B4951" w:rsidRDefault="007B4951" w:rsidP="007B4951">
      <w:pPr>
        <w:tabs>
          <w:tab w:val="left" w:pos="284"/>
        </w:tabs>
        <w:spacing w:after="0" w:line="240" w:lineRule="auto"/>
        <w:jc w:val="center"/>
        <w:rPr>
          <w:rFonts w:ascii="Times New Roman" w:eastAsia="Calibri" w:hAnsi="Times New Roman" w:cs="Times New Roman"/>
          <w:b/>
          <w:bCs/>
          <w:sz w:val="12"/>
          <w:szCs w:val="12"/>
          <w:u w:val="single"/>
        </w:rPr>
      </w:pPr>
      <w:bookmarkStart w:id="221" w:name="_Toc386100182"/>
      <w:bookmarkStart w:id="222" w:name="_Toc399847386"/>
      <w:bookmarkStart w:id="223" w:name="_Toc428519079"/>
      <w:bookmarkStart w:id="224" w:name="_Toc456850310"/>
      <w:bookmarkStart w:id="225" w:name="_Toc456938534"/>
      <w:bookmarkStart w:id="226" w:name="_Toc466545522"/>
      <w:bookmarkStart w:id="227" w:name="_Toc471980838"/>
      <w:bookmarkStart w:id="228" w:name="_Toc492366675"/>
      <w:r w:rsidRPr="007B4951">
        <w:rPr>
          <w:rFonts w:ascii="Times New Roman" w:eastAsia="Calibri" w:hAnsi="Times New Roman" w:cs="Times New Roman"/>
          <w:b/>
          <w:bCs/>
          <w:sz w:val="12"/>
          <w:szCs w:val="12"/>
          <w:u w:val="single"/>
        </w:rPr>
        <w:t>Перечень мероприятий, обеспечивающих безопасность подразделений пожарной охраны при ликвидации пожара</w:t>
      </w:r>
      <w:bookmarkEnd w:id="221"/>
      <w:bookmarkEnd w:id="222"/>
      <w:bookmarkEnd w:id="223"/>
      <w:bookmarkEnd w:id="224"/>
      <w:bookmarkEnd w:id="225"/>
      <w:bookmarkEnd w:id="226"/>
      <w:bookmarkEnd w:id="227"/>
      <w:bookmarkEnd w:id="228"/>
    </w:p>
    <w:p w:rsidR="007B4951" w:rsidRPr="007B4951" w:rsidRDefault="007B4951" w:rsidP="007B4951">
      <w:pPr>
        <w:tabs>
          <w:tab w:val="left" w:pos="284"/>
        </w:tabs>
        <w:spacing w:after="0" w:line="240" w:lineRule="auto"/>
        <w:ind w:firstLine="284"/>
        <w:jc w:val="both"/>
        <w:rPr>
          <w:rFonts w:ascii="Times New Roman" w:eastAsia="Calibri" w:hAnsi="Times New Roman" w:cs="Times New Roman"/>
          <w:sz w:val="12"/>
          <w:szCs w:val="12"/>
        </w:rPr>
      </w:pPr>
      <w:bookmarkStart w:id="229" w:name="_Toc399847391"/>
      <w:bookmarkStart w:id="230" w:name="_Toc428519084"/>
      <w:bookmarkStart w:id="231" w:name="_Toc456850316"/>
      <w:bookmarkStart w:id="232" w:name="_Toc456938540"/>
      <w:bookmarkStart w:id="233" w:name="_Toc466545528"/>
      <w:bookmarkStart w:id="234" w:name="_Toc471980844"/>
      <w:bookmarkStart w:id="235" w:name="_Toc492366681"/>
      <w:r w:rsidRPr="007B4951">
        <w:rPr>
          <w:rFonts w:ascii="Times New Roman" w:eastAsia="Calibri" w:hAnsi="Times New Roman" w:cs="Times New Roman"/>
          <w:sz w:val="12"/>
          <w:szCs w:val="12"/>
        </w:rPr>
        <w:t xml:space="preserve">Для ликвидации ЧС, возникающих в результате возможных аварий на проектируемых сооружениях, предусмотрены резервы материальных средств </w:t>
      </w:r>
      <w:proofErr w:type="gramStart"/>
      <w:r w:rsidRPr="007B4951">
        <w:rPr>
          <w:rFonts w:ascii="Times New Roman" w:eastAsia="Calibri" w:hAnsi="Times New Roman" w:cs="Times New Roman"/>
          <w:sz w:val="12"/>
          <w:szCs w:val="12"/>
        </w:rPr>
        <w:t>согласно постановления</w:t>
      </w:r>
      <w:proofErr w:type="gramEnd"/>
      <w:r w:rsidRPr="007B4951">
        <w:rPr>
          <w:rFonts w:ascii="Times New Roman" w:eastAsia="Calibri" w:hAnsi="Times New Roman" w:cs="Times New Roman"/>
          <w:sz w:val="12"/>
          <w:szCs w:val="12"/>
        </w:rPr>
        <w:t xml:space="preserve"> Правительства РФ от 10 ноября 1996 г. №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7B4951" w:rsidRPr="007B4951" w:rsidRDefault="007B4951" w:rsidP="007B4951">
      <w:pPr>
        <w:tabs>
          <w:tab w:val="left" w:pos="284"/>
        </w:tabs>
        <w:spacing w:after="0" w:line="240" w:lineRule="auto"/>
        <w:ind w:firstLine="284"/>
        <w:jc w:val="both"/>
        <w:rPr>
          <w:rFonts w:ascii="Times New Roman" w:eastAsia="Calibri" w:hAnsi="Times New Roman" w:cs="Times New Roman"/>
          <w:sz w:val="12"/>
          <w:szCs w:val="12"/>
        </w:rPr>
      </w:pPr>
      <w:r w:rsidRPr="007B4951">
        <w:rPr>
          <w:rFonts w:ascii="Times New Roman" w:eastAsia="Calibri" w:hAnsi="Times New Roman" w:cs="Times New Roman"/>
          <w:sz w:val="12"/>
          <w:szCs w:val="12"/>
        </w:rPr>
        <w:t>Резерв материальных сре</w:t>
      </w:r>
      <w:proofErr w:type="gramStart"/>
      <w:r w:rsidRPr="007B4951">
        <w:rPr>
          <w:rFonts w:ascii="Times New Roman" w:eastAsia="Calibri" w:hAnsi="Times New Roman" w:cs="Times New Roman"/>
          <w:sz w:val="12"/>
          <w:szCs w:val="12"/>
        </w:rPr>
        <w:t>дств дл</w:t>
      </w:r>
      <w:proofErr w:type="gramEnd"/>
      <w:r w:rsidRPr="007B4951">
        <w:rPr>
          <w:rFonts w:ascii="Times New Roman" w:eastAsia="Calibri" w:hAnsi="Times New Roman" w:cs="Times New Roman"/>
          <w:sz w:val="12"/>
          <w:szCs w:val="12"/>
        </w:rPr>
        <w:t>я Северной группы месторождений (СГМ) хранится на территории цеха ликвидации аварийных последствий (ЦЛАП).</w:t>
      </w:r>
    </w:p>
    <w:p w:rsidR="007B4951" w:rsidRPr="007B4951" w:rsidRDefault="007B4951" w:rsidP="007B4951">
      <w:pPr>
        <w:tabs>
          <w:tab w:val="left" w:pos="284"/>
        </w:tabs>
        <w:spacing w:after="0" w:line="240" w:lineRule="auto"/>
        <w:ind w:firstLine="284"/>
        <w:jc w:val="both"/>
        <w:rPr>
          <w:rFonts w:ascii="Times New Roman" w:eastAsia="Calibri" w:hAnsi="Times New Roman" w:cs="Times New Roman"/>
          <w:bCs/>
          <w:sz w:val="12"/>
          <w:szCs w:val="12"/>
        </w:rPr>
      </w:pPr>
      <w:r w:rsidRPr="007B4951">
        <w:rPr>
          <w:rFonts w:ascii="Times New Roman" w:eastAsia="Calibri" w:hAnsi="Times New Roman" w:cs="Times New Roman"/>
          <w:bCs/>
          <w:sz w:val="12"/>
          <w:szCs w:val="12"/>
        </w:rPr>
        <w:t>АО «</w:t>
      </w:r>
      <w:proofErr w:type="spellStart"/>
      <w:r w:rsidRPr="007B4951">
        <w:rPr>
          <w:rFonts w:ascii="Times New Roman" w:eastAsia="Calibri" w:hAnsi="Times New Roman" w:cs="Times New Roman"/>
          <w:bCs/>
          <w:sz w:val="12"/>
          <w:szCs w:val="12"/>
        </w:rPr>
        <w:t>Самаранефтегаз</w:t>
      </w:r>
      <w:proofErr w:type="spellEnd"/>
      <w:r w:rsidRPr="007B4951">
        <w:rPr>
          <w:rFonts w:ascii="Times New Roman" w:eastAsia="Calibri" w:hAnsi="Times New Roman" w:cs="Times New Roman"/>
          <w:bCs/>
          <w:sz w:val="12"/>
          <w:szCs w:val="12"/>
        </w:rPr>
        <w:t>» располагает всеми необходимыми резервами материальных ресурсов для ликвидации возможных ЧС природного и техногенного характера. Номенклатура пополняемого материально-технического резерва для СГМ, к которой относится и Южно-Орловское месторождение, приведена в таблице 3.27.</w:t>
      </w:r>
    </w:p>
    <w:p w:rsidR="007B4951" w:rsidRPr="007B4951" w:rsidRDefault="007B4951" w:rsidP="007B4951">
      <w:pPr>
        <w:tabs>
          <w:tab w:val="left" w:pos="284"/>
        </w:tabs>
        <w:spacing w:after="0" w:line="240" w:lineRule="auto"/>
        <w:ind w:firstLine="284"/>
        <w:jc w:val="both"/>
        <w:rPr>
          <w:rFonts w:ascii="Times New Roman" w:eastAsia="Calibri" w:hAnsi="Times New Roman" w:cs="Times New Roman"/>
          <w:bCs/>
          <w:sz w:val="12"/>
          <w:szCs w:val="12"/>
        </w:rPr>
      </w:pPr>
      <w:r w:rsidRPr="007B4951">
        <w:rPr>
          <w:rFonts w:ascii="Times New Roman" w:eastAsia="Calibri" w:hAnsi="Times New Roman" w:cs="Times New Roman"/>
          <w:bCs/>
          <w:sz w:val="12"/>
          <w:szCs w:val="12"/>
        </w:rPr>
        <w:t>Поскольку проектируемые объекты Южно-Орловского месторождения не носят крупномасштабный характер, обособленно выделять сведения по запасам резервов материальных средств не имеет принципиального значения.</w:t>
      </w:r>
    </w:p>
    <w:p w:rsidR="007B4951" w:rsidRPr="007B4951" w:rsidRDefault="007B4951" w:rsidP="007B4951">
      <w:pPr>
        <w:tabs>
          <w:tab w:val="left" w:pos="284"/>
        </w:tabs>
        <w:spacing w:after="0" w:line="240" w:lineRule="auto"/>
        <w:ind w:firstLine="284"/>
        <w:jc w:val="both"/>
        <w:rPr>
          <w:rFonts w:ascii="Times New Roman" w:eastAsia="Calibri" w:hAnsi="Times New Roman" w:cs="Times New Roman"/>
          <w:bCs/>
          <w:sz w:val="12"/>
          <w:szCs w:val="12"/>
        </w:rPr>
      </w:pPr>
      <w:r w:rsidRPr="007B4951">
        <w:rPr>
          <w:rFonts w:ascii="Times New Roman" w:eastAsia="Calibri" w:hAnsi="Times New Roman" w:cs="Times New Roman"/>
          <w:bCs/>
          <w:sz w:val="12"/>
          <w:szCs w:val="12"/>
        </w:rPr>
        <w:t xml:space="preserve">Помимо всех представленных запасов резервов материальных ресурсов для ликвидации последствий аварий на проектируемом объекте предусматривается установка пожарных щитов для размещения первичных средств пожаротушения, немеханизированного инвентаря.  </w:t>
      </w:r>
    </w:p>
    <w:p w:rsidR="007B4951" w:rsidRPr="007B4951" w:rsidRDefault="007B4951" w:rsidP="007B4951">
      <w:pPr>
        <w:tabs>
          <w:tab w:val="left" w:pos="284"/>
        </w:tabs>
        <w:spacing w:after="0" w:line="240" w:lineRule="auto"/>
        <w:ind w:firstLine="284"/>
        <w:jc w:val="both"/>
        <w:rPr>
          <w:rFonts w:ascii="Times New Roman" w:eastAsia="Calibri" w:hAnsi="Times New Roman" w:cs="Times New Roman"/>
          <w:sz w:val="12"/>
          <w:szCs w:val="12"/>
        </w:rPr>
      </w:pPr>
      <w:r w:rsidRPr="007B4951">
        <w:rPr>
          <w:rFonts w:ascii="Times New Roman" w:eastAsia="Calibri" w:hAnsi="Times New Roman" w:cs="Times New Roman"/>
          <w:sz w:val="12"/>
          <w:szCs w:val="12"/>
        </w:rPr>
        <w:t>Указанный резерв материальных средств обеспечивает возможность ликвидации аварийных ситуаций на проектируемых объектах.</w:t>
      </w:r>
    </w:p>
    <w:p w:rsidR="007B4951" w:rsidRPr="007B4951" w:rsidRDefault="007B4951" w:rsidP="007B4951">
      <w:pPr>
        <w:tabs>
          <w:tab w:val="left" w:pos="284"/>
        </w:tabs>
        <w:spacing w:after="0" w:line="240" w:lineRule="auto"/>
        <w:ind w:firstLine="284"/>
        <w:jc w:val="both"/>
        <w:rPr>
          <w:rFonts w:ascii="Times New Roman" w:eastAsia="Calibri" w:hAnsi="Times New Roman" w:cs="Times New Roman"/>
          <w:bCs/>
          <w:sz w:val="12"/>
          <w:szCs w:val="12"/>
        </w:rPr>
      </w:pPr>
      <w:r w:rsidRPr="007B4951">
        <w:rPr>
          <w:rFonts w:ascii="Times New Roman" w:eastAsia="Calibri" w:hAnsi="Times New Roman" w:cs="Times New Roman"/>
          <w:bCs/>
          <w:sz w:val="12"/>
          <w:szCs w:val="12"/>
        </w:rPr>
        <w:t xml:space="preserve">При необходимости, для ликвидации (локализации) аварий и их последствий в случаях ЧС на объектах </w:t>
      </w:r>
      <w:proofErr w:type="spellStart"/>
      <w:r w:rsidRPr="007B4951">
        <w:rPr>
          <w:rFonts w:ascii="Times New Roman" w:eastAsia="Calibri" w:hAnsi="Times New Roman" w:cs="Times New Roman"/>
          <w:bCs/>
          <w:sz w:val="12"/>
          <w:szCs w:val="12"/>
        </w:rPr>
        <w:t>нефтегазодобычи</w:t>
      </w:r>
      <w:proofErr w:type="spellEnd"/>
      <w:r w:rsidRPr="007B4951">
        <w:rPr>
          <w:rFonts w:ascii="Times New Roman" w:eastAsia="Calibri" w:hAnsi="Times New Roman" w:cs="Times New Roman"/>
          <w:bCs/>
          <w:sz w:val="12"/>
          <w:szCs w:val="12"/>
        </w:rPr>
        <w:t xml:space="preserve"> привлекаются технические средства и силы специализированных организаций, с которыми заключены следующие договора: </w:t>
      </w:r>
    </w:p>
    <w:p w:rsidR="007B4951" w:rsidRPr="007B4951" w:rsidRDefault="007B4951" w:rsidP="007B4951">
      <w:pPr>
        <w:tabs>
          <w:tab w:val="left" w:pos="284"/>
        </w:tabs>
        <w:spacing w:after="0" w:line="240" w:lineRule="auto"/>
        <w:ind w:firstLine="284"/>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 xml:space="preserve">- </w:t>
      </w:r>
      <w:r w:rsidRPr="007B4951">
        <w:rPr>
          <w:rFonts w:ascii="Times New Roman" w:eastAsia="Calibri" w:hAnsi="Times New Roman" w:cs="Times New Roman"/>
          <w:sz w:val="12"/>
          <w:szCs w:val="12"/>
        </w:rPr>
        <w:t xml:space="preserve">договор с Федеральным государственным учреждением Аварийно-спасательным формированием «Северо-Восточная противофонтанная военизированная часть» (ФГУ АСФ «СВПФВЧ») на выполнение комплекса услуг по противофонтанному и газоспасательному обслуживанию объектов нефтедобычи: профилактическая работа по обеспечению противофонтанной и газовой безопасности на объектах </w:t>
      </w:r>
      <w:proofErr w:type="spellStart"/>
      <w:r w:rsidRPr="007B4951">
        <w:rPr>
          <w:rFonts w:ascii="Times New Roman" w:eastAsia="Calibri" w:hAnsi="Times New Roman" w:cs="Times New Roman"/>
          <w:sz w:val="12"/>
          <w:szCs w:val="12"/>
        </w:rPr>
        <w:t>нефтегазодобычи</w:t>
      </w:r>
      <w:proofErr w:type="spellEnd"/>
      <w:r w:rsidRPr="007B4951">
        <w:rPr>
          <w:rFonts w:ascii="Times New Roman" w:eastAsia="Calibri" w:hAnsi="Times New Roman" w:cs="Times New Roman"/>
          <w:sz w:val="12"/>
          <w:szCs w:val="12"/>
        </w:rPr>
        <w:t xml:space="preserve">, работы по ликвидации открытых нефтяных и газовых фонтанов, проведение аварийно-технических работ в </w:t>
      </w:r>
      <w:proofErr w:type="spellStart"/>
      <w:r w:rsidRPr="007B4951">
        <w:rPr>
          <w:rFonts w:ascii="Times New Roman" w:eastAsia="Calibri" w:hAnsi="Times New Roman" w:cs="Times New Roman"/>
          <w:sz w:val="12"/>
          <w:szCs w:val="12"/>
        </w:rPr>
        <w:t>газовзрывоопасной</w:t>
      </w:r>
      <w:proofErr w:type="spellEnd"/>
      <w:r w:rsidRPr="007B4951">
        <w:rPr>
          <w:rFonts w:ascii="Times New Roman" w:eastAsia="Calibri" w:hAnsi="Times New Roman" w:cs="Times New Roman"/>
          <w:sz w:val="12"/>
          <w:szCs w:val="12"/>
        </w:rPr>
        <w:t xml:space="preserve"> среде, требующие применения средств индивидуальной защиты и специального оборудования;</w:t>
      </w:r>
      <w:proofErr w:type="gramEnd"/>
    </w:p>
    <w:p w:rsidR="007B4951" w:rsidRPr="007B4951" w:rsidRDefault="007B4951" w:rsidP="007B495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B4951">
        <w:rPr>
          <w:rFonts w:ascii="Times New Roman" w:eastAsia="Calibri" w:hAnsi="Times New Roman" w:cs="Times New Roman"/>
          <w:sz w:val="12"/>
          <w:szCs w:val="12"/>
        </w:rPr>
        <w:t xml:space="preserve">договор с ООО «РН-Сервис-Экология» на оказание природоохранных услуг (мероприятия по ликвидации разливов нефтесодержащей жидкости); </w:t>
      </w:r>
    </w:p>
    <w:p w:rsidR="007B4951" w:rsidRPr="007B4951" w:rsidRDefault="007B4951" w:rsidP="007B495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B4951">
        <w:rPr>
          <w:rFonts w:ascii="Times New Roman" w:eastAsia="Calibri" w:hAnsi="Times New Roman" w:cs="Times New Roman"/>
          <w:sz w:val="12"/>
          <w:szCs w:val="12"/>
        </w:rPr>
        <w:t>договор с ООО «РН Пожарная безопасность» на пожарно-профилактическое обслуживание объектов, оперативное реагирование на возникающие пожары, проведение действий по их тушению имеющимися силами и средствами.</w:t>
      </w:r>
    </w:p>
    <w:p w:rsidR="007B4951" w:rsidRPr="007B4951" w:rsidRDefault="007B4951" w:rsidP="007B4951">
      <w:pPr>
        <w:tabs>
          <w:tab w:val="left" w:pos="284"/>
        </w:tabs>
        <w:spacing w:after="0" w:line="240" w:lineRule="auto"/>
        <w:jc w:val="center"/>
        <w:rPr>
          <w:rFonts w:ascii="Times New Roman" w:eastAsia="Calibri" w:hAnsi="Times New Roman" w:cs="Times New Roman"/>
          <w:b/>
          <w:bCs/>
          <w:sz w:val="12"/>
          <w:szCs w:val="12"/>
          <w:u w:val="single"/>
        </w:rPr>
      </w:pPr>
      <w:bookmarkStart w:id="236" w:name="_Toc279760933"/>
      <w:bookmarkStart w:id="237" w:name="_Toc325009581"/>
      <w:bookmarkStart w:id="238" w:name="_Toc424109333"/>
      <w:bookmarkStart w:id="239" w:name="_Toc436218708"/>
      <w:bookmarkStart w:id="240" w:name="_Toc443383766"/>
      <w:bookmarkStart w:id="241" w:name="_Toc456700552"/>
      <w:bookmarkStart w:id="242" w:name="_Toc491766173"/>
      <w:bookmarkEnd w:id="229"/>
      <w:bookmarkEnd w:id="230"/>
      <w:bookmarkEnd w:id="231"/>
      <w:bookmarkEnd w:id="232"/>
      <w:bookmarkEnd w:id="233"/>
      <w:bookmarkEnd w:id="234"/>
      <w:bookmarkEnd w:id="235"/>
      <w:r w:rsidRPr="007B4951">
        <w:rPr>
          <w:rFonts w:ascii="Times New Roman" w:eastAsia="Calibri" w:hAnsi="Times New Roman" w:cs="Times New Roman"/>
          <w:b/>
          <w:bCs/>
          <w:sz w:val="12"/>
          <w:szCs w:val="12"/>
          <w:u w:val="single"/>
        </w:rPr>
        <w:t>Перечень мероприятий по гражданской обороне</w:t>
      </w:r>
      <w:bookmarkEnd w:id="236"/>
      <w:bookmarkEnd w:id="237"/>
      <w:bookmarkEnd w:id="238"/>
      <w:bookmarkEnd w:id="239"/>
      <w:bookmarkEnd w:id="240"/>
      <w:bookmarkEnd w:id="241"/>
      <w:bookmarkEnd w:id="242"/>
    </w:p>
    <w:p w:rsidR="007B4951" w:rsidRPr="007B4951" w:rsidRDefault="007B4951" w:rsidP="007B4951">
      <w:pPr>
        <w:tabs>
          <w:tab w:val="left" w:pos="284"/>
        </w:tabs>
        <w:spacing w:after="0" w:line="240" w:lineRule="auto"/>
        <w:ind w:firstLine="284"/>
        <w:jc w:val="both"/>
        <w:rPr>
          <w:rFonts w:ascii="Times New Roman" w:eastAsia="Calibri" w:hAnsi="Times New Roman" w:cs="Times New Roman"/>
          <w:b/>
          <w:bCs/>
          <w:sz w:val="12"/>
          <w:szCs w:val="12"/>
        </w:rPr>
      </w:pPr>
      <w:bookmarkStart w:id="243" w:name="_Toc279760934"/>
      <w:bookmarkStart w:id="244" w:name="_Toc325009582"/>
      <w:bookmarkStart w:id="245" w:name="_Toc424109334"/>
      <w:bookmarkStart w:id="246" w:name="_Toc436218709"/>
      <w:bookmarkStart w:id="247" w:name="_Toc443383767"/>
      <w:bookmarkStart w:id="248" w:name="_Toc456700553"/>
      <w:bookmarkStart w:id="249" w:name="_Toc491766174"/>
      <w:r w:rsidRPr="007B4951">
        <w:rPr>
          <w:rFonts w:ascii="Times New Roman" w:eastAsia="Calibri" w:hAnsi="Times New Roman" w:cs="Times New Roman"/>
          <w:b/>
          <w:bCs/>
          <w:sz w:val="12"/>
          <w:szCs w:val="12"/>
        </w:rPr>
        <w:t>Сведения об отнесении проектируемого объекта к категории по гражданской обороне</w:t>
      </w:r>
      <w:bookmarkEnd w:id="243"/>
      <w:bookmarkEnd w:id="244"/>
      <w:bookmarkEnd w:id="245"/>
      <w:bookmarkEnd w:id="246"/>
      <w:bookmarkEnd w:id="247"/>
      <w:bookmarkEnd w:id="248"/>
      <w:bookmarkEnd w:id="249"/>
    </w:p>
    <w:p w:rsidR="007B4951" w:rsidRPr="007B4951" w:rsidRDefault="007B4951" w:rsidP="007B4951">
      <w:pPr>
        <w:tabs>
          <w:tab w:val="left" w:pos="284"/>
        </w:tabs>
        <w:spacing w:after="0" w:line="240" w:lineRule="auto"/>
        <w:ind w:firstLine="284"/>
        <w:jc w:val="both"/>
        <w:rPr>
          <w:rFonts w:ascii="Times New Roman" w:eastAsia="Calibri" w:hAnsi="Times New Roman" w:cs="Times New Roman"/>
          <w:bCs/>
          <w:sz w:val="12"/>
          <w:szCs w:val="12"/>
        </w:rPr>
      </w:pPr>
      <w:bookmarkStart w:id="250" w:name="_Toc491766180"/>
      <w:r w:rsidRPr="007B4951">
        <w:rPr>
          <w:rFonts w:ascii="Times New Roman" w:eastAsia="Calibri" w:hAnsi="Times New Roman" w:cs="Times New Roman"/>
          <w:bCs/>
          <w:sz w:val="12"/>
          <w:szCs w:val="12"/>
        </w:rPr>
        <w:t xml:space="preserve">В соответствии с положениями постановления Правительства Российской Федерации от 19.09.1998 № 1115 «О порядке отнесения организаций к категориям по гражданской обороне» и согласно исходным данным проектируемый объект является </w:t>
      </w:r>
      <w:proofErr w:type="spellStart"/>
      <w:r w:rsidRPr="007B4951">
        <w:rPr>
          <w:rFonts w:ascii="Times New Roman" w:eastAsia="Calibri" w:hAnsi="Times New Roman" w:cs="Times New Roman"/>
          <w:bCs/>
          <w:sz w:val="12"/>
          <w:szCs w:val="12"/>
        </w:rPr>
        <w:t>некатегорированным</w:t>
      </w:r>
      <w:proofErr w:type="spellEnd"/>
      <w:r w:rsidRPr="007B4951">
        <w:rPr>
          <w:rFonts w:ascii="Times New Roman" w:eastAsia="Calibri" w:hAnsi="Times New Roman" w:cs="Times New Roman"/>
          <w:bCs/>
          <w:sz w:val="12"/>
          <w:szCs w:val="12"/>
        </w:rPr>
        <w:t xml:space="preserve"> по гражданской обороне (ГО).</w:t>
      </w:r>
    </w:p>
    <w:p w:rsidR="007B4951" w:rsidRPr="007B4951" w:rsidRDefault="007B4951" w:rsidP="007B4951">
      <w:pPr>
        <w:tabs>
          <w:tab w:val="left" w:pos="284"/>
        </w:tabs>
        <w:spacing w:after="0" w:line="240" w:lineRule="auto"/>
        <w:ind w:firstLine="284"/>
        <w:jc w:val="both"/>
        <w:rPr>
          <w:rFonts w:ascii="Times New Roman" w:eastAsia="Calibri" w:hAnsi="Times New Roman" w:cs="Times New Roman"/>
          <w:bCs/>
          <w:sz w:val="12"/>
          <w:szCs w:val="12"/>
        </w:rPr>
      </w:pPr>
      <w:r w:rsidRPr="007B4951">
        <w:rPr>
          <w:rFonts w:ascii="Times New Roman" w:eastAsia="Calibri" w:hAnsi="Times New Roman" w:cs="Times New Roman"/>
          <w:bCs/>
          <w:sz w:val="12"/>
          <w:szCs w:val="12"/>
        </w:rPr>
        <w:t>Территория Сергиевского района Самарской области, в которой располагаются проектируемые сооружения, не является категорированной по ГО.</w:t>
      </w:r>
    </w:p>
    <w:p w:rsidR="007B4951" w:rsidRPr="007B4951" w:rsidRDefault="007B4951" w:rsidP="007B4951">
      <w:pPr>
        <w:tabs>
          <w:tab w:val="left" w:pos="284"/>
        </w:tabs>
        <w:spacing w:after="0" w:line="240" w:lineRule="auto"/>
        <w:ind w:firstLine="284"/>
        <w:jc w:val="both"/>
        <w:rPr>
          <w:rFonts w:ascii="Times New Roman" w:eastAsia="Calibri" w:hAnsi="Times New Roman" w:cs="Times New Roman"/>
          <w:bCs/>
          <w:sz w:val="12"/>
          <w:szCs w:val="12"/>
        </w:rPr>
      </w:pPr>
      <w:r w:rsidRPr="007B4951">
        <w:rPr>
          <w:rFonts w:ascii="Times New Roman" w:eastAsia="Calibri" w:hAnsi="Times New Roman" w:cs="Times New Roman"/>
          <w:bCs/>
          <w:sz w:val="12"/>
          <w:szCs w:val="12"/>
        </w:rPr>
        <w:t xml:space="preserve">Проектируемые сооружения располагаются на удалении 70 км </w:t>
      </w:r>
      <w:proofErr w:type="gramStart"/>
      <w:r w:rsidRPr="007B4951">
        <w:rPr>
          <w:rFonts w:ascii="Times New Roman" w:eastAsia="Calibri" w:hAnsi="Times New Roman" w:cs="Times New Roman"/>
          <w:bCs/>
          <w:sz w:val="12"/>
          <w:szCs w:val="12"/>
        </w:rPr>
        <w:t>от</w:t>
      </w:r>
      <w:proofErr w:type="gramEnd"/>
      <w:r w:rsidRPr="007B4951">
        <w:rPr>
          <w:rFonts w:ascii="Times New Roman" w:eastAsia="Calibri" w:hAnsi="Times New Roman" w:cs="Times New Roman"/>
          <w:bCs/>
          <w:sz w:val="12"/>
          <w:szCs w:val="12"/>
        </w:rPr>
        <w:t xml:space="preserve"> ближайшего категорированного г. Самара.</w:t>
      </w:r>
    </w:p>
    <w:p w:rsidR="007B4951" w:rsidRPr="007B4951" w:rsidRDefault="007B4951" w:rsidP="007B4951">
      <w:pPr>
        <w:tabs>
          <w:tab w:val="left" w:pos="284"/>
        </w:tabs>
        <w:spacing w:after="0" w:line="240" w:lineRule="auto"/>
        <w:ind w:firstLine="284"/>
        <w:jc w:val="both"/>
        <w:rPr>
          <w:rFonts w:ascii="Times New Roman" w:eastAsia="Calibri" w:hAnsi="Times New Roman" w:cs="Times New Roman"/>
          <w:b/>
          <w:bCs/>
          <w:sz w:val="12"/>
          <w:szCs w:val="12"/>
        </w:rPr>
      </w:pPr>
      <w:r w:rsidRPr="007B4951">
        <w:rPr>
          <w:rFonts w:ascii="Times New Roman" w:eastAsia="Calibri" w:hAnsi="Times New Roman" w:cs="Times New Roman"/>
          <w:b/>
          <w:bCs/>
          <w:sz w:val="12"/>
          <w:szCs w:val="12"/>
        </w:rPr>
        <w:t>Решения по управлению гражданской обороной проектируемого объекта, системам оповещения персонала об опасностях, возникающих при ведении военных действий или вследствие этих действий</w:t>
      </w:r>
      <w:bookmarkEnd w:id="250"/>
    </w:p>
    <w:p w:rsidR="007B4951" w:rsidRPr="007B4951" w:rsidRDefault="007B4951" w:rsidP="007B4951">
      <w:pPr>
        <w:tabs>
          <w:tab w:val="left" w:pos="284"/>
        </w:tabs>
        <w:spacing w:after="0" w:line="240" w:lineRule="auto"/>
        <w:ind w:firstLine="284"/>
        <w:jc w:val="both"/>
        <w:rPr>
          <w:rFonts w:ascii="Times New Roman" w:eastAsia="Calibri" w:hAnsi="Times New Roman" w:cs="Times New Roman"/>
          <w:bCs/>
          <w:sz w:val="12"/>
          <w:szCs w:val="12"/>
        </w:rPr>
      </w:pPr>
      <w:bookmarkStart w:id="251" w:name="_Toc424109342"/>
      <w:bookmarkStart w:id="252" w:name="_Toc436218717"/>
      <w:bookmarkStart w:id="253" w:name="_Toc443383775"/>
      <w:bookmarkStart w:id="254" w:name="_Toc456700561"/>
      <w:bookmarkStart w:id="255" w:name="_Toc491766181"/>
      <w:r w:rsidRPr="007B4951">
        <w:rPr>
          <w:rFonts w:ascii="Times New Roman" w:eastAsia="Calibri" w:hAnsi="Times New Roman" w:cs="Times New Roman"/>
          <w:bCs/>
          <w:sz w:val="12"/>
          <w:szCs w:val="12"/>
        </w:rPr>
        <w:t>Оповещение персонала проектируемых сооружений по сигналам ГО предусматривается через систему централизованного оповещения Самарской области и районную систему оповещения Сергиевского района.</w:t>
      </w:r>
    </w:p>
    <w:p w:rsidR="007B4951" w:rsidRPr="007B4951" w:rsidRDefault="007B4951" w:rsidP="007B4951">
      <w:pPr>
        <w:tabs>
          <w:tab w:val="left" w:pos="284"/>
        </w:tabs>
        <w:spacing w:after="0" w:line="240" w:lineRule="auto"/>
        <w:ind w:firstLine="284"/>
        <w:jc w:val="both"/>
        <w:rPr>
          <w:rFonts w:ascii="Times New Roman" w:eastAsia="Calibri" w:hAnsi="Times New Roman" w:cs="Times New Roman"/>
          <w:bCs/>
          <w:sz w:val="12"/>
          <w:szCs w:val="12"/>
        </w:rPr>
      </w:pPr>
      <w:r w:rsidRPr="007B4951">
        <w:rPr>
          <w:rFonts w:ascii="Times New Roman" w:eastAsia="Calibri" w:hAnsi="Times New Roman" w:cs="Times New Roman"/>
          <w:bCs/>
          <w:sz w:val="12"/>
          <w:szCs w:val="12"/>
        </w:rPr>
        <w:t>Оповещение обслуживающего персонала проектируемых сооружений Южно-Орловского месторождения осуществляется с использованием средств радиосвязи.</w:t>
      </w:r>
    </w:p>
    <w:p w:rsidR="007B4951" w:rsidRPr="007B4951" w:rsidRDefault="007B4951" w:rsidP="007B4951">
      <w:pPr>
        <w:tabs>
          <w:tab w:val="left" w:pos="284"/>
        </w:tabs>
        <w:spacing w:after="0" w:line="240" w:lineRule="auto"/>
        <w:ind w:firstLine="284"/>
        <w:jc w:val="both"/>
        <w:rPr>
          <w:rFonts w:ascii="Times New Roman" w:eastAsia="Calibri" w:hAnsi="Times New Roman" w:cs="Times New Roman"/>
          <w:bCs/>
          <w:sz w:val="12"/>
          <w:szCs w:val="12"/>
        </w:rPr>
      </w:pPr>
      <w:r w:rsidRPr="007B4951">
        <w:rPr>
          <w:rFonts w:ascii="Times New Roman" w:eastAsia="Calibri" w:hAnsi="Times New Roman" w:cs="Times New Roman"/>
          <w:bCs/>
          <w:sz w:val="12"/>
          <w:szCs w:val="12"/>
        </w:rPr>
        <w:t>Одновременно с оповещением населения в условиях войны путем передачи речевой информации с использованием всех каналов проводного, радио- и телевизионного вещания сигналы ГО передаются по линии МЧС в диспетчерские службы АО «</w:t>
      </w:r>
      <w:proofErr w:type="spellStart"/>
      <w:r w:rsidRPr="007B4951">
        <w:rPr>
          <w:rFonts w:ascii="Times New Roman" w:eastAsia="Calibri" w:hAnsi="Times New Roman" w:cs="Times New Roman"/>
          <w:bCs/>
          <w:sz w:val="12"/>
          <w:szCs w:val="12"/>
        </w:rPr>
        <w:t>Самаранефтегаз</w:t>
      </w:r>
      <w:proofErr w:type="spellEnd"/>
      <w:r w:rsidRPr="007B4951">
        <w:rPr>
          <w:rFonts w:ascii="Times New Roman" w:eastAsia="Calibri" w:hAnsi="Times New Roman" w:cs="Times New Roman"/>
          <w:bCs/>
          <w:sz w:val="12"/>
          <w:szCs w:val="12"/>
        </w:rPr>
        <w:t>».</w:t>
      </w:r>
    </w:p>
    <w:p w:rsidR="007B4951" w:rsidRPr="007B4951" w:rsidRDefault="007B4951" w:rsidP="007B4951">
      <w:pPr>
        <w:tabs>
          <w:tab w:val="left" w:pos="284"/>
        </w:tabs>
        <w:spacing w:after="0" w:line="240" w:lineRule="auto"/>
        <w:ind w:firstLine="284"/>
        <w:jc w:val="both"/>
        <w:rPr>
          <w:rFonts w:ascii="Times New Roman" w:eastAsia="Calibri" w:hAnsi="Times New Roman" w:cs="Times New Roman"/>
          <w:bCs/>
          <w:sz w:val="12"/>
          <w:szCs w:val="12"/>
        </w:rPr>
      </w:pPr>
      <w:r w:rsidRPr="007B4951">
        <w:rPr>
          <w:rFonts w:ascii="Times New Roman" w:eastAsia="Calibri" w:hAnsi="Times New Roman" w:cs="Times New Roman"/>
          <w:bCs/>
          <w:sz w:val="12"/>
          <w:szCs w:val="12"/>
        </w:rPr>
        <w:lastRenderedPageBreak/>
        <w:t xml:space="preserve">Обслуживающий персонал проектируемых сооружений Южно-Орловского месторождения обеспечен также портативной радиостанцией, </w:t>
      </w:r>
      <w:r w:rsidRPr="007B4951">
        <w:rPr>
          <w:rFonts w:ascii="Times New Roman" w:eastAsia="Calibri" w:hAnsi="Times New Roman" w:cs="Times New Roman"/>
          <w:bCs/>
          <w:sz w:val="12"/>
          <w:szCs w:val="12"/>
          <w:lang w:val="en-US"/>
        </w:rPr>
        <w:t>c</w:t>
      </w:r>
      <w:r w:rsidRPr="007B4951">
        <w:rPr>
          <w:rFonts w:ascii="Times New Roman" w:eastAsia="Calibri" w:hAnsi="Times New Roman" w:cs="Times New Roman"/>
          <w:bCs/>
          <w:sz w:val="12"/>
          <w:szCs w:val="12"/>
        </w:rPr>
        <w:t xml:space="preserve"> использованием которой он оповещается во время выездов на объект проектирования. Работа указанной радиостанции обеспечивается базовыми станциями существующей сети радиотелефонной связи АО «</w:t>
      </w:r>
      <w:proofErr w:type="spellStart"/>
      <w:r w:rsidRPr="007B4951">
        <w:rPr>
          <w:rFonts w:ascii="Times New Roman" w:eastAsia="Calibri" w:hAnsi="Times New Roman" w:cs="Times New Roman"/>
          <w:bCs/>
          <w:sz w:val="12"/>
          <w:szCs w:val="12"/>
        </w:rPr>
        <w:t>Самаранефтегаз</w:t>
      </w:r>
      <w:proofErr w:type="spellEnd"/>
      <w:r w:rsidRPr="007B4951">
        <w:rPr>
          <w:rFonts w:ascii="Times New Roman" w:eastAsia="Calibri" w:hAnsi="Times New Roman" w:cs="Times New Roman"/>
          <w:bCs/>
          <w:sz w:val="12"/>
          <w:szCs w:val="12"/>
        </w:rPr>
        <w:t xml:space="preserve">» стандарта </w:t>
      </w:r>
      <w:proofErr w:type="spellStart"/>
      <w:r w:rsidRPr="007B4951">
        <w:rPr>
          <w:rFonts w:ascii="Times New Roman" w:eastAsia="Calibri" w:hAnsi="Times New Roman" w:cs="Times New Roman"/>
          <w:bCs/>
          <w:sz w:val="12"/>
          <w:szCs w:val="12"/>
          <w:lang w:val="en-US"/>
        </w:rPr>
        <w:t>Smartrunk</w:t>
      </w:r>
      <w:proofErr w:type="spellEnd"/>
      <w:r w:rsidRPr="007B4951">
        <w:rPr>
          <w:rFonts w:ascii="Times New Roman" w:eastAsia="Calibri" w:hAnsi="Times New Roman" w:cs="Times New Roman"/>
          <w:bCs/>
          <w:sz w:val="12"/>
          <w:szCs w:val="12"/>
        </w:rPr>
        <w:t>-</w:t>
      </w:r>
      <w:r w:rsidRPr="007B4951">
        <w:rPr>
          <w:rFonts w:ascii="Times New Roman" w:eastAsia="Calibri" w:hAnsi="Times New Roman" w:cs="Times New Roman"/>
          <w:bCs/>
          <w:sz w:val="12"/>
          <w:szCs w:val="12"/>
          <w:lang w:val="en-US"/>
        </w:rPr>
        <w:t>II</w:t>
      </w:r>
      <w:r w:rsidRPr="007B4951">
        <w:rPr>
          <w:rFonts w:ascii="Times New Roman" w:eastAsia="Calibri" w:hAnsi="Times New Roman" w:cs="Times New Roman"/>
          <w:bCs/>
          <w:sz w:val="12"/>
          <w:szCs w:val="12"/>
        </w:rPr>
        <w:t xml:space="preserve"> в диапазоне 400 – 430 МГц.</w:t>
      </w:r>
    </w:p>
    <w:p w:rsidR="007B4951" w:rsidRPr="007B4951" w:rsidRDefault="007B4951" w:rsidP="007B4951">
      <w:pPr>
        <w:tabs>
          <w:tab w:val="left" w:pos="284"/>
        </w:tabs>
        <w:spacing w:after="0" w:line="240" w:lineRule="auto"/>
        <w:ind w:firstLine="284"/>
        <w:jc w:val="both"/>
        <w:rPr>
          <w:rFonts w:ascii="Times New Roman" w:eastAsia="Calibri" w:hAnsi="Times New Roman" w:cs="Times New Roman"/>
          <w:bCs/>
          <w:sz w:val="12"/>
          <w:szCs w:val="12"/>
        </w:rPr>
      </w:pPr>
      <w:r w:rsidRPr="007B4951">
        <w:rPr>
          <w:rFonts w:ascii="Times New Roman" w:eastAsia="Calibri" w:hAnsi="Times New Roman" w:cs="Times New Roman"/>
          <w:bCs/>
          <w:sz w:val="12"/>
          <w:szCs w:val="12"/>
        </w:rPr>
        <w:t>Оповещение персонала проектируемых сооружений по сигналам ГО будет происходить по следующей схеме:</w:t>
      </w:r>
    </w:p>
    <w:p w:rsidR="007B4951" w:rsidRPr="007B4951" w:rsidRDefault="007B4951" w:rsidP="007B495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B4951">
        <w:rPr>
          <w:rFonts w:ascii="Times New Roman" w:eastAsia="Calibri" w:hAnsi="Times New Roman" w:cs="Times New Roman"/>
          <w:sz w:val="12"/>
          <w:szCs w:val="12"/>
        </w:rPr>
        <w:t>подача предупредительно сигнала «Внимание всем» ГУ МЧС России по Самарской области и трансляция сигналов оповещения ГО посредством сетей телевизионного и радиовещания;</w:t>
      </w:r>
    </w:p>
    <w:p w:rsidR="007B4951" w:rsidRPr="007B4951" w:rsidRDefault="007B4951" w:rsidP="007B495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B4951">
        <w:rPr>
          <w:rFonts w:ascii="Times New Roman" w:eastAsia="Calibri" w:hAnsi="Times New Roman" w:cs="Times New Roman"/>
          <w:sz w:val="12"/>
          <w:szCs w:val="12"/>
        </w:rPr>
        <w:t>при получении сигналов ГО дежурный оператор УПСВ «</w:t>
      </w:r>
      <w:proofErr w:type="spellStart"/>
      <w:r w:rsidRPr="007B4951">
        <w:rPr>
          <w:rFonts w:ascii="Times New Roman" w:eastAsia="Calibri" w:hAnsi="Times New Roman" w:cs="Times New Roman"/>
          <w:sz w:val="12"/>
          <w:szCs w:val="12"/>
        </w:rPr>
        <w:t>Екатериновская</w:t>
      </w:r>
      <w:proofErr w:type="spellEnd"/>
      <w:r w:rsidRPr="007B4951">
        <w:rPr>
          <w:rFonts w:ascii="Times New Roman" w:eastAsia="Calibri" w:hAnsi="Times New Roman" w:cs="Times New Roman"/>
          <w:sz w:val="12"/>
          <w:szCs w:val="12"/>
        </w:rPr>
        <w:t xml:space="preserve">» оповещает обслуживающий персонал по добыче нефти и газа и обслуживающий персонал по ремонту и эксплуатации трубопроводов при помощи радиостанции </w:t>
      </w:r>
      <w:proofErr w:type="spellStart"/>
      <w:r w:rsidRPr="007B4951">
        <w:rPr>
          <w:rFonts w:ascii="Times New Roman" w:eastAsia="Calibri" w:hAnsi="Times New Roman" w:cs="Times New Roman"/>
          <w:sz w:val="12"/>
          <w:szCs w:val="12"/>
        </w:rPr>
        <w:t>Smartrunk</w:t>
      </w:r>
      <w:proofErr w:type="spellEnd"/>
      <w:r w:rsidRPr="007B4951">
        <w:rPr>
          <w:rFonts w:ascii="Times New Roman" w:eastAsia="Calibri" w:hAnsi="Times New Roman" w:cs="Times New Roman"/>
          <w:sz w:val="12"/>
          <w:szCs w:val="12"/>
        </w:rPr>
        <w:t>-II.</w:t>
      </w:r>
    </w:p>
    <w:p w:rsidR="007B4951" w:rsidRPr="007B4951" w:rsidRDefault="007B4951" w:rsidP="007B4951">
      <w:pPr>
        <w:tabs>
          <w:tab w:val="left" w:pos="284"/>
        </w:tabs>
        <w:spacing w:after="0" w:line="240" w:lineRule="auto"/>
        <w:ind w:firstLine="284"/>
        <w:jc w:val="both"/>
        <w:rPr>
          <w:rFonts w:ascii="Times New Roman" w:eastAsia="Calibri" w:hAnsi="Times New Roman" w:cs="Times New Roman"/>
          <w:bCs/>
          <w:sz w:val="12"/>
          <w:szCs w:val="12"/>
        </w:rPr>
      </w:pPr>
      <w:r w:rsidRPr="007B4951">
        <w:rPr>
          <w:rFonts w:ascii="Times New Roman" w:eastAsia="Calibri" w:hAnsi="Times New Roman" w:cs="Times New Roman"/>
          <w:bCs/>
          <w:sz w:val="12"/>
          <w:szCs w:val="12"/>
        </w:rPr>
        <w:t>При получении сигналов ГО администрация муниципального района Сергиевский также начинает транслировать сигналы ГО по сетям телевизионного и радиовещания.</w:t>
      </w:r>
    </w:p>
    <w:p w:rsidR="007B4951" w:rsidRPr="007B4951" w:rsidRDefault="007B4951" w:rsidP="007B4951">
      <w:pPr>
        <w:tabs>
          <w:tab w:val="left" w:pos="284"/>
        </w:tabs>
        <w:spacing w:after="0" w:line="240" w:lineRule="auto"/>
        <w:ind w:firstLine="284"/>
        <w:jc w:val="both"/>
        <w:rPr>
          <w:rFonts w:ascii="Times New Roman" w:eastAsia="Calibri" w:hAnsi="Times New Roman" w:cs="Times New Roman"/>
          <w:bCs/>
          <w:sz w:val="12"/>
          <w:szCs w:val="12"/>
        </w:rPr>
      </w:pPr>
      <w:r w:rsidRPr="007B4951">
        <w:rPr>
          <w:rFonts w:ascii="Times New Roman" w:eastAsia="Calibri" w:hAnsi="Times New Roman" w:cs="Times New Roman"/>
          <w:bCs/>
          <w:sz w:val="12"/>
          <w:szCs w:val="12"/>
        </w:rPr>
        <w:t>При получении сигналов ГО по сети телевизионного и радиовещания диспетчер ЦИТС АО «</w:t>
      </w:r>
      <w:proofErr w:type="spellStart"/>
      <w:r w:rsidRPr="007B4951">
        <w:rPr>
          <w:rFonts w:ascii="Times New Roman" w:eastAsia="Calibri" w:hAnsi="Times New Roman" w:cs="Times New Roman"/>
          <w:bCs/>
          <w:sz w:val="12"/>
          <w:szCs w:val="12"/>
        </w:rPr>
        <w:t>Самаранефтегаз</w:t>
      </w:r>
      <w:proofErr w:type="spellEnd"/>
      <w:r w:rsidRPr="007B4951">
        <w:rPr>
          <w:rFonts w:ascii="Times New Roman" w:eastAsia="Calibri" w:hAnsi="Times New Roman" w:cs="Times New Roman"/>
          <w:bCs/>
          <w:sz w:val="12"/>
          <w:szCs w:val="12"/>
        </w:rPr>
        <w:t>» дублирует оповещение обслуживающего персонала по следующей схеме существующими средствами связи:</w:t>
      </w:r>
    </w:p>
    <w:p w:rsidR="007B4951" w:rsidRPr="007B4951" w:rsidRDefault="007B4951" w:rsidP="007B495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B4951">
        <w:rPr>
          <w:rFonts w:ascii="Times New Roman" w:eastAsia="Calibri" w:hAnsi="Times New Roman" w:cs="Times New Roman"/>
          <w:sz w:val="12"/>
          <w:szCs w:val="12"/>
        </w:rPr>
        <w:t>информация и сигналы оповещения ГО с диспетчерского пункта ЦИТС  АО «</w:t>
      </w:r>
      <w:proofErr w:type="spellStart"/>
      <w:r w:rsidRPr="007B4951">
        <w:rPr>
          <w:rFonts w:ascii="Times New Roman" w:eastAsia="Calibri" w:hAnsi="Times New Roman" w:cs="Times New Roman"/>
          <w:sz w:val="12"/>
          <w:szCs w:val="12"/>
        </w:rPr>
        <w:t>Самаранефтегаз</w:t>
      </w:r>
      <w:proofErr w:type="spellEnd"/>
      <w:r w:rsidRPr="007B4951">
        <w:rPr>
          <w:rFonts w:ascii="Times New Roman" w:eastAsia="Calibri" w:hAnsi="Times New Roman" w:cs="Times New Roman"/>
          <w:sz w:val="12"/>
          <w:szCs w:val="12"/>
        </w:rPr>
        <w:t xml:space="preserve">» передаются на диспетчерский пункт Региональной </w:t>
      </w:r>
      <w:proofErr w:type="spellStart"/>
      <w:r w:rsidRPr="007B4951">
        <w:rPr>
          <w:rFonts w:ascii="Times New Roman" w:eastAsia="Calibri" w:hAnsi="Times New Roman" w:cs="Times New Roman"/>
          <w:sz w:val="12"/>
          <w:szCs w:val="12"/>
        </w:rPr>
        <w:t>инженерно</w:t>
      </w:r>
      <w:proofErr w:type="spellEnd"/>
      <w:r w:rsidRPr="007B4951">
        <w:rPr>
          <w:rFonts w:ascii="Times New Roman" w:eastAsia="Calibri" w:hAnsi="Times New Roman" w:cs="Times New Roman"/>
          <w:sz w:val="12"/>
          <w:szCs w:val="12"/>
        </w:rPr>
        <w:t xml:space="preserve"> – технической службы по Северной группе месторождений (РИТС СГМ) АО «</w:t>
      </w:r>
      <w:proofErr w:type="spellStart"/>
      <w:r w:rsidRPr="007B4951">
        <w:rPr>
          <w:rFonts w:ascii="Times New Roman" w:eastAsia="Calibri" w:hAnsi="Times New Roman" w:cs="Times New Roman"/>
          <w:sz w:val="12"/>
          <w:szCs w:val="12"/>
        </w:rPr>
        <w:t>Самаранефтегаз</w:t>
      </w:r>
      <w:proofErr w:type="spellEnd"/>
      <w:r w:rsidRPr="007B4951">
        <w:rPr>
          <w:rFonts w:ascii="Times New Roman" w:eastAsia="Calibri" w:hAnsi="Times New Roman" w:cs="Times New Roman"/>
          <w:sz w:val="12"/>
          <w:szCs w:val="12"/>
        </w:rPr>
        <w:t>» по существующей ведомственной сети;</w:t>
      </w:r>
    </w:p>
    <w:p w:rsidR="007B4951" w:rsidRPr="007B4951" w:rsidRDefault="007B4951" w:rsidP="007B495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B4951">
        <w:rPr>
          <w:rFonts w:ascii="Times New Roman" w:eastAsia="Calibri" w:hAnsi="Times New Roman" w:cs="Times New Roman"/>
          <w:sz w:val="12"/>
          <w:szCs w:val="12"/>
        </w:rPr>
        <w:t>доведение информации и сигналов ГО от диспетчерского пункта ЦИТС СГМ до диспетчерского пункта ЦДНГ-7 и далее до места постоянного нахождения персонала – операторной УПСВ «</w:t>
      </w:r>
      <w:proofErr w:type="spellStart"/>
      <w:r w:rsidRPr="007B4951">
        <w:rPr>
          <w:rFonts w:ascii="Times New Roman" w:eastAsia="Calibri" w:hAnsi="Times New Roman" w:cs="Times New Roman"/>
          <w:sz w:val="12"/>
          <w:szCs w:val="12"/>
        </w:rPr>
        <w:t>Екатериновская</w:t>
      </w:r>
      <w:proofErr w:type="spellEnd"/>
      <w:r w:rsidRPr="007B4951">
        <w:rPr>
          <w:rFonts w:ascii="Times New Roman" w:eastAsia="Calibri" w:hAnsi="Times New Roman" w:cs="Times New Roman"/>
          <w:sz w:val="12"/>
          <w:szCs w:val="12"/>
        </w:rPr>
        <w:t>», расположенной в Сергиевском районе по существующей сети радиосвязи;</w:t>
      </w:r>
    </w:p>
    <w:p w:rsidR="007B4951" w:rsidRPr="007B4951" w:rsidRDefault="007B4951" w:rsidP="007B495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B4951">
        <w:rPr>
          <w:rFonts w:ascii="Times New Roman" w:eastAsia="Calibri" w:hAnsi="Times New Roman" w:cs="Times New Roman"/>
          <w:sz w:val="12"/>
          <w:szCs w:val="12"/>
        </w:rPr>
        <w:t>доведение речевой информации от дежурного оператора УПСВ «</w:t>
      </w:r>
      <w:proofErr w:type="spellStart"/>
      <w:r w:rsidRPr="007B4951">
        <w:rPr>
          <w:rFonts w:ascii="Times New Roman" w:eastAsia="Calibri" w:hAnsi="Times New Roman" w:cs="Times New Roman"/>
          <w:sz w:val="12"/>
          <w:szCs w:val="12"/>
        </w:rPr>
        <w:t>Екатериновская</w:t>
      </w:r>
      <w:proofErr w:type="spellEnd"/>
      <w:r w:rsidRPr="007B4951">
        <w:rPr>
          <w:rFonts w:ascii="Times New Roman" w:eastAsia="Calibri" w:hAnsi="Times New Roman" w:cs="Times New Roman"/>
          <w:sz w:val="12"/>
          <w:szCs w:val="12"/>
        </w:rPr>
        <w:t xml:space="preserve">» до обслуживающего персонала проектируемых сооружений Южно-Орловского месторождения при помощи существующей радиостанции </w:t>
      </w:r>
      <w:proofErr w:type="spellStart"/>
      <w:r w:rsidRPr="007B4951">
        <w:rPr>
          <w:rFonts w:ascii="Times New Roman" w:eastAsia="Calibri" w:hAnsi="Times New Roman" w:cs="Times New Roman"/>
          <w:sz w:val="12"/>
          <w:szCs w:val="12"/>
        </w:rPr>
        <w:t>Smartrunk</w:t>
      </w:r>
      <w:proofErr w:type="spellEnd"/>
      <w:r w:rsidRPr="007B4951">
        <w:rPr>
          <w:rFonts w:ascii="Times New Roman" w:eastAsia="Calibri" w:hAnsi="Times New Roman" w:cs="Times New Roman"/>
          <w:sz w:val="12"/>
          <w:szCs w:val="12"/>
        </w:rPr>
        <w:t>-II .</w:t>
      </w:r>
    </w:p>
    <w:p w:rsidR="007B4951" w:rsidRPr="007B4951" w:rsidRDefault="007B4951" w:rsidP="007B4951">
      <w:pPr>
        <w:tabs>
          <w:tab w:val="left" w:pos="284"/>
        </w:tabs>
        <w:spacing w:after="0" w:line="240" w:lineRule="auto"/>
        <w:ind w:firstLine="284"/>
        <w:jc w:val="both"/>
        <w:rPr>
          <w:rFonts w:ascii="Times New Roman" w:eastAsia="Calibri" w:hAnsi="Times New Roman" w:cs="Times New Roman"/>
          <w:bCs/>
          <w:sz w:val="12"/>
          <w:szCs w:val="12"/>
        </w:rPr>
      </w:pPr>
      <w:r w:rsidRPr="007B4951">
        <w:rPr>
          <w:rFonts w:ascii="Times New Roman" w:eastAsia="Calibri" w:hAnsi="Times New Roman" w:cs="Times New Roman"/>
          <w:bCs/>
          <w:sz w:val="12"/>
          <w:szCs w:val="12"/>
        </w:rPr>
        <w:t>На объекте разрабатываются инструкция и схема оповещения персонала по сигналам ГО. Инструкция утверждается директором предприятия и согласовывается с ГУ МЧС России по Самарской области. Обязанности по организации и доведению сигналов ГО до персонала проектируемых сооружений возлагаются на дежурных диспетчеров ЦИТС, РИТС СГМ, ЦДНГ-7, дежурного оператора УПСВ «</w:t>
      </w:r>
      <w:proofErr w:type="spellStart"/>
      <w:r w:rsidRPr="007B4951">
        <w:rPr>
          <w:rFonts w:ascii="Times New Roman" w:eastAsia="Calibri" w:hAnsi="Times New Roman" w:cs="Times New Roman"/>
          <w:bCs/>
          <w:sz w:val="12"/>
          <w:szCs w:val="12"/>
        </w:rPr>
        <w:t>Екатериновская</w:t>
      </w:r>
      <w:proofErr w:type="spellEnd"/>
      <w:r w:rsidRPr="007B4951">
        <w:rPr>
          <w:rFonts w:ascii="Times New Roman" w:eastAsia="Calibri" w:hAnsi="Times New Roman" w:cs="Times New Roman"/>
          <w:bCs/>
          <w:sz w:val="12"/>
          <w:szCs w:val="12"/>
        </w:rPr>
        <w:t>».</w:t>
      </w:r>
    </w:p>
    <w:p w:rsidR="007B4951" w:rsidRPr="007B4951" w:rsidRDefault="007B4951" w:rsidP="007B4951">
      <w:pPr>
        <w:tabs>
          <w:tab w:val="left" w:pos="284"/>
        </w:tabs>
        <w:spacing w:after="0" w:line="240" w:lineRule="auto"/>
        <w:ind w:firstLine="284"/>
        <w:jc w:val="both"/>
        <w:rPr>
          <w:rFonts w:ascii="Times New Roman" w:eastAsia="Calibri" w:hAnsi="Times New Roman" w:cs="Times New Roman"/>
          <w:bCs/>
          <w:sz w:val="12"/>
          <w:szCs w:val="12"/>
        </w:rPr>
      </w:pPr>
      <w:r w:rsidRPr="007B4951">
        <w:rPr>
          <w:rFonts w:ascii="Times New Roman" w:eastAsia="Calibri" w:hAnsi="Times New Roman" w:cs="Times New Roman"/>
          <w:bCs/>
          <w:sz w:val="12"/>
          <w:szCs w:val="12"/>
        </w:rPr>
        <w:t xml:space="preserve">Принципиальная схема оповещения по сигналам ГО выполнена в соответствии с «Положением о системах оповещения населения», утвержденным совместным приказом Министров МЧС РФ, </w:t>
      </w:r>
      <w:proofErr w:type="spellStart"/>
      <w:r w:rsidRPr="007B4951">
        <w:rPr>
          <w:rFonts w:ascii="Times New Roman" w:eastAsia="Calibri" w:hAnsi="Times New Roman" w:cs="Times New Roman"/>
          <w:bCs/>
          <w:sz w:val="12"/>
          <w:szCs w:val="12"/>
        </w:rPr>
        <w:t>Мининформтехнологий</w:t>
      </w:r>
      <w:proofErr w:type="spellEnd"/>
      <w:r w:rsidRPr="007B4951">
        <w:rPr>
          <w:rFonts w:ascii="Times New Roman" w:eastAsia="Calibri" w:hAnsi="Times New Roman" w:cs="Times New Roman"/>
          <w:bCs/>
          <w:sz w:val="12"/>
          <w:szCs w:val="12"/>
        </w:rPr>
        <w:t xml:space="preserve"> РФ и Минкультуры РФ от 25.07.2006 № 422/90/376.</w:t>
      </w:r>
    </w:p>
    <w:p w:rsidR="007B4951" w:rsidRPr="007B4951" w:rsidRDefault="007B4951" w:rsidP="007B4951">
      <w:pPr>
        <w:tabs>
          <w:tab w:val="left" w:pos="284"/>
        </w:tabs>
        <w:spacing w:after="0" w:line="240" w:lineRule="auto"/>
        <w:ind w:firstLine="284"/>
        <w:jc w:val="both"/>
        <w:rPr>
          <w:rFonts w:ascii="Times New Roman" w:eastAsia="Calibri" w:hAnsi="Times New Roman" w:cs="Times New Roman"/>
          <w:bCs/>
          <w:sz w:val="12"/>
          <w:szCs w:val="12"/>
        </w:rPr>
      </w:pPr>
      <w:r w:rsidRPr="007B4951">
        <w:rPr>
          <w:rFonts w:ascii="Times New Roman" w:eastAsia="Calibri" w:hAnsi="Times New Roman" w:cs="Times New Roman"/>
          <w:bCs/>
          <w:sz w:val="12"/>
          <w:szCs w:val="12"/>
        </w:rPr>
        <w:t>Передвижного пункта управления в военное время не предусматривается.</w:t>
      </w:r>
    </w:p>
    <w:p w:rsidR="007B4951" w:rsidRPr="007B4951" w:rsidRDefault="007B4951" w:rsidP="007B4951">
      <w:pPr>
        <w:tabs>
          <w:tab w:val="left" w:pos="284"/>
        </w:tabs>
        <w:spacing w:after="0" w:line="240" w:lineRule="auto"/>
        <w:ind w:firstLine="284"/>
        <w:jc w:val="both"/>
        <w:rPr>
          <w:rFonts w:ascii="Times New Roman" w:eastAsia="Calibri" w:hAnsi="Times New Roman" w:cs="Times New Roman"/>
          <w:b/>
          <w:bCs/>
          <w:sz w:val="12"/>
          <w:szCs w:val="12"/>
        </w:rPr>
      </w:pPr>
      <w:proofErr w:type="gramStart"/>
      <w:r w:rsidRPr="007B4951">
        <w:rPr>
          <w:rFonts w:ascii="Times New Roman" w:eastAsia="Calibri" w:hAnsi="Times New Roman" w:cs="Times New Roman"/>
          <w:b/>
          <w:bCs/>
          <w:sz w:val="12"/>
          <w:szCs w:val="12"/>
        </w:rPr>
        <w:t>Мероприятия по световой и другим видам маскировки проектируемого объекта</w:t>
      </w:r>
      <w:bookmarkEnd w:id="251"/>
      <w:bookmarkEnd w:id="252"/>
      <w:bookmarkEnd w:id="253"/>
      <w:bookmarkEnd w:id="254"/>
      <w:bookmarkEnd w:id="255"/>
      <w:proofErr w:type="gramEnd"/>
    </w:p>
    <w:p w:rsidR="007B4951" w:rsidRPr="007B4951" w:rsidRDefault="007B4951" w:rsidP="007B4951">
      <w:pPr>
        <w:tabs>
          <w:tab w:val="left" w:pos="284"/>
        </w:tabs>
        <w:spacing w:after="0" w:line="240" w:lineRule="auto"/>
        <w:ind w:firstLine="284"/>
        <w:jc w:val="both"/>
        <w:rPr>
          <w:rFonts w:ascii="Times New Roman" w:eastAsia="Calibri" w:hAnsi="Times New Roman" w:cs="Times New Roman"/>
          <w:sz w:val="12"/>
          <w:szCs w:val="12"/>
        </w:rPr>
      </w:pPr>
      <w:bookmarkStart w:id="256" w:name="_Toc424109345"/>
      <w:bookmarkStart w:id="257" w:name="_Toc436218720"/>
      <w:bookmarkStart w:id="258" w:name="_Toc443383778"/>
      <w:bookmarkStart w:id="259" w:name="_Toc456700564"/>
      <w:bookmarkStart w:id="260" w:name="_Toc491766184"/>
      <w:proofErr w:type="gramStart"/>
      <w:r w:rsidRPr="007B4951">
        <w:rPr>
          <w:rFonts w:ascii="Times New Roman" w:eastAsia="Calibri" w:hAnsi="Times New Roman" w:cs="Times New Roman"/>
          <w:sz w:val="12"/>
          <w:szCs w:val="12"/>
        </w:rPr>
        <w:t>Электроосвещение в КТП выполняется в соответствии с действующими нормами и правилами (ПУЭ, СП 52.13330.2011 и Методическим указаниям Компании «Единые технические требования.</w:t>
      </w:r>
      <w:proofErr w:type="gramEnd"/>
      <w:r>
        <w:rPr>
          <w:rFonts w:ascii="Times New Roman" w:eastAsia="Calibri" w:hAnsi="Times New Roman" w:cs="Times New Roman"/>
          <w:sz w:val="12"/>
          <w:szCs w:val="12"/>
        </w:rPr>
        <w:t xml:space="preserve"> </w:t>
      </w:r>
      <w:proofErr w:type="gramStart"/>
      <w:r w:rsidRPr="007B4951">
        <w:rPr>
          <w:rFonts w:ascii="Times New Roman" w:eastAsia="Calibri" w:hAnsi="Times New Roman" w:cs="Times New Roman"/>
          <w:sz w:val="12"/>
          <w:szCs w:val="12"/>
        </w:rPr>
        <w:t xml:space="preserve">КТП 10/0,4 </w:t>
      </w:r>
      <w:proofErr w:type="spellStart"/>
      <w:r w:rsidRPr="007B4951">
        <w:rPr>
          <w:rFonts w:ascii="Times New Roman" w:eastAsia="Calibri" w:hAnsi="Times New Roman" w:cs="Times New Roman"/>
          <w:sz w:val="12"/>
          <w:szCs w:val="12"/>
        </w:rPr>
        <w:t>кВ</w:t>
      </w:r>
      <w:proofErr w:type="spellEnd"/>
      <w:r w:rsidRPr="007B4951">
        <w:rPr>
          <w:rFonts w:ascii="Times New Roman" w:eastAsia="Calibri" w:hAnsi="Times New Roman" w:cs="Times New Roman"/>
          <w:sz w:val="12"/>
          <w:szCs w:val="12"/>
        </w:rPr>
        <w:t xml:space="preserve"> и 6/0,4 </w:t>
      </w:r>
      <w:proofErr w:type="spellStart"/>
      <w:r w:rsidRPr="007B4951">
        <w:rPr>
          <w:rFonts w:ascii="Times New Roman" w:eastAsia="Calibri" w:hAnsi="Times New Roman" w:cs="Times New Roman"/>
          <w:sz w:val="12"/>
          <w:szCs w:val="12"/>
        </w:rPr>
        <w:t>кВ</w:t>
      </w:r>
      <w:proofErr w:type="spellEnd"/>
      <w:r w:rsidRPr="007B4951">
        <w:rPr>
          <w:rFonts w:ascii="Times New Roman" w:eastAsia="Calibri" w:hAnsi="Times New Roman" w:cs="Times New Roman"/>
          <w:sz w:val="12"/>
          <w:szCs w:val="12"/>
        </w:rPr>
        <w:t xml:space="preserve"> </w:t>
      </w:r>
      <w:proofErr w:type="spellStart"/>
      <w:r w:rsidRPr="007B4951">
        <w:rPr>
          <w:rFonts w:ascii="Times New Roman" w:eastAsia="Calibri" w:hAnsi="Times New Roman" w:cs="Times New Roman"/>
          <w:sz w:val="12"/>
          <w:szCs w:val="12"/>
        </w:rPr>
        <w:t>однотрансформаторные</w:t>
      </w:r>
      <w:proofErr w:type="spellEnd"/>
      <w:r w:rsidRPr="007B4951">
        <w:rPr>
          <w:rFonts w:ascii="Times New Roman" w:eastAsia="Calibri" w:hAnsi="Times New Roman" w:cs="Times New Roman"/>
          <w:sz w:val="12"/>
          <w:szCs w:val="12"/>
        </w:rPr>
        <w:t xml:space="preserve"> для кустов скважин» № П1-01.04 М-0012).</w:t>
      </w:r>
      <w:proofErr w:type="gramEnd"/>
    </w:p>
    <w:p w:rsidR="007B4951" w:rsidRPr="007B4951" w:rsidRDefault="007B4951" w:rsidP="007B4951">
      <w:pPr>
        <w:tabs>
          <w:tab w:val="left" w:pos="284"/>
        </w:tabs>
        <w:spacing w:after="0" w:line="240" w:lineRule="auto"/>
        <w:ind w:firstLine="284"/>
        <w:jc w:val="both"/>
        <w:rPr>
          <w:rFonts w:ascii="Times New Roman" w:eastAsia="Calibri" w:hAnsi="Times New Roman" w:cs="Times New Roman"/>
          <w:sz w:val="12"/>
          <w:szCs w:val="12"/>
        </w:rPr>
      </w:pPr>
      <w:r w:rsidRPr="007B4951">
        <w:rPr>
          <w:rFonts w:ascii="Times New Roman" w:eastAsia="Calibri" w:hAnsi="Times New Roman" w:cs="Times New Roman"/>
          <w:sz w:val="12"/>
          <w:szCs w:val="12"/>
        </w:rPr>
        <w:t>Светильники предусматриваются с энергосберегающими светодиодными лампами.</w:t>
      </w:r>
    </w:p>
    <w:p w:rsidR="007B4951" w:rsidRPr="007B4951" w:rsidRDefault="007B4951" w:rsidP="007B4951">
      <w:pPr>
        <w:tabs>
          <w:tab w:val="left" w:pos="284"/>
        </w:tabs>
        <w:spacing w:after="0" w:line="240" w:lineRule="auto"/>
        <w:ind w:firstLine="284"/>
        <w:jc w:val="both"/>
        <w:rPr>
          <w:rFonts w:ascii="Times New Roman" w:eastAsia="Calibri" w:hAnsi="Times New Roman" w:cs="Times New Roman"/>
          <w:sz w:val="12"/>
          <w:szCs w:val="12"/>
        </w:rPr>
      </w:pPr>
      <w:r w:rsidRPr="007B4951">
        <w:rPr>
          <w:rFonts w:ascii="Times New Roman" w:eastAsia="Calibri" w:hAnsi="Times New Roman" w:cs="Times New Roman"/>
          <w:sz w:val="12"/>
          <w:szCs w:val="12"/>
        </w:rPr>
        <w:t>В КТП предусматривается рабочее, ремонтное и наружное освещение.</w:t>
      </w:r>
    </w:p>
    <w:p w:rsidR="007B4951" w:rsidRPr="007B4951" w:rsidRDefault="007B4951" w:rsidP="007B4951">
      <w:pPr>
        <w:tabs>
          <w:tab w:val="left" w:pos="284"/>
        </w:tabs>
        <w:spacing w:after="0" w:line="240" w:lineRule="auto"/>
        <w:ind w:firstLine="284"/>
        <w:jc w:val="both"/>
        <w:rPr>
          <w:rFonts w:ascii="Times New Roman" w:eastAsia="Calibri" w:hAnsi="Times New Roman" w:cs="Times New Roman"/>
          <w:sz w:val="12"/>
          <w:szCs w:val="12"/>
        </w:rPr>
      </w:pPr>
      <w:r w:rsidRPr="007B4951">
        <w:rPr>
          <w:rFonts w:ascii="Times New Roman" w:eastAsia="Calibri" w:hAnsi="Times New Roman" w:cs="Times New Roman"/>
          <w:sz w:val="12"/>
          <w:szCs w:val="12"/>
        </w:rPr>
        <w:t>Требования к освещенности</w:t>
      </w:r>
      <w:r w:rsidRPr="007B4951">
        <w:rPr>
          <w:rFonts w:ascii="Times New Roman" w:eastAsia="Calibri" w:hAnsi="Times New Roman" w:cs="Times New Roman"/>
          <w:i/>
          <w:sz w:val="12"/>
          <w:szCs w:val="12"/>
        </w:rPr>
        <w:t xml:space="preserve"> </w:t>
      </w:r>
      <w:r w:rsidRPr="007B4951">
        <w:rPr>
          <w:rFonts w:ascii="Times New Roman" w:eastAsia="Calibri" w:hAnsi="Times New Roman" w:cs="Times New Roman"/>
          <w:sz w:val="12"/>
          <w:szCs w:val="12"/>
        </w:rPr>
        <w:t xml:space="preserve">согласно СП 52.13330.2011, не менее 100 </w:t>
      </w:r>
      <w:proofErr w:type="spellStart"/>
      <w:r w:rsidRPr="007B4951">
        <w:rPr>
          <w:rFonts w:ascii="Times New Roman" w:eastAsia="Calibri" w:hAnsi="Times New Roman" w:cs="Times New Roman"/>
          <w:sz w:val="12"/>
          <w:szCs w:val="12"/>
        </w:rPr>
        <w:t>лк</w:t>
      </w:r>
      <w:proofErr w:type="spellEnd"/>
      <w:r w:rsidRPr="007B4951">
        <w:rPr>
          <w:rFonts w:ascii="Times New Roman" w:eastAsia="Calibri" w:hAnsi="Times New Roman" w:cs="Times New Roman"/>
          <w:sz w:val="12"/>
          <w:szCs w:val="12"/>
        </w:rPr>
        <w:t>.</w:t>
      </w:r>
    </w:p>
    <w:p w:rsidR="007B4951" w:rsidRPr="007B4951" w:rsidRDefault="007B4951" w:rsidP="007B4951">
      <w:pPr>
        <w:tabs>
          <w:tab w:val="left" w:pos="284"/>
        </w:tabs>
        <w:spacing w:after="0" w:line="240" w:lineRule="auto"/>
        <w:ind w:firstLine="284"/>
        <w:jc w:val="both"/>
        <w:rPr>
          <w:rFonts w:ascii="Times New Roman" w:eastAsia="Calibri" w:hAnsi="Times New Roman" w:cs="Times New Roman"/>
          <w:sz w:val="12"/>
          <w:szCs w:val="12"/>
        </w:rPr>
      </w:pPr>
      <w:r w:rsidRPr="007B4951">
        <w:rPr>
          <w:rFonts w:ascii="Times New Roman" w:eastAsia="Calibri" w:hAnsi="Times New Roman" w:cs="Times New Roman"/>
          <w:sz w:val="12"/>
          <w:szCs w:val="12"/>
        </w:rPr>
        <w:t>Напряжение сети рабочего, ремонтного и наружного освещения принято 220 В.</w:t>
      </w:r>
    </w:p>
    <w:p w:rsidR="007B4951" w:rsidRPr="007B4951" w:rsidRDefault="007B4951" w:rsidP="007B4951">
      <w:pPr>
        <w:tabs>
          <w:tab w:val="left" w:pos="284"/>
        </w:tabs>
        <w:spacing w:after="0" w:line="240" w:lineRule="auto"/>
        <w:ind w:firstLine="284"/>
        <w:jc w:val="both"/>
        <w:rPr>
          <w:rFonts w:ascii="Times New Roman" w:eastAsia="Calibri" w:hAnsi="Times New Roman" w:cs="Times New Roman"/>
          <w:bCs/>
          <w:sz w:val="12"/>
          <w:szCs w:val="12"/>
        </w:rPr>
      </w:pPr>
      <w:r w:rsidRPr="007B4951">
        <w:rPr>
          <w:rFonts w:ascii="Times New Roman" w:eastAsia="Calibri" w:hAnsi="Times New Roman" w:cs="Times New Roman"/>
          <w:bCs/>
          <w:sz w:val="12"/>
          <w:szCs w:val="12"/>
        </w:rPr>
        <w:t>Для ремонтного освещения во всех отсеках КТП предусматривается установка понижающих трансформаторов 220/36 В.</w:t>
      </w:r>
    </w:p>
    <w:p w:rsidR="007B4951" w:rsidRPr="007B4951" w:rsidRDefault="007B4951" w:rsidP="007B4951">
      <w:pPr>
        <w:tabs>
          <w:tab w:val="left" w:pos="284"/>
        </w:tabs>
        <w:spacing w:after="0" w:line="240" w:lineRule="auto"/>
        <w:ind w:firstLine="284"/>
        <w:jc w:val="both"/>
        <w:rPr>
          <w:rFonts w:ascii="Times New Roman" w:eastAsia="Calibri" w:hAnsi="Times New Roman" w:cs="Times New Roman"/>
          <w:bCs/>
          <w:sz w:val="12"/>
          <w:szCs w:val="12"/>
        </w:rPr>
      </w:pPr>
      <w:r w:rsidRPr="007B4951">
        <w:rPr>
          <w:rFonts w:ascii="Times New Roman" w:eastAsia="Calibri" w:hAnsi="Times New Roman" w:cs="Times New Roman"/>
          <w:bCs/>
          <w:sz w:val="12"/>
          <w:szCs w:val="12"/>
        </w:rPr>
        <w:t>В связи с отсутствием на площадках скважин постоянно обслуживающего персонала и рабочих мест освещение территории проектируемых площадок данным проектом не предусматривается.</w:t>
      </w:r>
    </w:p>
    <w:p w:rsidR="007B4951" w:rsidRPr="007B4951" w:rsidRDefault="007B4951" w:rsidP="007B4951">
      <w:pPr>
        <w:tabs>
          <w:tab w:val="left" w:pos="284"/>
        </w:tabs>
        <w:spacing w:after="0" w:line="240" w:lineRule="auto"/>
        <w:ind w:firstLine="284"/>
        <w:jc w:val="both"/>
        <w:rPr>
          <w:rFonts w:ascii="Times New Roman" w:eastAsia="Calibri" w:hAnsi="Times New Roman" w:cs="Times New Roman"/>
          <w:bCs/>
          <w:sz w:val="12"/>
          <w:szCs w:val="12"/>
        </w:rPr>
      </w:pPr>
      <w:r w:rsidRPr="007B4951">
        <w:rPr>
          <w:rFonts w:ascii="Times New Roman" w:eastAsia="Calibri" w:hAnsi="Times New Roman" w:cs="Times New Roman"/>
          <w:bCs/>
          <w:sz w:val="12"/>
          <w:szCs w:val="12"/>
        </w:rPr>
        <w:t>В случае проведения ремонтных работ в ночное время силами выездной оперативной бригады используются переносное осветительное оборудование.</w:t>
      </w:r>
    </w:p>
    <w:p w:rsidR="007B4951" w:rsidRPr="007B4951" w:rsidRDefault="007B4951" w:rsidP="007B4951">
      <w:pPr>
        <w:tabs>
          <w:tab w:val="left" w:pos="284"/>
        </w:tabs>
        <w:spacing w:after="0" w:line="240" w:lineRule="auto"/>
        <w:ind w:firstLine="284"/>
        <w:jc w:val="both"/>
        <w:rPr>
          <w:rFonts w:ascii="Times New Roman" w:eastAsia="Calibri" w:hAnsi="Times New Roman" w:cs="Times New Roman"/>
          <w:bCs/>
          <w:sz w:val="12"/>
          <w:szCs w:val="12"/>
        </w:rPr>
      </w:pPr>
      <w:r w:rsidRPr="007B4951">
        <w:rPr>
          <w:rFonts w:ascii="Times New Roman" w:eastAsia="Calibri" w:hAnsi="Times New Roman" w:cs="Times New Roman"/>
          <w:bCs/>
          <w:sz w:val="12"/>
          <w:szCs w:val="12"/>
        </w:rPr>
        <w:t xml:space="preserve">Внутреннее электроосвещение </w:t>
      </w:r>
      <w:proofErr w:type="gramStart"/>
      <w:r w:rsidRPr="007B4951">
        <w:rPr>
          <w:rFonts w:ascii="Times New Roman" w:eastAsia="Calibri" w:hAnsi="Times New Roman" w:cs="Times New Roman"/>
          <w:bCs/>
          <w:sz w:val="12"/>
          <w:szCs w:val="12"/>
        </w:rPr>
        <w:t>блок-боксов</w:t>
      </w:r>
      <w:proofErr w:type="gramEnd"/>
      <w:r w:rsidRPr="007B4951">
        <w:rPr>
          <w:rFonts w:ascii="Times New Roman" w:eastAsia="Calibri" w:hAnsi="Times New Roman" w:cs="Times New Roman"/>
          <w:bCs/>
          <w:sz w:val="12"/>
          <w:szCs w:val="12"/>
        </w:rPr>
        <w:t xml:space="preserve"> (технологический и блок контроля и управления измерительной установки), принято на основании технической документации завода-изготовителя данного оборудования (сертификаты на оборудование приложены в томе 5.7.1).</w:t>
      </w:r>
    </w:p>
    <w:p w:rsidR="007B4951" w:rsidRPr="007B4951" w:rsidRDefault="007B4951" w:rsidP="007B4951">
      <w:pPr>
        <w:tabs>
          <w:tab w:val="left" w:pos="284"/>
        </w:tabs>
        <w:spacing w:after="0" w:line="240" w:lineRule="auto"/>
        <w:ind w:firstLine="284"/>
        <w:jc w:val="both"/>
        <w:rPr>
          <w:rFonts w:ascii="Times New Roman" w:eastAsia="Calibri" w:hAnsi="Times New Roman" w:cs="Times New Roman"/>
          <w:sz w:val="12"/>
          <w:szCs w:val="12"/>
        </w:rPr>
      </w:pPr>
      <w:r w:rsidRPr="007B4951">
        <w:rPr>
          <w:rFonts w:ascii="Times New Roman" w:eastAsia="Calibri" w:hAnsi="Times New Roman" w:cs="Times New Roman"/>
          <w:sz w:val="12"/>
          <w:szCs w:val="12"/>
        </w:rPr>
        <w:t>Световая маскировка в соответствии с СП 165.1325800.2014 предусматривается в двух режимах: частичного затемнения и ложного освещения.</w:t>
      </w:r>
    </w:p>
    <w:p w:rsidR="007B4951" w:rsidRPr="007B4951" w:rsidRDefault="007B4951" w:rsidP="007B4951">
      <w:pPr>
        <w:tabs>
          <w:tab w:val="left" w:pos="284"/>
        </w:tabs>
        <w:spacing w:after="0" w:line="240" w:lineRule="auto"/>
        <w:ind w:firstLine="284"/>
        <w:jc w:val="both"/>
        <w:rPr>
          <w:rFonts w:ascii="Times New Roman" w:eastAsia="Calibri" w:hAnsi="Times New Roman" w:cs="Times New Roman"/>
          <w:sz w:val="12"/>
          <w:szCs w:val="12"/>
        </w:rPr>
      </w:pPr>
      <w:r w:rsidRPr="007B4951">
        <w:rPr>
          <w:rFonts w:ascii="Times New Roman" w:eastAsia="Calibri" w:hAnsi="Times New Roman" w:cs="Times New Roman"/>
          <w:sz w:val="12"/>
          <w:szCs w:val="12"/>
        </w:rPr>
        <w:t>В режиме частичного затемнения освещенность снижается путем выключения части светильников, установки ламп пониженной мощности или применение регуляторов напряжения. Переход с обычного освещения на режим частичного затемнения должен быть произведен не более чем за 3 ч.</w:t>
      </w:r>
    </w:p>
    <w:p w:rsidR="007B4951" w:rsidRPr="007B4951" w:rsidRDefault="007B4951" w:rsidP="007B4951">
      <w:pPr>
        <w:tabs>
          <w:tab w:val="left" w:pos="284"/>
        </w:tabs>
        <w:spacing w:after="0" w:line="240" w:lineRule="auto"/>
        <w:ind w:firstLine="284"/>
        <w:jc w:val="both"/>
        <w:rPr>
          <w:rFonts w:ascii="Times New Roman" w:eastAsia="Calibri" w:hAnsi="Times New Roman" w:cs="Times New Roman"/>
          <w:sz w:val="12"/>
          <w:szCs w:val="12"/>
        </w:rPr>
      </w:pPr>
      <w:r w:rsidRPr="007B4951">
        <w:rPr>
          <w:rFonts w:ascii="Times New Roman" w:eastAsia="Calibri" w:hAnsi="Times New Roman" w:cs="Times New Roman"/>
          <w:sz w:val="12"/>
          <w:szCs w:val="12"/>
        </w:rPr>
        <w:t>В режиме ложного освещения предусматривается полное отключение освещения. Режим ложного освещения вводится по сигналу «Воздушная тревога» и отменяется по сигналу «Отбой воздушной тревоги». Переход с режима частичного затемнения на режим ложного освещения должен быть осуществлен не более чем за 3 мин.</w:t>
      </w:r>
    </w:p>
    <w:p w:rsidR="007B4951" w:rsidRPr="007B4951" w:rsidRDefault="007B4951" w:rsidP="007B4951">
      <w:pPr>
        <w:tabs>
          <w:tab w:val="left" w:pos="284"/>
        </w:tabs>
        <w:spacing w:after="0" w:line="240" w:lineRule="auto"/>
        <w:ind w:firstLine="284"/>
        <w:jc w:val="both"/>
        <w:rPr>
          <w:rFonts w:ascii="Times New Roman" w:eastAsia="Calibri" w:hAnsi="Times New Roman" w:cs="Times New Roman"/>
          <w:sz w:val="12"/>
          <w:szCs w:val="12"/>
        </w:rPr>
      </w:pPr>
      <w:r w:rsidRPr="007B4951">
        <w:rPr>
          <w:rFonts w:ascii="Times New Roman" w:eastAsia="Calibri" w:hAnsi="Times New Roman" w:cs="Times New Roman"/>
          <w:bCs/>
          <w:sz w:val="12"/>
          <w:szCs w:val="12"/>
        </w:rPr>
        <w:t>Отключение освещения по сигналу «Воздушная тревога» осуществляется дежурным персоналом, находящимся на территории проектируемых сооружений.</w:t>
      </w:r>
    </w:p>
    <w:p w:rsidR="007B4951" w:rsidRPr="007B4951" w:rsidRDefault="007B4951" w:rsidP="007B4951">
      <w:pPr>
        <w:tabs>
          <w:tab w:val="left" w:pos="284"/>
        </w:tabs>
        <w:spacing w:after="0" w:line="240" w:lineRule="auto"/>
        <w:ind w:firstLine="284"/>
        <w:jc w:val="both"/>
        <w:rPr>
          <w:rFonts w:ascii="Times New Roman" w:eastAsia="Calibri" w:hAnsi="Times New Roman" w:cs="Times New Roman"/>
          <w:b/>
          <w:bCs/>
          <w:sz w:val="12"/>
          <w:szCs w:val="12"/>
        </w:rPr>
      </w:pPr>
      <w:r w:rsidRPr="007B4951">
        <w:rPr>
          <w:rFonts w:ascii="Times New Roman" w:eastAsia="Calibri" w:hAnsi="Times New Roman" w:cs="Times New Roman"/>
          <w:b/>
          <w:bCs/>
          <w:sz w:val="12"/>
          <w:szCs w:val="12"/>
        </w:rPr>
        <w:t>Решения по обеспечению безаварийной остановки технологических процессов</w:t>
      </w:r>
      <w:bookmarkEnd w:id="256"/>
      <w:bookmarkEnd w:id="257"/>
      <w:bookmarkEnd w:id="258"/>
      <w:bookmarkEnd w:id="259"/>
      <w:bookmarkEnd w:id="260"/>
    </w:p>
    <w:p w:rsidR="007B4951" w:rsidRPr="007B4951" w:rsidRDefault="007B4951" w:rsidP="007B4951">
      <w:pPr>
        <w:tabs>
          <w:tab w:val="left" w:pos="284"/>
        </w:tabs>
        <w:spacing w:after="0" w:line="240" w:lineRule="auto"/>
        <w:ind w:firstLine="284"/>
        <w:jc w:val="both"/>
        <w:rPr>
          <w:rFonts w:ascii="Times New Roman" w:eastAsia="Calibri" w:hAnsi="Times New Roman" w:cs="Times New Roman"/>
          <w:bCs/>
          <w:sz w:val="12"/>
          <w:szCs w:val="12"/>
        </w:rPr>
      </w:pPr>
      <w:bookmarkStart w:id="261" w:name="_Toc491766185"/>
      <w:r w:rsidRPr="007B4951">
        <w:rPr>
          <w:rFonts w:ascii="Times New Roman" w:eastAsia="Calibri" w:hAnsi="Times New Roman" w:cs="Times New Roman"/>
          <w:bCs/>
          <w:sz w:val="12"/>
          <w:szCs w:val="12"/>
        </w:rPr>
        <w:t>В целях реализации требований по безаварийной остановке технологического процесса, предусмотрена система диспетчерского контроля и управления, обеспечивающая прекращение процесса добычи в минимально короткие сроки, а также исключение или уменьшение масштабов появления вторичных поражающих факторов.</w:t>
      </w:r>
    </w:p>
    <w:p w:rsidR="007B4951" w:rsidRPr="007B4951" w:rsidRDefault="007B4951" w:rsidP="007B4951">
      <w:pPr>
        <w:tabs>
          <w:tab w:val="left" w:pos="284"/>
        </w:tabs>
        <w:spacing w:after="0" w:line="240" w:lineRule="auto"/>
        <w:ind w:firstLine="284"/>
        <w:jc w:val="both"/>
        <w:rPr>
          <w:rFonts w:ascii="Times New Roman" w:eastAsia="Calibri" w:hAnsi="Times New Roman" w:cs="Times New Roman"/>
          <w:bCs/>
          <w:sz w:val="12"/>
          <w:szCs w:val="12"/>
        </w:rPr>
      </w:pPr>
      <w:r w:rsidRPr="007B4951">
        <w:rPr>
          <w:rFonts w:ascii="Times New Roman" w:eastAsia="Calibri" w:hAnsi="Times New Roman" w:cs="Times New Roman"/>
          <w:bCs/>
          <w:sz w:val="12"/>
          <w:szCs w:val="12"/>
        </w:rPr>
        <w:t xml:space="preserve">Безаварийная остановка технологического процесса добычи нефти и газа ЦДНГ-7 на проектируемых скважинах Южно-Орловского месторождения в военное время по сигналам ГО проводится самостоятельно дежурным оператором по добыче нефти и газа ЦДНГ-7 путем отключения с АРМ оператора насосного электрооборудования с помощью соответствующих кнопок на щите контроля и управления. </w:t>
      </w:r>
    </w:p>
    <w:p w:rsidR="007B4951" w:rsidRPr="007B4951" w:rsidRDefault="007B4951" w:rsidP="007B4951">
      <w:pPr>
        <w:tabs>
          <w:tab w:val="left" w:pos="284"/>
        </w:tabs>
        <w:spacing w:after="0" w:line="240" w:lineRule="auto"/>
        <w:ind w:firstLine="284"/>
        <w:jc w:val="both"/>
        <w:rPr>
          <w:rFonts w:ascii="Times New Roman" w:eastAsia="Calibri" w:hAnsi="Times New Roman" w:cs="Times New Roman"/>
          <w:bCs/>
          <w:sz w:val="12"/>
          <w:szCs w:val="12"/>
        </w:rPr>
      </w:pPr>
      <w:r w:rsidRPr="007B4951">
        <w:rPr>
          <w:rFonts w:ascii="Times New Roman" w:eastAsia="Calibri" w:hAnsi="Times New Roman" w:cs="Times New Roman"/>
          <w:bCs/>
          <w:sz w:val="12"/>
          <w:szCs w:val="12"/>
        </w:rPr>
        <w:t xml:space="preserve">После чего оператор контролирует остановку насосного оборудования по соответствующим контрольным лампам на щите контроля и управления. Далее закрывается по месту минимально необходимое количество промежуточных задвижек на технологических трубопроводах установки в местах отсечения опасных технологических блоков для обеспечения минимальной опасности объекта в целом. Время на выполнение указанных операций по остановке технологического процесса на </w:t>
      </w:r>
      <w:r w:rsidRPr="007B4951">
        <w:rPr>
          <w:rFonts w:ascii="Times New Roman" w:eastAsia="Calibri" w:hAnsi="Times New Roman" w:cs="Times New Roman"/>
          <w:sz w:val="12"/>
          <w:szCs w:val="12"/>
        </w:rPr>
        <w:t>УПСВ «</w:t>
      </w:r>
      <w:proofErr w:type="spellStart"/>
      <w:r w:rsidRPr="007B4951">
        <w:rPr>
          <w:rFonts w:ascii="Times New Roman" w:eastAsia="Calibri" w:hAnsi="Times New Roman" w:cs="Times New Roman"/>
          <w:sz w:val="12"/>
          <w:szCs w:val="12"/>
        </w:rPr>
        <w:t>Екатериновкая</w:t>
      </w:r>
      <w:proofErr w:type="spellEnd"/>
      <w:r w:rsidRPr="007B4951">
        <w:rPr>
          <w:rFonts w:ascii="Times New Roman" w:eastAsia="Calibri" w:hAnsi="Times New Roman" w:cs="Times New Roman"/>
          <w:sz w:val="12"/>
          <w:szCs w:val="12"/>
        </w:rPr>
        <w:t>»</w:t>
      </w:r>
      <w:r w:rsidRPr="007B4951">
        <w:rPr>
          <w:rFonts w:ascii="Times New Roman" w:eastAsia="Calibri" w:hAnsi="Times New Roman" w:cs="Times New Roman"/>
          <w:bCs/>
          <w:sz w:val="12"/>
          <w:szCs w:val="12"/>
        </w:rPr>
        <w:t xml:space="preserve"> получения сигналов ГО не превысит 10 мин.</w:t>
      </w:r>
    </w:p>
    <w:p w:rsidR="007B4951" w:rsidRPr="007B4951" w:rsidRDefault="007B4951" w:rsidP="007B4951">
      <w:pPr>
        <w:tabs>
          <w:tab w:val="left" w:pos="284"/>
        </w:tabs>
        <w:spacing w:after="0" w:line="240" w:lineRule="auto"/>
        <w:ind w:firstLine="284"/>
        <w:jc w:val="both"/>
        <w:rPr>
          <w:rFonts w:ascii="Times New Roman" w:eastAsia="Calibri" w:hAnsi="Times New Roman" w:cs="Times New Roman"/>
          <w:b/>
          <w:bCs/>
          <w:sz w:val="12"/>
          <w:szCs w:val="12"/>
        </w:rPr>
      </w:pPr>
      <w:r w:rsidRPr="007B4951">
        <w:rPr>
          <w:rFonts w:ascii="Times New Roman" w:eastAsia="Calibri" w:hAnsi="Times New Roman" w:cs="Times New Roman"/>
          <w:b/>
          <w:bCs/>
          <w:sz w:val="12"/>
          <w:szCs w:val="12"/>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bookmarkEnd w:id="261"/>
    </w:p>
    <w:p w:rsidR="007B4951" w:rsidRPr="007B4951" w:rsidRDefault="007B4951" w:rsidP="007B4951">
      <w:pPr>
        <w:tabs>
          <w:tab w:val="left" w:pos="284"/>
        </w:tabs>
        <w:spacing w:after="0" w:line="240" w:lineRule="auto"/>
        <w:ind w:firstLine="284"/>
        <w:jc w:val="both"/>
        <w:rPr>
          <w:rFonts w:ascii="Times New Roman" w:eastAsia="Calibri" w:hAnsi="Times New Roman" w:cs="Times New Roman"/>
          <w:bCs/>
          <w:sz w:val="12"/>
          <w:szCs w:val="12"/>
        </w:rPr>
      </w:pPr>
      <w:r w:rsidRPr="007B4951">
        <w:rPr>
          <w:rFonts w:ascii="Times New Roman" w:eastAsia="Calibri" w:hAnsi="Times New Roman" w:cs="Times New Roman"/>
          <w:bCs/>
          <w:sz w:val="12"/>
          <w:szCs w:val="12"/>
        </w:rPr>
        <w:t>Повышение эффективности защиты проектируемого объекта заключается в увеличении сопротивляемости зданий, сооружений и конструкций объекта к воздействию поражающих факторов современных средств поражения, а также в защите оборудования, в наличии сре</w:t>
      </w:r>
      <w:proofErr w:type="gramStart"/>
      <w:r w:rsidRPr="007B4951">
        <w:rPr>
          <w:rFonts w:ascii="Times New Roman" w:eastAsia="Calibri" w:hAnsi="Times New Roman" w:cs="Times New Roman"/>
          <w:bCs/>
          <w:sz w:val="12"/>
          <w:szCs w:val="12"/>
        </w:rPr>
        <w:t>дств св</w:t>
      </w:r>
      <w:proofErr w:type="gramEnd"/>
      <w:r w:rsidRPr="007B4951">
        <w:rPr>
          <w:rFonts w:ascii="Times New Roman" w:eastAsia="Calibri" w:hAnsi="Times New Roman" w:cs="Times New Roman"/>
          <w:bCs/>
          <w:sz w:val="12"/>
          <w:szCs w:val="12"/>
        </w:rPr>
        <w:t>язи и других средств, составляющих материальную основу производственного процесса.</w:t>
      </w:r>
    </w:p>
    <w:p w:rsidR="007B4951" w:rsidRPr="007B4951" w:rsidRDefault="007B4951" w:rsidP="007B4951">
      <w:pPr>
        <w:tabs>
          <w:tab w:val="left" w:pos="284"/>
        </w:tabs>
        <w:spacing w:after="0" w:line="240" w:lineRule="auto"/>
        <w:ind w:firstLine="284"/>
        <w:jc w:val="both"/>
        <w:rPr>
          <w:rFonts w:ascii="Times New Roman" w:eastAsia="Calibri" w:hAnsi="Times New Roman" w:cs="Times New Roman"/>
          <w:bCs/>
          <w:sz w:val="12"/>
          <w:szCs w:val="12"/>
        </w:rPr>
      </w:pPr>
      <w:r w:rsidRPr="007B4951">
        <w:rPr>
          <w:rFonts w:ascii="Times New Roman" w:eastAsia="Calibri" w:hAnsi="Times New Roman" w:cs="Times New Roman"/>
          <w:bCs/>
          <w:sz w:val="12"/>
          <w:szCs w:val="12"/>
        </w:rPr>
        <w:t>Повышение устойчивости объекта достигается путем заблаговременного проведения мероприятий, направленных на снижение возможных потерь и разрушений от поражающих факторов, создание условий для ликвидации последствий и осуществления в сжатые сроки работ по восстановлению объекта экономики. Мероприятия в этой области осуществляются заблаговременно в мирное время (период повседневной деятельности), в угрожаемый период, а также в условиях военного времени.</w:t>
      </w:r>
    </w:p>
    <w:p w:rsidR="007B4951" w:rsidRPr="007B4951" w:rsidRDefault="007B4951" w:rsidP="007B4951">
      <w:pPr>
        <w:tabs>
          <w:tab w:val="left" w:pos="284"/>
        </w:tabs>
        <w:spacing w:after="0" w:line="240" w:lineRule="auto"/>
        <w:ind w:firstLine="284"/>
        <w:jc w:val="both"/>
        <w:rPr>
          <w:rFonts w:ascii="Times New Roman" w:eastAsia="Calibri" w:hAnsi="Times New Roman" w:cs="Times New Roman"/>
          <w:bCs/>
          <w:sz w:val="12"/>
          <w:szCs w:val="12"/>
        </w:rPr>
      </w:pPr>
      <w:r w:rsidRPr="007B4951">
        <w:rPr>
          <w:rFonts w:ascii="Times New Roman" w:eastAsia="Calibri" w:hAnsi="Times New Roman" w:cs="Times New Roman"/>
          <w:bCs/>
          <w:sz w:val="12"/>
          <w:szCs w:val="12"/>
        </w:rPr>
        <w:t xml:space="preserve">Благодаря тому, что выкидные и </w:t>
      </w:r>
      <w:proofErr w:type="gramStart"/>
      <w:r w:rsidRPr="007B4951">
        <w:rPr>
          <w:rFonts w:ascii="Times New Roman" w:eastAsia="Calibri" w:hAnsi="Times New Roman" w:cs="Times New Roman"/>
          <w:bCs/>
          <w:sz w:val="12"/>
          <w:szCs w:val="12"/>
        </w:rPr>
        <w:t>нефтегазосборный</w:t>
      </w:r>
      <w:proofErr w:type="gramEnd"/>
      <w:r w:rsidRPr="007B4951">
        <w:rPr>
          <w:rFonts w:ascii="Times New Roman" w:eastAsia="Calibri" w:hAnsi="Times New Roman" w:cs="Times New Roman"/>
          <w:bCs/>
          <w:sz w:val="12"/>
          <w:szCs w:val="12"/>
        </w:rPr>
        <w:t xml:space="preserve"> трубопроводы прокладываются </w:t>
      </w:r>
      <w:proofErr w:type="spellStart"/>
      <w:r w:rsidRPr="007B4951">
        <w:rPr>
          <w:rFonts w:ascii="Times New Roman" w:eastAsia="Calibri" w:hAnsi="Times New Roman" w:cs="Times New Roman"/>
          <w:bCs/>
          <w:sz w:val="12"/>
          <w:szCs w:val="12"/>
        </w:rPr>
        <w:t>подземно</w:t>
      </w:r>
      <w:proofErr w:type="spellEnd"/>
      <w:r w:rsidRPr="007B4951">
        <w:rPr>
          <w:rFonts w:ascii="Times New Roman" w:eastAsia="Calibri" w:hAnsi="Times New Roman" w:cs="Times New Roman"/>
          <w:bCs/>
          <w:sz w:val="12"/>
          <w:szCs w:val="12"/>
        </w:rPr>
        <w:t>, достигается удовлетворительная степень защиты производственных фондов проектируемого объекта при воздействии по ним современных средств поражения.</w:t>
      </w:r>
    </w:p>
    <w:p w:rsidR="007B4951" w:rsidRPr="007B4951" w:rsidRDefault="007B4951" w:rsidP="007B4951">
      <w:pPr>
        <w:tabs>
          <w:tab w:val="left" w:pos="284"/>
        </w:tabs>
        <w:spacing w:after="0" w:line="240" w:lineRule="auto"/>
        <w:jc w:val="both"/>
        <w:rPr>
          <w:rFonts w:ascii="Times New Roman" w:eastAsia="Calibri" w:hAnsi="Times New Roman" w:cs="Times New Roman"/>
          <w:bCs/>
          <w:sz w:val="12"/>
          <w:szCs w:val="12"/>
        </w:rPr>
      </w:pPr>
    </w:p>
    <w:p w:rsidR="006E06B9" w:rsidRDefault="006E06B9" w:rsidP="006D4521">
      <w:pPr>
        <w:tabs>
          <w:tab w:val="left" w:pos="284"/>
        </w:tabs>
        <w:spacing w:after="0" w:line="240" w:lineRule="auto"/>
        <w:jc w:val="both"/>
        <w:rPr>
          <w:rFonts w:ascii="Times New Roman" w:eastAsia="Calibri" w:hAnsi="Times New Roman" w:cs="Times New Roman"/>
          <w:sz w:val="12"/>
          <w:szCs w:val="12"/>
        </w:rPr>
      </w:pPr>
    </w:p>
    <w:p w:rsidR="006E06B9" w:rsidRDefault="007B4951" w:rsidP="006D4521">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44528" cy="3217653"/>
            <wp:effectExtent l="0" t="0" r="0" b="0"/>
            <wp:docPr id="5" name="Рисунок 5" descr="C:\Users\user\AppData\Local\Microsoft\Windows\Temporary Internet Files\Content.Wor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44861" cy="3217879"/>
                    </a:xfrm>
                    <a:prstGeom prst="rect">
                      <a:avLst/>
                    </a:prstGeom>
                    <a:noFill/>
                    <a:ln>
                      <a:noFill/>
                    </a:ln>
                  </pic:spPr>
                </pic:pic>
              </a:graphicData>
            </a:graphic>
          </wp:inline>
        </w:drawing>
      </w:r>
    </w:p>
    <w:p w:rsidR="006E06B9" w:rsidRDefault="007B4951" w:rsidP="006D4521">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44528" cy="3355676"/>
            <wp:effectExtent l="0" t="0" r="0" b="0"/>
            <wp:docPr id="7" name="Рисунок 7" descr="C:\Users\user\AppData\Local\Microsoft\Windows\Temporary Internet Files\Content.Wor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44862" cy="3355912"/>
                    </a:xfrm>
                    <a:prstGeom prst="rect">
                      <a:avLst/>
                    </a:prstGeom>
                    <a:noFill/>
                    <a:ln>
                      <a:noFill/>
                    </a:ln>
                  </pic:spPr>
                </pic:pic>
              </a:graphicData>
            </a:graphic>
          </wp:inline>
        </w:drawing>
      </w:r>
    </w:p>
    <w:p w:rsidR="006E06B9" w:rsidRDefault="007B4951" w:rsidP="006D4521">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61782" cy="3226279"/>
            <wp:effectExtent l="0" t="0" r="0" b="0"/>
            <wp:docPr id="9" name="Рисунок 9" descr="C:\Users\user\AppData\Local\Microsoft\Windows\Temporary Internet Files\Content.Wor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116" cy="3226505"/>
                    </a:xfrm>
                    <a:prstGeom prst="rect">
                      <a:avLst/>
                    </a:prstGeom>
                    <a:noFill/>
                    <a:ln>
                      <a:noFill/>
                    </a:ln>
                  </pic:spPr>
                </pic:pic>
              </a:graphicData>
            </a:graphic>
          </wp:inline>
        </w:drawing>
      </w:r>
    </w:p>
    <w:p w:rsidR="007B4951" w:rsidRPr="007B4951" w:rsidRDefault="007B4951" w:rsidP="007B4951">
      <w:pPr>
        <w:tabs>
          <w:tab w:val="left" w:pos="284"/>
        </w:tabs>
        <w:spacing w:after="0" w:line="240" w:lineRule="auto"/>
        <w:jc w:val="center"/>
        <w:rPr>
          <w:rFonts w:ascii="Times New Roman" w:eastAsia="Calibri" w:hAnsi="Times New Roman" w:cs="Times New Roman"/>
          <w:b/>
          <w:sz w:val="12"/>
          <w:szCs w:val="12"/>
        </w:rPr>
      </w:pPr>
      <w:r w:rsidRPr="007B4951">
        <w:rPr>
          <w:rFonts w:ascii="Times New Roman" w:eastAsia="Calibri" w:hAnsi="Times New Roman" w:cs="Times New Roman"/>
          <w:b/>
          <w:iCs/>
          <w:sz w:val="12"/>
          <w:szCs w:val="12"/>
        </w:rPr>
        <w:t>Основная часть проекта межевания территории</w:t>
      </w:r>
    </w:p>
    <w:tbl>
      <w:tblPr>
        <w:tblStyle w:val="af1"/>
        <w:tblW w:w="0" w:type="auto"/>
        <w:tblInd w:w="108" w:type="dxa"/>
        <w:tblLook w:val="04A0" w:firstRow="1" w:lastRow="0" w:firstColumn="1" w:lastColumn="0" w:noHBand="0" w:noVBand="1"/>
      </w:tblPr>
      <w:tblGrid>
        <w:gridCol w:w="567"/>
        <w:gridCol w:w="6379"/>
        <w:gridCol w:w="567"/>
      </w:tblGrid>
      <w:tr w:rsidR="007B4951" w:rsidRPr="007B4951" w:rsidTr="007B4951">
        <w:tc>
          <w:tcPr>
            <w:tcW w:w="567" w:type="dxa"/>
          </w:tcPr>
          <w:p w:rsidR="007B4951" w:rsidRPr="007B4951" w:rsidRDefault="007B4951" w:rsidP="007B4951">
            <w:pPr>
              <w:tabs>
                <w:tab w:val="left" w:pos="284"/>
              </w:tabs>
              <w:rPr>
                <w:rFonts w:ascii="Times New Roman" w:eastAsia="Calibri" w:hAnsi="Times New Roman" w:cs="Times New Roman"/>
                <w:b/>
                <w:sz w:val="12"/>
                <w:szCs w:val="12"/>
              </w:rPr>
            </w:pPr>
            <w:r w:rsidRPr="007B4951">
              <w:rPr>
                <w:rFonts w:ascii="Times New Roman" w:eastAsia="Calibri" w:hAnsi="Times New Roman" w:cs="Times New Roman"/>
                <w:b/>
                <w:sz w:val="12"/>
                <w:szCs w:val="12"/>
              </w:rPr>
              <w:t xml:space="preserve">№ </w:t>
            </w:r>
            <w:proofErr w:type="gramStart"/>
            <w:r w:rsidRPr="007B4951">
              <w:rPr>
                <w:rFonts w:ascii="Times New Roman" w:eastAsia="Calibri" w:hAnsi="Times New Roman" w:cs="Times New Roman"/>
                <w:b/>
                <w:sz w:val="12"/>
                <w:szCs w:val="12"/>
              </w:rPr>
              <w:t>п</w:t>
            </w:r>
            <w:proofErr w:type="gramEnd"/>
            <w:r w:rsidRPr="007B4951">
              <w:rPr>
                <w:rFonts w:ascii="Times New Roman" w:eastAsia="Calibri" w:hAnsi="Times New Roman" w:cs="Times New Roman"/>
                <w:b/>
                <w:sz w:val="12"/>
                <w:szCs w:val="12"/>
              </w:rPr>
              <w:t>/п</w:t>
            </w:r>
          </w:p>
        </w:tc>
        <w:tc>
          <w:tcPr>
            <w:tcW w:w="6379" w:type="dxa"/>
          </w:tcPr>
          <w:p w:rsidR="007B4951" w:rsidRPr="007B4951" w:rsidRDefault="007B4951" w:rsidP="007B4951">
            <w:pPr>
              <w:tabs>
                <w:tab w:val="left" w:pos="284"/>
              </w:tabs>
              <w:rPr>
                <w:rFonts w:ascii="Times New Roman" w:eastAsia="Calibri" w:hAnsi="Times New Roman" w:cs="Times New Roman"/>
                <w:b/>
                <w:sz w:val="12"/>
                <w:szCs w:val="12"/>
              </w:rPr>
            </w:pPr>
            <w:r w:rsidRPr="007B4951">
              <w:rPr>
                <w:rFonts w:ascii="Times New Roman" w:eastAsia="Calibri" w:hAnsi="Times New Roman" w:cs="Times New Roman"/>
                <w:b/>
                <w:sz w:val="12"/>
                <w:szCs w:val="12"/>
              </w:rPr>
              <w:t>Наименование</w:t>
            </w:r>
          </w:p>
        </w:tc>
        <w:tc>
          <w:tcPr>
            <w:tcW w:w="567" w:type="dxa"/>
          </w:tcPr>
          <w:p w:rsidR="007B4951" w:rsidRPr="007B4951" w:rsidRDefault="007B4951" w:rsidP="007B4951">
            <w:pPr>
              <w:tabs>
                <w:tab w:val="left" w:pos="284"/>
              </w:tabs>
              <w:rPr>
                <w:rFonts w:ascii="Times New Roman" w:eastAsia="Calibri" w:hAnsi="Times New Roman" w:cs="Times New Roman"/>
                <w:b/>
                <w:sz w:val="12"/>
                <w:szCs w:val="12"/>
              </w:rPr>
            </w:pPr>
            <w:r w:rsidRPr="007B4951">
              <w:rPr>
                <w:rFonts w:ascii="Times New Roman" w:eastAsia="Calibri" w:hAnsi="Times New Roman" w:cs="Times New Roman"/>
                <w:b/>
                <w:sz w:val="12"/>
                <w:szCs w:val="12"/>
              </w:rPr>
              <w:t>Лист</w:t>
            </w:r>
          </w:p>
        </w:tc>
      </w:tr>
      <w:tr w:rsidR="007B4951" w:rsidRPr="007B4951" w:rsidTr="007B4951">
        <w:tc>
          <w:tcPr>
            <w:tcW w:w="7513" w:type="dxa"/>
            <w:gridSpan w:val="3"/>
            <w:vAlign w:val="center"/>
          </w:tcPr>
          <w:p w:rsidR="007B4951" w:rsidRPr="007B4951" w:rsidRDefault="007B4951" w:rsidP="007B4951">
            <w:pPr>
              <w:tabs>
                <w:tab w:val="left" w:pos="284"/>
              </w:tabs>
              <w:rPr>
                <w:rFonts w:ascii="Times New Roman" w:eastAsia="Calibri" w:hAnsi="Times New Roman" w:cs="Times New Roman"/>
                <w:b/>
                <w:sz w:val="12"/>
                <w:szCs w:val="12"/>
              </w:rPr>
            </w:pPr>
            <w:r w:rsidRPr="007B4951">
              <w:rPr>
                <w:rFonts w:ascii="Times New Roman" w:eastAsia="Calibri" w:hAnsi="Times New Roman" w:cs="Times New Roman"/>
                <w:sz w:val="12"/>
                <w:szCs w:val="12"/>
              </w:rPr>
              <w:t>Основная часть</w:t>
            </w:r>
          </w:p>
        </w:tc>
      </w:tr>
      <w:tr w:rsidR="007B4951" w:rsidRPr="007B4951" w:rsidTr="007B4951">
        <w:tc>
          <w:tcPr>
            <w:tcW w:w="567" w:type="dxa"/>
            <w:vAlign w:val="center"/>
          </w:tcPr>
          <w:p w:rsidR="007B4951" w:rsidRPr="007B4951" w:rsidRDefault="007B4951" w:rsidP="007B4951">
            <w:pPr>
              <w:tabs>
                <w:tab w:val="left" w:pos="284"/>
              </w:tabs>
              <w:rPr>
                <w:rFonts w:ascii="Times New Roman" w:eastAsia="Calibri" w:hAnsi="Times New Roman" w:cs="Times New Roman"/>
                <w:sz w:val="12"/>
                <w:szCs w:val="12"/>
              </w:rPr>
            </w:pPr>
            <w:r w:rsidRPr="007B4951">
              <w:rPr>
                <w:rFonts w:ascii="Times New Roman" w:eastAsia="Calibri" w:hAnsi="Times New Roman" w:cs="Times New Roman"/>
                <w:sz w:val="12"/>
                <w:szCs w:val="12"/>
              </w:rPr>
              <w:t>1</w:t>
            </w:r>
          </w:p>
        </w:tc>
        <w:tc>
          <w:tcPr>
            <w:tcW w:w="6379" w:type="dxa"/>
            <w:vAlign w:val="center"/>
          </w:tcPr>
          <w:p w:rsidR="007B4951" w:rsidRPr="007B4951" w:rsidRDefault="007B4951" w:rsidP="007B4951">
            <w:pPr>
              <w:tabs>
                <w:tab w:val="left" w:pos="284"/>
              </w:tabs>
              <w:rPr>
                <w:rFonts w:ascii="Times New Roman" w:eastAsia="Calibri" w:hAnsi="Times New Roman" w:cs="Times New Roman"/>
                <w:sz w:val="12"/>
                <w:szCs w:val="12"/>
              </w:rPr>
            </w:pPr>
            <w:r w:rsidRPr="007B4951">
              <w:rPr>
                <w:rFonts w:ascii="Times New Roman" w:eastAsia="Calibri" w:hAnsi="Times New Roman" w:cs="Times New Roman"/>
                <w:sz w:val="12"/>
                <w:szCs w:val="12"/>
              </w:rPr>
              <w:t>Текстовая часть</w:t>
            </w:r>
          </w:p>
        </w:tc>
        <w:tc>
          <w:tcPr>
            <w:tcW w:w="567" w:type="dxa"/>
            <w:vAlign w:val="center"/>
          </w:tcPr>
          <w:p w:rsidR="007B4951" w:rsidRPr="007B4951" w:rsidRDefault="007B4951" w:rsidP="007B4951">
            <w:pPr>
              <w:tabs>
                <w:tab w:val="left" w:pos="284"/>
              </w:tabs>
              <w:rPr>
                <w:rFonts w:ascii="Times New Roman" w:eastAsia="Calibri" w:hAnsi="Times New Roman" w:cs="Times New Roman"/>
                <w:sz w:val="12"/>
                <w:szCs w:val="12"/>
              </w:rPr>
            </w:pPr>
            <w:r w:rsidRPr="007B4951">
              <w:rPr>
                <w:rFonts w:ascii="Times New Roman" w:eastAsia="Calibri" w:hAnsi="Times New Roman" w:cs="Times New Roman"/>
                <w:sz w:val="12"/>
                <w:szCs w:val="12"/>
              </w:rPr>
              <w:t>-</w:t>
            </w:r>
          </w:p>
        </w:tc>
      </w:tr>
      <w:tr w:rsidR="007B4951" w:rsidRPr="007B4951" w:rsidTr="007B4951">
        <w:tc>
          <w:tcPr>
            <w:tcW w:w="567" w:type="dxa"/>
            <w:vAlign w:val="center"/>
          </w:tcPr>
          <w:p w:rsidR="007B4951" w:rsidRPr="007B4951" w:rsidRDefault="007B4951" w:rsidP="007B4951">
            <w:pPr>
              <w:tabs>
                <w:tab w:val="left" w:pos="284"/>
              </w:tabs>
              <w:rPr>
                <w:rFonts w:ascii="Times New Roman" w:eastAsia="Calibri" w:hAnsi="Times New Roman" w:cs="Times New Roman"/>
                <w:sz w:val="12"/>
                <w:szCs w:val="12"/>
              </w:rPr>
            </w:pPr>
            <w:r w:rsidRPr="007B4951">
              <w:rPr>
                <w:rFonts w:ascii="Times New Roman" w:eastAsia="Calibri" w:hAnsi="Times New Roman" w:cs="Times New Roman"/>
                <w:sz w:val="12"/>
                <w:szCs w:val="12"/>
              </w:rPr>
              <w:t>2</w:t>
            </w:r>
          </w:p>
        </w:tc>
        <w:tc>
          <w:tcPr>
            <w:tcW w:w="6379" w:type="dxa"/>
            <w:vAlign w:val="center"/>
          </w:tcPr>
          <w:p w:rsidR="007B4951" w:rsidRPr="007B4951" w:rsidRDefault="007B4951" w:rsidP="007B4951">
            <w:pPr>
              <w:tabs>
                <w:tab w:val="left" w:pos="284"/>
              </w:tabs>
              <w:rPr>
                <w:rFonts w:ascii="Times New Roman" w:eastAsia="Calibri" w:hAnsi="Times New Roman" w:cs="Times New Roman"/>
                <w:sz w:val="12"/>
                <w:szCs w:val="12"/>
              </w:rPr>
            </w:pPr>
            <w:r w:rsidRPr="007B4951">
              <w:rPr>
                <w:rFonts w:ascii="Times New Roman" w:eastAsia="Calibri" w:hAnsi="Times New Roman" w:cs="Times New Roman"/>
                <w:sz w:val="12"/>
                <w:szCs w:val="12"/>
              </w:rPr>
              <w:t>Чертеж межевания территории</w:t>
            </w:r>
          </w:p>
        </w:tc>
        <w:tc>
          <w:tcPr>
            <w:tcW w:w="567" w:type="dxa"/>
          </w:tcPr>
          <w:p w:rsidR="007B4951" w:rsidRPr="007B4951" w:rsidRDefault="007B4951" w:rsidP="007B4951">
            <w:pPr>
              <w:tabs>
                <w:tab w:val="left" w:pos="284"/>
              </w:tabs>
              <w:rPr>
                <w:rFonts w:ascii="Times New Roman" w:eastAsia="Calibri" w:hAnsi="Times New Roman" w:cs="Times New Roman"/>
                <w:b/>
                <w:sz w:val="12"/>
                <w:szCs w:val="12"/>
              </w:rPr>
            </w:pPr>
          </w:p>
        </w:tc>
      </w:tr>
    </w:tbl>
    <w:p w:rsidR="006E06B9" w:rsidRDefault="006E06B9" w:rsidP="006D4521">
      <w:pPr>
        <w:tabs>
          <w:tab w:val="left" w:pos="284"/>
        </w:tabs>
        <w:spacing w:after="0" w:line="240" w:lineRule="auto"/>
        <w:jc w:val="both"/>
        <w:rPr>
          <w:rFonts w:ascii="Times New Roman" w:eastAsia="Calibri" w:hAnsi="Times New Roman" w:cs="Times New Roman"/>
          <w:sz w:val="12"/>
          <w:szCs w:val="12"/>
        </w:rPr>
      </w:pPr>
    </w:p>
    <w:p w:rsidR="007B4951" w:rsidRPr="007B4951" w:rsidRDefault="007B4951" w:rsidP="007B4951">
      <w:pPr>
        <w:tabs>
          <w:tab w:val="left" w:pos="284"/>
        </w:tabs>
        <w:spacing w:after="0" w:line="240" w:lineRule="auto"/>
        <w:jc w:val="center"/>
        <w:rPr>
          <w:rFonts w:ascii="Times New Roman" w:eastAsia="Calibri" w:hAnsi="Times New Roman" w:cs="Times New Roman"/>
          <w:b/>
          <w:i/>
          <w:sz w:val="12"/>
          <w:szCs w:val="12"/>
        </w:rPr>
      </w:pPr>
      <w:r w:rsidRPr="007B4951">
        <w:rPr>
          <w:rFonts w:ascii="Times New Roman" w:eastAsia="Calibri" w:hAnsi="Times New Roman" w:cs="Times New Roman"/>
          <w:b/>
          <w:i/>
          <w:sz w:val="12"/>
          <w:szCs w:val="12"/>
        </w:rPr>
        <w:t>Исходно-разрешительная документация.</w:t>
      </w:r>
    </w:p>
    <w:p w:rsidR="007B4951" w:rsidRPr="007B4951" w:rsidRDefault="007B4951" w:rsidP="007B4951">
      <w:pPr>
        <w:tabs>
          <w:tab w:val="left" w:pos="284"/>
        </w:tabs>
        <w:spacing w:after="0" w:line="240" w:lineRule="auto"/>
        <w:ind w:firstLine="426"/>
        <w:jc w:val="both"/>
        <w:rPr>
          <w:rFonts w:ascii="Times New Roman" w:eastAsia="Calibri" w:hAnsi="Times New Roman" w:cs="Times New Roman"/>
          <w:sz w:val="12"/>
          <w:szCs w:val="12"/>
        </w:rPr>
      </w:pPr>
      <w:r w:rsidRPr="007B4951">
        <w:rPr>
          <w:rFonts w:ascii="Times New Roman" w:eastAsia="Calibri" w:hAnsi="Times New Roman" w:cs="Times New Roman"/>
          <w:sz w:val="12"/>
          <w:szCs w:val="12"/>
        </w:rPr>
        <w:t>Основанием для разработки проекта межевания территории служит:</w:t>
      </w:r>
    </w:p>
    <w:p w:rsidR="007B4951" w:rsidRPr="007B4951" w:rsidRDefault="007B4951" w:rsidP="007B4951">
      <w:pPr>
        <w:tabs>
          <w:tab w:val="left" w:pos="284"/>
        </w:tabs>
        <w:spacing w:after="0" w:line="240" w:lineRule="auto"/>
        <w:ind w:firstLine="426"/>
        <w:jc w:val="both"/>
        <w:rPr>
          <w:rFonts w:ascii="Times New Roman" w:eastAsia="Calibri" w:hAnsi="Times New Roman" w:cs="Times New Roman"/>
          <w:sz w:val="12"/>
          <w:szCs w:val="12"/>
        </w:rPr>
      </w:pPr>
      <w:r w:rsidRPr="007B4951">
        <w:rPr>
          <w:rFonts w:ascii="Times New Roman" w:eastAsia="Calibri" w:hAnsi="Times New Roman" w:cs="Times New Roman"/>
          <w:sz w:val="12"/>
          <w:szCs w:val="12"/>
        </w:rPr>
        <w:t>1. Договор на выполнение работ с ООО «</w:t>
      </w:r>
      <w:proofErr w:type="spellStart"/>
      <w:r w:rsidRPr="007B4951">
        <w:rPr>
          <w:rFonts w:ascii="Times New Roman" w:eastAsia="Calibri" w:hAnsi="Times New Roman" w:cs="Times New Roman"/>
          <w:sz w:val="12"/>
          <w:szCs w:val="12"/>
        </w:rPr>
        <w:t>СамараНИПИнефть</w:t>
      </w:r>
      <w:proofErr w:type="spellEnd"/>
      <w:r w:rsidRPr="007B4951">
        <w:rPr>
          <w:rFonts w:ascii="Times New Roman" w:eastAsia="Calibri" w:hAnsi="Times New Roman" w:cs="Times New Roman"/>
          <w:sz w:val="12"/>
          <w:szCs w:val="12"/>
        </w:rPr>
        <w:t>».</w:t>
      </w:r>
    </w:p>
    <w:p w:rsidR="007B4951" w:rsidRPr="007B4951" w:rsidRDefault="007B4951" w:rsidP="007B4951">
      <w:pPr>
        <w:tabs>
          <w:tab w:val="left" w:pos="284"/>
        </w:tabs>
        <w:spacing w:after="0" w:line="240" w:lineRule="auto"/>
        <w:ind w:firstLine="426"/>
        <w:jc w:val="both"/>
        <w:rPr>
          <w:rFonts w:ascii="Times New Roman" w:eastAsia="Calibri" w:hAnsi="Times New Roman" w:cs="Times New Roman"/>
          <w:sz w:val="12"/>
          <w:szCs w:val="12"/>
        </w:rPr>
      </w:pPr>
      <w:r w:rsidRPr="007B4951">
        <w:rPr>
          <w:rFonts w:ascii="Times New Roman" w:eastAsia="Calibri" w:hAnsi="Times New Roman" w:cs="Times New Roman"/>
          <w:sz w:val="12"/>
          <w:szCs w:val="12"/>
        </w:rPr>
        <w:t>2. Материалы инженерных изысканий.</w:t>
      </w:r>
    </w:p>
    <w:p w:rsidR="007B4951" w:rsidRPr="007B4951" w:rsidRDefault="007B4951" w:rsidP="007B4951">
      <w:pPr>
        <w:tabs>
          <w:tab w:val="left" w:pos="284"/>
        </w:tabs>
        <w:spacing w:after="0" w:line="240" w:lineRule="auto"/>
        <w:ind w:firstLine="426"/>
        <w:jc w:val="both"/>
        <w:rPr>
          <w:rFonts w:ascii="Times New Roman" w:eastAsia="Calibri" w:hAnsi="Times New Roman" w:cs="Times New Roman"/>
          <w:sz w:val="12"/>
          <w:szCs w:val="12"/>
        </w:rPr>
      </w:pPr>
      <w:r w:rsidRPr="007B4951">
        <w:rPr>
          <w:rFonts w:ascii="Times New Roman" w:eastAsia="Calibri" w:hAnsi="Times New Roman" w:cs="Times New Roman"/>
          <w:sz w:val="12"/>
          <w:szCs w:val="12"/>
        </w:rPr>
        <w:t>3. «Градостроительный кодекс РФ» №190-ФЗ от 29.12.2004 г. (в редакции 2015 г.).</w:t>
      </w:r>
    </w:p>
    <w:p w:rsidR="007B4951" w:rsidRPr="007B4951" w:rsidRDefault="007B4951" w:rsidP="007B4951">
      <w:pPr>
        <w:tabs>
          <w:tab w:val="left" w:pos="284"/>
        </w:tabs>
        <w:spacing w:after="0" w:line="240" w:lineRule="auto"/>
        <w:ind w:firstLine="426"/>
        <w:jc w:val="both"/>
        <w:rPr>
          <w:rFonts w:ascii="Times New Roman" w:eastAsia="Calibri" w:hAnsi="Times New Roman" w:cs="Times New Roman"/>
          <w:sz w:val="12"/>
          <w:szCs w:val="12"/>
        </w:rPr>
      </w:pPr>
      <w:r w:rsidRPr="007B4951">
        <w:rPr>
          <w:rFonts w:ascii="Times New Roman" w:eastAsia="Calibri" w:hAnsi="Times New Roman" w:cs="Times New Roman"/>
          <w:sz w:val="12"/>
          <w:szCs w:val="12"/>
        </w:rPr>
        <w:t>4. Постановление Правительства РФ №77 от 15.02.2011 г.</w:t>
      </w:r>
    </w:p>
    <w:p w:rsidR="007B4951" w:rsidRPr="007B4951" w:rsidRDefault="007B4951" w:rsidP="007B4951">
      <w:pPr>
        <w:tabs>
          <w:tab w:val="left" w:pos="284"/>
        </w:tabs>
        <w:spacing w:after="0" w:line="240" w:lineRule="auto"/>
        <w:ind w:firstLine="426"/>
        <w:jc w:val="both"/>
        <w:rPr>
          <w:rFonts w:ascii="Times New Roman" w:eastAsia="Calibri" w:hAnsi="Times New Roman" w:cs="Times New Roman"/>
          <w:sz w:val="12"/>
          <w:szCs w:val="12"/>
        </w:rPr>
      </w:pPr>
      <w:r w:rsidRPr="007B4951">
        <w:rPr>
          <w:rFonts w:ascii="Times New Roman" w:eastAsia="Calibri" w:hAnsi="Times New Roman" w:cs="Times New Roman"/>
          <w:sz w:val="12"/>
          <w:szCs w:val="12"/>
        </w:rPr>
        <w:t>5. «Земельный кодекс РФ» №136-ФЗ от 25.10.2001 г. (в редакции 2015 г.).</w:t>
      </w:r>
    </w:p>
    <w:p w:rsidR="007B4951" w:rsidRPr="007B4951" w:rsidRDefault="007B4951" w:rsidP="007B4951">
      <w:pPr>
        <w:tabs>
          <w:tab w:val="left" w:pos="284"/>
        </w:tabs>
        <w:spacing w:after="0" w:line="240" w:lineRule="auto"/>
        <w:ind w:firstLine="426"/>
        <w:jc w:val="both"/>
        <w:rPr>
          <w:rFonts w:ascii="Times New Roman" w:eastAsia="Calibri" w:hAnsi="Times New Roman" w:cs="Times New Roman"/>
          <w:sz w:val="12"/>
          <w:szCs w:val="12"/>
        </w:rPr>
      </w:pPr>
      <w:r w:rsidRPr="007B4951">
        <w:rPr>
          <w:rFonts w:ascii="Times New Roman" w:eastAsia="Calibri" w:hAnsi="Times New Roman" w:cs="Times New Roman"/>
          <w:sz w:val="12"/>
          <w:szCs w:val="12"/>
        </w:rPr>
        <w:t>6. Сведения государственного кадастрового учета.</w:t>
      </w:r>
    </w:p>
    <w:p w:rsidR="007B4951" w:rsidRPr="007B4951" w:rsidRDefault="007B4951" w:rsidP="007B4951">
      <w:pPr>
        <w:tabs>
          <w:tab w:val="left" w:pos="284"/>
        </w:tabs>
        <w:spacing w:after="0" w:line="240" w:lineRule="auto"/>
        <w:ind w:firstLine="426"/>
        <w:jc w:val="both"/>
        <w:rPr>
          <w:rFonts w:ascii="Times New Roman" w:eastAsia="Calibri" w:hAnsi="Times New Roman" w:cs="Times New Roman"/>
          <w:sz w:val="12"/>
          <w:szCs w:val="12"/>
        </w:rPr>
      </w:pPr>
      <w:r w:rsidRPr="007B4951">
        <w:rPr>
          <w:rFonts w:ascii="Times New Roman" w:eastAsia="Calibri" w:hAnsi="Times New Roman" w:cs="Times New Roman"/>
          <w:sz w:val="12"/>
          <w:szCs w:val="12"/>
        </w:rPr>
        <w:t>7. Топографическая съемка территории.</w:t>
      </w:r>
    </w:p>
    <w:p w:rsidR="007B4951" w:rsidRPr="007B4951" w:rsidRDefault="007B4951" w:rsidP="007B4951">
      <w:pPr>
        <w:tabs>
          <w:tab w:val="left" w:pos="284"/>
        </w:tabs>
        <w:spacing w:after="0" w:line="240" w:lineRule="auto"/>
        <w:ind w:firstLine="426"/>
        <w:jc w:val="both"/>
        <w:rPr>
          <w:rFonts w:ascii="Times New Roman" w:eastAsia="Calibri" w:hAnsi="Times New Roman" w:cs="Times New Roman"/>
          <w:sz w:val="12"/>
          <w:szCs w:val="12"/>
        </w:rPr>
      </w:pPr>
      <w:r w:rsidRPr="007B4951">
        <w:rPr>
          <w:rFonts w:ascii="Times New Roman" w:eastAsia="Calibri" w:hAnsi="Times New Roman" w:cs="Times New Roman"/>
          <w:sz w:val="12"/>
          <w:szCs w:val="12"/>
        </w:rPr>
        <w:t>8. Правила землепользования и застройки с/</w:t>
      </w:r>
      <w:proofErr w:type="gramStart"/>
      <w:r w:rsidRPr="007B4951">
        <w:rPr>
          <w:rFonts w:ascii="Times New Roman" w:eastAsia="Calibri" w:hAnsi="Times New Roman" w:cs="Times New Roman"/>
          <w:sz w:val="12"/>
          <w:szCs w:val="12"/>
        </w:rPr>
        <w:t>п</w:t>
      </w:r>
      <w:proofErr w:type="gramEnd"/>
      <w:r w:rsidRPr="007B4951">
        <w:rPr>
          <w:rFonts w:ascii="Times New Roman" w:eastAsia="Calibri" w:hAnsi="Times New Roman" w:cs="Times New Roman"/>
          <w:sz w:val="12"/>
          <w:szCs w:val="12"/>
        </w:rPr>
        <w:t xml:space="preserve"> Черновка Сергиевского района Самарской области.</w:t>
      </w:r>
    </w:p>
    <w:p w:rsidR="007B4951" w:rsidRPr="007B4951" w:rsidRDefault="007B4951" w:rsidP="007B4951">
      <w:pPr>
        <w:tabs>
          <w:tab w:val="left" w:pos="284"/>
        </w:tabs>
        <w:spacing w:after="0" w:line="240" w:lineRule="auto"/>
        <w:ind w:firstLine="426"/>
        <w:jc w:val="both"/>
        <w:rPr>
          <w:rFonts w:ascii="Times New Roman" w:eastAsia="Calibri" w:hAnsi="Times New Roman" w:cs="Times New Roman"/>
          <w:b/>
          <w:bCs/>
          <w:sz w:val="12"/>
          <w:szCs w:val="12"/>
        </w:rPr>
      </w:pPr>
      <w:r w:rsidRPr="007B4951">
        <w:rPr>
          <w:rFonts w:ascii="Times New Roman" w:eastAsia="Calibri" w:hAnsi="Times New Roman" w:cs="Times New Roman"/>
          <w:b/>
          <w:bCs/>
          <w:sz w:val="12"/>
          <w:szCs w:val="12"/>
        </w:rPr>
        <w:t>Основание для выполнения проекта межевания.</w:t>
      </w:r>
    </w:p>
    <w:p w:rsidR="007B4951" w:rsidRPr="007B4951" w:rsidRDefault="007B4951" w:rsidP="007B4951">
      <w:pPr>
        <w:tabs>
          <w:tab w:val="left" w:pos="284"/>
        </w:tabs>
        <w:spacing w:after="0" w:line="240" w:lineRule="auto"/>
        <w:ind w:firstLine="426"/>
        <w:jc w:val="both"/>
        <w:rPr>
          <w:rFonts w:ascii="Times New Roman" w:eastAsia="Calibri" w:hAnsi="Times New Roman" w:cs="Times New Roman"/>
          <w:sz w:val="12"/>
          <w:szCs w:val="12"/>
        </w:rPr>
      </w:pPr>
      <w:r w:rsidRPr="007B4951">
        <w:rPr>
          <w:rFonts w:ascii="Times New Roman" w:eastAsia="Calibri" w:hAnsi="Times New Roman" w:cs="Times New Roman"/>
          <w:sz w:val="12"/>
          <w:szCs w:val="12"/>
        </w:rPr>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w:t>
      </w:r>
      <w:proofErr w:type="spellStart"/>
      <w:r w:rsidRPr="007B4951">
        <w:rPr>
          <w:rFonts w:ascii="Times New Roman" w:eastAsia="Calibri" w:hAnsi="Times New Roman" w:cs="Times New Roman"/>
          <w:sz w:val="12"/>
          <w:szCs w:val="12"/>
        </w:rPr>
        <w:t>Самаранефтегаз</w:t>
      </w:r>
      <w:proofErr w:type="spellEnd"/>
      <w:r w:rsidRPr="007B4951">
        <w:rPr>
          <w:rFonts w:ascii="Times New Roman" w:eastAsia="Calibri" w:hAnsi="Times New Roman" w:cs="Times New Roman"/>
          <w:sz w:val="12"/>
          <w:szCs w:val="12"/>
        </w:rPr>
        <w:t>":  4161П «Сбор нефти и газа со скважин №№ 49, 52, 56, 57 Южно-Орловского месторождения» в границах сельского поселения Черновка муниципального района Сергиевский Самарской области согласно:</w:t>
      </w:r>
    </w:p>
    <w:p w:rsidR="007B4951" w:rsidRPr="007B4951" w:rsidRDefault="007B4951" w:rsidP="007B4951">
      <w:pPr>
        <w:tabs>
          <w:tab w:val="left" w:pos="284"/>
        </w:tabs>
        <w:spacing w:after="0" w:line="240" w:lineRule="auto"/>
        <w:ind w:firstLine="426"/>
        <w:jc w:val="both"/>
        <w:rPr>
          <w:rFonts w:ascii="Times New Roman" w:eastAsia="Calibri" w:hAnsi="Times New Roman" w:cs="Times New Roman"/>
          <w:sz w:val="12"/>
          <w:szCs w:val="12"/>
        </w:rPr>
      </w:pPr>
      <w:r w:rsidRPr="007B4951">
        <w:rPr>
          <w:rFonts w:ascii="Times New Roman" w:eastAsia="Calibri" w:hAnsi="Times New Roman" w:cs="Times New Roman"/>
          <w:sz w:val="12"/>
          <w:szCs w:val="12"/>
        </w:rPr>
        <w:t>- Технического задания на выполнение проекта планировки территории и проекта межевания территории объекта: Сбор нефти и газа со скважин №№ 49, 52, 56, 57 Южно-Орловского месторождения» в границах сельского поселения Черновка муниципального района Сергиевский Самарской области.</w:t>
      </w:r>
    </w:p>
    <w:p w:rsidR="007B4951" w:rsidRPr="007B4951" w:rsidRDefault="007B4951" w:rsidP="007B4951">
      <w:pPr>
        <w:tabs>
          <w:tab w:val="left" w:pos="284"/>
        </w:tabs>
        <w:spacing w:after="0" w:line="240" w:lineRule="auto"/>
        <w:ind w:firstLine="426"/>
        <w:jc w:val="both"/>
        <w:rPr>
          <w:rFonts w:ascii="Times New Roman" w:eastAsia="Calibri" w:hAnsi="Times New Roman" w:cs="Times New Roman"/>
          <w:b/>
          <w:bCs/>
          <w:sz w:val="12"/>
          <w:szCs w:val="12"/>
        </w:rPr>
      </w:pPr>
      <w:r w:rsidRPr="007B4951">
        <w:rPr>
          <w:rFonts w:ascii="Times New Roman" w:eastAsia="Calibri" w:hAnsi="Times New Roman" w:cs="Times New Roman"/>
          <w:b/>
          <w:bCs/>
          <w:sz w:val="12"/>
          <w:szCs w:val="12"/>
        </w:rPr>
        <w:t>Цели и задачи выполнения проекта межевания территории</w:t>
      </w:r>
    </w:p>
    <w:p w:rsidR="007B4951" w:rsidRPr="007B4951" w:rsidRDefault="007B4951" w:rsidP="007B4951">
      <w:pPr>
        <w:tabs>
          <w:tab w:val="left" w:pos="284"/>
        </w:tabs>
        <w:spacing w:after="0" w:line="240" w:lineRule="auto"/>
        <w:ind w:firstLine="426"/>
        <w:jc w:val="both"/>
        <w:rPr>
          <w:rFonts w:ascii="Times New Roman" w:eastAsia="Calibri" w:hAnsi="Times New Roman" w:cs="Times New Roman"/>
          <w:sz w:val="12"/>
          <w:szCs w:val="12"/>
        </w:rPr>
      </w:pPr>
      <w:r w:rsidRPr="007B4951">
        <w:rPr>
          <w:rFonts w:ascii="Times New Roman" w:eastAsia="Calibri" w:hAnsi="Times New Roman" w:cs="Times New Roman"/>
          <w:sz w:val="12"/>
          <w:szCs w:val="12"/>
        </w:rPr>
        <w:t xml:space="preserve">Подготовка проекта межевания территории осуществляется в целях определения местоположения границ земельных участков, которые образованы из земель, государственная собственность на которые не разграничена. </w:t>
      </w:r>
    </w:p>
    <w:p w:rsidR="007B4951" w:rsidRPr="007B4951" w:rsidRDefault="007B4951" w:rsidP="007B4951">
      <w:pPr>
        <w:tabs>
          <w:tab w:val="left" w:pos="284"/>
        </w:tabs>
        <w:spacing w:after="0" w:line="240" w:lineRule="auto"/>
        <w:ind w:firstLine="426"/>
        <w:jc w:val="both"/>
        <w:rPr>
          <w:rFonts w:ascii="Times New Roman" w:eastAsia="Calibri" w:hAnsi="Times New Roman" w:cs="Times New Roman"/>
          <w:sz w:val="12"/>
          <w:szCs w:val="12"/>
        </w:rPr>
      </w:pPr>
      <w:r w:rsidRPr="007B4951">
        <w:rPr>
          <w:rFonts w:ascii="Times New Roman" w:eastAsia="Calibri" w:hAnsi="Times New Roman" w:cs="Times New Roman"/>
          <w:sz w:val="12"/>
          <w:szCs w:val="12"/>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7B4951" w:rsidRPr="007B4951" w:rsidRDefault="007B4951" w:rsidP="007B4951">
      <w:pPr>
        <w:tabs>
          <w:tab w:val="left" w:pos="284"/>
        </w:tabs>
        <w:spacing w:after="0" w:line="240" w:lineRule="auto"/>
        <w:ind w:firstLine="426"/>
        <w:jc w:val="both"/>
        <w:rPr>
          <w:rFonts w:ascii="Times New Roman" w:eastAsia="Calibri" w:hAnsi="Times New Roman" w:cs="Times New Roman"/>
          <w:sz w:val="12"/>
          <w:szCs w:val="12"/>
        </w:rPr>
      </w:pPr>
      <w:r w:rsidRPr="007B4951">
        <w:rPr>
          <w:rFonts w:ascii="Times New Roman" w:eastAsia="Calibri" w:hAnsi="Times New Roman" w:cs="Times New Roman"/>
          <w:sz w:val="12"/>
          <w:szCs w:val="12"/>
        </w:rPr>
        <w:t>Сформированные земельные участки должны обеспечить:</w:t>
      </w:r>
    </w:p>
    <w:p w:rsidR="007B4951" w:rsidRPr="007B4951" w:rsidRDefault="007B4951" w:rsidP="007B4951">
      <w:pPr>
        <w:tabs>
          <w:tab w:val="left" w:pos="284"/>
        </w:tabs>
        <w:spacing w:after="0" w:line="240" w:lineRule="auto"/>
        <w:ind w:firstLine="426"/>
        <w:jc w:val="both"/>
        <w:rPr>
          <w:rFonts w:ascii="Times New Roman" w:eastAsia="Calibri" w:hAnsi="Times New Roman" w:cs="Times New Roman"/>
          <w:sz w:val="12"/>
          <w:szCs w:val="12"/>
        </w:rPr>
      </w:pPr>
      <w:r w:rsidRPr="007B4951">
        <w:rPr>
          <w:rFonts w:ascii="Times New Roman" w:eastAsia="Calibri" w:hAnsi="Times New Roman" w:cs="Times New Roman"/>
          <w:sz w:val="12"/>
          <w:szCs w:val="12"/>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7B4951" w:rsidRPr="007B4951" w:rsidRDefault="007B4951" w:rsidP="007B4951">
      <w:pPr>
        <w:tabs>
          <w:tab w:val="left" w:pos="284"/>
        </w:tabs>
        <w:spacing w:after="0" w:line="240" w:lineRule="auto"/>
        <w:ind w:firstLine="426"/>
        <w:jc w:val="both"/>
        <w:rPr>
          <w:rFonts w:ascii="Times New Roman" w:eastAsia="Calibri" w:hAnsi="Times New Roman" w:cs="Times New Roman"/>
          <w:sz w:val="12"/>
          <w:szCs w:val="12"/>
        </w:rPr>
      </w:pPr>
      <w:r w:rsidRPr="007B4951">
        <w:rPr>
          <w:rFonts w:ascii="Times New Roman" w:eastAsia="Calibri" w:hAnsi="Times New Roman" w:cs="Times New Roman"/>
          <w:sz w:val="12"/>
          <w:szCs w:val="12"/>
        </w:rPr>
        <w:t>- возможность долгосрочного использования земельного участка.</w:t>
      </w:r>
    </w:p>
    <w:p w:rsidR="007B4951" w:rsidRPr="007B4951" w:rsidRDefault="007B4951" w:rsidP="007B4951">
      <w:pPr>
        <w:tabs>
          <w:tab w:val="left" w:pos="284"/>
        </w:tabs>
        <w:spacing w:after="0" w:line="240" w:lineRule="auto"/>
        <w:ind w:firstLine="426"/>
        <w:jc w:val="both"/>
        <w:rPr>
          <w:rFonts w:ascii="Times New Roman" w:eastAsia="Calibri" w:hAnsi="Times New Roman" w:cs="Times New Roman"/>
          <w:sz w:val="12"/>
          <w:szCs w:val="12"/>
        </w:rPr>
      </w:pPr>
      <w:r w:rsidRPr="007B4951">
        <w:rPr>
          <w:rFonts w:ascii="Times New Roman" w:eastAsia="Calibri" w:hAnsi="Times New Roman" w:cs="Times New Roman"/>
          <w:sz w:val="12"/>
          <w:szCs w:val="12"/>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7B4951" w:rsidRPr="007B4951" w:rsidRDefault="007B4951" w:rsidP="007B4951">
      <w:pPr>
        <w:tabs>
          <w:tab w:val="left" w:pos="284"/>
        </w:tabs>
        <w:spacing w:after="0" w:line="240" w:lineRule="auto"/>
        <w:ind w:firstLine="426"/>
        <w:jc w:val="both"/>
        <w:rPr>
          <w:rFonts w:ascii="Times New Roman" w:eastAsia="Calibri" w:hAnsi="Times New Roman" w:cs="Times New Roman"/>
          <w:sz w:val="12"/>
          <w:szCs w:val="12"/>
        </w:rPr>
      </w:pPr>
      <w:r w:rsidRPr="007B4951">
        <w:rPr>
          <w:rFonts w:ascii="Times New Roman" w:eastAsia="Calibri" w:hAnsi="Times New Roman" w:cs="Times New Roman"/>
          <w:sz w:val="12"/>
          <w:szCs w:val="12"/>
        </w:rPr>
        <w:t>В процессе межевания решаются следующие задачи:</w:t>
      </w:r>
    </w:p>
    <w:p w:rsidR="007B4951" w:rsidRPr="007B4951" w:rsidRDefault="007B4951" w:rsidP="007B4951">
      <w:pPr>
        <w:tabs>
          <w:tab w:val="left" w:pos="284"/>
        </w:tabs>
        <w:spacing w:after="0" w:line="240" w:lineRule="auto"/>
        <w:ind w:firstLine="426"/>
        <w:jc w:val="both"/>
        <w:rPr>
          <w:rFonts w:ascii="Times New Roman" w:eastAsia="Calibri" w:hAnsi="Times New Roman" w:cs="Times New Roman"/>
          <w:sz w:val="12"/>
          <w:szCs w:val="12"/>
        </w:rPr>
      </w:pPr>
      <w:r w:rsidRPr="007B4951">
        <w:rPr>
          <w:rFonts w:ascii="Times New Roman" w:eastAsia="Calibri" w:hAnsi="Times New Roman" w:cs="Times New Roman"/>
          <w:sz w:val="12"/>
          <w:szCs w:val="12"/>
        </w:rPr>
        <w:t>- установление границ земельных участков необходимых для размещения объекта АО "</w:t>
      </w:r>
      <w:proofErr w:type="spellStart"/>
      <w:r w:rsidRPr="007B4951">
        <w:rPr>
          <w:rFonts w:ascii="Times New Roman" w:eastAsia="Calibri" w:hAnsi="Times New Roman" w:cs="Times New Roman"/>
          <w:sz w:val="12"/>
          <w:szCs w:val="12"/>
        </w:rPr>
        <w:t>Самаранефтегаз</w:t>
      </w:r>
      <w:proofErr w:type="spellEnd"/>
      <w:r w:rsidRPr="007B4951">
        <w:rPr>
          <w:rFonts w:ascii="Times New Roman" w:eastAsia="Calibri" w:hAnsi="Times New Roman" w:cs="Times New Roman"/>
          <w:sz w:val="12"/>
          <w:szCs w:val="12"/>
        </w:rPr>
        <w:t xml:space="preserve">". </w:t>
      </w:r>
    </w:p>
    <w:p w:rsidR="007B4951" w:rsidRPr="007B4951" w:rsidRDefault="007B4951" w:rsidP="007B4951">
      <w:pPr>
        <w:tabs>
          <w:tab w:val="left" w:pos="284"/>
        </w:tabs>
        <w:spacing w:after="0" w:line="240" w:lineRule="auto"/>
        <w:ind w:firstLine="426"/>
        <w:jc w:val="both"/>
        <w:rPr>
          <w:rFonts w:ascii="Times New Roman" w:eastAsia="Calibri" w:hAnsi="Times New Roman" w:cs="Times New Roman"/>
          <w:sz w:val="12"/>
          <w:szCs w:val="12"/>
        </w:rPr>
      </w:pPr>
      <w:r w:rsidRPr="007B4951">
        <w:rPr>
          <w:rFonts w:ascii="Times New Roman" w:eastAsia="Calibri" w:hAnsi="Times New Roman" w:cs="Times New Roman"/>
          <w:sz w:val="12"/>
          <w:szCs w:val="12"/>
        </w:rPr>
        <w:lastRenderedPageBreak/>
        <w:t>Проектом межевания границ отображены:</w:t>
      </w:r>
    </w:p>
    <w:p w:rsidR="007B4951" w:rsidRPr="007B4951" w:rsidRDefault="007B4951" w:rsidP="007B4951">
      <w:pPr>
        <w:tabs>
          <w:tab w:val="left" w:pos="284"/>
        </w:tabs>
        <w:spacing w:after="0" w:line="240" w:lineRule="auto"/>
        <w:ind w:firstLine="426"/>
        <w:jc w:val="both"/>
        <w:rPr>
          <w:rFonts w:ascii="Times New Roman" w:eastAsia="Calibri" w:hAnsi="Times New Roman" w:cs="Times New Roman"/>
          <w:sz w:val="12"/>
          <w:szCs w:val="12"/>
        </w:rPr>
      </w:pPr>
      <w:r w:rsidRPr="007B4951">
        <w:rPr>
          <w:rFonts w:ascii="Times New Roman" w:eastAsia="Calibri" w:hAnsi="Times New Roman" w:cs="Times New Roman"/>
          <w:sz w:val="12"/>
          <w:szCs w:val="12"/>
        </w:rPr>
        <w:t>- красные линии, утвержденные в составе проекта планировки территории;</w:t>
      </w:r>
    </w:p>
    <w:p w:rsidR="007B4951" w:rsidRPr="007B4951" w:rsidRDefault="007B4951" w:rsidP="007B4951">
      <w:pPr>
        <w:tabs>
          <w:tab w:val="left" w:pos="284"/>
        </w:tabs>
        <w:spacing w:after="0" w:line="240" w:lineRule="auto"/>
        <w:ind w:firstLine="426"/>
        <w:jc w:val="both"/>
        <w:rPr>
          <w:rFonts w:ascii="Times New Roman" w:eastAsia="Calibri" w:hAnsi="Times New Roman" w:cs="Times New Roman"/>
          <w:sz w:val="12"/>
          <w:szCs w:val="12"/>
        </w:rPr>
      </w:pPr>
      <w:r w:rsidRPr="007B4951">
        <w:rPr>
          <w:rFonts w:ascii="Times New Roman" w:eastAsia="Calibri" w:hAnsi="Times New Roman" w:cs="Times New Roman"/>
          <w:sz w:val="12"/>
          <w:szCs w:val="12"/>
        </w:rPr>
        <w:t>- границы образуемых земельных участков и их частей.</w:t>
      </w:r>
    </w:p>
    <w:p w:rsidR="007B4951" w:rsidRPr="007B4951" w:rsidRDefault="007B4951" w:rsidP="007B4951">
      <w:pPr>
        <w:tabs>
          <w:tab w:val="left" w:pos="284"/>
        </w:tabs>
        <w:spacing w:after="0" w:line="240" w:lineRule="auto"/>
        <w:jc w:val="center"/>
        <w:rPr>
          <w:rFonts w:ascii="Times New Roman" w:eastAsia="Calibri" w:hAnsi="Times New Roman" w:cs="Times New Roman"/>
          <w:sz w:val="12"/>
          <w:szCs w:val="12"/>
        </w:rPr>
      </w:pPr>
      <w:r w:rsidRPr="007B4951">
        <w:rPr>
          <w:rFonts w:ascii="Times New Roman" w:eastAsia="Calibri" w:hAnsi="Times New Roman" w:cs="Times New Roman"/>
          <w:b/>
          <w:sz w:val="12"/>
          <w:szCs w:val="12"/>
        </w:rPr>
        <w:t>ВЫВОДЫ ПО ПРОЕКТУ</w:t>
      </w:r>
    </w:p>
    <w:p w:rsidR="007B4951" w:rsidRPr="007B4951" w:rsidRDefault="007B4951" w:rsidP="007B4951">
      <w:pPr>
        <w:tabs>
          <w:tab w:val="left" w:pos="284"/>
        </w:tabs>
        <w:spacing w:after="0" w:line="240" w:lineRule="auto"/>
        <w:ind w:firstLine="284"/>
        <w:jc w:val="both"/>
        <w:rPr>
          <w:rFonts w:ascii="Times New Roman" w:eastAsia="Calibri" w:hAnsi="Times New Roman" w:cs="Times New Roman"/>
          <w:sz w:val="12"/>
          <w:szCs w:val="12"/>
        </w:rPr>
      </w:pPr>
      <w:r w:rsidRPr="007B4951">
        <w:rPr>
          <w:rFonts w:ascii="Times New Roman" w:eastAsia="Calibri" w:hAnsi="Times New Roman" w:cs="Times New Roman"/>
          <w:bCs/>
          <w:sz w:val="12"/>
          <w:szCs w:val="12"/>
        </w:rPr>
        <w:t>Настоящим проектом выполнено:</w:t>
      </w:r>
      <w:r w:rsidRPr="007B4951">
        <w:rPr>
          <w:rFonts w:ascii="Times New Roman" w:eastAsia="Calibri" w:hAnsi="Times New Roman" w:cs="Times New Roman"/>
          <w:sz w:val="12"/>
          <w:szCs w:val="12"/>
        </w:rPr>
        <w:t xml:space="preserve"> </w:t>
      </w:r>
    </w:p>
    <w:p w:rsidR="007B4951" w:rsidRPr="007B4951" w:rsidRDefault="007B4951" w:rsidP="007B4951">
      <w:pPr>
        <w:tabs>
          <w:tab w:val="left" w:pos="284"/>
        </w:tabs>
        <w:spacing w:after="0" w:line="240" w:lineRule="auto"/>
        <w:ind w:firstLine="284"/>
        <w:jc w:val="both"/>
        <w:rPr>
          <w:rFonts w:ascii="Times New Roman" w:eastAsia="Calibri" w:hAnsi="Times New Roman" w:cs="Times New Roman"/>
          <w:sz w:val="12"/>
          <w:szCs w:val="12"/>
        </w:rPr>
      </w:pPr>
      <w:r w:rsidRPr="007B4951">
        <w:rPr>
          <w:rFonts w:ascii="Times New Roman" w:eastAsia="Calibri" w:hAnsi="Times New Roman" w:cs="Times New Roman"/>
          <w:sz w:val="12"/>
          <w:szCs w:val="12"/>
        </w:rPr>
        <w:t>- Формирование границ образуемых земельных участков и их частей.</w:t>
      </w:r>
    </w:p>
    <w:p w:rsidR="007B4951" w:rsidRPr="007B4951" w:rsidRDefault="007B4951" w:rsidP="007B4951">
      <w:pPr>
        <w:tabs>
          <w:tab w:val="left" w:pos="284"/>
        </w:tabs>
        <w:spacing w:after="0" w:line="240" w:lineRule="auto"/>
        <w:ind w:firstLine="284"/>
        <w:jc w:val="both"/>
        <w:rPr>
          <w:rFonts w:ascii="Times New Roman" w:eastAsia="Calibri" w:hAnsi="Times New Roman" w:cs="Times New Roman"/>
          <w:sz w:val="12"/>
          <w:szCs w:val="12"/>
        </w:rPr>
      </w:pPr>
      <w:r w:rsidRPr="007B4951">
        <w:rPr>
          <w:rFonts w:ascii="Times New Roman" w:eastAsia="Calibri" w:hAnsi="Times New Roman" w:cs="Times New Roman"/>
          <w:sz w:val="12"/>
          <w:szCs w:val="12"/>
        </w:rPr>
        <w:t xml:space="preserve">Настоящий проект обеспечивает равные права и возможности правообладателей земельных участков в соответствии с действующим законодательством. </w:t>
      </w:r>
      <w:proofErr w:type="gramStart"/>
      <w:r w:rsidRPr="007B4951">
        <w:rPr>
          <w:rFonts w:ascii="Times New Roman" w:eastAsia="Calibri" w:hAnsi="Times New Roman" w:cs="Times New Roman"/>
          <w:sz w:val="12"/>
          <w:szCs w:val="12"/>
        </w:rPr>
        <w:t>Сформированные границы земельных участков позволяют обеспечить необходимые условия для строительства и размещения объекта АО "</w:t>
      </w:r>
      <w:proofErr w:type="spellStart"/>
      <w:r w:rsidRPr="007B4951">
        <w:rPr>
          <w:rFonts w:ascii="Times New Roman" w:eastAsia="Calibri" w:hAnsi="Times New Roman" w:cs="Times New Roman"/>
          <w:sz w:val="12"/>
          <w:szCs w:val="12"/>
        </w:rPr>
        <w:t>Самаранефтегаз</w:t>
      </w:r>
      <w:proofErr w:type="spellEnd"/>
      <w:r w:rsidRPr="007B4951">
        <w:rPr>
          <w:rFonts w:ascii="Times New Roman" w:eastAsia="Calibri" w:hAnsi="Times New Roman" w:cs="Times New Roman"/>
          <w:sz w:val="12"/>
          <w:szCs w:val="12"/>
        </w:rPr>
        <w:t xml:space="preserve">":  4161П «Сбор нефти и газа со скважин №№ 49, 52, 56, 57 Южно-Орловского месторождения» общей площадью – 152 820 </w:t>
      </w:r>
      <w:proofErr w:type="spellStart"/>
      <w:r w:rsidRPr="007B4951">
        <w:rPr>
          <w:rFonts w:ascii="Times New Roman" w:eastAsia="Calibri" w:hAnsi="Times New Roman" w:cs="Times New Roman"/>
          <w:sz w:val="12"/>
          <w:szCs w:val="12"/>
        </w:rPr>
        <w:t>кв.м</w:t>
      </w:r>
      <w:proofErr w:type="spellEnd"/>
      <w:r w:rsidRPr="007B4951">
        <w:rPr>
          <w:rFonts w:ascii="Times New Roman" w:eastAsia="Calibri" w:hAnsi="Times New Roman" w:cs="Times New Roman"/>
          <w:sz w:val="12"/>
          <w:szCs w:val="12"/>
        </w:rPr>
        <w:t xml:space="preserve">. (на землях сельскохозяйственного назначения – 145 805 </w:t>
      </w:r>
      <w:proofErr w:type="spellStart"/>
      <w:r w:rsidRPr="007B4951">
        <w:rPr>
          <w:rFonts w:ascii="Times New Roman" w:eastAsia="Calibri" w:hAnsi="Times New Roman" w:cs="Times New Roman"/>
          <w:sz w:val="12"/>
          <w:szCs w:val="12"/>
        </w:rPr>
        <w:t>кв.м</w:t>
      </w:r>
      <w:proofErr w:type="spellEnd"/>
      <w:r w:rsidRPr="007B4951">
        <w:rPr>
          <w:rFonts w:ascii="Times New Roman" w:eastAsia="Calibri" w:hAnsi="Times New Roman" w:cs="Times New Roman"/>
          <w:sz w:val="12"/>
          <w:szCs w:val="12"/>
        </w:rPr>
        <w:t xml:space="preserve">., на землях промышленности – 3345 </w:t>
      </w:r>
      <w:proofErr w:type="spellStart"/>
      <w:r w:rsidRPr="007B4951">
        <w:rPr>
          <w:rFonts w:ascii="Times New Roman" w:eastAsia="Calibri" w:hAnsi="Times New Roman" w:cs="Times New Roman"/>
          <w:sz w:val="12"/>
          <w:szCs w:val="12"/>
        </w:rPr>
        <w:t>кв.м</w:t>
      </w:r>
      <w:proofErr w:type="spellEnd"/>
      <w:r w:rsidRPr="007B4951">
        <w:rPr>
          <w:rFonts w:ascii="Times New Roman" w:eastAsia="Calibri" w:hAnsi="Times New Roman" w:cs="Times New Roman"/>
          <w:sz w:val="12"/>
          <w:szCs w:val="12"/>
        </w:rPr>
        <w:t xml:space="preserve">., на землях населенных пунктов – 3670 </w:t>
      </w:r>
      <w:proofErr w:type="spellStart"/>
      <w:r w:rsidRPr="007B4951">
        <w:rPr>
          <w:rFonts w:ascii="Times New Roman" w:eastAsia="Calibri" w:hAnsi="Times New Roman" w:cs="Times New Roman"/>
          <w:sz w:val="12"/>
          <w:szCs w:val="12"/>
        </w:rPr>
        <w:t>кв.м</w:t>
      </w:r>
      <w:proofErr w:type="spellEnd"/>
      <w:r w:rsidRPr="007B4951">
        <w:rPr>
          <w:rFonts w:ascii="Times New Roman" w:eastAsia="Calibri" w:hAnsi="Times New Roman" w:cs="Times New Roman"/>
          <w:sz w:val="12"/>
          <w:szCs w:val="12"/>
        </w:rPr>
        <w:t>.)</w:t>
      </w:r>
      <w:proofErr w:type="gramEnd"/>
    </w:p>
    <w:p w:rsidR="007B4951" w:rsidRPr="007B4951" w:rsidRDefault="007B4951" w:rsidP="007B4951">
      <w:pPr>
        <w:tabs>
          <w:tab w:val="left" w:pos="284"/>
        </w:tabs>
        <w:spacing w:after="0" w:line="240" w:lineRule="auto"/>
        <w:ind w:firstLine="284"/>
        <w:jc w:val="both"/>
        <w:rPr>
          <w:rFonts w:ascii="Times New Roman" w:eastAsia="Calibri" w:hAnsi="Times New Roman" w:cs="Times New Roman"/>
          <w:sz w:val="12"/>
          <w:szCs w:val="12"/>
        </w:rPr>
      </w:pPr>
      <w:r w:rsidRPr="007B4951">
        <w:rPr>
          <w:rFonts w:ascii="Times New Roman" w:eastAsia="Calibri" w:hAnsi="Times New Roman" w:cs="Times New Roman"/>
          <w:sz w:val="12"/>
          <w:szCs w:val="12"/>
        </w:rPr>
        <w:t xml:space="preserve">Земельные участки под строительство объекта образованы с учетом ранее поставленных на государственный кадастровый учет земельных участков. </w:t>
      </w:r>
    </w:p>
    <w:p w:rsidR="007B4951" w:rsidRPr="007B4951" w:rsidRDefault="007B4951" w:rsidP="007B4951">
      <w:pPr>
        <w:tabs>
          <w:tab w:val="left" w:pos="284"/>
        </w:tabs>
        <w:spacing w:after="0" w:line="240" w:lineRule="auto"/>
        <w:ind w:firstLine="284"/>
        <w:jc w:val="both"/>
        <w:rPr>
          <w:rFonts w:ascii="Times New Roman" w:eastAsia="Calibri" w:hAnsi="Times New Roman" w:cs="Times New Roman"/>
          <w:sz w:val="12"/>
          <w:szCs w:val="12"/>
        </w:rPr>
      </w:pPr>
      <w:r w:rsidRPr="007B4951">
        <w:rPr>
          <w:rFonts w:ascii="Times New Roman" w:eastAsia="Calibri" w:hAnsi="Times New Roman" w:cs="Times New Roman"/>
          <w:sz w:val="12"/>
          <w:szCs w:val="12"/>
        </w:rPr>
        <w:t>Экспликацию по образованным и изменяемым земельным участкам смотри в Приложении №1.</w:t>
      </w:r>
    </w:p>
    <w:p w:rsidR="007B4951" w:rsidRPr="007B4951" w:rsidRDefault="007B4951" w:rsidP="007B4951">
      <w:pPr>
        <w:tabs>
          <w:tab w:val="left" w:pos="284"/>
        </w:tabs>
        <w:spacing w:after="0" w:line="240" w:lineRule="auto"/>
        <w:ind w:firstLine="284"/>
        <w:jc w:val="both"/>
        <w:rPr>
          <w:rFonts w:ascii="Times New Roman" w:eastAsia="Calibri" w:hAnsi="Times New Roman" w:cs="Times New Roman"/>
          <w:sz w:val="12"/>
          <w:szCs w:val="12"/>
        </w:rPr>
      </w:pPr>
      <w:r w:rsidRPr="007B4951">
        <w:rPr>
          <w:rFonts w:ascii="Times New Roman" w:eastAsia="Calibri" w:hAnsi="Times New Roman" w:cs="Times New Roman"/>
          <w:sz w:val="12"/>
          <w:szCs w:val="12"/>
        </w:rPr>
        <w:t xml:space="preserve">Данным проектом предлагается сформировать 1 многоконтурный земельный участок, который образован из земель Администрации муниципального района, государственная собственность на которые не разграничена. </w:t>
      </w:r>
    </w:p>
    <w:tbl>
      <w:tblPr>
        <w:tblStyle w:val="af1"/>
        <w:tblW w:w="7513" w:type="dxa"/>
        <w:tblInd w:w="108" w:type="dxa"/>
        <w:tblLayout w:type="fixed"/>
        <w:tblLook w:val="04A0" w:firstRow="1" w:lastRow="0" w:firstColumn="1" w:lastColumn="0" w:noHBand="0" w:noVBand="1"/>
      </w:tblPr>
      <w:tblGrid>
        <w:gridCol w:w="336"/>
        <w:gridCol w:w="940"/>
        <w:gridCol w:w="992"/>
        <w:gridCol w:w="1560"/>
        <w:gridCol w:w="1701"/>
        <w:gridCol w:w="1984"/>
      </w:tblGrid>
      <w:tr w:rsidR="007B4951" w:rsidRPr="007B4951" w:rsidTr="007B4951">
        <w:trPr>
          <w:trHeight w:val="20"/>
        </w:trPr>
        <w:tc>
          <w:tcPr>
            <w:tcW w:w="7513" w:type="dxa"/>
            <w:gridSpan w:val="6"/>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Каталог координат образуемых и изменяемых земельных участков и их частей</w:t>
            </w:r>
          </w:p>
        </w:tc>
      </w:tr>
      <w:tr w:rsidR="007B4951" w:rsidRPr="007B4951" w:rsidTr="007B4951">
        <w:trPr>
          <w:trHeight w:val="20"/>
        </w:trPr>
        <w:tc>
          <w:tcPr>
            <w:tcW w:w="336"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1</w:t>
            </w:r>
          </w:p>
        </w:tc>
        <w:tc>
          <w:tcPr>
            <w:tcW w:w="7177" w:type="dxa"/>
            <w:gridSpan w:val="5"/>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 xml:space="preserve">Площадь: 3600 </w:t>
            </w:r>
            <w:proofErr w:type="spellStart"/>
            <w:r w:rsidRPr="00E92DA7">
              <w:rPr>
                <w:rFonts w:ascii="Times New Roman" w:eastAsia="Calibri" w:hAnsi="Times New Roman" w:cs="Times New Roman"/>
                <w:bCs/>
                <w:sz w:val="12"/>
                <w:szCs w:val="12"/>
              </w:rPr>
              <w:t>кв.м</w:t>
            </w:r>
            <w:proofErr w:type="spellEnd"/>
            <w:r w:rsidRPr="00E92DA7">
              <w:rPr>
                <w:rFonts w:ascii="Times New Roman" w:eastAsia="Calibri" w:hAnsi="Times New Roman" w:cs="Times New Roman"/>
                <w:bCs/>
                <w:sz w:val="12"/>
                <w:szCs w:val="12"/>
              </w:rPr>
              <w:t>.</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932" w:type="dxa"/>
            <w:gridSpan w:val="2"/>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Кадастровый номер:</w:t>
            </w:r>
          </w:p>
        </w:tc>
        <w:tc>
          <w:tcPr>
            <w:tcW w:w="5245" w:type="dxa"/>
            <w:gridSpan w:val="3"/>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63:31:0000000:4841/чзу</w:t>
            </w:r>
            <w:proofErr w:type="gramStart"/>
            <w:r w:rsidRPr="00E92DA7">
              <w:rPr>
                <w:rFonts w:ascii="Times New Roman" w:eastAsia="Calibri" w:hAnsi="Times New Roman" w:cs="Times New Roman"/>
                <w:bCs/>
                <w:sz w:val="12"/>
                <w:szCs w:val="12"/>
              </w:rPr>
              <w:t>1</w:t>
            </w:r>
            <w:proofErr w:type="gramEnd"/>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932" w:type="dxa"/>
            <w:gridSpan w:val="2"/>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Собственник (правообладатель):</w:t>
            </w:r>
          </w:p>
        </w:tc>
        <w:tc>
          <w:tcPr>
            <w:tcW w:w="5245" w:type="dxa"/>
            <w:gridSpan w:val="3"/>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 xml:space="preserve">земли в собственности </w:t>
            </w:r>
            <w:proofErr w:type="spellStart"/>
            <w:r w:rsidRPr="00E92DA7">
              <w:rPr>
                <w:rFonts w:ascii="Times New Roman" w:eastAsia="Calibri" w:hAnsi="Times New Roman" w:cs="Times New Roman"/>
                <w:bCs/>
                <w:sz w:val="12"/>
                <w:szCs w:val="12"/>
              </w:rPr>
              <w:t>Логачевой</w:t>
            </w:r>
            <w:proofErr w:type="spellEnd"/>
            <w:r w:rsidRPr="00E92DA7">
              <w:rPr>
                <w:rFonts w:ascii="Times New Roman" w:eastAsia="Calibri" w:hAnsi="Times New Roman" w:cs="Times New Roman"/>
                <w:bCs/>
                <w:sz w:val="12"/>
                <w:szCs w:val="12"/>
              </w:rPr>
              <w:t xml:space="preserve"> И.В.</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932" w:type="dxa"/>
            <w:gridSpan w:val="2"/>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Назначение:</w:t>
            </w:r>
          </w:p>
        </w:tc>
        <w:tc>
          <w:tcPr>
            <w:tcW w:w="5245" w:type="dxa"/>
            <w:gridSpan w:val="3"/>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под строительство скважины №57</w:t>
            </w:r>
          </w:p>
        </w:tc>
      </w:tr>
      <w:tr w:rsidR="007B4951" w:rsidRPr="007B4951" w:rsidTr="007B4951">
        <w:trPr>
          <w:trHeight w:val="138"/>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 пункта</w:t>
            </w:r>
          </w:p>
        </w:tc>
        <w:tc>
          <w:tcPr>
            <w:tcW w:w="992"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Дирекционный угол</w:t>
            </w:r>
          </w:p>
        </w:tc>
        <w:tc>
          <w:tcPr>
            <w:tcW w:w="1560"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 xml:space="preserve">Длина линии, </w:t>
            </w:r>
            <w:proofErr w:type="gramStart"/>
            <w:r w:rsidRPr="00E92DA7">
              <w:rPr>
                <w:rFonts w:ascii="Times New Roman" w:eastAsia="Calibri" w:hAnsi="Times New Roman" w:cs="Times New Roman"/>
                <w:bCs/>
                <w:sz w:val="12"/>
                <w:szCs w:val="12"/>
              </w:rPr>
              <w:t>м</w:t>
            </w:r>
            <w:proofErr w:type="gramEnd"/>
          </w:p>
        </w:tc>
        <w:tc>
          <w:tcPr>
            <w:tcW w:w="1701"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X</w:t>
            </w:r>
          </w:p>
        </w:tc>
        <w:tc>
          <w:tcPr>
            <w:tcW w:w="1984"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Y</w:t>
            </w:r>
          </w:p>
        </w:tc>
      </w:tr>
      <w:tr w:rsidR="007B4951" w:rsidRPr="007B4951" w:rsidTr="007B4951">
        <w:trPr>
          <w:trHeight w:val="138"/>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92"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560"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701"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984"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203° 39' 53"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60</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5942536.16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216374.29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113° 39' 49"</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60</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5942481.19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216350.2</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23° 40' 35"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60</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5942457.11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216405.15</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293° 41' 24"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60</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5942512.05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216429.24</w:t>
            </w:r>
          </w:p>
        </w:tc>
      </w:tr>
      <w:tr w:rsidR="007B4951" w:rsidRPr="007B4951" w:rsidTr="007B4951">
        <w:trPr>
          <w:trHeight w:val="20"/>
        </w:trPr>
        <w:tc>
          <w:tcPr>
            <w:tcW w:w="336"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2</w:t>
            </w:r>
          </w:p>
        </w:tc>
        <w:tc>
          <w:tcPr>
            <w:tcW w:w="7177" w:type="dxa"/>
            <w:gridSpan w:val="5"/>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 xml:space="preserve">Площадь: 62240 </w:t>
            </w:r>
            <w:proofErr w:type="spellStart"/>
            <w:r w:rsidRPr="00E92DA7">
              <w:rPr>
                <w:rFonts w:ascii="Times New Roman" w:eastAsia="Calibri" w:hAnsi="Times New Roman" w:cs="Times New Roman"/>
                <w:bCs/>
                <w:sz w:val="12"/>
                <w:szCs w:val="12"/>
              </w:rPr>
              <w:t>кв.м</w:t>
            </w:r>
            <w:proofErr w:type="spellEnd"/>
            <w:r w:rsidRPr="00E92DA7">
              <w:rPr>
                <w:rFonts w:ascii="Times New Roman" w:eastAsia="Calibri" w:hAnsi="Times New Roman" w:cs="Times New Roman"/>
                <w:bCs/>
                <w:sz w:val="12"/>
                <w:szCs w:val="12"/>
              </w:rPr>
              <w:t>.</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932" w:type="dxa"/>
            <w:gridSpan w:val="2"/>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Кадастровый номер:</w:t>
            </w:r>
          </w:p>
        </w:tc>
        <w:tc>
          <w:tcPr>
            <w:tcW w:w="5245" w:type="dxa"/>
            <w:gridSpan w:val="3"/>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63:31:0000000:4841/чзу</w:t>
            </w:r>
            <w:proofErr w:type="gramStart"/>
            <w:r w:rsidRPr="00E92DA7">
              <w:rPr>
                <w:rFonts w:ascii="Times New Roman" w:eastAsia="Calibri" w:hAnsi="Times New Roman" w:cs="Times New Roman"/>
                <w:bCs/>
                <w:sz w:val="12"/>
                <w:szCs w:val="12"/>
              </w:rPr>
              <w:t>2</w:t>
            </w:r>
            <w:proofErr w:type="gramEnd"/>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932" w:type="dxa"/>
            <w:gridSpan w:val="2"/>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Собственник (правообладатель):</w:t>
            </w:r>
          </w:p>
        </w:tc>
        <w:tc>
          <w:tcPr>
            <w:tcW w:w="5245" w:type="dxa"/>
            <w:gridSpan w:val="3"/>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 xml:space="preserve">земли в собственности </w:t>
            </w:r>
            <w:proofErr w:type="spellStart"/>
            <w:r w:rsidRPr="00E92DA7">
              <w:rPr>
                <w:rFonts w:ascii="Times New Roman" w:eastAsia="Calibri" w:hAnsi="Times New Roman" w:cs="Times New Roman"/>
                <w:bCs/>
                <w:sz w:val="12"/>
                <w:szCs w:val="12"/>
              </w:rPr>
              <w:t>Логачевой</w:t>
            </w:r>
            <w:proofErr w:type="spellEnd"/>
            <w:r w:rsidRPr="00E92DA7">
              <w:rPr>
                <w:rFonts w:ascii="Times New Roman" w:eastAsia="Calibri" w:hAnsi="Times New Roman" w:cs="Times New Roman"/>
                <w:bCs/>
                <w:sz w:val="12"/>
                <w:szCs w:val="12"/>
              </w:rPr>
              <w:t xml:space="preserve"> И.В.</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932" w:type="dxa"/>
            <w:gridSpan w:val="2"/>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Назначение:</w:t>
            </w:r>
          </w:p>
        </w:tc>
        <w:tc>
          <w:tcPr>
            <w:tcW w:w="5245" w:type="dxa"/>
            <w:gridSpan w:val="3"/>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проектируемая подъездная дорога к площадке скважины № 57, трасса ВЛ-10кВ к скважине №57, трасса ВЛ-10кВ к скважине №49, для обустройства скважины №49, Трасса выкидного трубопровода от скважины №49, проектируемая подъездная дорога к площадке ИУ</w:t>
            </w:r>
          </w:p>
        </w:tc>
      </w:tr>
      <w:tr w:rsidR="007B4951" w:rsidRPr="007B4951" w:rsidTr="007B4951">
        <w:trPr>
          <w:trHeight w:val="138"/>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 пункта</w:t>
            </w:r>
          </w:p>
        </w:tc>
        <w:tc>
          <w:tcPr>
            <w:tcW w:w="992"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Дирекционный угол</w:t>
            </w:r>
          </w:p>
        </w:tc>
        <w:tc>
          <w:tcPr>
            <w:tcW w:w="1560"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 xml:space="preserve">Длина линии, </w:t>
            </w:r>
            <w:proofErr w:type="gramStart"/>
            <w:r w:rsidRPr="00E92DA7">
              <w:rPr>
                <w:rFonts w:ascii="Times New Roman" w:eastAsia="Calibri" w:hAnsi="Times New Roman" w:cs="Times New Roman"/>
                <w:bCs/>
                <w:sz w:val="12"/>
                <w:szCs w:val="12"/>
              </w:rPr>
              <w:t>м</w:t>
            </w:r>
            <w:proofErr w:type="gramEnd"/>
          </w:p>
        </w:tc>
        <w:tc>
          <w:tcPr>
            <w:tcW w:w="1701"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X</w:t>
            </w:r>
          </w:p>
        </w:tc>
        <w:tc>
          <w:tcPr>
            <w:tcW w:w="1984"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Y</w:t>
            </w:r>
          </w:p>
        </w:tc>
      </w:tr>
      <w:tr w:rsidR="007B4951" w:rsidRPr="007B4951" w:rsidTr="007B4951">
        <w:trPr>
          <w:trHeight w:val="138"/>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92"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560"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701"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984"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220° 29' 33"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5941899.53</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215378.29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220° 30' 53"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48.8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5941893.44</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215373.09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220° 30' 22"</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23.6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5941856.32</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215341.37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220° 29' 44"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28.3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5941838.41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215326.07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220° 30' 10"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24</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5941816.91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215307.71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220° 29' 14"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61.7</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5941798.67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215292.13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220° 20' 2"</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60</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5941751.78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215252.1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310° 5' 33"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5941706.06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215213.28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221° 5' 33"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5941729.27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215185.71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311° 1' 39"</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5941719.26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215176.98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311° 3' 36"</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60</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5941722.61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215173.13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311° 3' 53"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5941762.02</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215127.89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41° 2' 10"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99.3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5941768.45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215120.51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311° 5' 11"</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14.1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5941843.37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215185.72</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41° 2' 19"</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34.1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5941852.63</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215175.1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16</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310° 4' 28"</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98.7</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5941878.34</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215197.48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17</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220° 2' 40"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98.6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5941941.91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215121.92</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18</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310° 2' 10"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37.8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5941866.46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215058.51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19</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230° 19' 48"</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5.4</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5941890.8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215029.54</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20</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214° 48' 27"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49.9</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5941887.35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215025.38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172° 3' 27"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5941846.37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214996.89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311° 14' 1"</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5941834.4</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214998.56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311° 4' 21"</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5941835.89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214996.86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221° 4' 42"</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5941844.64</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214986.82</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308° 20' 56"</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5941839.73</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214982.54</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26</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33° 11' 55"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63.7</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5941840.98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214980.96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27</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29° 51' 32"</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6.2</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5941894.3</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215015.85</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28</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309° 42' 35"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5941899.7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215018.95</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29</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41° 34' 17"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132.1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5941900.68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215017.77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30</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292° 3' 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0.9</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5941999.49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215105.41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287° 35' 32"</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0.9</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5941999.81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215104.62</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282° 53' 37"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0.9</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5942000.07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215103.8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277° 27' 38"</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5942000.26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215102.97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272° 39' 46"</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0.9</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5942000.37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215102.13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268° 40' 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0.9</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5942000.41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215101.27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36</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262° 37' 34"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0.9</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5942000.39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215100.41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37</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258° 33' 32"</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0.9</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5942000.28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215099.56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38</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253° 2' 40"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0.9</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5942000.11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215098.72</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39</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247° 56' 56"</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0.9</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5941999.86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215097.9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40</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243° 26' 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5941999.54</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215097.11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238° 20' 55"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0.9</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5941999.16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215096.35</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234° 4' 17"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0.9</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5941998.71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215095.62</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228° 45' 6"</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0.9</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5941998.21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215094.93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223° 34' 47"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0.9</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5941997.64</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215094.28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41° 21' 38"</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5941997.02</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215093.69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46</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214° 22' 49"</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5942013.91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215108.56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47</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210° 31' 46"</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5942013.53</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215108.3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48</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205° 24' 27"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0.4</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5942013.14</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215108.07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49</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200° 24' 35"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5942012.74</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215107.88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50</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194° 20' 57"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0.4</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5942012.31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215107.72</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190° 4' 50"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5942011.88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215107.61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185° 11' 39"</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0.4</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5942011.43</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215107.53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90° 0' 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5942010.99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215107.49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174° 48' 20"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0.4</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5942010.53</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215107.49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171° 9' 29"</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5942010.09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215107.53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56</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166° 15' 49"</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5942009.64</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215107.6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57</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158° 40' 55"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0.4</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5942009.19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215107.71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58</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156° 48' 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5942008.78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215107.87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149° 28' 13"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5942008.36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215108.05</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60</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145° 57' 14"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0.4</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5942007.97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215108.28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141° 20' 24"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0.4</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5942007.6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215108.53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135° 0' 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5942007.25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215108.81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131° 25' 25"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5942006.93</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215109.13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126° 52' 11"</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0.4</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5942006.63</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215109.47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119° 25' 38"</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0.4</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5942006.36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215109.83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66</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116° 33' 54"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0.4</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5942006.14</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215110.22</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67</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111° 32' 27"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0.4</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5942005.94</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215110.62</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68</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41° 35' 6"</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5942005.79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215111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69</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129° 55' 23"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15.6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5942016.09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215120.14</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70</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40° 58' 56"</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23.8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5942006.09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215132.09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131° 3' 2"</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87</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5942024.07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215147.71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221° 5' 54"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5941966.96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215213.29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311° 3' 19"</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78.9</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5941960.93</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215208.03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220° 57' 57"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15.7</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5942012.78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215148.5</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129° 58' 20"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25.5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5942000.94</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215138.22</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76</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220° 2' 54"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31.7</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5941984.56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215157.76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77</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130° 5' 14"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110.9</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5941960.29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215137.36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78</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41° 4' 54"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5941888.88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215222.2</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79</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130° 27' 34"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5941889.66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215222.88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80</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220° 24' 34"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5941883.4</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215230.22</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130° 5' 47"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5941882.66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215229.59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76° 12' 8"</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5941865.93</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215249.46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68° 20' 2"</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5941871.9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215273.77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63° 45' 31"</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5941872.19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215274.5</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 16' 51"</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5941872.54</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215275.21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86</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53° 16' 33"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5941872.95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215275.9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87</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48° 36' 30"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5941873.42</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215276.53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88</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43° 27' 6"</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5941873.94</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215277.12</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89</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37° 44' 48"</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5941874.51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215277.66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90</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34° 17' 12"</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5941875.13</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215278.14</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27° 12' 58"</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5941875.79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215278.59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23° 0' 31"</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5941876.49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215278.95</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19° 2' 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5941877.22</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215279.26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159° 57' 23"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5941879.22</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215279.95</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181° 49' 58"</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5941875.41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215281.34</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96</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177° 16' 25"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5941874.16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215281.3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97</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172° 11' 36"</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5941872.9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215281.36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98</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167° 25' 15"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5941871.66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215281.53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99</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162° 25' 43"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5941870.45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215281.8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100</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157° 20' 41"</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5941869.25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215282.18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153° 26' 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5941868.1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215282.66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148° 5' 30"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5941866.98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215283.22</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142° 45' 54"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5941865.92</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215283.88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138° 15' 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5941864.92</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215284.64</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133° 2' 50"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5941863.99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215285.47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106</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161° 1' 16"</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5941863.14</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215286.38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107</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308° 39' 35"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5941861.25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215287.03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108</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304° 55' 51"</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5941861.73</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215286.43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109</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298° 33' 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5941862.17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215285.8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110</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293° 35' 13"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5941862.54</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215285.12</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289° 51' 18"</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5941862.85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215284.41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284° 2' 10"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5941863.11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215283.69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278° 58' 21"</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5941863.3</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215282.93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273° 42' 55"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5941863.42</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215282.17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268° 29' 33"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5941863.47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215281.4</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116</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264° 8' 38"</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5941863.45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215280.64</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117</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258° 41' 24"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5941863.37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215279.86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118</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256° 10' 53"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5941863.22</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215279.11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119</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130° 6' 9"</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14.3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5941858.19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215258.66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120</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41° 1' 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3.9</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5941848.96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215269.62</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130° 57' 29"</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38.3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5941851.88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215272.16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41° 5' 25"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105.6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5941826.76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215301.1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131° 6' 46"</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5941906.33</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215370.49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231° 49' 19"</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208.7</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5941899.54</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215378.27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220° 45' 48"</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2.7</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5941770.54</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215214.21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126</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220° 34' 28"</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5941768.51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215212.46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127</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311° 3' 10"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60</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5941725.98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215176.04</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128</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310° 57' 1"</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5941765.38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215130.8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129</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41° 8' 37"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58.8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5941766.43</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215129.59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130</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331° 36' 57"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130.9</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5941810.69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215168.26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220° 3' 57"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73.5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5941925.84</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215106.04</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310° 8' 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49</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5941869.59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215058.73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40° 4' 41"</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73.4</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5941901.18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215021.26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130° 7' 50"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5941957.37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215068.54</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130° 4' 50"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24</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5941952.86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215073.89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136</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56° 8' 50"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898.2</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5941937.41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215092.25</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137</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37° 50' 2"</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14.7</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5942437.74</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215838.15</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138</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37° 51' 41"</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26.2</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5942449.38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215847.19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139</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135° 26' 38"</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5942470.09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215863.29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140</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 20' 35"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5942460.99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215872.25</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141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217° 44' 59"</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14.5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5942456.52</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215869.08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142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133° 7' 45"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5942445.09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215860.23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143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130° 32' 14"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24.3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5942441.98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215863.55</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144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44° 7' 55"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5942426.21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215881.99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145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47° 40' 24"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46.7</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5942432.91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215888.49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146</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49° 20' 32"</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5942464.35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215923.01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147</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90° 24' 38"</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5942467.94</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215927.19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148</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92° 40' 27"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37.3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5942467.9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215932.77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149</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 14' 36"</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29.9</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5942466.16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215970.02</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150</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272° 41' 25"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15.1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5942443.01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215951.11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151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227° 41' 8"</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41.7</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5942443.72</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215936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152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224° 6' 9"</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36.6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5942415.68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215905.2</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153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220° 32' 16"</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41.3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5942389.42</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215879.75</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154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223° 10' 23"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5942358.06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215852.93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155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234° 45' 49"</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5942355.31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215850.35</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156</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235° 32' 46"</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9.2</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5942350.21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215843.13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157</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232° 44' 40"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0.9</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5942345.03</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215835.58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158</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 38' 37"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5942344.49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215834.87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159</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217° 32' 27"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29</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5942340.15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215831.4</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160</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 55' 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25.3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5942317.13</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215813.71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161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222° 16' 55"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41.5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5942297.72</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215797.47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162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221° 16' 25"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10.4</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5942267.05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215769.58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163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220° 14' 59"</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50</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5942259.2</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215762.69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164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220° 14' 54"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172.1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5942221.01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215730.36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165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223° 19' 16"</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32.8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5942089.66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215619.17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166</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226° 24' 16"</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111.6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5942065.78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215596.65</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167</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223° 13' 21"</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32.4</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5941988.8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215515.8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168</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220° 4' 58"</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123.7</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5941965.21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215493.63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169</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130° 4' 31"</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47.9</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5941870.53</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215413.95</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170</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 54' 52"</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116.4</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5941839.72</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215450.57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171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310° 4' 30"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16.1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5941750.45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215375.89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172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220° 8' 41"</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5941760.79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215363.6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173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310° 5' 33"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56.7</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5941743.93</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215349.38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174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220° 5' 24"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103.6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5941780.45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215306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175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221° 18' 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10.7</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5941701.19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215239.28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176</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299° 7' 43"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5941693.12</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215232.19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177</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310° 7' 25"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5941698.96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215221.71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178</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40° 23' 24"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60.6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5941702.23</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215217.83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179</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40° 29' 35"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5941748.4</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215257.11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180</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40° 29' 1"</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18.5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5941794.8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215296.73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181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40° 29' 58"</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5941808.87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215308.74</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182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40° 28' 39"</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34.2</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5941813.05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215312.31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183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40° 32' 10"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11.4</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5941839.04</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215334.49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184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40° 28' 52"</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54.9</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5941847.74</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215341.93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185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40° 35' 36"</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5941889.52</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215377.59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186</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131° 4' 57"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5941895.6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215382.8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187</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40° 4' 51"</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119.9</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5941888.39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215391.07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188</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41° 10' 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15.1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5941980.13</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215468.27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189</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43° 15' 39"</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15.1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5941991.52</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215478.23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190</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45° 19' 17"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15.1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5942002.55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215488.61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191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46° 24' 20"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46.1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5942013.18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215499.36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192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46° 24' 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54.6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5942044.98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215532.76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193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45° 21' 1"</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13.9</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5942082.66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215572.33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194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43° 18' 24"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13.9</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5942092.41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215582.2</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195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41° 15' 48"</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13.9</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5942102.51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215591.72</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196</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40° 15' 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166.1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5942112.95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215600.88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197</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40° 14' 48"</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48.6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5942239.75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215708.23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198</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41° 17' 25"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14.4</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5942276.81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215739.6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199</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42° 17' 24"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35.1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5942287.65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215749.12</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200</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39° 54' 24"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32.6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5942313.65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215772.77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201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37° 32' 25"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29.9</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5942338.64</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215793.67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202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40° 37' 45"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5942362.35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215811.89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203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54° 26' 49"</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8.7</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5942365.73</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215814.79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204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55° 34' 32"</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10.2</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5942370.79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215821.87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205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52° 23' 9"</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5942376.54</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215830.26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206</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41° 16' 22"</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6.2</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5942377.01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215830.87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207</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40° 32' 6"</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40.4</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5942381.67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215834.96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208</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310° 32' 20"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5942412.39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215861.23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209</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313° 0' 20"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15.8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5942424.09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215847.55</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210</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220° 31' 33"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704.3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5942434.9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215835.96</w:t>
            </w:r>
          </w:p>
        </w:tc>
      </w:tr>
      <w:tr w:rsidR="007B4951" w:rsidRPr="007B4951" w:rsidTr="007B4951">
        <w:trPr>
          <w:trHeight w:val="20"/>
        </w:trPr>
        <w:tc>
          <w:tcPr>
            <w:tcW w:w="336"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3</w:t>
            </w:r>
          </w:p>
        </w:tc>
        <w:tc>
          <w:tcPr>
            <w:tcW w:w="7177" w:type="dxa"/>
            <w:gridSpan w:val="5"/>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 xml:space="preserve">Площадь: 254 </w:t>
            </w:r>
            <w:proofErr w:type="spellStart"/>
            <w:r w:rsidRPr="00E92DA7">
              <w:rPr>
                <w:rFonts w:ascii="Times New Roman" w:eastAsia="Calibri" w:hAnsi="Times New Roman" w:cs="Times New Roman"/>
                <w:bCs/>
                <w:sz w:val="12"/>
                <w:szCs w:val="12"/>
              </w:rPr>
              <w:t>кв.м</w:t>
            </w:r>
            <w:proofErr w:type="spellEnd"/>
            <w:r w:rsidRPr="00E92DA7">
              <w:rPr>
                <w:rFonts w:ascii="Times New Roman" w:eastAsia="Calibri" w:hAnsi="Times New Roman" w:cs="Times New Roman"/>
                <w:bCs/>
                <w:sz w:val="12"/>
                <w:szCs w:val="12"/>
              </w:rPr>
              <w:t>.</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932" w:type="dxa"/>
            <w:gridSpan w:val="2"/>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Кадастровый номер:</w:t>
            </w:r>
          </w:p>
        </w:tc>
        <w:tc>
          <w:tcPr>
            <w:tcW w:w="5245" w:type="dxa"/>
            <w:gridSpan w:val="3"/>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63:31:0000000:4841/чзу3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932" w:type="dxa"/>
            <w:gridSpan w:val="2"/>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Собственник (правообладатель):</w:t>
            </w:r>
          </w:p>
        </w:tc>
        <w:tc>
          <w:tcPr>
            <w:tcW w:w="5245" w:type="dxa"/>
            <w:gridSpan w:val="3"/>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 xml:space="preserve">земли в собственности </w:t>
            </w:r>
            <w:proofErr w:type="spellStart"/>
            <w:r w:rsidRPr="00E92DA7">
              <w:rPr>
                <w:rFonts w:ascii="Times New Roman" w:eastAsia="Calibri" w:hAnsi="Times New Roman" w:cs="Times New Roman"/>
                <w:bCs/>
                <w:sz w:val="12"/>
                <w:szCs w:val="12"/>
              </w:rPr>
              <w:t>Логачевой</w:t>
            </w:r>
            <w:proofErr w:type="spellEnd"/>
            <w:r w:rsidRPr="00E92DA7">
              <w:rPr>
                <w:rFonts w:ascii="Times New Roman" w:eastAsia="Calibri" w:hAnsi="Times New Roman" w:cs="Times New Roman"/>
                <w:bCs/>
                <w:sz w:val="12"/>
                <w:szCs w:val="12"/>
              </w:rPr>
              <w:t xml:space="preserve"> И.В.</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932" w:type="dxa"/>
            <w:gridSpan w:val="2"/>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Назначение:</w:t>
            </w:r>
          </w:p>
        </w:tc>
        <w:tc>
          <w:tcPr>
            <w:tcW w:w="5245" w:type="dxa"/>
            <w:gridSpan w:val="3"/>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под строительство скважины №49</w:t>
            </w:r>
          </w:p>
        </w:tc>
      </w:tr>
      <w:tr w:rsidR="007B4951" w:rsidRPr="007B4951" w:rsidTr="007B4951">
        <w:trPr>
          <w:trHeight w:val="138"/>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 пункта</w:t>
            </w:r>
          </w:p>
        </w:tc>
        <w:tc>
          <w:tcPr>
            <w:tcW w:w="992"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Дирекционный угол</w:t>
            </w:r>
          </w:p>
        </w:tc>
        <w:tc>
          <w:tcPr>
            <w:tcW w:w="1560"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 xml:space="preserve">Длина линии, </w:t>
            </w:r>
            <w:proofErr w:type="gramStart"/>
            <w:r w:rsidRPr="00E92DA7">
              <w:rPr>
                <w:rFonts w:ascii="Times New Roman" w:eastAsia="Calibri" w:hAnsi="Times New Roman" w:cs="Times New Roman"/>
                <w:bCs/>
                <w:sz w:val="12"/>
                <w:szCs w:val="12"/>
              </w:rPr>
              <w:t>м</w:t>
            </w:r>
            <w:proofErr w:type="gramEnd"/>
          </w:p>
        </w:tc>
        <w:tc>
          <w:tcPr>
            <w:tcW w:w="1701"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X</w:t>
            </w:r>
          </w:p>
        </w:tc>
        <w:tc>
          <w:tcPr>
            <w:tcW w:w="1984"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Y</w:t>
            </w:r>
          </w:p>
        </w:tc>
      </w:tr>
      <w:tr w:rsidR="007B4951" w:rsidRPr="007B4951" w:rsidTr="007B4951">
        <w:trPr>
          <w:trHeight w:val="138"/>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92"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560"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701"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984"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131° 8' 46"</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5941810.69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215168.26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220° 45' 48"</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2.7</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5941770.54</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215214.21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311° 2' 53"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5941768.51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215212.46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221° 4' 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5941807.59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215167.58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310° 57' 1"</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5941765.38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215130.8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41° 8' 37"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58.8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5941766.43</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215129.59</w:t>
            </w:r>
          </w:p>
        </w:tc>
      </w:tr>
      <w:tr w:rsidR="007B4951" w:rsidRPr="007B4951" w:rsidTr="007B4951">
        <w:trPr>
          <w:trHeight w:val="20"/>
        </w:trPr>
        <w:tc>
          <w:tcPr>
            <w:tcW w:w="336"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4</w:t>
            </w:r>
          </w:p>
        </w:tc>
        <w:tc>
          <w:tcPr>
            <w:tcW w:w="7177" w:type="dxa"/>
            <w:gridSpan w:val="5"/>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 xml:space="preserve">Площадь: 3345 </w:t>
            </w:r>
            <w:proofErr w:type="spellStart"/>
            <w:r w:rsidRPr="00E92DA7">
              <w:rPr>
                <w:rFonts w:ascii="Times New Roman" w:eastAsia="Calibri" w:hAnsi="Times New Roman" w:cs="Times New Roman"/>
                <w:bCs/>
                <w:sz w:val="12"/>
                <w:szCs w:val="12"/>
              </w:rPr>
              <w:t>кв.м</w:t>
            </w:r>
            <w:proofErr w:type="spellEnd"/>
            <w:r w:rsidRPr="00E92DA7">
              <w:rPr>
                <w:rFonts w:ascii="Times New Roman" w:eastAsia="Calibri" w:hAnsi="Times New Roman" w:cs="Times New Roman"/>
                <w:bCs/>
                <w:sz w:val="12"/>
                <w:szCs w:val="12"/>
              </w:rPr>
              <w:t>.</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932" w:type="dxa"/>
            <w:gridSpan w:val="2"/>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Кадастровый номер:</w:t>
            </w:r>
          </w:p>
        </w:tc>
        <w:tc>
          <w:tcPr>
            <w:tcW w:w="5245" w:type="dxa"/>
            <w:gridSpan w:val="3"/>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63:31:1406001:33/чзу</w:t>
            </w:r>
            <w:proofErr w:type="gramStart"/>
            <w:r w:rsidRPr="00E92DA7">
              <w:rPr>
                <w:rFonts w:ascii="Times New Roman" w:eastAsia="Calibri" w:hAnsi="Times New Roman" w:cs="Times New Roman"/>
                <w:bCs/>
                <w:sz w:val="12"/>
                <w:szCs w:val="12"/>
              </w:rPr>
              <w:t>1</w:t>
            </w:r>
            <w:proofErr w:type="gramEnd"/>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932" w:type="dxa"/>
            <w:gridSpan w:val="2"/>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Собственник (правообладатель):</w:t>
            </w:r>
          </w:p>
        </w:tc>
        <w:tc>
          <w:tcPr>
            <w:tcW w:w="5245" w:type="dxa"/>
            <w:gridSpan w:val="3"/>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 xml:space="preserve">земли в собственности </w:t>
            </w:r>
            <w:proofErr w:type="spellStart"/>
            <w:r w:rsidRPr="00E92DA7">
              <w:rPr>
                <w:rFonts w:ascii="Times New Roman" w:eastAsia="Calibri" w:hAnsi="Times New Roman" w:cs="Times New Roman"/>
                <w:bCs/>
                <w:sz w:val="12"/>
                <w:szCs w:val="12"/>
              </w:rPr>
              <w:t>Логачевой</w:t>
            </w:r>
            <w:proofErr w:type="spellEnd"/>
            <w:r w:rsidRPr="00E92DA7">
              <w:rPr>
                <w:rFonts w:ascii="Times New Roman" w:eastAsia="Calibri" w:hAnsi="Times New Roman" w:cs="Times New Roman"/>
                <w:bCs/>
                <w:sz w:val="12"/>
                <w:szCs w:val="12"/>
              </w:rPr>
              <w:t xml:space="preserve"> И.В.</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932" w:type="dxa"/>
            <w:gridSpan w:val="2"/>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Назначение:</w:t>
            </w:r>
          </w:p>
        </w:tc>
        <w:tc>
          <w:tcPr>
            <w:tcW w:w="5245" w:type="dxa"/>
            <w:gridSpan w:val="3"/>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под строительство скважины №49</w:t>
            </w:r>
          </w:p>
        </w:tc>
      </w:tr>
      <w:tr w:rsidR="007B4951" w:rsidRPr="007B4951" w:rsidTr="007B4951">
        <w:trPr>
          <w:trHeight w:val="138"/>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 пункта</w:t>
            </w:r>
          </w:p>
        </w:tc>
        <w:tc>
          <w:tcPr>
            <w:tcW w:w="992"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Дирекционный угол</w:t>
            </w:r>
          </w:p>
        </w:tc>
        <w:tc>
          <w:tcPr>
            <w:tcW w:w="1560"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 xml:space="preserve">Длина линии, </w:t>
            </w:r>
            <w:proofErr w:type="gramStart"/>
            <w:r w:rsidRPr="00E92DA7">
              <w:rPr>
                <w:rFonts w:ascii="Times New Roman" w:eastAsia="Calibri" w:hAnsi="Times New Roman" w:cs="Times New Roman"/>
                <w:bCs/>
                <w:sz w:val="12"/>
                <w:szCs w:val="12"/>
              </w:rPr>
              <w:t>м</w:t>
            </w:r>
            <w:proofErr w:type="gramEnd"/>
          </w:p>
        </w:tc>
        <w:tc>
          <w:tcPr>
            <w:tcW w:w="1701"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X</w:t>
            </w:r>
          </w:p>
        </w:tc>
        <w:tc>
          <w:tcPr>
            <w:tcW w:w="1984"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Y</w:t>
            </w:r>
          </w:p>
        </w:tc>
      </w:tr>
      <w:tr w:rsidR="007B4951" w:rsidRPr="007B4951" w:rsidTr="007B4951">
        <w:trPr>
          <w:trHeight w:val="138"/>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92"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560"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701"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984"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41° 4' 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5941765.38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215130.8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131° 2' 53"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5941807.59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215167.58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220° 34' 28"</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5941768.51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215212.46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311° 3' 10"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60</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5941725.98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215176.04</w:t>
            </w:r>
          </w:p>
        </w:tc>
      </w:tr>
      <w:tr w:rsidR="007B4951" w:rsidRPr="007B4951" w:rsidTr="007B4951">
        <w:trPr>
          <w:trHeight w:val="20"/>
        </w:trPr>
        <w:tc>
          <w:tcPr>
            <w:tcW w:w="336"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5</w:t>
            </w:r>
          </w:p>
        </w:tc>
        <w:tc>
          <w:tcPr>
            <w:tcW w:w="7177" w:type="dxa"/>
            <w:gridSpan w:val="5"/>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 xml:space="preserve">Площадь: 14888 </w:t>
            </w:r>
            <w:proofErr w:type="spellStart"/>
            <w:r w:rsidRPr="00E92DA7">
              <w:rPr>
                <w:rFonts w:ascii="Times New Roman" w:eastAsia="Calibri" w:hAnsi="Times New Roman" w:cs="Times New Roman"/>
                <w:bCs/>
                <w:sz w:val="12"/>
                <w:szCs w:val="12"/>
              </w:rPr>
              <w:t>кв.м</w:t>
            </w:r>
            <w:proofErr w:type="spellEnd"/>
            <w:r w:rsidRPr="00E92DA7">
              <w:rPr>
                <w:rFonts w:ascii="Times New Roman" w:eastAsia="Calibri" w:hAnsi="Times New Roman" w:cs="Times New Roman"/>
                <w:bCs/>
                <w:sz w:val="12"/>
                <w:szCs w:val="12"/>
              </w:rPr>
              <w:t>.</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932" w:type="dxa"/>
            <w:gridSpan w:val="2"/>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Кадастровый номер:</w:t>
            </w:r>
          </w:p>
        </w:tc>
        <w:tc>
          <w:tcPr>
            <w:tcW w:w="5245" w:type="dxa"/>
            <w:gridSpan w:val="3"/>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63:31:0000000:4719/чзу</w:t>
            </w:r>
            <w:proofErr w:type="gramStart"/>
            <w:r w:rsidRPr="00E92DA7">
              <w:rPr>
                <w:rFonts w:ascii="Times New Roman" w:eastAsia="Calibri" w:hAnsi="Times New Roman" w:cs="Times New Roman"/>
                <w:bCs/>
                <w:sz w:val="12"/>
                <w:szCs w:val="12"/>
              </w:rPr>
              <w:t>1</w:t>
            </w:r>
            <w:proofErr w:type="gramEnd"/>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932" w:type="dxa"/>
            <w:gridSpan w:val="2"/>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Собственник (правообладатель):</w:t>
            </w:r>
          </w:p>
        </w:tc>
        <w:tc>
          <w:tcPr>
            <w:tcW w:w="5245" w:type="dxa"/>
            <w:gridSpan w:val="3"/>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земл</w:t>
            </w:r>
            <w:proofErr w:type="gramStart"/>
            <w:r w:rsidRPr="00E92DA7">
              <w:rPr>
                <w:rFonts w:ascii="Times New Roman" w:eastAsia="Calibri" w:hAnsi="Times New Roman" w:cs="Times New Roman"/>
                <w:bCs/>
                <w:sz w:val="12"/>
                <w:szCs w:val="12"/>
              </w:rPr>
              <w:t>и ООО</w:t>
            </w:r>
            <w:proofErr w:type="gramEnd"/>
            <w:r w:rsidRPr="00E92DA7">
              <w:rPr>
                <w:rFonts w:ascii="Times New Roman" w:eastAsia="Calibri" w:hAnsi="Times New Roman" w:cs="Times New Roman"/>
                <w:bCs/>
                <w:sz w:val="12"/>
                <w:szCs w:val="12"/>
              </w:rPr>
              <w:t xml:space="preserve"> Компания БИО-ТОН</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932" w:type="dxa"/>
            <w:gridSpan w:val="2"/>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Назначение:</w:t>
            </w:r>
          </w:p>
        </w:tc>
        <w:tc>
          <w:tcPr>
            <w:tcW w:w="5245" w:type="dxa"/>
            <w:gridSpan w:val="3"/>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Площадка ИУ, трасса линии анодного заземления, трасса выкидного трубопровода от скважины №56, для обустройства скважины №56</w:t>
            </w:r>
          </w:p>
        </w:tc>
      </w:tr>
      <w:tr w:rsidR="007B4951" w:rsidRPr="007B4951" w:rsidTr="007B4951">
        <w:trPr>
          <w:trHeight w:val="138"/>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 пункта</w:t>
            </w:r>
          </w:p>
        </w:tc>
        <w:tc>
          <w:tcPr>
            <w:tcW w:w="992"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Дирекционный угол</w:t>
            </w:r>
          </w:p>
        </w:tc>
        <w:tc>
          <w:tcPr>
            <w:tcW w:w="1560"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 xml:space="preserve">Длина линии, </w:t>
            </w:r>
            <w:proofErr w:type="gramStart"/>
            <w:r w:rsidRPr="00E92DA7">
              <w:rPr>
                <w:rFonts w:ascii="Times New Roman" w:eastAsia="Calibri" w:hAnsi="Times New Roman" w:cs="Times New Roman"/>
                <w:bCs/>
                <w:sz w:val="12"/>
                <w:szCs w:val="12"/>
              </w:rPr>
              <w:t>м</w:t>
            </w:r>
            <w:proofErr w:type="gramEnd"/>
          </w:p>
        </w:tc>
        <w:tc>
          <w:tcPr>
            <w:tcW w:w="1701"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X</w:t>
            </w:r>
          </w:p>
        </w:tc>
        <w:tc>
          <w:tcPr>
            <w:tcW w:w="1984"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Y</w:t>
            </w:r>
          </w:p>
        </w:tc>
      </w:tr>
      <w:tr w:rsidR="007B4951" w:rsidRPr="007B4951" w:rsidTr="007B4951">
        <w:trPr>
          <w:trHeight w:val="138"/>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92"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560"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701"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984"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287° 52' 24"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5941750.32</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215657.69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197° 52' 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5941753.39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215648.17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288° 8' 57"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5941745.79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215645.72</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17° 48' 6"</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5941747.37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215640.9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287° 50' 11"</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5941755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215643.35</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197° 54' 42"</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5941758.06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215633.84</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288° 1' 11"</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5.2</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5941750.48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215631.39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17° 52' 11"</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5941752.1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215626.41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287° 53' 27"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5941759.73</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215628.87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197° 57' 29"</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5941762.8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215619.36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288° 6' 16"</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191.5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5941755.21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215616.9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40° 3' 24"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29.2</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5941814.71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215434.91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310° 9' 45"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5941837.07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215453.71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 54' 52"</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116.4</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5941839.72</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215450.57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130° 2' 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5941750.45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215375.89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16</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40° 2' 17"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80.7</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5941747.98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215378.83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17</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108° 6' 10"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229.2</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5941809.76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215430.74</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18</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79° 41' 42"</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5941738.55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215648.57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19</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17° 10' 18"</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2.4</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5941738.57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215648.68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20</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108° 26' 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0.4</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5941740.9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215649.4</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18° 26' 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5941740.76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215649.82</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286° 27' 36"</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5941741.72</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215650.14</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17° 21' 14"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5941741.85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215649.7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107° 49' 8"</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5941742.33</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215649.85</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46° 50' 12"</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1 031.8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5941740.8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215654.61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26</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291° 41' 33"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120.3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5942446.63</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216407.21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27</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291° 40' 32"</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18.6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5942491.1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216295.42</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28</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203° 41' 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5942497.98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216278.11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29</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293° 40' 34"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124.2</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5942491.46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216275.25</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30</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290° 39' 31"</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32</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5942541.35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216161.47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287° 51' 50"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5942552.65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216131.5</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283° 32' 59"</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7.4</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5942554.11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216126.97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229° 58' 11"</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7.2</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5942555.85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216119.75</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227° 40' 40"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129.7</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5942551.23</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216114.25</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272° 40' 38"</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48.4</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5942463.9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216018.35</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36</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 14' 36"</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29.9</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5942466.16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215970.02</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37</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92° 40' 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70.5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5942443.01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215951.11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38</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91° 2' 29"</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5942439.73</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216021.51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39</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49° 56' 40"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5942439.63</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216027.01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40</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47° 40' 43"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127.7</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5942443.22</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216031.28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110° 40' 33"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28.5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5942529.2</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216125.7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113° 40' 22"</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225.2</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5942519.12</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216152.41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114° 21' 10"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5942428.69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216358.68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109° 18' 42"</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5942428.26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216359.63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102° 45' 27"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5942427.85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216360.8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46</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94° 54' 32"</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5942427.49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216362.39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47</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87° 34' 14"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1.7</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5942427.35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216364.02</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48</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79° 47' 20"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5942427.42</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216365.67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49</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72° 33' 44"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5942427.71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216367.28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50</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65° 0' 15"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5942428.2</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216368.84</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57° 22' 8"</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1.7</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5942428.89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216370.32</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49° 42' 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5942429.78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216371.71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42° 30' 37"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5942430.84</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216372.96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34° 50' 57"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5942432.04</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216374.06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27° 35' 17"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5942433.39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216375</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56</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23° 20' 38"</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5942434.5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216375.58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57</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23° 46' 6"</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5942435.45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216375.99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58</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113° 42' 49"</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24.1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5942438.47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216377.32</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227° 32' 57"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1 005.2</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5942428.78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216399.38</w:t>
            </w:r>
          </w:p>
        </w:tc>
      </w:tr>
      <w:tr w:rsidR="007B4951" w:rsidRPr="007B4951" w:rsidTr="007B4951">
        <w:trPr>
          <w:trHeight w:val="20"/>
        </w:trPr>
        <w:tc>
          <w:tcPr>
            <w:tcW w:w="336"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6</w:t>
            </w:r>
          </w:p>
        </w:tc>
        <w:tc>
          <w:tcPr>
            <w:tcW w:w="7177" w:type="dxa"/>
            <w:gridSpan w:val="5"/>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 xml:space="preserve">Площадь: 2135 </w:t>
            </w:r>
            <w:proofErr w:type="spellStart"/>
            <w:r w:rsidRPr="00E92DA7">
              <w:rPr>
                <w:rFonts w:ascii="Times New Roman" w:eastAsia="Calibri" w:hAnsi="Times New Roman" w:cs="Times New Roman"/>
                <w:bCs/>
                <w:sz w:val="12"/>
                <w:szCs w:val="12"/>
              </w:rPr>
              <w:t>кв.м</w:t>
            </w:r>
            <w:proofErr w:type="spellEnd"/>
            <w:r w:rsidRPr="00E92DA7">
              <w:rPr>
                <w:rFonts w:ascii="Times New Roman" w:eastAsia="Calibri" w:hAnsi="Times New Roman" w:cs="Times New Roman"/>
                <w:bCs/>
                <w:sz w:val="12"/>
                <w:szCs w:val="12"/>
              </w:rPr>
              <w:t>.</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932" w:type="dxa"/>
            <w:gridSpan w:val="2"/>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Кадастровый номер:</w:t>
            </w:r>
          </w:p>
        </w:tc>
        <w:tc>
          <w:tcPr>
            <w:tcW w:w="5245" w:type="dxa"/>
            <w:gridSpan w:val="3"/>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63:31:1406001:10/чзу</w:t>
            </w:r>
            <w:proofErr w:type="gramStart"/>
            <w:r w:rsidRPr="00E92DA7">
              <w:rPr>
                <w:rFonts w:ascii="Times New Roman" w:eastAsia="Calibri" w:hAnsi="Times New Roman" w:cs="Times New Roman"/>
                <w:bCs/>
                <w:sz w:val="12"/>
                <w:szCs w:val="12"/>
              </w:rPr>
              <w:t>1</w:t>
            </w:r>
            <w:proofErr w:type="gramEnd"/>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932" w:type="dxa"/>
            <w:gridSpan w:val="2"/>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Собственник (правообладатель):</w:t>
            </w:r>
          </w:p>
        </w:tc>
        <w:tc>
          <w:tcPr>
            <w:tcW w:w="5245" w:type="dxa"/>
            <w:gridSpan w:val="3"/>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 xml:space="preserve">земли в собственности </w:t>
            </w:r>
            <w:proofErr w:type="spellStart"/>
            <w:r w:rsidRPr="00E92DA7">
              <w:rPr>
                <w:rFonts w:ascii="Times New Roman" w:eastAsia="Calibri" w:hAnsi="Times New Roman" w:cs="Times New Roman"/>
                <w:bCs/>
                <w:sz w:val="12"/>
                <w:szCs w:val="12"/>
              </w:rPr>
              <w:t>Генералова</w:t>
            </w:r>
            <w:proofErr w:type="spellEnd"/>
            <w:r w:rsidRPr="00E92DA7">
              <w:rPr>
                <w:rFonts w:ascii="Times New Roman" w:eastAsia="Calibri" w:hAnsi="Times New Roman" w:cs="Times New Roman"/>
                <w:bCs/>
                <w:sz w:val="12"/>
                <w:szCs w:val="12"/>
              </w:rPr>
              <w:t xml:space="preserve"> А.Н.</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932" w:type="dxa"/>
            <w:gridSpan w:val="2"/>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Назначение:</w:t>
            </w:r>
          </w:p>
        </w:tc>
        <w:tc>
          <w:tcPr>
            <w:tcW w:w="5245" w:type="dxa"/>
            <w:gridSpan w:val="3"/>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 xml:space="preserve">Трасса нефтегазосборного трубопровода от </w:t>
            </w:r>
            <w:proofErr w:type="gramStart"/>
            <w:r w:rsidRPr="00E92DA7">
              <w:rPr>
                <w:rFonts w:ascii="Times New Roman" w:eastAsia="Calibri" w:hAnsi="Times New Roman" w:cs="Times New Roman"/>
                <w:bCs/>
                <w:sz w:val="12"/>
                <w:szCs w:val="12"/>
              </w:rPr>
              <w:t>проектируемой</w:t>
            </w:r>
            <w:proofErr w:type="gramEnd"/>
            <w:r w:rsidRPr="00E92DA7">
              <w:rPr>
                <w:rFonts w:ascii="Times New Roman" w:eastAsia="Calibri" w:hAnsi="Times New Roman" w:cs="Times New Roman"/>
                <w:bCs/>
                <w:sz w:val="12"/>
                <w:szCs w:val="12"/>
              </w:rPr>
              <w:t xml:space="preserve"> ИУ, площадка узла приема ОУ на нефтегазосборном трубопроводе</w:t>
            </w:r>
          </w:p>
        </w:tc>
      </w:tr>
      <w:tr w:rsidR="007B4951" w:rsidRPr="007B4951" w:rsidTr="007B4951">
        <w:trPr>
          <w:trHeight w:val="138"/>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 пункта</w:t>
            </w:r>
          </w:p>
        </w:tc>
        <w:tc>
          <w:tcPr>
            <w:tcW w:w="992"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Дирекционный угол</w:t>
            </w:r>
          </w:p>
        </w:tc>
        <w:tc>
          <w:tcPr>
            <w:tcW w:w="1560"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 xml:space="preserve">Длина линии, </w:t>
            </w:r>
            <w:proofErr w:type="gramStart"/>
            <w:r w:rsidRPr="00E92DA7">
              <w:rPr>
                <w:rFonts w:ascii="Times New Roman" w:eastAsia="Calibri" w:hAnsi="Times New Roman" w:cs="Times New Roman"/>
                <w:bCs/>
                <w:sz w:val="12"/>
                <w:szCs w:val="12"/>
              </w:rPr>
              <w:t>м</w:t>
            </w:r>
            <w:proofErr w:type="gramEnd"/>
          </w:p>
        </w:tc>
        <w:tc>
          <w:tcPr>
            <w:tcW w:w="1701"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X</w:t>
            </w:r>
          </w:p>
        </w:tc>
        <w:tc>
          <w:tcPr>
            <w:tcW w:w="1984"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Y</w:t>
            </w:r>
          </w:p>
        </w:tc>
      </w:tr>
      <w:tr w:rsidR="007B4951" w:rsidRPr="007B4951" w:rsidTr="007B4951">
        <w:trPr>
          <w:trHeight w:val="138"/>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92"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560"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701"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984"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315° 25' 45"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20.8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5942474.78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215858.67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36° 28' 38"</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5942489.57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215844.1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306° 28' 21"</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30.6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5942493.56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215847.05</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 26' 42"</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24</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5942511.73</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215822.47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126° 29' 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5942492.42</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215808.21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 29' 11"</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5942488.53</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215813.47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171° 29' 38"</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20.5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5942480.12</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215807.25</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135° 32' 54"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16.3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5942459.86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215810.28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132° 58' 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5942448.26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215821.66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38° 11' 55"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5942439.56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215831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38° 11' 39"</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8.7</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5942446.88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215836.76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38° 22' 2"</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5942453.68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215842.11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38° 7' 49"</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5942454.16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215842.49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38° 6' 52"</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16.6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5942461.74</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215848.44</w:t>
            </w:r>
          </w:p>
        </w:tc>
      </w:tr>
      <w:tr w:rsidR="007B4951" w:rsidRPr="007B4951" w:rsidTr="007B4951">
        <w:trPr>
          <w:trHeight w:val="20"/>
        </w:trPr>
        <w:tc>
          <w:tcPr>
            <w:tcW w:w="336"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7</w:t>
            </w:r>
          </w:p>
        </w:tc>
        <w:tc>
          <w:tcPr>
            <w:tcW w:w="7177" w:type="dxa"/>
            <w:gridSpan w:val="5"/>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 xml:space="preserve">Площадь: 23 </w:t>
            </w:r>
            <w:proofErr w:type="spellStart"/>
            <w:r w:rsidRPr="00E92DA7">
              <w:rPr>
                <w:rFonts w:ascii="Times New Roman" w:eastAsia="Calibri" w:hAnsi="Times New Roman" w:cs="Times New Roman"/>
                <w:bCs/>
                <w:sz w:val="12"/>
                <w:szCs w:val="12"/>
              </w:rPr>
              <w:t>кв.м</w:t>
            </w:r>
            <w:proofErr w:type="spellEnd"/>
            <w:r w:rsidRPr="00E92DA7">
              <w:rPr>
                <w:rFonts w:ascii="Times New Roman" w:eastAsia="Calibri" w:hAnsi="Times New Roman" w:cs="Times New Roman"/>
                <w:bCs/>
                <w:sz w:val="12"/>
                <w:szCs w:val="12"/>
              </w:rPr>
              <w:t>.</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932" w:type="dxa"/>
            <w:gridSpan w:val="2"/>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Кадастровый номер:</w:t>
            </w:r>
          </w:p>
        </w:tc>
        <w:tc>
          <w:tcPr>
            <w:tcW w:w="5245" w:type="dxa"/>
            <w:gridSpan w:val="3"/>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63:31:1406001:24/чзу</w:t>
            </w:r>
            <w:proofErr w:type="gramStart"/>
            <w:r w:rsidRPr="00E92DA7">
              <w:rPr>
                <w:rFonts w:ascii="Times New Roman" w:eastAsia="Calibri" w:hAnsi="Times New Roman" w:cs="Times New Roman"/>
                <w:bCs/>
                <w:sz w:val="12"/>
                <w:szCs w:val="12"/>
              </w:rPr>
              <w:t>1</w:t>
            </w:r>
            <w:proofErr w:type="gramEnd"/>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932" w:type="dxa"/>
            <w:gridSpan w:val="2"/>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Собственник (правообладатель):</w:t>
            </w:r>
          </w:p>
        </w:tc>
        <w:tc>
          <w:tcPr>
            <w:tcW w:w="5245" w:type="dxa"/>
            <w:gridSpan w:val="3"/>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 xml:space="preserve">земли Администрации </w:t>
            </w:r>
            <w:proofErr w:type="spellStart"/>
            <w:r w:rsidRPr="00E92DA7">
              <w:rPr>
                <w:rFonts w:ascii="Times New Roman" w:eastAsia="Calibri" w:hAnsi="Times New Roman" w:cs="Times New Roman"/>
                <w:bCs/>
                <w:sz w:val="12"/>
                <w:szCs w:val="12"/>
              </w:rPr>
              <w:t>м.р</w:t>
            </w:r>
            <w:proofErr w:type="spellEnd"/>
            <w:r w:rsidRPr="00E92DA7">
              <w:rPr>
                <w:rFonts w:ascii="Times New Roman" w:eastAsia="Calibri" w:hAnsi="Times New Roman" w:cs="Times New Roman"/>
                <w:bCs/>
                <w:sz w:val="12"/>
                <w:szCs w:val="12"/>
              </w:rPr>
              <w:t>. Сергиевский</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932" w:type="dxa"/>
            <w:gridSpan w:val="2"/>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Назначение:</w:t>
            </w:r>
          </w:p>
        </w:tc>
        <w:tc>
          <w:tcPr>
            <w:tcW w:w="5245" w:type="dxa"/>
            <w:gridSpan w:val="3"/>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 xml:space="preserve"> Площадка узла приема ОУ на нефтегазосборном трубопроводе, трасса нефтегазосборного трубопровода от </w:t>
            </w:r>
            <w:proofErr w:type="gramStart"/>
            <w:r w:rsidRPr="00E92DA7">
              <w:rPr>
                <w:rFonts w:ascii="Times New Roman" w:eastAsia="Calibri" w:hAnsi="Times New Roman" w:cs="Times New Roman"/>
                <w:bCs/>
                <w:sz w:val="12"/>
                <w:szCs w:val="12"/>
              </w:rPr>
              <w:t>проектируемой</w:t>
            </w:r>
            <w:proofErr w:type="gramEnd"/>
            <w:r w:rsidRPr="00E92DA7">
              <w:rPr>
                <w:rFonts w:ascii="Times New Roman" w:eastAsia="Calibri" w:hAnsi="Times New Roman" w:cs="Times New Roman"/>
                <w:bCs/>
                <w:sz w:val="12"/>
                <w:szCs w:val="12"/>
              </w:rPr>
              <w:t xml:space="preserve"> ИУ</w:t>
            </w:r>
          </w:p>
        </w:tc>
      </w:tr>
      <w:tr w:rsidR="007B4951" w:rsidRPr="007B4951" w:rsidTr="007B4951">
        <w:trPr>
          <w:trHeight w:val="138"/>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 пункта</w:t>
            </w:r>
          </w:p>
        </w:tc>
        <w:tc>
          <w:tcPr>
            <w:tcW w:w="992"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Дирекционный угол</w:t>
            </w:r>
          </w:p>
        </w:tc>
        <w:tc>
          <w:tcPr>
            <w:tcW w:w="1560"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 xml:space="preserve">Длина линии, </w:t>
            </w:r>
            <w:proofErr w:type="gramStart"/>
            <w:r w:rsidRPr="00E92DA7">
              <w:rPr>
                <w:rFonts w:ascii="Times New Roman" w:eastAsia="Calibri" w:hAnsi="Times New Roman" w:cs="Times New Roman"/>
                <w:bCs/>
                <w:sz w:val="12"/>
                <w:szCs w:val="12"/>
              </w:rPr>
              <w:t>м</w:t>
            </w:r>
            <w:proofErr w:type="gramEnd"/>
          </w:p>
        </w:tc>
        <w:tc>
          <w:tcPr>
            <w:tcW w:w="1701"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X</w:t>
            </w:r>
          </w:p>
        </w:tc>
        <w:tc>
          <w:tcPr>
            <w:tcW w:w="1984"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Y</w:t>
            </w:r>
          </w:p>
        </w:tc>
      </w:tr>
      <w:tr w:rsidR="007B4951" w:rsidRPr="007B4951" w:rsidTr="007B4951">
        <w:trPr>
          <w:trHeight w:val="138"/>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92"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560"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701"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984"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38° 0' 46"</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5942439.03</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215831.54</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137° 3' 43"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5942442.19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215834.01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217° 51' 39"</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5942437.73</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215838.16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313° 3' 26"</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5942434.9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215835.96</w:t>
            </w:r>
          </w:p>
        </w:tc>
      </w:tr>
      <w:tr w:rsidR="007B4951" w:rsidRPr="007B4951" w:rsidTr="007B4951">
        <w:trPr>
          <w:trHeight w:val="20"/>
        </w:trPr>
        <w:tc>
          <w:tcPr>
            <w:tcW w:w="336"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8</w:t>
            </w:r>
          </w:p>
        </w:tc>
        <w:tc>
          <w:tcPr>
            <w:tcW w:w="7177" w:type="dxa"/>
            <w:gridSpan w:val="5"/>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 xml:space="preserve">Площадь: 3600 </w:t>
            </w:r>
            <w:proofErr w:type="spellStart"/>
            <w:r w:rsidRPr="00E92DA7">
              <w:rPr>
                <w:rFonts w:ascii="Times New Roman" w:eastAsia="Calibri" w:hAnsi="Times New Roman" w:cs="Times New Roman"/>
                <w:bCs/>
                <w:sz w:val="12"/>
                <w:szCs w:val="12"/>
              </w:rPr>
              <w:t>кв.м</w:t>
            </w:r>
            <w:proofErr w:type="spellEnd"/>
            <w:r w:rsidRPr="00E92DA7">
              <w:rPr>
                <w:rFonts w:ascii="Times New Roman" w:eastAsia="Calibri" w:hAnsi="Times New Roman" w:cs="Times New Roman"/>
                <w:bCs/>
                <w:sz w:val="12"/>
                <w:szCs w:val="12"/>
              </w:rPr>
              <w:t>.</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932" w:type="dxa"/>
            <w:gridSpan w:val="2"/>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Кадастровый номер:</w:t>
            </w:r>
          </w:p>
        </w:tc>
        <w:tc>
          <w:tcPr>
            <w:tcW w:w="5245" w:type="dxa"/>
            <w:gridSpan w:val="3"/>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63:31:1406002:ЗУ</w:t>
            </w:r>
            <w:proofErr w:type="gramStart"/>
            <w:r w:rsidRPr="00E92DA7">
              <w:rPr>
                <w:rFonts w:ascii="Times New Roman" w:eastAsia="Calibri" w:hAnsi="Times New Roman" w:cs="Times New Roman"/>
                <w:bCs/>
                <w:sz w:val="12"/>
                <w:szCs w:val="12"/>
              </w:rPr>
              <w:t>1</w:t>
            </w:r>
            <w:proofErr w:type="gramEnd"/>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932" w:type="dxa"/>
            <w:gridSpan w:val="2"/>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Собственник (правообладатель):</w:t>
            </w:r>
          </w:p>
        </w:tc>
        <w:tc>
          <w:tcPr>
            <w:tcW w:w="5245" w:type="dxa"/>
            <w:gridSpan w:val="3"/>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 xml:space="preserve">земли Администрации </w:t>
            </w:r>
            <w:proofErr w:type="spellStart"/>
            <w:r w:rsidRPr="00E92DA7">
              <w:rPr>
                <w:rFonts w:ascii="Times New Roman" w:eastAsia="Calibri" w:hAnsi="Times New Roman" w:cs="Times New Roman"/>
                <w:bCs/>
                <w:sz w:val="12"/>
                <w:szCs w:val="12"/>
              </w:rPr>
              <w:t>м.р</w:t>
            </w:r>
            <w:proofErr w:type="spellEnd"/>
            <w:r w:rsidRPr="00E92DA7">
              <w:rPr>
                <w:rFonts w:ascii="Times New Roman" w:eastAsia="Calibri" w:hAnsi="Times New Roman" w:cs="Times New Roman"/>
                <w:bCs/>
                <w:sz w:val="12"/>
                <w:szCs w:val="12"/>
              </w:rPr>
              <w:t>. Сергиевский</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932" w:type="dxa"/>
            <w:gridSpan w:val="2"/>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Назначение:</w:t>
            </w:r>
          </w:p>
        </w:tc>
        <w:tc>
          <w:tcPr>
            <w:tcW w:w="5245" w:type="dxa"/>
            <w:gridSpan w:val="3"/>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под строительство скважины №56</w:t>
            </w:r>
          </w:p>
        </w:tc>
      </w:tr>
      <w:tr w:rsidR="007B4951" w:rsidRPr="007B4951" w:rsidTr="007B4951">
        <w:trPr>
          <w:trHeight w:val="138"/>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 пункта</w:t>
            </w:r>
          </w:p>
        </w:tc>
        <w:tc>
          <w:tcPr>
            <w:tcW w:w="992"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Дирекционный угол</w:t>
            </w:r>
          </w:p>
        </w:tc>
        <w:tc>
          <w:tcPr>
            <w:tcW w:w="1560"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 xml:space="preserve">Длина линии, </w:t>
            </w:r>
            <w:proofErr w:type="gramStart"/>
            <w:r w:rsidRPr="00E92DA7">
              <w:rPr>
                <w:rFonts w:ascii="Times New Roman" w:eastAsia="Calibri" w:hAnsi="Times New Roman" w:cs="Times New Roman"/>
                <w:bCs/>
                <w:sz w:val="12"/>
                <w:szCs w:val="12"/>
              </w:rPr>
              <w:t>м</w:t>
            </w:r>
            <w:proofErr w:type="gramEnd"/>
          </w:p>
        </w:tc>
        <w:tc>
          <w:tcPr>
            <w:tcW w:w="1701"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X</w:t>
            </w:r>
          </w:p>
        </w:tc>
        <w:tc>
          <w:tcPr>
            <w:tcW w:w="1984"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Y</w:t>
            </w:r>
          </w:p>
        </w:tc>
      </w:tr>
      <w:tr w:rsidR="007B4951" w:rsidRPr="007B4951" w:rsidTr="007B4951">
        <w:trPr>
          <w:trHeight w:val="138"/>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92"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560"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701"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984"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65° 56' 31"</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31.1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5854112.68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228745.84</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231° 2' 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118.4</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5854125.35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228774.22</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141° 13' 41"</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170.2</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5854050.87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228682.13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231° 11' 40"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5853918.19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228788.7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321° 13' 37"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178.2</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5853913.18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228782.47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6</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51° 2' 21"</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96.4</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5854052.08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228670.9</w:t>
            </w:r>
          </w:p>
        </w:tc>
      </w:tr>
      <w:tr w:rsidR="007B4951" w:rsidRPr="007B4951" w:rsidTr="007B4951">
        <w:trPr>
          <w:trHeight w:val="20"/>
        </w:trPr>
        <w:tc>
          <w:tcPr>
            <w:tcW w:w="336"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9</w:t>
            </w:r>
          </w:p>
        </w:tc>
        <w:tc>
          <w:tcPr>
            <w:tcW w:w="7177" w:type="dxa"/>
            <w:gridSpan w:val="5"/>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 xml:space="preserve">Площадь: 1634 </w:t>
            </w:r>
            <w:proofErr w:type="spellStart"/>
            <w:r w:rsidRPr="00E92DA7">
              <w:rPr>
                <w:rFonts w:ascii="Times New Roman" w:eastAsia="Calibri" w:hAnsi="Times New Roman" w:cs="Times New Roman"/>
                <w:bCs/>
                <w:sz w:val="12"/>
                <w:szCs w:val="12"/>
              </w:rPr>
              <w:t>кв.м</w:t>
            </w:r>
            <w:proofErr w:type="spellEnd"/>
            <w:r w:rsidRPr="00E92DA7">
              <w:rPr>
                <w:rFonts w:ascii="Times New Roman" w:eastAsia="Calibri" w:hAnsi="Times New Roman" w:cs="Times New Roman"/>
                <w:bCs/>
                <w:sz w:val="12"/>
                <w:szCs w:val="12"/>
              </w:rPr>
              <w:t>.</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932" w:type="dxa"/>
            <w:gridSpan w:val="2"/>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Кадастровый номер:</w:t>
            </w:r>
          </w:p>
        </w:tc>
        <w:tc>
          <w:tcPr>
            <w:tcW w:w="5245" w:type="dxa"/>
            <w:gridSpan w:val="3"/>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63:31:0000000:4700/чзу</w:t>
            </w:r>
            <w:proofErr w:type="gramStart"/>
            <w:r w:rsidRPr="00E92DA7">
              <w:rPr>
                <w:rFonts w:ascii="Times New Roman" w:eastAsia="Calibri" w:hAnsi="Times New Roman" w:cs="Times New Roman"/>
                <w:bCs/>
                <w:sz w:val="12"/>
                <w:szCs w:val="12"/>
              </w:rPr>
              <w:t>1</w:t>
            </w:r>
            <w:proofErr w:type="gramEnd"/>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932" w:type="dxa"/>
            <w:gridSpan w:val="2"/>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Собственник (правообладатель):</w:t>
            </w:r>
          </w:p>
        </w:tc>
        <w:tc>
          <w:tcPr>
            <w:tcW w:w="5245" w:type="dxa"/>
            <w:gridSpan w:val="3"/>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 xml:space="preserve">земли Администрации </w:t>
            </w:r>
            <w:proofErr w:type="spellStart"/>
            <w:r w:rsidRPr="00E92DA7">
              <w:rPr>
                <w:rFonts w:ascii="Times New Roman" w:eastAsia="Calibri" w:hAnsi="Times New Roman" w:cs="Times New Roman"/>
                <w:bCs/>
                <w:sz w:val="12"/>
                <w:szCs w:val="12"/>
              </w:rPr>
              <w:t>м.р</w:t>
            </w:r>
            <w:proofErr w:type="spellEnd"/>
            <w:r w:rsidRPr="00E92DA7">
              <w:rPr>
                <w:rFonts w:ascii="Times New Roman" w:eastAsia="Calibri" w:hAnsi="Times New Roman" w:cs="Times New Roman"/>
                <w:bCs/>
                <w:sz w:val="12"/>
                <w:szCs w:val="12"/>
              </w:rPr>
              <w:t>. Сергиевский</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932" w:type="dxa"/>
            <w:gridSpan w:val="2"/>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Назначение:</w:t>
            </w:r>
          </w:p>
        </w:tc>
        <w:tc>
          <w:tcPr>
            <w:tcW w:w="5245" w:type="dxa"/>
            <w:gridSpan w:val="3"/>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 xml:space="preserve">Трасса ВЛ-10 </w:t>
            </w:r>
            <w:proofErr w:type="spellStart"/>
            <w:r w:rsidRPr="00E92DA7">
              <w:rPr>
                <w:rFonts w:ascii="Times New Roman" w:eastAsia="Calibri" w:hAnsi="Times New Roman" w:cs="Times New Roman"/>
                <w:bCs/>
                <w:sz w:val="12"/>
                <w:szCs w:val="12"/>
              </w:rPr>
              <w:t>кВ</w:t>
            </w:r>
            <w:proofErr w:type="spellEnd"/>
            <w:r w:rsidRPr="00E92DA7">
              <w:rPr>
                <w:rFonts w:ascii="Times New Roman" w:eastAsia="Calibri" w:hAnsi="Times New Roman" w:cs="Times New Roman"/>
                <w:bCs/>
                <w:sz w:val="12"/>
                <w:szCs w:val="12"/>
              </w:rPr>
              <w:t xml:space="preserve"> к площадке ИУ, Трасса нефтегазосборного трубопровода </w:t>
            </w:r>
            <w:proofErr w:type="gramStart"/>
            <w:r w:rsidRPr="00E92DA7">
              <w:rPr>
                <w:rFonts w:ascii="Times New Roman" w:eastAsia="Calibri" w:hAnsi="Times New Roman" w:cs="Times New Roman"/>
                <w:bCs/>
                <w:sz w:val="12"/>
                <w:szCs w:val="12"/>
              </w:rPr>
              <w:t>от</w:t>
            </w:r>
            <w:proofErr w:type="gramEnd"/>
            <w:r w:rsidRPr="00E92DA7">
              <w:rPr>
                <w:rFonts w:ascii="Times New Roman" w:eastAsia="Calibri" w:hAnsi="Times New Roman" w:cs="Times New Roman"/>
                <w:bCs/>
                <w:sz w:val="12"/>
                <w:szCs w:val="12"/>
              </w:rPr>
              <w:t xml:space="preserve"> проектируемой ИУ</w:t>
            </w:r>
          </w:p>
        </w:tc>
      </w:tr>
      <w:tr w:rsidR="007B4951" w:rsidRPr="007B4951" w:rsidTr="007B4951">
        <w:trPr>
          <w:trHeight w:val="138"/>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 пункта</w:t>
            </w:r>
          </w:p>
        </w:tc>
        <w:tc>
          <w:tcPr>
            <w:tcW w:w="992"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Дирекционный угол</w:t>
            </w:r>
          </w:p>
        </w:tc>
        <w:tc>
          <w:tcPr>
            <w:tcW w:w="1560"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 xml:space="preserve">Длина линии, </w:t>
            </w:r>
            <w:proofErr w:type="gramStart"/>
            <w:r w:rsidRPr="00E92DA7">
              <w:rPr>
                <w:rFonts w:ascii="Times New Roman" w:eastAsia="Calibri" w:hAnsi="Times New Roman" w:cs="Times New Roman"/>
                <w:bCs/>
                <w:sz w:val="12"/>
                <w:szCs w:val="12"/>
              </w:rPr>
              <w:t>м</w:t>
            </w:r>
            <w:proofErr w:type="gramEnd"/>
          </w:p>
        </w:tc>
        <w:tc>
          <w:tcPr>
            <w:tcW w:w="1701"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X</w:t>
            </w:r>
          </w:p>
        </w:tc>
        <w:tc>
          <w:tcPr>
            <w:tcW w:w="1984"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Y</w:t>
            </w:r>
          </w:p>
        </w:tc>
      </w:tr>
      <w:tr w:rsidR="007B4951" w:rsidRPr="007B4951" w:rsidTr="007B4951">
        <w:trPr>
          <w:trHeight w:val="138"/>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92"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560"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701"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984"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310° 14' 47"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6.7</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5942449.38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215847.19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 11' 39"</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8.7</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5942453.68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215842.11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 11' 55"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5942446.88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215836.76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134° 27' 52"</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5942439.56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215831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38° 0' 46"</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5942439.03</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215831.54</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137° 4' 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5942442.19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215834.01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76° 53' 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495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5942437.74</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215838.15</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310° 40' 55"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5942550.07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216320.23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50° 46' 52"</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5942557.6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216311.47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293° 45' 26"</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5942563.37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216318.54</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203° 40' 55"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32.4</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5942567.71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216308.68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292° 22' 8"</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5942538.07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216295.68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201° 24' 9"</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5942539.14</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216293.08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112° 16' 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5942531.69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216290.16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203° 41' 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35.8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5942530.74</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216292.48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16</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111° 40' 32"</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18.6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5942497.98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216278.11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17</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28° 35' 59"</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109.2</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5942491.1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216295.42</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18</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322° 30' 26"</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23.9</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5942586.97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216347.69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19</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204° 20' 20"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12.7</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5942605.95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216333.13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20</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142° 44' 28"</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18.3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5942594.41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216327.91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50° 53' 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5942579.87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216338.97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255° 1' 18"</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511.1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5942581.48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216340.95</w:t>
            </w:r>
          </w:p>
        </w:tc>
      </w:tr>
      <w:tr w:rsidR="007B4951" w:rsidRPr="007B4951" w:rsidTr="007B4951">
        <w:trPr>
          <w:trHeight w:val="20"/>
        </w:trPr>
        <w:tc>
          <w:tcPr>
            <w:tcW w:w="336"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10</w:t>
            </w:r>
          </w:p>
        </w:tc>
        <w:tc>
          <w:tcPr>
            <w:tcW w:w="7177" w:type="dxa"/>
            <w:gridSpan w:val="5"/>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 xml:space="preserve">Площадь: 1118 </w:t>
            </w:r>
            <w:proofErr w:type="spellStart"/>
            <w:r w:rsidRPr="00E92DA7">
              <w:rPr>
                <w:rFonts w:ascii="Times New Roman" w:eastAsia="Calibri" w:hAnsi="Times New Roman" w:cs="Times New Roman"/>
                <w:bCs/>
                <w:sz w:val="12"/>
                <w:szCs w:val="12"/>
              </w:rPr>
              <w:t>кв.м</w:t>
            </w:r>
            <w:proofErr w:type="spellEnd"/>
            <w:r w:rsidRPr="00E92DA7">
              <w:rPr>
                <w:rFonts w:ascii="Times New Roman" w:eastAsia="Calibri" w:hAnsi="Times New Roman" w:cs="Times New Roman"/>
                <w:bCs/>
                <w:sz w:val="12"/>
                <w:szCs w:val="12"/>
              </w:rPr>
              <w:t>.</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932" w:type="dxa"/>
            <w:gridSpan w:val="2"/>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Кадастровый номер:</w:t>
            </w:r>
          </w:p>
        </w:tc>
        <w:tc>
          <w:tcPr>
            <w:tcW w:w="5245" w:type="dxa"/>
            <w:gridSpan w:val="3"/>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63:31:0000000:1408/чзу</w:t>
            </w:r>
            <w:proofErr w:type="gramStart"/>
            <w:r w:rsidRPr="00E92DA7">
              <w:rPr>
                <w:rFonts w:ascii="Times New Roman" w:eastAsia="Calibri" w:hAnsi="Times New Roman" w:cs="Times New Roman"/>
                <w:bCs/>
                <w:sz w:val="12"/>
                <w:szCs w:val="12"/>
              </w:rPr>
              <w:t>1</w:t>
            </w:r>
            <w:proofErr w:type="gramEnd"/>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932" w:type="dxa"/>
            <w:gridSpan w:val="2"/>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Собственник (правообладатель):</w:t>
            </w:r>
          </w:p>
        </w:tc>
        <w:tc>
          <w:tcPr>
            <w:tcW w:w="5245" w:type="dxa"/>
            <w:gridSpan w:val="3"/>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 xml:space="preserve">земли Администрации </w:t>
            </w:r>
            <w:proofErr w:type="spellStart"/>
            <w:r w:rsidRPr="00E92DA7">
              <w:rPr>
                <w:rFonts w:ascii="Times New Roman" w:eastAsia="Calibri" w:hAnsi="Times New Roman" w:cs="Times New Roman"/>
                <w:bCs/>
                <w:sz w:val="12"/>
                <w:szCs w:val="12"/>
              </w:rPr>
              <w:t>м.р</w:t>
            </w:r>
            <w:proofErr w:type="spellEnd"/>
            <w:r w:rsidRPr="00E92DA7">
              <w:rPr>
                <w:rFonts w:ascii="Times New Roman" w:eastAsia="Calibri" w:hAnsi="Times New Roman" w:cs="Times New Roman"/>
                <w:bCs/>
                <w:sz w:val="12"/>
                <w:szCs w:val="12"/>
              </w:rPr>
              <w:t>. Сергиевский</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932" w:type="dxa"/>
            <w:gridSpan w:val="2"/>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Назначение:</w:t>
            </w:r>
          </w:p>
        </w:tc>
        <w:tc>
          <w:tcPr>
            <w:tcW w:w="5245" w:type="dxa"/>
            <w:gridSpan w:val="3"/>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проектируемая подъездная дорога к площадке скважины № 56, трасса ВЛ-10кВ к скважине №56</w:t>
            </w:r>
          </w:p>
        </w:tc>
      </w:tr>
      <w:tr w:rsidR="007B4951" w:rsidRPr="007B4951" w:rsidTr="007B4951">
        <w:trPr>
          <w:trHeight w:val="138"/>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 пункта</w:t>
            </w:r>
          </w:p>
        </w:tc>
        <w:tc>
          <w:tcPr>
            <w:tcW w:w="992"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Дирекционный угол</w:t>
            </w:r>
          </w:p>
        </w:tc>
        <w:tc>
          <w:tcPr>
            <w:tcW w:w="1560"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 xml:space="preserve">Длина линии, </w:t>
            </w:r>
            <w:proofErr w:type="gramStart"/>
            <w:r w:rsidRPr="00E92DA7">
              <w:rPr>
                <w:rFonts w:ascii="Times New Roman" w:eastAsia="Calibri" w:hAnsi="Times New Roman" w:cs="Times New Roman"/>
                <w:bCs/>
                <w:sz w:val="12"/>
                <w:szCs w:val="12"/>
              </w:rPr>
              <w:t>м</w:t>
            </w:r>
            <w:proofErr w:type="gramEnd"/>
          </w:p>
        </w:tc>
        <w:tc>
          <w:tcPr>
            <w:tcW w:w="1701"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X</w:t>
            </w:r>
          </w:p>
        </w:tc>
        <w:tc>
          <w:tcPr>
            <w:tcW w:w="1984"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Y</w:t>
            </w:r>
          </w:p>
        </w:tc>
      </w:tr>
      <w:tr w:rsidR="007B4951" w:rsidRPr="007B4951" w:rsidTr="007B4951">
        <w:trPr>
          <w:trHeight w:val="138"/>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92"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560"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701"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984"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292° 9' 29"</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2.4</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5942539.14</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216293.08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 12' 12"</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5942540.04</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216290.87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291° 51' 15"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5942541.51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216291.47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201° 47' 6"</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5942542.26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216289.6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112° 0' 2"</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5942536.23</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216287.19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202° 29' 28"</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5942535.83</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216288.18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108° 26' 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5942532.98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216287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112° 14' 30"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3.4</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5942532.97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216287.03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29° 55' 37"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85.9</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5942531.69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216290.16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322° 28' 23"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5942606.11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216333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310° 41' 43"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5942616.07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216325.35</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304° 40' 2"</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5942616.93</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216324.35</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300° 4' 6"</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5942617.67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216323.28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295° 24' 27"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5942618.33</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216322.14</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290° 5' 42"</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5942618.9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216320.94</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16</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284° 52' 32"</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5942619.35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216319.71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17</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282° 19' 1"</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93.1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5942619.69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216318.43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18</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128° 36' 28"</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25.8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5942639.54</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216227.52</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19</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130° 54' 51"</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0.2</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5942623.41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216247.72</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20</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14° 28' 13"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5942623.28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216247.87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102° 45' 37"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5942625.45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216248.43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105° 19' 17"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5942610.87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216312.81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109° 36' 14"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5942610.67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216313.54</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116° 33' 54"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5942610.41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216314.27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119° 16' 30"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5942610.07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216314.95</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26</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125° 58' 20"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5942609.7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216315.61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27</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130° 11' 31"</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5942609.25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216316.23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28</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134° 59' 59"</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5942608.76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216316.81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29</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139° 53' 56"</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0.7</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5942608.21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216317.36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30</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142° 44' 31"</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16.5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5942607.64</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216317.84</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136° 19' 48"</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53.9</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5942594.48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216327.85</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291° 28' 23"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5942555.48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216365.08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156° 26' 51"</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0.4</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5942559.87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216353.92</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160° 38' 27"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5942559.48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216354.09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165° 4' 6"</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5942558.74</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216354.35</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36</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171° 1' 38"</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5942557.99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216354.55</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37</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175° 32' 39"</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5942557.23</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216354.67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38</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180° 44' 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5942556.46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216354.73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39</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186° 39' 59"</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5942555.68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216354.72</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40</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191° 9' 53"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5942554.91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216354.63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195° 50' 35"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5942554.15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216354.48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197° 6' 9"</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5942553.41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216354.27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111° 38' 43"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5942553.28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216354.23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20° 52' 33"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5942549.76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216363.1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18° 51' 11"</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5942553.09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216364.37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46</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258° 2' 51"</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73.3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5942554.32</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216364.79</w:t>
            </w:r>
          </w:p>
        </w:tc>
      </w:tr>
      <w:tr w:rsidR="007B4951" w:rsidRPr="007B4951" w:rsidTr="007B4951">
        <w:trPr>
          <w:trHeight w:val="20"/>
        </w:trPr>
        <w:tc>
          <w:tcPr>
            <w:tcW w:w="336"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11</w:t>
            </w:r>
          </w:p>
        </w:tc>
        <w:tc>
          <w:tcPr>
            <w:tcW w:w="7177" w:type="dxa"/>
            <w:gridSpan w:val="5"/>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 xml:space="preserve">Площадь: 7695 </w:t>
            </w:r>
            <w:proofErr w:type="spellStart"/>
            <w:r w:rsidRPr="00E92DA7">
              <w:rPr>
                <w:rFonts w:ascii="Times New Roman" w:eastAsia="Calibri" w:hAnsi="Times New Roman" w:cs="Times New Roman"/>
                <w:bCs/>
                <w:sz w:val="12"/>
                <w:szCs w:val="12"/>
              </w:rPr>
              <w:t>кв.м</w:t>
            </w:r>
            <w:proofErr w:type="spellEnd"/>
            <w:r w:rsidRPr="00E92DA7">
              <w:rPr>
                <w:rFonts w:ascii="Times New Roman" w:eastAsia="Calibri" w:hAnsi="Times New Roman" w:cs="Times New Roman"/>
                <w:bCs/>
                <w:sz w:val="12"/>
                <w:szCs w:val="12"/>
              </w:rPr>
              <w:t>.</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932" w:type="dxa"/>
            <w:gridSpan w:val="2"/>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Кадастровый номер:</w:t>
            </w:r>
          </w:p>
        </w:tc>
        <w:tc>
          <w:tcPr>
            <w:tcW w:w="5245" w:type="dxa"/>
            <w:gridSpan w:val="3"/>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63:31:0000000:ЗУ</w:t>
            </w:r>
            <w:proofErr w:type="gramStart"/>
            <w:r w:rsidRPr="00E92DA7">
              <w:rPr>
                <w:rFonts w:ascii="Times New Roman" w:eastAsia="Calibri" w:hAnsi="Times New Roman" w:cs="Times New Roman"/>
                <w:bCs/>
                <w:sz w:val="12"/>
                <w:szCs w:val="12"/>
              </w:rPr>
              <w:t>1</w:t>
            </w:r>
            <w:proofErr w:type="gramEnd"/>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932" w:type="dxa"/>
            <w:gridSpan w:val="2"/>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Собственник (правообладатель):</w:t>
            </w:r>
          </w:p>
        </w:tc>
        <w:tc>
          <w:tcPr>
            <w:tcW w:w="5245" w:type="dxa"/>
            <w:gridSpan w:val="3"/>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 xml:space="preserve">земли Администрации </w:t>
            </w:r>
            <w:proofErr w:type="spellStart"/>
            <w:r w:rsidRPr="00E92DA7">
              <w:rPr>
                <w:rFonts w:ascii="Times New Roman" w:eastAsia="Calibri" w:hAnsi="Times New Roman" w:cs="Times New Roman"/>
                <w:bCs/>
                <w:sz w:val="12"/>
                <w:szCs w:val="12"/>
              </w:rPr>
              <w:t>м.р</w:t>
            </w:r>
            <w:proofErr w:type="spellEnd"/>
            <w:r w:rsidRPr="00E92DA7">
              <w:rPr>
                <w:rFonts w:ascii="Times New Roman" w:eastAsia="Calibri" w:hAnsi="Times New Roman" w:cs="Times New Roman"/>
                <w:bCs/>
                <w:sz w:val="12"/>
                <w:szCs w:val="12"/>
              </w:rPr>
              <w:t>. Сергиевский</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932" w:type="dxa"/>
            <w:gridSpan w:val="2"/>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Назначение:</w:t>
            </w:r>
          </w:p>
        </w:tc>
        <w:tc>
          <w:tcPr>
            <w:tcW w:w="5245" w:type="dxa"/>
            <w:gridSpan w:val="3"/>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 xml:space="preserve">Трасса выкидного трубопровода от скважины №49, Трасса выкидного трубопровода от скважины №57, Площадка ИУ, проектируемая подъездная дорога к площадке ИУ, Трасса ВЛ-10 </w:t>
            </w:r>
            <w:proofErr w:type="spellStart"/>
            <w:r w:rsidRPr="00E92DA7">
              <w:rPr>
                <w:rFonts w:ascii="Times New Roman" w:eastAsia="Calibri" w:hAnsi="Times New Roman" w:cs="Times New Roman"/>
                <w:bCs/>
                <w:sz w:val="12"/>
                <w:szCs w:val="12"/>
              </w:rPr>
              <w:t>кВ</w:t>
            </w:r>
            <w:proofErr w:type="spellEnd"/>
            <w:r w:rsidRPr="00E92DA7">
              <w:rPr>
                <w:rFonts w:ascii="Times New Roman" w:eastAsia="Calibri" w:hAnsi="Times New Roman" w:cs="Times New Roman"/>
                <w:bCs/>
                <w:sz w:val="12"/>
                <w:szCs w:val="12"/>
              </w:rPr>
              <w:t xml:space="preserve"> к площадке ИУ, для обустройства скважины №56, проектируемая ВЛ-6 </w:t>
            </w:r>
            <w:proofErr w:type="spellStart"/>
            <w:r w:rsidRPr="00E92DA7">
              <w:rPr>
                <w:rFonts w:ascii="Times New Roman" w:eastAsia="Calibri" w:hAnsi="Times New Roman" w:cs="Times New Roman"/>
                <w:bCs/>
                <w:sz w:val="12"/>
                <w:szCs w:val="12"/>
              </w:rPr>
              <w:t>кВ</w:t>
            </w:r>
            <w:proofErr w:type="spellEnd"/>
            <w:r w:rsidRPr="00E92DA7">
              <w:rPr>
                <w:rFonts w:ascii="Times New Roman" w:eastAsia="Calibri" w:hAnsi="Times New Roman" w:cs="Times New Roman"/>
                <w:bCs/>
                <w:sz w:val="12"/>
                <w:szCs w:val="12"/>
              </w:rPr>
              <w:t xml:space="preserve"> к скважине №52</w:t>
            </w:r>
          </w:p>
        </w:tc>
      </w:tr>
      <w:tr w:rsidR="007B4951" w:rsidRPr="007B4951" w:rsidTr="007B4951">
        <w:trPr>
          <w:trHeight w:val="138"/>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 пункта</w:t>
            </w:r>
          </w:p>
        </w:tc>
        <w:tc>
          <w:tcPr>
            <w:tcW w:w="992"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Дирекционный угол</w:t>
            </w:r>
          </w:p>
        </w:tc>
        <w:tc>
          <w:tcPr>
            <w:tcW w:w="1560"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 xml:space="preserve">Длина линии, </w:t>
            </w:r>
            <w:proofErr w:type="gramStart"/>
            <w:r w:rsidRPr="00E92DA7">
              <w:rPr>
                <w:rFonts w:ascii="Times New Roman" w:eastAsia="Calibri" w:hAnsi="Times New Roman" w:cs="Times New Roman"/>
                <w:bCs/>
                <w:sz w:val="12"/>
                <w:szCs w:val="12"/>
              </w:rPr>
              <w:t>м</w:t>
            </w:r>
            <w:proofErr w:type="gramEnd"/>
          </w:p>
        </w:tc>
        <w:tc>
          <w:tcPr>
            <w:tcW w:w="1701"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X</w:t>
            </w:r>
          </w:p>
        </w:tc>
        <w:tc>
          <w:tcPr>
            <w:tcW w:w="1984"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Y</w:t>
            </w:r>
          </w:p>
        </w:tc>
      </w:tr>
      <w:tr w:rsidR="007B4951" w:rsidRPr="007B4951" w:rsidTr="007B4951">
        <w:trPr>
          <w:trHeight w:val="138"/>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92"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560"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701"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984"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220° 35' 36"</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5941895.6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215382.8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220° 28' 52"</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54.9</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5941889.52</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215377.59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220° 32' 10"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11.4</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5941847.74</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215341.93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220° 28' 39"</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34.2</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5941839.04</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215334.49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220° 29' 58"</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5941813.05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215312.31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220° 29' 1"</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18.5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5941808.87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215308.74</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220° 29' 35"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5941794.8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215296.73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220° 23' 24"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60.6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5941748.4</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215257.11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310° 5' 21"</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5941702.23</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215217.83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40° 20' 2"</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60</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5941706.06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215213.28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40° 29' 14"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61.7</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5941751.78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215252.1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40° 30' 10"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24</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5941798.67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215292.13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40° 29' 44"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28.3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5941816.91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215307.71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40° 30' 22"</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23.6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5941838.41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215326.07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40° 30' 53"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48.8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5941856.32</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215341.37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16</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40° 29' 33"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5941893.44</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215373.09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17</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40° 21' 57"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748.8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5941899.53</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215378.29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18</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217° 51' 41"</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26.2</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5942470.09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215863.29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19</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310° 14' 47"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6.7</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5942449.38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215847.19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20</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38° 7' 33"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26.8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5942453.68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215842.11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74° 32' 45"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492.3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5942474.78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215858.67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204° 20' 20"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12.7</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5942605.95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216333.13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319° 23' 55"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5942594.41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216327.91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23° 53' 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12.7</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5942594.48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216327.85</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145° 12' 16"</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56.8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5942606.11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216333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26</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90° 0' 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5942559.47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216365.41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27</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183° 55' 48"</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5942558.17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216365.41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28</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189° 51' 56"</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1.4</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5942556.86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216365.32</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29</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291° 28' 23"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5942555.48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216365.08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30</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334° 10' 44"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5942559.87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216353.92</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328° 9' 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5942560.18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216353.77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322° 43' 40"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23.1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5942561.5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216352.95</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50° 53' 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5942579.87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216338.97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50° 50' 8"</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8.7</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5942581.48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216340.95</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142° 30' 35"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24</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5942586.97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216347.69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36</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145° 19' 57"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5942567.91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216362.31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37</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149° 42' 43"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5942566.84</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216363.05</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38</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155° 35' 32"</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5942565.71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216363.71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39</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159° 11' 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5942564.52</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216364.25</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40</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164° 53' 56"</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5942563.31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216364.71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169° 53' 26"</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5942562.05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216365.05</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124° 29' 28"</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85.9</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5942560.76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216365.28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203° 46' 17"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71.6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5942512.13</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216436.06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291° 41' 33"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120.3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5942446.63</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216407.21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 49' 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64</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5942491.1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216295.42</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46</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310° 40' 55"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5942550.07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216320.23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47</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50° 46' 52"</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5942557.6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216311.47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48</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113° 42' 22"</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36.8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5942563.37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216318.54</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49</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23° 24' 16"</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5942548.59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216352.2</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50</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111° 38' 43"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5942553.28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216354.23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200° 41' 27"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5942549.76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216363.1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115° 35' 26"</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75.5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5942544.65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216361.17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203° 40' 35"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60</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5942512.05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216429.24</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293° 39' 49"</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60</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5942457.11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216405.15</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23° 39' 53"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60</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5942481.19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216350.2</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56</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37° 13' 54"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3 137.7</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5942536.16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216374.29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57</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228° 39' 25"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42.2</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5945034.36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218272.72</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58</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14° 51' 31"</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5945006.46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218241.01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45° 31' 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5945006.95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218241.14</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60</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53° 53' 47"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5945024.5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218259.01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52° 24' 24"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5945027.76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218263.48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75° 22' 38"</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305.9</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5945033.85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218271.39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310° 34' 10"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3.9</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5945111.08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218567.4</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247° 24' 40"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33.9</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5945113.64</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218564.41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251° 58' 28"</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221.2</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5945100.61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218533.09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66</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71° 39' 54"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231.6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5945032.17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218322.77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67</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67° 26' 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13.2</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5945105.01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218542.57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68</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66° 19' 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5945110.08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218554.77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69</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68° 23' 29"</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565.5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5945114.08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218563.89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70</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189° 22' 45"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5945322.34</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219089.67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189° 52' 24"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3.2</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5945320.1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219089.3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287° 17' 10"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5945316.94</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219088.75</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 44' 19"</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5945318.44</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219083.93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227° 11' 49"</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5 045.8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5945324.15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219084.91</w:t>
            </w:r>
          </w:p>
        </w:tc>
      </w:tr>
      <w:tr w:rsidR="007B4951" w:rsidRPr="007B4951" w:rsidTr="007B4951">
        <w:trPr>
          <w:trHeight w:val="20"/>
        </w:trPr>
        <w:tc>
          <w:tcPr>
            <w:tcW w:w="336"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12</w:t>
            </w:r>
          </w:p>
        </w:tc>
        <w:tc>
          <w:tcPr>
            <w:tcW w:w="7177" w:type="dxa"/>
            <w:gridSpan w:val="5"/>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 xml:space="preserve">Площадь: 3600 </w:t>
            </w:r>
            <w:proofErr w:type="spellStart"/>
            <w:r w:rsidRPr="00E92DA7">
              <w:rPr>
                <w:rFonts w:ascii="Times New Roman" w:eastAsia="Calibri" w:hAnsi="Times New Roman" w:cs="Times New Roman"/>
                <w:bCs/>
                <w:sz w:val="12"/>
                <w:szCs w:val="12"/>
              </w:rPr>
              <w:t>кв.м</w:t>
            </w:r>
            <w:proofErr w:type="spellEnd"/>
            <w:r w:rsidRPr="00E92DA7">
              <w:rPr>
                <w:rFonts w:ascii="Times New Roman" w:eastAsia="Calibri" w:hAnsi="Times New Roman" w:cs="Times New Roman"/>
                <w:bCs/>
                <w:sz w:val="12"/>
                <w:szCs w:val="12"/>
              </w:rPr>
              <w:t>.</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932" w:type="dxa"/>
            <w:gridSpan w:val="2"/>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Кадастровый номер:</w:t>
            </w:r>
          </w:p>
        </w:tc>
        <w:tc>
          <w:tcPr>
            <w:tcW w:w="5245" w:type="dxa"/>
            <w:gridSpan w:val="3"/>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63:31:1401008:111/чзу</w:t>
            </w:r>
            <w:proofErr w:type="gramStart"/>
            <w:r w:rsidRPr="00E92DA7">
              <w:rPr>
                <w:rFonts w:ascii="Times New Roman" w:eastAsia="Calibri" w:hAnsi="Times New Roman" w:cs="Times New Roman"/>
                <w:bCs/>
                <w:sz w:val="12"/>
                <w:szCs w:val="12"/>
              </w:rPr>
              <w:t>1</w:t>
            </w:r>
            <w:proofErr w:type="gramEnd"/>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932" w:type="dxa"/>
            <w:gridSpan w:val="2"/>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Собственник (правообладатель):</w:t>
            </w:r>
          </w:p>
        </w:tc>
        <w:tc>
          <w:tcPr>
            <w:tcW w:w="5245" w:type="dxa"/>
            <w:gridSpan w:val="3"/>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 xml:space="preserve">земли Администрации </w:t>
            </w:r>
            <w:proofErr w:type="spellStart"/>
            <w:r w:rsidRPr="00E92DA7">
              <w:rPr>
                <w:rFonts w:ascii="Times New Roman" w:eastAsia="Calibri" w:hAnsi="Times New Roman" w:cs="Times New Roman"/>
                <w:bCs/>
                <w:sz w:val="12"/>
                <w:szCs w:val="12"/>
              </w:rPr>
              <w:t>м.р</w:t>
            </w:r>
            <w:proofErr w:type="spellEnd"/>
            <w:r w:rsidRPr="00E92DA7">
              <w:rPr>
                <w:rFonts w:ascii="Times New Roman" w:eastAsia="Calibri" w:hAnsi="Times New Roman" w:cs="Times New Roman"/>
                <w:bCs/>
                <w:sz w:val="12"/>
                <w:szCs w:val="12"/>
              </w:rPr>
              <w:t>. Сергиевский</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932" w:type="dxa"/>
            <w:gridSpan w:val="2"/>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Назначение:</w:t>
            </w:r>
          </w:p>
        </w:tc>
        <w:tc>
          <w:tcPr>
            <w:tcW w:w="5245" w:type="dxa"/>
            <w:gridSpan w:val="3"/>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под строительство скважины №52</w:t>
            </w:r>
          </w:p>
        </w:tc>
      </w:tr>
      <w:tr w:rsidR="007B4951" w:rsidRPr="007B4951" w:rsidTr="007B4951">
        <w:trPr>
          <w:trHeight w:val="138"/>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 пункта</w:t>
            </w:r>
          </w:p>
        </w:tc>
        <w:tc>
          <w:tcPr>
            <w:tcW w:w="992"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Дирекционный угол</w:t>
            </w:r>
          </w:p>
        </w:tc>
        <w:tc>
          <w:tcPr>
            <w:tcW w:w="1560"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 xml:space="preserve">Длина линии, </w:t>
            </w:r>
            <w:proofErr w:type="gramStart"/>
            <w:r w:rsidRPr="00E92DA7">
              <w:rPr>
                <w:rFonts w:ascii="Times New Roman" w:eastAsia="Calibri" w:hAnsi="Times New Roman" w:cs="Times New Roman"/>
                <w:bCs/>
                <w:sz w:val="12"/>
                <w:szCs w:val="12"/>
              </w:rPr>
              <w:t>м</w:t>
            </w:r>
            <w:proofErr w:type="gramEnd"/>
          </w:p>
        </w:tc>
        <w:tc>
          <w:tcPr>
            <w:tcW w:w="1701"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X</w:t>
            </w:r>
          </w:p>
        </w:tc>
        <w:tc>
          <w:tcPr>
            <w:tcW w:w="1984"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Y</w:t>
            </w:r>
          </w:p>
        </w:tc>
      </w:tr>
      <w:tr w:rsidR="007B4951" w:rsidRPr="007B4951" w:rsidTr="007B4951">
        <w:trPr>
          <w:trHeight w:val="138"/>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92"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560"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701"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984"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129° 28' 48"</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60</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5944630.59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218206.66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39° 29' 20"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60</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5944592.45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218252.96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309° 29' 37"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60</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5944638.76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218291.12</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 29' 24"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60</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5944676.91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218244.83</w:t>
            </w:r>
          </w:p>
        </w:tc>
      </w:tr>
      <w:tr w:rsidR="007B4951" w:rsidRPr="007B4951" w:rsidTr="007B4951">
        <w:trPr>
          <w:trHeight w:val="20"/>
        </w:trPr>
        <w:tc>
          <w:tcPr>
            <w:tcW w:w="336"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13</w:t>
            </w:r>
          </w:p>
        </w:tc>
        <w:tc>
          <w:tcPr>
            <w:tcW w:w="7177" w:type="dxa"/>
            <w:gridSpan w:val="5"/>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 xml:space="preserve">Площадь: 27303 </w:t>
            </w:r>
            <w:proofErr w:type="spellStart"/>
            <w:r w:rsidRPr="00E92DA7">
              <w:rPr>
                <w:rFonts w:ascii="Times New Roman" w:eastAsia="Calibri" w:hAnsi="Times New Roman" w:cs="Times New Roman"/>
                <w:bCs/>
                <w:sz w:val="12"/>
                <w:szCs w:val="12"/>
              </w:rPr>
              <w:t>кв.м</w:t>
            </w:r>
            <w:proofErr w:type="spellEnd"/>
            <w:r w:rsidRPr="00E92DA7">
              <w:rPr>
                <w:rFonts w:ascii="Times New Roman" w:eastAsia="Calibri" w:hAnsi="Times New Roman" w:cs="Times New Roman"/>
                <w:bCs/>
                <w:sz w:val="12"/>
                <w:szCs w:val="12"/>
              </w:rPr>
              <w:t>.</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932" w:type="dxa"/>
            <w:gridSpan w:val="2"/>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Кадастровый номер:</w:t>
            </w:r>
          </w:p>
        </w:tc>
        <w:tc>
          <w:tcPr>
            <w:tcW w:w="5245" w:type="dxa"/>
            <w:gridSpan w:val="3"/>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63:31:1401008:111/чзу</w:t>
            </w:r>
            <w:proofErr w:type="gramStart"/>
            <w:r w:rsidRPr="00E92DA7">
              <w:rPr>
                <w:rFonts w:ascii="Times New Roman" w:eastAsia="Calibri" w:hAnsi="Times New Roman" w:cs="Times New Roman"/>
                <w:bCs/>
                <w:sz w:val="12"/>
                <w:szCs w:val="12"/>
              </w:rPr>
              <w:t>2</w:t>
            </w:r>
            <w:proofErr w:type="gramEnd"/>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932" w:type="dxa"/>
            <w:gridSpan w:val="2"/>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Собственник (правообладатель):</w:t>
            </w:r>
          </w:p>
        </w:tc>
        <w:tc>
          <w:tcPr>
            <w:tcW w:w="5245" w:type="dxa"/>
            <w:gridSpan w:val="3"/>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 xml:space="preserve">земли Администрации </w:t>
            </w:r>
            <w:proofErr w:type="spellStart"/>
            <w:r w:rsidRPr="00E92DA7">
              <w:rPr>
                <w:rFonts w:ascii="Times New Roman" w:eastAsia="Calibri" w:hAnsi="Times New Roman" w:cs="Times New Roman"/>
                <w:bCs/>
                <w:sz w:val="12"/>
                <w:szCs w:val="12"/>
              </w:rPr>
              <w:t>м.р</w:t>
            </w:r>
            <w:proofErr w:type="spellEnd"/>
            <w:r w:rsidRPr="00E92DA7">
              <w:rPr>
                <w:rFonts w:ascii="Times New Roman" w:eastAsia="Calibri" w:hAnsi="Times New Roman" w:cs="Times New Roman"/>
                <w:bCs/>
                <w:sz w:val="12"/>
                <w:szCs w:val="12"/>
              </w:rPr>
              <w:t>. Сергиевский</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932" w:type="dxa"/>
            <w:gridSpan w:val="2"/>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Назначение:</w:t>
            </w:r>
          </w:p>
        </w:tc>
        <w:tc>
          <w:tcPr>
            <w:tcW w:w="5245" w:type="dxa"/>
            <w:gridSpan w:val="3"/>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 xml:space="preserve">для обустройства скважины №52, проектируемая подъездная дорога к площадке скважины № 52, Трасса выкидного трубопровода от скважины №52, Трасса ВЛ-10 </w:t>
            </w:r>
            <w:proofErr w:type="spellStart"/>
            <w:r w:rsidRPr="00E92DA7">
              <w:rPr>
                <w:rFonts w:ascii="Times New Roman" w:eastAsia="Calibri" w:hAnsi="Times New Roman" w:cs="Times New Roman"/>
                <w:bCs/>
                <w:sz w:val="12"/>
                <w:szCs w:val="12"/>
              </w:rPr>
              <w:t>кВ</w:t>
            </w:r>
            <w:proofErr w:type="spellEnd"/>
            <w:r w:rsidRPr="00E92DA7">
              <w:rPr>
                <w:rFonts w:ascii="Times New Roman" w:eastAsia="Calibri" w:hAnsi="Times New Roman" w:cs="Times New Roman"/>
                <w:bCs/>
                <w:sz w:val="12"/>
                <w:szCs w:val="12"/>
              </w:rPr>
              <w:t xml:space="preserve"> к скважине №52, трасса линии анодного заземления</w:t>
            </w:r>
          </w:p>
        </w:tc>
      </w:tr>
      <w:tr w:rsidR="007B4951" w:rsidRPr="007B4951" w:rsidTr="007B4951">
        <w:trPr>
          <w:trHeight w:val="138"/>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 пункта</w:t>
            </w:r>
          </w:p>
        </w:tc>
        <w:tc>
          <w:tcPr>
            <w:tcW w:w="992"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Дирекционный угол</w:t>
            </w:r>
          </w:p>
        </w:tc>
        <w:tc>
          <w:tcPr>
            <w:tcW w:w="1560"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 xml:space="preserve">Длина линии, </w:t>
            </w:r>
            <w:proofErr w:type="gramStart"/>
            <w:r w:rsidRPr="00E92DA7">
              <w:rPr>
                <w:rFonts w:ascii="Times New Roman" w:eastAsia="Calibri" w:hAnsi="Times New Roman" w:cs="Times New Roman"/>
                <w:bCs/>
                <w:sz w:val="12"/>
                <w:szCs w:val="12"/>
              </w:rPr>
              <w:t>м</w:t>
            </w:r>
            <w:proofErr w:type="gramEnd"/>
          </w:p>
        </w:tc>
        <w:tc>
          <w:tcPr>
            <w:tcW w:w="1701"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X</w:t>
            </w:r>
          </w:p>
        </w:tc>
        <w:tc>
          <w:tcPr>
            <w:tcW w:w="1984"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Y</w:t>
            </w:r>
          </w:p>
        </w:tc>
      </w:tr>
      <w:tr w:rsidR="007B4951" w:rsidRPr="007B4951" w:rsidTr="007B4951">
        <w:trPr>
          <w:trHeight w:val="138"/>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92"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560"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701"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984"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64° 35' 14"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451.8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5945117.81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218571.83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109° 31' 47"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61.9</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5945311.69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218979.91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109° 28' 33"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12.4</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5945291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219038.24</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200° 37' 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7.7</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5945286.88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219049.89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289° 37' 20"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12.2</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5945279.65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219047.17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19° 34' 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2.7</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5945283.75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219035.67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289° 34' 12"</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59.9</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5945286.31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219036.58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244° 34' 40"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447.5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5945306.36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218980.18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252° 9' 48"</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351.9</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5945114.25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218576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48° 39' 25"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42.2</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5945006.46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218241.01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69° 26' 9"</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8.4</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5945034.36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218272.72</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112° 26' 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17.5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5945037.32</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218280.61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102° 44' 9"</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5945030.66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218296.74</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75° 54' 41"</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5945028.28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218307.27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71° 58' 28"</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221.2</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5945032.17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218322.77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16</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67° 24' 40"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33.9</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5945100.61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218533.09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17</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130° 34' 10"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3.9</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5945113.64</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218564.41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18</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130° 21' 52"</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5945111.08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218567.4</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19</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248° 7' 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5945110.57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218568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20</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251° 39' 9"</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231.8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5945097.16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218534.61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250° 31' 53"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11.2</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5945024.21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218314.64</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249° 27' 27"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39</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5945020.47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218304.06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189° 27' 42"</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288.2</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5945006.77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218267.5</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99° 28' 52"</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5944722.53</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218220.13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128° 53' 49"</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5944718.42</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218244.74</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26</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81° 13' 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5944717.71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218245.62</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27</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80° 59' 23"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187.3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5944717.9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218246.85</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28</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349° 26' 50"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7.9</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5944747.23</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218431.82</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29</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79° 26' 37"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5944754.96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218430.38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30</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169° 22' 2"</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5944756.79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218440.2</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80° 59' 53"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5944748.8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218441.7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349° 24' 24"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5944749.6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218446.75</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79° 23' 52"</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5944757.46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218445.28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169° 29' 27"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5944759.3</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218455.11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80° 54' 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5.2</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5944751.16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218456.62</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36</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349° 29' 33"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5944751.98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218461.74</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37</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79° 30' 38"</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5944759.69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218460.31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38</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169° 30' 38"</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5944761.51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218470.14</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39</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259° 26' 33"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5944751.68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218471.96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40</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170° 32' 15"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5944750.75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218466.97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81° 10' 46"</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5944750.27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218467.05</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171° 52' 11"</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5944750.36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218467.63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259° 52' 31"</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5944749.38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218467.77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170° 59' 29"</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5944749.28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218467.21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260° 59' 40"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5944746.82</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218467.6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46</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129° 28' 21"</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85.7</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5944712.62</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218251.8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47</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 25' 40"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9.9</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5944658.11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218317.99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48</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129° 31' 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39.5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5944650.46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218311.7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49</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131° 29' 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5944625.31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218342.19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50</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137° 14' 22"</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5944624.47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218343.14</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141° 41' 28"</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5944623.54</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218344</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147° 11' 1"</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5944622.54</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218344.79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152° 0' 28"</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5944621.47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218345.48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156° 26' 51"</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5944620.36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218346.07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162° 8' 6"</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5944619.19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218346.58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56</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166° 37' 43"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5944617.98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218346.97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57</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170° 58' 50"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5944616.76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218347.26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58</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177° 48' 22"</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24.6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5944615.5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218347.46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175° 38' 34"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5944590.96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218348.4</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60</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170° 37' 40"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5944589.91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218348.48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166° 13' 42"</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5944588.88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218348.65</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160° 1' 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5944587.86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218348.9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155° 22' 35"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5944586.87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218349.26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150° 59' 53"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5944585.91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218349.7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145° 24' 27"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5944584.99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218350.21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66</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140° 49' 34"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5944584.12</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218350.81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67</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135° 0' 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5944583.31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218351.47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68</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130° 43' 13"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5944582.57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218352.21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69</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125° 47' 20"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5944581.89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218353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70</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120° 13' 2"</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5944581.27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218353.86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115° 20' 46"</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5944580.74</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218354.77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109° 58' 59"</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5944580.29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218355.72</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106° 1' 13"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5944579.93</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218356.71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99° 27' 44"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5944579.64</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218357.72</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97° 7' 30"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5944579.47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218358.74</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76</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267° 49' 11"</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30.5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5944579.43</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218359.06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77</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73° 23' 34"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5944578.27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218328.59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78</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70° 20' 46"</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5944578.61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218329.73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79</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65° 38' 49"</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5944578.96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218330.71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80</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60° 27' 40"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5944579.39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218331.66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55° 5' 51"</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5944579.9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218332.56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51° 15' 14"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5944580.5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218333.42</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45° 23' 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5944581.15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218334.23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39° 56' 46"</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5944581.89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218334.98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35° 32' 15"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5944582.69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218335.65</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86</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30° 57' 49"</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5944583.53</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218336.25</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87</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25° 34' 53"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5944584.43</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218336.79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88</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20° 52' 44"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5944585.37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218337.24</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89</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14° 58' 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5944586.34</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218337.61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90</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 27' 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5944587.35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218337.88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 5' 45"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5944588.38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218338.07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90° 0' 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5944589.41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218338.18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358° 10' 56"</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23.3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5944590.46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218338.18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356° 19' 55"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5944613.78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218337.44</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349° 33' 45"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5944614.56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218337.39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96</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345° 57' 49"</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5944615.32</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218337.25</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97</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340° 23' 45"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5944616.08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218337.06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98</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334° 24' 41"</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5944616.81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218336.8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99</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329° 47' 48"</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5944617.52</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218336.46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100</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325° 4' 8"</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5944618.19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218336.07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319° 5' 8"</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5944618.82</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218335.63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313° 57' 30"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5944619.42</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218335.11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309° 14' 14"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5944619.96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218334.55</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309° 30' 22"</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36.3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5944620.45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218333.95</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 28' 53"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82.6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5944643.52</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218305.97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106</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90° 0' 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5944579.73</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218253.42</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107</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308° 5' 2"</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163.7</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5944579.75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218253.42</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108</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 56' 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31.9</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5944680.7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218124.6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109</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97° 1' 32"</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2.9</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5944712.35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218128.45</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110</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 28' 26"</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5944712</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218131.29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99° 27' 56"</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57.9</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5944720.03</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218132.63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 27' 45"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277.5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5944710.51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218189.73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170° 49' 46"</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349.9</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5944984.22</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218235.35</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 29' 20"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60</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5944638.76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218291.12</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309° 28' 48"</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60</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5944592.45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218252.96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116</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39° 29' 24"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60</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5944630.59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218206.66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117</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53° 9' 19"</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1 042.8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5944676.91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218244.83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118</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19° 35' 16"</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8.2</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5945302.21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219079.33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119</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18° 21' 58"</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5945309.91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219082.07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120</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 41' 35"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5945312.41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219082.9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107° 17' 10"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5945318.44</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219083.93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189° 47' 56"</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5945316.94</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219088.75</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198° 9' 34"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5945311.15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219087.75</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199° 35' 28"</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5945308.65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219086.93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250° 22' 2"</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543.8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5945300.53</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219084.04</w:t>
            </w:r>
          </w:p>
        </w:tc>
      </w:tr>
      <w:tr w:rsidR="007B4951" w:rsidRPr="007B4951" w:rsidTr="007B4951">
        <w:trPr>
          <w:trHeight w:val="20"/>
        </w:trPr>
        <w:tc>
          <w:tcPr>
            <w:tcW w:w="336"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14</w:t>
            </w:r>
          </w:p>
        </w:tc>
        <w:tc>
          <w:tcPr>
            <w:tcW w:w="7177" w:type="dxa"/>
            <w:gridSpan w:val="5"/>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 xml:space="preserve">Площадь: 17717 </w:t>
            </w:r>
            <w:proofErr w:type="spellStart"/>
            <w:r w:rsidRPr="00E92DA7">
              <w:rPr>
                <w:rFonts w:ascii="Times New Roman" w:eastAsia="Calibri" w:hAnsi="Times New Roman" w:cs="Times New Roman"/>
                <w:bCs/>
                <w:sz w:val="12"/>
                <w:szCs w:val="12"/>
              </w:rPr>
              <w:t>кв.м</w:t>
            </w:r>
            <w:proofErr w:type="spellEnd"/>
            <w:r w:rsidRPr="00E92DA7">
              <w:rPr>
                <w:rFonts w:ascii="Times New Roman" w:eastAsia="Calibri" w:hAnsi="Times New Roman" w:cs="Times New Roman"/>
                <w:bCs/>
                <w:sz w:val="12"/>
                <w:szCs w:val="12"/>
              </w:rPr>
              <w:t>.</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932" w:type="dxa"/>
            <w:gridSpan w:val="2"/>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Кадастровый номер:</w:t>
            </w:r>
          </w:p>
        </w:tc>
        <w:tc>
          <w:tcPr>
            <w:tcW w:w="5245" w:type="dxa"/>
            <w:gridSpan w:val="3"/>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63:31:1401008:110/чзу</w:t>
            </w:r>
            <w:proofErr w:type="gramStart"/>
            <w:r w:rsidRPr="00E92DA7">
              <w:rPr>
                <w:rFonts w:ascii="Times New Roman" w:eastAsia="Calibri" w:hAnsi="Times New Roman" w:cs="Times New Roman"/>
                <w:bCs/>
                <w:sz w:val="12"/>
                <w:szCs w:val="12"/>
              </w:rPr>
              <w:t>1</w:t>
            </w:r>
            <w:proofErr w:type="gramEnd"/>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932" w:type="dxa"/>
            <w:gridSpan w:val="2"/>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Собственник (правообладатель):</w:t>
            </w:r>
          </w:p>
        </w:tc>
        <w:tc>
          <w:tcPr>
            <w:tcW w:w="5245" w:type="dxa"/>
            <w:gridSpan w:val="3"/>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 xml:space="preserve">земли Администрации </w:t>
            </w:r>
            <w:proofErr w:type="spellStart"/>
            <w:r w:rsidRPr="00E92DA7">
              <w:rPr>
                <w:rFonts w:ascii="Times New Roman" w:eastAsia="Calibri" w:hAnsi="Times New Roman" w:cs="Times New Roman"/>
                <w:bCs/>
                <w:sz w:val="12"/>
                <w:szCs w:val="12"/>
              </w:rPr>
              <w:t>м.р</w:t>
            </w:r>
            <w:proofErr w:type="spellEnd"/>
            <w:r w:rsidRPr="00E92DA7">
              <w:rPr>
                <w:rFonts w:ascii="Times New Roman" w:eastAsia="Calibri" w:hAnsi="Times New Roman" w:cs="Times New Roman"/>
                <w:bCs/>
                <w:sz w:val="12"/>
                <w:szCs w:val="12"/>
              </w:rPr>
              <w:t>. Сергиевский</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932" w:type="dxa"/>
            <w:gridSpan w:val="2"/>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Назначение:</w:t>
            </w:r>
          </w:p>
        </w:tc>
        <w:tc>
          <w:tcPr>
            <w:tcW w:w="5245" w:type="dxa"/>
            <w:gridSpan w:val="3"/>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 xml:space="preserve">проектируемая подъездная дорога к площадке скважины № 52, Узел приема ОУ на выкидном трубопроводе от скважины № 52, Трасса ВЛ-10 </w:t>
            </w:r>
            <w:proofErr w:type="spellStart"/>
            <w:r w:rsidRPr="00E92DA7">
              <w:rPr>
                <w:rFonts w:ascii="Times New Roman" w:eastAsia="Calibri" w:hAnsi="Times New Roman" w:cs="Times New Roman"/>
                <w:bCs/>
                <w:sz w:val="12"/>
                <w:szCs w:val="12"/>
              </w:rPr>
              <w:t>кВ</w:t>
            </w:r>
            <w:proofErr w:type="spellEnd"/>
            <w:r w:rsidRPr="00E92DA7">
              <w:rPr>
                <w:rFonts w:ascii="Times New Roman" w:eastAsia="Calibri" w:hAnsi="Times New Roman" w:cs="Times New Roman"/>
                <w:bCs/>
                <w:sz w:val="12"/>
                <w:szCs w:val="12"/>
              </w:rPr>
              <w:t xml:space="preserve"> к скважине №52</w:t>
            </w:r>
          </w:p>
        </w:tc>
      </w:tr>
      <w:tr w:rsidR="007B4951" w:rsidRPr="007B4951" w:rsidTr="007B4951">
        <w:trPr>
          <w:trHeight w:val="138"/>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 пункта</w:t>
            </w:r>
          </w:p>
        </w:tc>
        <w:tc>
          <w:tcPr>
            <w:tcW w:w="992"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Дирекционный угол</w:t>
            </w:r>
          </w:p>
        </w:tc>
        <w:tc>
          <w:tcPr>
            <w:tcW w:w="1560"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 xml:space="preserve">Длина линии, </w:t>
            </w:r>
            <w:proofErr w:type="gramStart"/>
            <w:r w:rsidRPr="00E92DA7">
              <w:rPr>
                <w:rFonts w:ascii="Times New Roman" w:eastAsia="Calibri" w:hAnsi="Times New Roman" w:cs="Times New Roman"/>
                <w:bCs/>
                <w:sz w:val="12"/>
                <w:szCs w:val="12"/>
              </w:rPr>
              <w:t>м</w:t>
            </w:r>
            <w:proofErr w:type="gramEnd"/>
          </w:p>
        </w:tc>
        <w:tc>
          <w:tcPr>
            <w:tcW w:w="1701"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X</w:t>
            </w:r>
          </w:p>
        </w:tc>
        <w:tc>
          <w:tcPr>
            <w:tcW w:w="1984"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Y</w:t>
            </w:r>
          </w:p>
        </w:tc>
      </w:tr>
      <w:tr w:rsidR="007B4951" w:rsidRPr="007B4951" w:rsidTr="007B4951">
        <w:trPr>
          <w:trHeight w:val="138"/>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92"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560"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701"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984"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302° 29' 29"</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5945075.12</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218274.29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212° 28' 16"</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5945078.61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218268.81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301° 41' 26"</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2.7</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5945077.62</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218268.18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211° 41' 35"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20.6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5945079.04</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218265.88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194° 18' 19"</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56.3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5945061.5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218255.05</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45° 31' 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5945006.95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218241.14</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53° 53' 47"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5945024.5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218259.01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52° 24' 24"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5945027.76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218263.48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249° 29' 6"</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17.9</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5945033.85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218271.39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14° 18' 12"</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31.7</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5945027.59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218254.66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31° 42' 47"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18.5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5945058.34</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218262.5</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122° 37' 9"</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5945074.07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218272.22</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72° 50' 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849.5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5945073.43</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218273.22</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290° 46' 32"</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15.6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5945324.15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219084.91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90° 0' 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5945329.67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219070.36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16</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 22' 8"</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42.7</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5945329.68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219070.36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17</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247° 20' 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5945371.96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219076.58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18</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193° 13' 6"</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5945370.87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219073.97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19</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189° 32' 15"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40</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5945363.59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219072.26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20</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189° 43' 15"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5945324.13</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219065.63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197° 49' 8"</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5945316.95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219064.4</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199° 36' 12"</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5945316.39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219064.22</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289° 34' 9"</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5945304.12</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219059.85</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199° 3' 27"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0.6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5945309.47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219044.8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289° 34' 34"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64.1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5945308.92</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219044.61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26</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287° 58' 28"</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5945330.41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218984.18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27</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246° 44' 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5945332.11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218978.94</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28</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244° 34' 45"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458.2</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5945329.9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218973.8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29</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248° 5' 45"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36.3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5945133.23</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218560</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30</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251° 39' 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231.2</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5945119.7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218526.35</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250° 33' 26"</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11.7</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5945046.91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218306.87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249° 29' 36"</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16.3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5945043.02</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218295.85</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112° 26' 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17.5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5945037.32</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218280.61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102° 44' 9"</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5945030.66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218296.74</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75° 54' 41"</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5945028.28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218307.27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36</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71° 39' 54"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231.6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5945032.17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218322.77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37</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67° 26' 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13.2</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5945105.01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218542.57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38</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66° 19' 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5945110.08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218554.77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39</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130° 29' 52"</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5.4</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5945114.08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218563.89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40</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68° 4' 41"</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5945110.57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218568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64° 35' 58"</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5945111.23</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218569.64</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310° 29' 16"</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5945114.25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218576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64° 35' 14"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451.8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5945117.81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218571.83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109° 31' 47"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61.9</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5945311.69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218979.91</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109° 28' 33"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12.4</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5945291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219038.24</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46</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200° 37' 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7.7</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5945286.88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219049.89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47</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109° 31' 11"</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5.2</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5945279.65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219047.17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48</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19° 34' 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2.7</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5945277.92</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219052.05</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49</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109° 34' 10"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5945280.48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219052.96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50</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98° 49' 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5945276.95</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219062.89</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20° 49' 25"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5945275.11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219074.75</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19° 34' 49"</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16.3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5945285.18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219078.58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289° 37' 50"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5945300.53</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219084.04</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19° 35' 16"</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8.2</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5945302.21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219079.33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18° 21' 58"</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2.6</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5945309.91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219082.07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56</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253° 38' 43"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842.7</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5945312.41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219082.9</w:t>
            </w:r>
          </w:p>
        </w:tc>
      </w:tr>
      <w:tr w:rsidR="007B4951" w:rsidRPr="007B4951" w:rsidTr="007B4951">
        <w:trPr>
          <w:trHeight w:val="20"/>
        </w:trPr>
        <w:tc>
          <w:tcPr>
            <w:tcW w:w="336"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15</w:t>
            </w:r>
          </w:p>
        </w:tc>
        <w:tc>
          <w:tcPr>
            <w:tcW w:w="7177" w:type="dxa"/>
            <w:gridSpan w:val="5"/>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 xml:space="preserve">Площадь: 3670 </w:t>
            </w:r>
            <w:proofErr w:type="spellStart"/>
            <w:r w:rsidRPr="00E92DA7">
              <w:rPr>
                <w:rFonts w:ascii="Times New Roman" w:eastAsia="Calibri" w:hAnsi="Times New Roman" w:cs="Times New Roman"/>
                <w:bCs/>
                <w:sz w:val="12"/>
                <w:szCs w:val="12"/>
              </w:rPr>
              <w:t>кв.м</w:t>
            </w:r>
            <w:proofErr w:type="spellEnd"/>
            <w:r w:rsidRPr="00E92DA7">
              <w:rPr>
                <w:rFonts w:ascii="Times New Roman" w:eastAsia="Calibri" w:hAnsi="Times New Roman" w:cs="Times New Roman"/>
                <w:bCs/>
                <w:sz w:val="12"/>
                <w:szCs w:val="12"/>
              </w:rPr>
              <w:t>.</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932" w:type="dxa"/>
            <w:gridSpan w:val="2"/>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Кадастровый номер:</w:t>
            </w:r>
          </w:p>
        </w:tc>
        <w:tc>
          <w:tcPr>
            <w:tcW w:w="5245" w:type="dxa"/>
            <w:gridSpan w:val="3"/>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63:31:0000000:44/чзу</w:t>
            </w:r>
            <w:proofErr w:type="gramStart"/>
            <w:r w:rsidRPr="00E92DA7">
              <w:rPr>
                <w:rFonts w:ascii="Times New Roman" w:eastAsia="Calibri" w:hAnsi="Times New Roman" w:cs="Times New Roman"/>
                <w:bCs/>
                <w:sz w:val="12"/>
                <w:szCs w:val="12"/>
              </w:rPr>
              <w:t>1</w:t>
            </w:r>
            <w:proofErr w:type="gramEnd"/>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932" w:type="dxa"/>
            <w:gridSpan w:val="2"/>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Собственник (правообладатель):</w:t>
            </w:r>
          </w:p>
        </w:tc>
        <w:tc>
          <w:tcPr>
            <w:tcW w:w="5245" w:type="dxa"/>
            <w:gridSpan w:val="3"/>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земли Российской Федерации</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932" w:type="dxa"/>
            <w:gridSpan w:val="2"/>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Назначение:</w:t>
            </w:r>
          </w:p>
        </w:tc>
        <w:tc>
          <w:tcPr>
            <w:tcW w:w="5245" w:type="dxa"/>
            <w:gridSpan w:val="3"/>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Трасса выкидного трубопровода от скважины №52</w:t>
            </w:r>
          </w:p>
        </w:tc>
      </w:tr>
      <w:tr w:rsidR="007B4951" w:rsidRPr="007B4951" w:rsidTr="007B4951">
        <w:trPr>
          <w:trHeight w:val="138"/>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 пункта</w:t>
            </w:r>
          </w:p>
        </w:tc>
        <w:tc>
          <w:tcPr>
            <w:tcW w:w="992"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Дирекционный угол</w:t>
            </w:r>
          </w:p>
        </w:tc>
        <w:tc>
          <w:tcPr>
            <w:tcW w:w="1560"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 xml:space="preserve">Длина линии, </w:t>
            </w:r>
            <w:proofErr w:type="gramStart"/>
            <w:r w:rsidRPr="00E92DA7">
              <w:rPr>
                <w:rFonts w:ascii="Times New Roman" w:eastAsia="Calibri" w:hAnsi="Times New Roman" w:cs="Times New Roman"/>
                <w:bCs/>
                <w:sz w:val="12"/>
                <w:szCs w:val="12"/>
              </w:rPr>
              <w:t>м</w:t>
            </w:r>
            <w:proofErr w:type="gramEnd"/>
          </w:p>
        </w:tc>
        <w:tc>
          <w:tcPr>
            <w:tcW w:w="1701"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X</w:t>
            </w:r>
          </w:p>
        </w:tc>
        <w:tc>
          <w:tcPr>
            <w:tcW w:w="1984" w:type="dxa"/>
            <w:vMerge w:val="restart"/>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rPr>
              <w:t>Y</w:t>
            </w:r>
          </w:p>
        </w:tc>
      </w:tr>
      <w:tr w:rsidR="007B4951" w:rsidRPr="007B4951" w:rsidTr="007B4951">
        <w:trPr>
          <w:trHeight w:val="138"/>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92"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560"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701"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1984"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67° 37' 11"</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4.4</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5945371.96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219076.58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69° 31' 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41.8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5945373.64</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219080.66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39° 32' 45"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14.1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5945388.26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219119.8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39° 46' 6"</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5945399.16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219128.8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69° 13' 23"</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3.9</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5945402.2</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219131.33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69° 31' 19"</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29.2</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5945403.6</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219135.02</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76° 50' 35"</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11.4</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5945413.81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219162.36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159° 26' 38"</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5945416.4</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219173.44</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108° 34' 30"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12.9</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5945415.44</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219173.8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104° 27' 29"</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5945411.32</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219186.06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169° 50' 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9.9</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5945410.58</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219188.93</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189° 32' 12"</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19</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5945400.82</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219190.68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13</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279° 31' 58"</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21.4</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5945382.13</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219187.54</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14</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281° 39' 24"</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7.1</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5945385.67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219166.46</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15</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249° 33' 46"</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14.7</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5945387.11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219159.48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16</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 31' 57"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14.2</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5945381.99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219145.74</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17</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221° 2' 37"</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5945371</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219136.67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18</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247° 43' 32"</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3.8</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5945368.14</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219134.18</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19</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249° 31' 10"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38.2</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5945366.69</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219130.64</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20</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189° 31' 30"</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31.4</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5945353.33</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219094.87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290° 47' 11"</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20.7</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5945322.34</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219089.67</w:t>
            </w:r>
          </w:p>
        </w:tc>
      </w:tr>
      <w:tr w:rsidR="007B4951" w:rsidRPr="007B4951" w:rsidTr="007B4951">
        <w:trPr>
          <w:trHeight w:val="20"/>
        </w:trPr>
        <w:tc>
          <w:tcPr>
            <w:tcW w:w="336" w:type="dxa"/>
            <w:vMerge/>
            <w:hideMark/>
          </w:tcPr>
          <w:p w:rsidR="007B4951" w:rsidRPr="00E92DA7" w:rsidRDefault="007B4951" w:rsidP="00E92DA7">
            <w:pPr>
              <w:tabs>
                <w:tab w:val="left" w:pos="284"/>
              </w:tabs>
              <w:rPr>
                <w:rFonts w:ascii="Times New Roman" w:eastAsia="Calibri" w:hAnsi="Times New Roman" w:cs="Times New Roman"/>
                <w:bCs/>
                <w:sz w:val="12"/>
                <w:szCs w:val="12"/>
              </w:rPr>
            </w:pPr>
          </w:p>
        </w:tc>
        <w:tc>
          <w:tcPr>
            <w:tcW w:w="94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22</w:t>
            </w:r>
          </w:p>
        </w:tc>
        <w:tc>
          <w:tcPr>
            <w:tcW w:w="992"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8° 22' 1"</w:t>
            </w:r>
          </w:p>
        </w:tc>
        <w:tc>
          <w:tcPr>
            <w:tcW w:w="1560"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42.7</w:t>
            </w:r>
          </w:p>
        </w:tc>
        <w:tc>
          <w:tcPr>
            <w:tcW w:w="1701"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5945329.67</w:t>
            </w:r>
          </w:p>
        </w:tc>
        <w:tc>
          <w:tcPr>
            <w:tcW w:w="1984" w:type="dxa"/>
            <w:hideMark/>
          </w:tcPr>
          <w:p w:rsidR="007B4951" w:rsidRPr="00E92DA7" w:rsidRDefault="007B4951" w:rsidP="00E92DA7">
            <w:pPr>
              <w:tabs>
                <w:tab w:val="left" w:pos="284"/>
              </w:tabs>
              <w:rPr>
                <w:rFonts w:ascii="Times New Roman" w:eastAsia="Calibri" w:hAnsi="Times New Roman" w:cs="Times New Roman"/>
                <w:bCs/>
                <w:sz w:val="12"/>
                <w:szCs w:val="12"/>
              </w:rPr>
            </w:pPr>
            <w:r w:rsidRPr="00E92DA7">
              <w:rPr>
                <w:rFonts w:ascii="Times New Roman" w:eastAsia="Calibri" w:hAnsi="Times New Roman" w:cs="Times New Roman"/>
                <w:bCs/>
                <w:sz w:val="12"/>
                <w:szCs w:val="12"/>
                <w:lang w:val="en-US"/>
              </w:rPr>
              <w:t>219070.36</w:t>
            </w:r>
          </w:p>
        </w:tc>
      </w:tr>
    </w:tbl>
    <w:p w:rsidR="007B4951" w:rsidRPr="007B4951" w:rsidRDefault="007B4951" w:rsidP="007B4951">
      <w:pPr>
        <w:tabs>
          <w:tab w:val="left" w:pos="284"/>
        </w:tabs>
        <w:spacing w:after="0" w:line="240" w:lineRule="auto"/>
        <w:jc w:val="both"/>
        <w:rPr>
          <w:rFonts w:ascii="Times New Roman" w:eastAsia="Calibri" w:hAnsi="Times New Roman" w:cs="Times New Roman"/>
          <w:bCs/>
          <w:sz w:val="12"/>
          <w:szCs w:val="12"/>
        </w:rPr>
      </w:pPr>
    </w:p>
    <w:p w:rsidR="006E06B9" w:rsidRDefault="00E92DA7" w:rsidP="006D4521">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44528" cy="3191773"/>
            <wp:effectExtent l="0" t="0" r="0" b="0"/>
            <wp:docPr id="11" name="Рисунок 11" descr="C:\Users\user\AppData\Local\Microsoft\Windows\Temporary Internet Files\Content.Wor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44861" cy="3191997"/>
                    </a:xfrm>
                    <a:prstGeom prst="rect">
                      <a:avLst/>
                    </a:prstGeom>
                    <a:noFill/>
                    <a:ln>
                      <a:noFill/>
                    </a:ln>
                  </pic:spPr>
                </pic:pic>
              </a:graphicData>
            </a:graphic>
          </wp:inline>
        </w:drawing>
      </w:r>
    </w:p>
    <w:p w:rsidR="006E06B9" w:rsidRDefault="006E06B9" w:rsidP="006D4521">
      <w:pPr>
        <w:tabs>
          <w:tab w:val="left" w:pos="284"/>
        </w:tabs>
        <w:spacing w:after="0" w:line="240" w:lineRule="auto"/>
        <w:jc w:val="both"/>
        <w:rPr>
          <w:rFonts w:ascii="Times New Roman" w:eastAsia="Calibri" w:hAnsi="Times New Roman" w:cs="Times New Roman"/>
          <w:sz w:val="12"/>
          <w:szCs w:val="12"/>
        </w:rPr>
      </w:pPr>
    </w:p>
    <w:p w:rsidR="00B74316" w:rsidRPr="00B74316" w:rsidRDefault="00B74316" w:rsidP="00B74316">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B74316" w:rsidRPr="00B74316" w:rsidRDefault="00B74316" w:rsidP="00B74316">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B74316" w:rsidRPr="00B74316" w:rsidRDefault="00B74316" w:rsidP="00B74316">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B74316" w:rsidRPr="00B74316" w:rsidRDefault="00B74316" w:rsidP="00B74316">
      <w:pPr>
        <w:tabs>
          <w:tab w:val="left" w:pos="284"/>
        </w:tabs>
        <w:spacing w:after="0" w:line="240" w:lineRule="auto"/>
        <w:jc w:val="center"/>
        <w:rPr>
          <w:rFonts w:ascii="Times New Roman" w:eastAsia="Calibri" w:hAnsi="Times New Roman" w:cs="Times New Roman"/>
          <w:sz w:val="12"/>
          <w:szCs w:val="12"/>
        </w:rPr>
      </w:pPr>
    </w:p>
    <w:p w:rsidR="00B74316" w:rsidRPr="00B74316" w:rsidRDefault="00B74316" w:rsidP="00B74316">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B74316" w:rsidRPr="00B74316" w:rsidRDefault="00AD7ECC" w:rsidP="00B7431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001A2EE2">
        <w:rPr>
          <w:rFonts w:ascii="Times New Roman" w:eastAsia="Calibri" w:hAnsi="Times New Roman" w:cs="Times New Roman"/>
          <w:sz w:val="12"/>
          <w:szCs w:val="12"/>
        </w:rPr>
        <w:t xml:space="preserve"> </w:t>
      </w:r>
      <w:r>
        <w:rPr>
          <w:rFonts w:ascii="Times New Roman" w:eastAsia="Calibri" w:hAnsi="Times New Roman" w:cs="Times New Roman"/>
          <w:sz w:val="12"/>
          <w:szCs w:val="12"/>
        </w:rPr>
        <w:t>октября</w:t>
      </w:r>
      <w:r w:rsidR="001A2EE2">
        <w:rPr>
          <w:rFonts w:ascii="Times New Roman" w:eastAsia="Calibri" w:hAnsi="Times New Roman" w:cs="Times New Roman"/>
          <w:sz w:val="12"/>
          <w:szCs w:val="12"/>
        </w:rPr>
        <w:t xml:space="preserve"> </w:t>
      </w:r>
      <w:r w:rsidR="00B74316" w:rsidRPr="00B74316">
        <w:rPr>
          <w:rFonts w:ascii="Times New Roman" w:eastAsia="Calibri" w:hAnsi="Times New Roman" w:cs="Times New Roman"/>
          <w:sz w:val="12"/>
          <w:szCs w:val="12"/>
        </w:rPr>
        <w:t>201</w:t>
      </w:r>
      <w:r w:rsidR="001805AA">
        <w:rPr>
          <w:rFonts w:ascii="Times New Roman" w:eastAsia="Calibri" w:hAnsi="Times New Roman" w:cs="Times New Roman"/>
          <w:sz w:val="12"/>
          <w:szCs w:val="12"/>
        </w:rPr>
        <w:t>7</w:t>
      </w:r>
      <w:r w:rsidR="00B74316" w:rsidRPr="00B74316">
        <w:rPr>
          <w:rFonts w:ascii="Times New Roman" w:eastAsia="Calibri" w:hAnsi="Times New Roman" w:cs="Times New Roman"/>
          <w:sz w:val="12"/>
          <w:szCs w:val="12"/>
        </w:rPr>
        <w:t>г.</w:t>
      </w:r>
      <w:r w:rsidR="001805AA">
        <w:rPr>
          <w:rFonts w:ascii="Times New Roman" w:eastAsia="Calibri" w:hAnsi="Times New Roman" w:cs="Times New Roman"/>
          <w:sz w:val="12"/>
          <w:szCs w:val="12"/>
        </w:rPr>
        <w:t xml:space="preserve"> </w:t>
      </w:r>
      <w:r w:rsidR="00B74316" w:rsidRPr="00B74316">
        <w:rPr>
          <w:rFonts w:ascii="Times New Roman" w:eastAsia="Calibri" w:hAnsi="Times New Roman" w:cs="Times New Roman"/>
          <w:sz w:val="12"/>
          <w:szCs w:val="12"/>
        </w:rPr>
        <w:t xml:space="preserve">            </w:t>
      </w:r>
      <w:r w:rsidR="00604CA8">
        <w:rPr>
          <w:rFonts w:ascii="Times New Roman" w:eastAsia="Calibri" w:hAnsi="Times New Roman" w:cs="Times New Roman"/>
          <w:sz w:val="12"/>
          <w:szCs w:val="12"/>
        </w:rPr>
        <w:t xml:space="preserve">    </w:t>
      </w:r>
      <w:r w:rsidR="00B74316" w:rsidRPr="00B74316">
        <w:rPr>
          <w:rFonts w:ascii="Times New Roman" w:eastAsia="Calibri" w:hAnsi="Times New Roman" w:cs="Times New Roman"/>
          <w:sz w:val="12"/>
          <w:szCs w:val="12"/>
        </w:rPr>
        <w:t xml:space="preserve">                                                                                                                                                                </w:t>
      </w:r>
      <w:r w:rsidR="001805AA">
        <w:rPr>
          <w:rFonts w:ascii="Times New Roman" w:eastAsia="Calibri" w:hAnsi="Times New Roman" w:cs="Times New Roman"/>
          <w:sz w:val="12"/>
          <w:szCs w:val="12"/>
        </w:rPr>
        <w:t xml:space="preserve">                               №</w:t>
      </w:r>
      <w:r>
        <w:rPr>
          <w:rFonts w:ascii="Times New Roman" w:eastAsia="Calibri" w:hAnsi="Times New Roman" w:cs="Times New Roman"/>
          <w:sz w:val="12"/>
          <w:szCs w:val="12"/>
        </w:rPr>
        <w:t>1245</w:t>
      </w:r>
    </w:p>
    <w:p w:rsidR="00AD7ECC" w:rsidRDefault="00AD7ECC" w:rsidP="00AD7ECC">
      <w:pPr>
        <w:tabs>
          <w:tab w:val="left" w:pos="284"/>
        </w:tabs>
        <w:spacing w:after="0" w:line="240" w:lineRule="auto"/>
        <w:jc w:val="center"/>
        <w:rPr>
          <w:rFonts w:ascii="Times New Roman" w:eastAsia="Calibri" w:hAnsi="Times New Roman" w:cs="Times New Roman"/>
          <w:b/>
          <w:sz w:val="12"/>
          <w:szCs w:val="12"/>
        </w:rPr>
      </w:pPr>
      <w:r w:rsidRPr="00AD7ECC">
        <w:rPr>
          <w:rFonts w:ascii="Times New Roman" w:eastAsia="Calibri" w:hAnsi="Times New Roman" w:cs="Times New Roman"/>
          <w:b/>
          <w:sz w:val="12"/>
          <w:szCs w:val="12"/>
        </w:rPr>
        <w:t xml:space="preserve">О подготовке проекта планировки территории и проекта межевания </w:t>
      </w:r>
    </w:p>
    <w:p w:rsidR="00AD7ECC" w:rsidRPr="00AD7ECC" w:rsidRDefault="00AD7ECC" w:rsidP="00AD7ECC">
      <w:pPr>
        <w:tabs>
          <w:tab w:val="left" w:pos="284"/>
        </w:tabs>
        <w:spacing w:after="0" w:line="240" w:lineRule="auto"/>
        <w:jc w:val="center"/>
        <w:rPr>
          <w:rFonts w:ascii="Times New Roman" w:eastAsia="Calibri" w:hAnsi="Times New Roman" w:cs="Times New Roman"/>
          <w:b/>
          <w:sz w:val="12"/>
          <w:szCs w:val="12"/>
        </w:rPr>
      </w:pPr>
      <w:r w:rsidRPr="00AD7ECC">
        <w:rPr>
          <w:rFonts w:ascii="Times New Roman" w:eastAsia="Calibri" w:hAnsi="Times New Roman" w:cs="Times New Roman"/>
          <w:b/>
          <w:sz w:val="12"/>
          <w:szCs w:val="12"/>
        </w:rPr>
        <w:t>территории объекта «Газопровод от сетей ООО «СВГК» - УПН «</w:t>
      </w:r>
      <w:proofErr w:type="spellStart"/>
      <w:r w:rsidRPr="00AD7ECC">
        <w:rPr>
          <w:rFonts w:ascii="Times New Roman" w:eastAsia="Calibri" w:hAnsi="Times New Roman" w:cs="Times New Roman"/>
          <w:b/>
          <w:sz w:val="12"/>
          <w:szCs w:val="12"/>
        </w:rPr>
        <w:t>Радаевская</w:t>
      </w:r>
      <w:proofErr w:type="spellEnd"/>
      <w:r w:rsidRPr="00AD7ECC">
        <w:rPr>
          <w:rFonts w:ascii="Times New Roman" w:eastAsia="Calibri" w:hAnsi="Times New Roman" w:cs="Times New Roman"/>
          <w:b/>
          <w:sz w:val="12"/>
          <w:szCs w:val="12"/>
        </w:rPr>
        <w:t>» (корректировка)»</w:t>
      </w:r>
    </w:p>
    <w:p w:rsidR="00AD7ECC" w:rsidRPr="00AD7ECC" w:rsidRDefault="00AD7ECC" w:rsidP="00AD7ECC">
      <w:pPr>
        <w:tabs>
          <w:tab w:val="left" w:pos="284"/>
        </w:tabs>
        <w:spacing w:after="0" w:line="240" w:lineRule="auto"/>
        <w:jc w:val="both"/>
        <w:rPr>
          <w:rFonts w:ascii="Times New Roman" w:eastAsia="Calibri" w:hAnsi="Times New Roman" w:cs="Times New Roman"/>
          <w:sz w:val="12"/>
          <w:szCs w:val="12"/>
        </w:rPr>
      </w:pPr>
    </w:p>
    <w:p w:rsidR="00AD7ECC" w:rsidRPr="00AD7ECC" w:rsidRDefault="00AD7ECC" w:rsidP="00AD7ECC">
      <w:pPr>
        <w:tabs>
          <w:tab w:val="left" w:pos="284"/>
        </w:tabs>
        <w:spacing w:after="0" w:line="240" w:lineRule="auto"/>
        <w:ind w:firstLine="284"/>
        <w:jc w:val="both"/>
        <w:rPr>
          <w:rFonts w:ascii="Times New Roman" w:eastAsia="Calibri" w:hAnsi="Times New Roman" w:cs="Times New Roman"/>
          <w:sz w:val="12"/>
          <w:szCs w:val="12"/>
        </w:rPr>
      </w:pPr>
      <w:r w:rsidRPr="00AD7ECC">
        <w:rPr>
          <w:rFonts w:ascii="Times New Roman" w:eastAsia="Calibri" w:hAnsi="Times New Roman" w:cs="Times New Roman"/>
          <w:sz w:val="12"/>
          <w:szCs w:val="12"/>
        </w:rPr>
        <w:t>Рассмотрев предложение ООО «</w:t>
      </w:r>
      <w:proofErr w:type="spellStart"/>
      <w:r w:rsidRPr="00AD7ECC">
        <w:rPr>
          <w:rFonts w:ascii="Times New Roman" w:eastAsia="Calibri" w:hAnsi="Times New Roman" w:cs="Times New Roman"/>
          <w:sz w:val="12"/>
          <w:szCs w:val="12"/>
        </w:rPr>
        <w:t>СамараНИПИнефть</w:t>
      </w:r>
      <w:proofErr w:type="spellEnd"/>
      <w:r w:rsidRPr="00AD7ECC">
        <w:rPr>
          <w:rFonts w:ascii="Times New Roman" w:eastAsia="Calibri" w:hAnsi="Times New Roman" w:cs="Times New Roman"/>
          <w:sz w:val="12"/>
          <w:szCs w:val="12"/>
        </w:rPr>
        <w:t>» о подготовке проекта планировки территории и проекта межевания территории, в соответствии с пунктом 4 статьи 45 Градостроительного кодекса Российской Федерации, руководствуясь Федеральным законом от 06.10.2003 №131-ФЗ «Об общих принципах организации местного самоуправлении в РФ», Администрация муниципального района Сергиевский Самарской области</w:t>
      </w:r>
    </w:p>
    <w:p w:rsidR="00AD7ECC" w:rsidRPr="00AD7ECC" w:rsidRDefault="00AD7ECC" w:rsidP="00AD7ECC">
      <w:pPr>
        <w:tabs>
          <w:tab w:val="left" w:pos="284"/>
        </w:tabs>
        <w:spacing w:after="0" w:line="240" w:lineRule="auto"/>
        <w:ind w:firstLine="284"/>
        <w:jc w:val="both"/>
        <w:rPr>
          <w:rFonts w:ascii="Times New Roman" w:eastAsia="Calibri" w:hAnsi="Times New Roman" w:cs="Times New Roman"/>
          <w:b/>
          <w:sz w:val="12"/>
          <w:szCs w:val="12"/>
        </w:rPr>
      </w:pPr>
      <w:r w:rsidRPr="00AD7ECC">
        <w:rPr>
          <w:rFonts w:ascii="Times New Roman" w:eastAsia="Calibri" w:hAnsi="Times New Roman" w:cs="Times New Roman"/>
          <w:b/>
          <w:sz w:val="12"/>
          <w:szCs w:val="12"/>
        </w:rPr>
        <w:t>ПОСТАНОВЛЯЕТ:</w:t>
      </w:r>
    </w:p>
    <w:p w:rsidR="00AD7ECC" w:rsidRPr="00AD7ECC" w:rsidRDefault="00AD7ECC" w:rsidP="00AD7ECC">
      <w:pPr>
        <w:tabs>
          <w:tab w:val="left" w:pos="284"/>
        </w:tabs>
        <w:spacing w:after="0" w:line="240" w:lineRule="auto"/>
        <w:ind w:firstLine="284"/>
        <w:jc w:val="both"/>
        <w:rPr>
          <w:rFonts w:ascii="Times New Roman" w:eastAsia="Calibri" w:hAnsi="Times New Roman" w:cs="Times New Roman"/>
          <w:sz w:val="12"/>
          <w:szCs w:val="12"/>
        </w:rPr>
      </w:pPr>
      <w:r w:rsidRPr="00AD7ECC">
        <w:rPr>
          <w:rFonts w:ascii="Times New Roman" w:eastAsia="Calibri" w:hAnsi="Times New Roman" w:cs="Times New Roman"/>
          <w:sz w:val="12"/>
          <w:szCs w:val="12"/>
        </w:rPr>
        <w:t xml:space="preserve">1. </w:t>
      </w:r>
      <w:proofErr w:type="gramStart"/>
      <w:r w:rsidRPr="00AD7ECC">
        <w:rPr>
          <w:rFonts w:ascii="Times New Roman" w:eastAsia="Calibri" w:hAnsi="Times New Roman" w:cs="Times New Roman"/>
          <w:sz w:val="12"/>
          <w:szCs w:val="12"/>
        </w:rPr>
        <w:t>Подготовить проект планировки территории и проект межевания территории объекта «Газопровод от сетей ООО «СВГК» - УПН «</w:t>
      </w:r>
      <w:proofErr w:type="spellStart"/>
      <w:r w:rsidRPr="00AD7ECC">
        <w:rPr>
          <w:rFonts w:ascii="Times New Roman" w:eastAsia="Calibri" w:hAnsi="Times New Roman" w:cs="Times New Roman"/>
          <w:sz w:val="12"/>
          <w:szCs w:val="12"/>
        </w:rPr>
        <w:t>Радаевская</w:t>
      </w:r>
      <w:proofErr w:type="spellEnd"/>
      <w:r w:rsidRPr="00AD7ECC">
        <w:rPr>
          <w:rFonts w:ascii="Times New Roman" w:eastAsia="Calibri" w:hAnsi="Times New Roman" w:cs="Times New Roman"/>
          <w:sz w:val="12"/>
          <w:szCs w:val="12"/>
        </w:rPr>
        <w:t>» (корректировка)» в отношении территории, находящейся в границах сельского поселения Сергиевск на землях сельскохозяйственного назначения: на земельных участках  с кадастровым номером 63:31:0704002697 – земли РФ,  с кадастровым номером 63:31:0704002:141- земли фонда перераспределения;</w:t>
      </w:r>
      <w:proofErr w:type="gramEnd"/>
      <w:r w:rsidRPr="00AD7ECC">
        <w:rPr>
          <w:rFonts w:ascii="Times New Roman" w:eastAsia="Calibri" w:hAnsi="Times New Roman" w:cs="Times New Roman"/>
          <w:sz w:val="12"/>
          <w:szCs w:val="12"/>
        </w:rPr>
        <w:t xml:space="preserve"> на землях Администрации Сергиевского района в кадастровых кварталах: 63:31:0704002, 63:31:0704003; в границах сельского поселения Светлодольск на землях сельскохозяйственного назначения: на земельном участке с кадастровым номером 63:31:1006001:100, принадлежащем на праве общей долевой собственности; </w:t>
      </w:r>
      <w:proofErr w:type="gramStart"/>
      <w:r w:rsidRPr="00AD7ECC">
        <w:rPr>
          <w:rFonts w:ascii="Times New Roman" w:eastAsia="Calibri" w:hAnsi="Times New Roman" w:cs="Times New Roman"/>
          <w:sz w:val="12"/>
          <w:szCs w:val="12"/>
        </w:rPr>
        <w:t>на землях Администрации Сергиевского района в кадастровых кварталах 63:31:1006001, 63:31:1006002, 63:31:1010002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«Газопровод от сетей ООО «СВГК» - УПН «</w:t>
      </w:r>
      <w:proofErr w:type="spellStart"/>
      <w:r w:rsidRPr="00AD7ECC">
        <w:rPr>
          <w:rFonts w:ascii="Times New Roman" w:eastAsia="Calibri" w:hAnsi="Times New Roman" w:cs="Times New Roman"/>
          <w:sz w:val="12"/>
          <w:szCs w:val="12"/>
        </w:rPr>
        <w:t>Радаевская</w:t>
      </w:r>
      <w:proofErr w:type="spellEnd"/>
      <w:r w:rsidRPr="00AD7ECC">
        <w:rPr>
          <w:rFonts w:ascii="Times New Roman" w:eastAsia="Calibri" w:hAnsi="Times New Roman" w:cs="Times New Roman"/>
          <w:sz w:val="12"/>
          <w:szCs w:val="12"/>
        </w:rPr>
        <w:t>» (корректировка)»  в срок до 10</w:t>
      </w:r>
      <w:proofErr w:type="gramEnd"/>
      <w:r w:rsidRPr="00AD7ECC">
        <w:rPr>
          <w:rFonts w:ascii="Times New Roman" w:eastAsia="Calibri" w:hAnsi="Times New Roman" w:cs="Times New Roman"/>
          <w:sz w:val="12"/>
          <w:szCs w:val="12"/>
        </w:rPr>
        <w:t xml:space="preserve"> декабря  2017 года.</w:t>
      </w:r>
    </w:p>
    <w:p w:rsidR="00AD7ECC" w:rsidRPr="00AD7ECC" w:rsidRDefault="00AD7ECC" w:rsidP="00AD7ECC">
      <w:pPr>
        <w:tabs>
          <w:tab w:val="left" w:pos="284"/>
        </w:tabs>
        <w:spacing w:after="0" w:line="240" w:lineRule="auto"/>
        <w:ind w:firstLine="284"/>
        <w:jc w:val="both"/>
        <w:rPr>
          <w:rFonts w:ascii="Times New Roman" w:eastAsia="Calibri" w:hAnsi="Times New Roman" w:cs="Times New Roman"/>
          <w:sz w:val="12"/>
          <w:szCs w:val="12"/>
        </w:rPr>
      </w:pPr>
      <w:r w:rsidRPr="00AD7ECC">
        <w:rPr>
          <w:rFonts w:ascii="Times New Roman" w:eastAsia="Calibri" w:hAnsi="Times New Roman" w:cs="Times New Roman"/>
          <w:sz w:val="12"/>
          <w:szCs w:val="12"/>
        </w:rPr>
        <w:t>В указанный в настоящем пункте срок ООО «</w:t>
      </w:r>
      <w:proofErr w:type="spellStart"/>
      <w:r w:rsidRPr="00AD7ECC">
        <w:rPr>
          <w:rFonts w:ascii="Times New Roman" w:eastAsia="Calibri" w:hAnsi="Times New Roman" w:cs="Times New Roman"/>
          <w:sz w:val="12"/>
          <w:szCs w:val="12"/>
        </w:rPr>
        <w:t>СамараНИПИнефть</w:t>
      </w:r>
      <w:proofErr w:type="spellEnd"/>
      <w:r w:rsidRPr="00AD7ECC">
        <w:rPr>
          <w:rFonts w:ascii="Times New Roman" w:eastAsia="Calibri" w:hAnsi="Times New Roman" w:cs="Times New Roman"/>
          <w:sz w:val="12"/>
          <w:szCs w:val="12"/>
        </w:rPr>
        <w:t xml:space="preserve">» обеспечить представление в администрацию муниципального района Сергиевский Самарской </w:t>
      </w:r>
      <w:proofErr w:type="gramStart"/>
      <w:r w:rsidRPr="00AD7ECC">
        <w:rPr>
          <w:rFonts w:ascii="Times New Roman" w:eastAsia="Calibri" w:hAnsi="Times New Roman" w:cs="Times New Roman"/>
          <w:sz w:val="12"/>
          <w:szCs w:val="12"/>
        </w:rPr>
        <w:t>области</w:t>
      </w:r>
      <w:proofErr w:type="gramEnd"/>
      <w:r w:rsidRPr="00AD7ECC">
        <w:rPr>
          <w:rFonts w:ascii="Times New Roman" w:eastAsia="Calibri" w:hAnsi="Times New Roman" w:cs="Times New Roman"/>
          <w:sz w:val="12"/>
          <w:szCs w:val="12"/>
        </w:rPr>
        <w:t xml:space="preserve"> подготовленный проект планировки территории и проект межевания территории объекта «Газопровод от сетей ООО «СВГК» - УПН «</w:t>
      </w:r>
      <w:proofErr w:type="spellStart"/>
      <w:r w:rsidRPr="00AD7ECC">
        <w:rPr>
          <w:rFonts w:ascii="Times New Roman" w:eastAsia="Calibri" w:hAnsi="Times New Roman" w:cs="Times New Roman"/>
          <w:sz w:val="12"/>
          <w:szCs w:val="12"/>
        </w:rPr>
        <w:t>Радаевская</w:t>
      </w:r>
      <w:proofErr w:type="spellEnd"/>
      <w:r w:rsidRPr="00AD7ECC">
        <w:rPr>
          <w:rFonts w:ascii="Times New Roman" w:eastAsia="Calibri" w:hAnsi="Times New Roman" w:cs="Times New Roman"/>
          <w:sz w:val="12"/>
          <w:szCs w:val="12"/>
        </w:rPr>
        <w:t>» (корректировка)».</w:t>
      </w:r>
    </w:p>
    <w:p w:rsidR="00AD7ECC" w:rsidRPr="00AD7ECC" w:rsidRDefault="00AD7ECC" w:rsidP="00AD7ECC">
      <w:pPr>
        <w:tabs>
          <w:tab w:val="left" w:pos="284"/>
        </w:tabs>
        <w:spacing w:after="0" w:line="240" w:lineRule="auto"/>
        <w:ind w:firstLine="284"/>
        <w:jc w:val="both"/>
        <w:rPr>
          <w:rFonts w:ascii="Times New Roman" w:eastAsia="Calibri" w:hAnsi="Times New Roman" w:cs="Times New Roman"/>
          <w:sz w:val="12"/>
          <w:szCs w:val="12"/>
        </w:rPr>
      </w:pPr>
      <w:r w:rsidRPr="00AD7ECC">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AD7ECC" w:rsidRPr="00AD7ECC" w:rsidRDefault="00AD7ECC" w:rsidP="00AD7ECC">
      <w:pPr>
        <w:tabs>
          <w:tab w:val="left" w:pos="284"/>
        </w:tabs>
        <w:spacing w:after="0" w:line="240" w:lineRule="auto"/>
        <w:ind w:firstLine="284"/>
        <w:jc w:val="both"/>
        <w:rPr>
          <w:rFonts w:ascii="Times New Roman" w:eastAsia="Calibri" w:hAnsi="Times New Roman" w:cs="Times New Roman"/>
          <w:sz w:val="12"/>
          <w:szCs w:val="12"/>
        </w:rPr>
      </w:pPr>
      <w:r w:rsidRPr="00AD7ECC">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AD7ECC" w:rsidRPr="00AD7ECC" w:rsidRDefault="00AD7ECC" w:rsidP="00AD7ECC">
      <w:pPr>
        <w:tabs>
          <w:tab w:val="left" w:pos="284"/>
        </w:tabs>
        <w:spacing w:after="0" w:line="240" w:lineRule="auto"/>
        <w:ind w:firstLine="284"/>
        <w:jc w:val="both"/>
        <w:rPr>
          <w:rFonts w:ascii="Times New Roman" w:eastAsia="Calibri" w:hAnsi="Times New Roman" w:cs="Times New Roman"/>
          <w:sz w:val="12"/>
          <w:szCs w:val="12"/>
        </w:rPr>
      </w:pPr>
      <w:r w:rsidRPr="00AD7ECC">
        <w:rPr>
          <w:rFonts w:ascii="Times New Roman" w:eastAsia="Calibri" w:hAnsi="Times New Roman" w:cs="Times New Roman"/>
          <w:sz w:val="12"/>
          <w:szCs w:val="12"/>
        </w:rPr>
        <w:t xml:space="preserve">4. </w:t>
      </w:r>
      <w:proofErr w:type="gramStart"/>
      <w:r w:rsidRPr="00AD7ECC">
        <w:rPr>
          <w:rFonts w:ascii="Times New Roman" w:eastAsia="Calibri" w:hAnsi="Times New Roman" w:cs="Times New Roman"/>
          <w:sz w:val="12"/>
          <w:szCs w:val="12"/>
        </w:rPr>
        <w:t>Контроль за</w:t>
      </w:r>
      <w:proofErr w:type="gramEnd"/>
      <w:r w:rsidRPr="00AD7ECC">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AD7ECC">
        <w:rPr>
          <w:rFonts w:ascii="Times New Roman" w:eastAsia="Calibri" w:hAnsi="Times New Roman" w:cs="Times New Roman"/>
          <w:sz w:val="12"/>
          <w:szCs w:val="12"/>
        </w:rPr>
        <w:t xml:space="preserve"> Чернова А.Е.</w:t>
      </w:r>
    </w:p>
    <w:p w:rsidR="00AD7ECC" w:rsidRDefault="00AD7ECC" w:rsidP="00AD7ECC">
      <w:pPr>
        <w:tabs>
          <w:tab w:val="left" w:pos="284"/>
        </w:tabs>
        <w:spacing w:after="0" w:line="240" w:lineRule="auto"/>
        <w:jc w:val="right"/>
        <w:rPr>
          <w:rFonts w:ascii="Times New Roman" w:eastAsia="Calibri" w:hAnsi="Times New Roman" w:cs="Times New Roman"/>
          <w:sz w:val="12"/>
          <w:szCs w:val="12"/>
        </w:rPr>
      </w:pPr>
      <w:r w:rsidRPr="00AD7ECC">
        <w:rPr>
          <w:rFonts w:ascii="Times New Roman" w:eastAsia="Calibri" w:hAnsi="Times New Roman" w:cs="Times New Roman"/>
          <w:sz w:val="12"/>
          <w:szCs w:val="12"/>
        </w:rPr>
        <w:t>Глава</w:t>
      </w:r>
      <w:r>
        <w:rPr>
          <w:rFonts w:ascii="Times New Roman" w:eastAsia="Calibri" w:hAnsi="Times New Roman" w:cs="Times New Roman"/>
          <w:sz w:val="12"/>
          <w:szCs w:val="12"/>
        </w:rPr>
        <w:t xml:space="preserve"> </w:t>
      </w:r>
      <w:r w:rsidRPr="00AD7ECC">
        <w:rPr>
          <w:rFonts w:ascii="Times New Roman" w:eastAsia="Calibri" w:hAnsi="Times New Roman" w:cs="Times New Roman"/>
          <w:sz w:val="12"/>
          <w:szCs w:val="12"/>
        </w:rPr>
        <w:t>муниципального района Сергиевский</w:t>
      </w:r>
    </w:p>
    <w:p w:rsidR="00AD7ECC" w:rsidRPr="00AD7ECC" w:rsidRDefault="00AD7ECC" w:rsidP="00AD7ECC">
      <w:pPr>
        <w:tabs>
          <w:tab w:val="left" w:pos="284"/>
        </w:tabs>
        <w:spacing w:after="0" w:line="240" w:lineRule="auto"/>
        <w:jc w:val="right"/>
        <w:rPr>
          <w:rFonts w:ascii="Times New Roman" w:eastAsia="Calibri" w:hAnsi="Times New Roman" w:cs="Times New Roman"/>
          <w:sz w:val="12"/>
          <w:szCs w:val="12"/>
        </w:rPr>
      </w:pPr>
      <w:r w:rsidRPr="00AD7ECC">
        <w:rPr>
          <w:rFonts w:ascii="Times New Roman" w:eastAsia="Calibri" w:hAnsi="Times New Roman" w:cs="Times New Roman"/>
          <w:sz w:val="12"/>
          <w:szCs w:val="12"/>
        </w:rPr>
        <w:t>А.А. Веселов</w:t>
      </w:r>
    </w:p>
    <w:p w:rsidR="00AD7ECC" w:rsidRPr="00AD7ECC" w:rsidRDefault="00AD7ECC" w:rsidP="00AD7ECC">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96286" cy="3778370"/>
            <wp:effectExtent l="0" t="0" r="0" b="0"/>
            <wp:docPr id="1" name="Рисунок 1" descr="C:\Users\user\AppData\Local\Microsoft\Windows\Temporary Internet Files\Content.Word\схема газ-д СВГК - УПН Рада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хема газ-д СВГК - УПН Радаев.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96184" cy="3778290"/>
                    </a:xfrm>
                    <a:prstGeom prst="rect">
                      <a:avLst/>
                    </a:prstGeom>
                    <a:noFill/>
                    <a:ln>
                      <a:noFill/>
                    </a:ln>
                  </pic:spPr>
                </pic:pic>
              </a:graphicData>
            </a:graphic>
          </wp:inline>
        </w:drawing>
      </w:r>
    </w:p>
    <w:p w:rsidR="00AD7ECC" w:rsidRPr="00AD7ECC" w:rsidRDefault="00AD7ECC" w:rsidP="00AD7ECC">
      <w:pPr>
        <w:tabs>
          <w:tab w:val="left" w:pos="284"/>
        </w:tabs>
        <w:spacing w:after="0" w:line="240" w:lineRule="auto"/>
        <w:jc w:val="both"/>
        <w:rPr>
          <w:rFonts w:ascii="Times New Roman" w:eastAsia="Calibri" w:hAnsi="Times New Roman" w:cs="Times New Roman"/>
          <w:sz w:val="12"/>
          <w:szCs w:val="12"/>
        </w:rPr>
      </w:pPr>
    </w:p>
    <w:p w:rsidR="0006220E" w:rsidRDefault="0006220E" w:rsidP="00AD7ECC">
      <w:pPr>
        <w:tabs>
          <w:tab w:val="left" w:pos="284"/>
          <w:tab w:val="left" w:pos="3828"/>
        </w:tabs>
        <w:spacing w:after="0" w:line="240" w:lineRule="auto"/>
        <w:jc w:val="center"/>
        <w:rPr>
          <w:rFonts w:ascii="Times New Roman" w:eastAsia="Calibri" w:hAnsi="Times New Roman" w:cs="Times New Roman"/>
          <w:b/>
          <w:sz w:val="12"/>
          <w:szCs w:val="12"/>
        </w:rPr>
      </w:pPr>
    </w:p>
    <w:p w:rsidR="00AD7ECC" w:rsidRPr="00B74316" w:rsidRDefault="00AD7ECC" w:rsidP="00AD7ECC">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AD7ECC" w:rsidRPr="00B74316" w:rsidRDefault="00AD7ECC" w:rsidP="00AD7ECC">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AD7ECC" w:rsidRPr="00B74316" w:rsidRDefault="00AD7ECC" w:rsidP="00AD7ECC">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AD7ECC" w:rsidRPr="00B74316" w:rsidRDefault="00AD7ECC" w:rsidP="00AD7ECC">
      <w:pPr>
        <w:tabs>
          <w:tab w:val="left" w:pos="284"/>
        </w:tabs>
        <w:spacing w:after="0" w:line="240" w:lineRule="auto"/>
        <w:jc w:val="center"/>
        <w:rPr>
          <w:rFonts w:ascii="Times New Roman" w:eastAsia="Calibri" w:hAnsi="Times New Roman" w:cs="Times New Roman"/>
          <w:sz w:val="12"/>
          <w:szCs w:val="12"/>
        </w:rPr>
      </w:pPr>
    </w:p>
    <w:p w:rsidR="00AD7ECC" w:rsidRPr="00B74316" w:rsidRDefault="00AD7ECC" w:rsidP="00AD7ECC">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AD7ECC" w:rsidRPr="00B74316" w:rsidRDefault="00AD7ECC" w:rsidP="00AD7EC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17 октября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№1249</w:t>
      </w:r>
    </w:p>
    <w:p w:rsidR="00AD7ECC" w:rsidRDefault="00AD7ECC" w:rsidP="00AD7ECC">
      <w:pPr>
        <w:tabs>
          <w:tab w:val="left" w:pos="284"/>
        </w:tabs>
        <w:spacing w:after="0" w:line="240" w:lineRule="auto"/>
        <w:jc w:val="center"/>
        <w:rPr>
          <w:rFonts w:ascii="Times New Roman" w:eastAsia="Calibri" w:hAnsi="Times New Roman" w:cs="Times New Roman"/>
          <w:b/>
          <w:sz w:val="12"/>
          <w:szCs w:val="12"/>
        </w:rPr>
      </w:pPr>
      <w:r w:rsidRPr="00AD7ECC">
        <w:rPr>
          <w:rFonts w:ascii="Times New Roman" w:eastAsia="Calibri" w:hAnsi="Times New Roman" w:cs="Times New Roman"/>
          <w:b/>
          <w:sz w:val="12"/>
          <w:szCs w:val="12"/>
        </w:rPr>
        <w:t>О подготовке проекта планировки территории и проекта межевания</w:t>
      </w:r>
    </w:p>
    <w:p w:rsidR="00AD7ECC" w:rsidRPr="00AD7ECC" w:rsidRDefault="00AD7ECC" w:rsidP="00AD7ECC">
      <w:pPr>
        <w:tabs>
          <w:tab w:val="left" w:pos="284"/>
        </w:tabs>
        <w:spacing w:after="0" w:line="240" w:lineRule="auto"/>
        <w:jc w:val="center"/>
        <w:rPr>
          <w:rFonts w:ascii="Times New Roman" w:eastAsia="Calibri" w:hAnsi="Times New Roman" w:cs="Times New Roman"/>
          <w:b/>
          <w:sz w:val="12"/>
          <w:szCs w:val="12"/>
        </w:rPr>
      </w:pPr>
      <w:r w:rsidRPr="00AD7ECC">
        <w:rPr>
          <w:rFonts w:ascii="Times New Roman" w:eastAsia="Calibri" w:hAnsi="Times New Roman" w:cs="Times New Roman"/>
          <w:b/>
          <w:sz w:val="12"/>
          <w:szCs w:val="12"/>
        </w:rPr>
        <w:t xml:space="preserve"> территории объекта «Обустройство Северо-Базарного месторождения нефти»</w:t>
      </w:r>
    </w:p>
    <w:p w:rsidR="00AD7ECC" w:rsidRPr="00AD7ECC" w:rsidRDefault="00AD7ECC" w:rsidP="00AD7ECC">
      <w:pPr>
        <w:tabs>
          <w:tab w:val="left" w:pos="284"/>
        </w:tabs>
        <w:spacing w:after="0" w:line="240" w:lineRule="auto"/>
        <w:jc w:val="both"/>
        <w:rPr>
          <w:rFonts w:ascii="Times New Roman" w:eastAsia="Calibri" w:hAnsi="Times New Roman" w:cs="Times New Roman"/>
          <w:sz w:val="12"/>
          <w:szCs w:val="12"/>
        </w:rPr>
      </w:pPr>
    </w:p>
    <w:p w:rsidR="00AD7ECC" w:rsidRPr="00AD7ECC" w:rsidRDefault="00AD7ECC" w:rsidP="00AD7ECC">
      <w:pPr>
        <w:tabs>
          <w:tab w:val="left" w:pos="284"/>
        </w:tabs>
        <w:spacing w:after="0" w:line="240" w:lineRule="auto"/>
        <w:ind w:firstLine="284"/>
        <w:jc w:val="both"/>
        <w:rPr>
          <w:rFonts w:ascii="Times New Roman" w:eastAsia="Calibri" w:hAnsi="Times New Roman" w:cs="Times New Roman"/>
          <w:sz w:val="12"/>
          <w:szCs w:val="12"/>
        </w:rPr>
      </w:pPr>
      <w:r w:rsidRPr="00AD7ECC">
        <w:rPr>
          <w:rFonts w:ascii="Times New Roman" w:eastAsia="Calibri" w:hAnsi="Times New Roman" w:cs="Times New Roman"/>
          <w:sz w:val="12"/>
          <w:szCs w:val="12"/>
        </w:rPr>
        <w:t>Рассмотрев предложение ООО «</w:t>
      </w:r>
      <w:proofErr w:type="spellStart"/>
      <w:r w:rsidRPr="00AD7ECC">
        <w:rPr>
          <w:rFonts w:ascii="Times New Roman" w:eastAsia="Calibri" w:hAnsi="Times New Roman" w:cs="Times New Roman"/>
          <w:sz w:val="12"/>
          <w:szCs w:val="12"/>
        </w:rPr>
        <w:t>Югранефтегазпроект</w:t>
      </w:r>
      <w:proofErr w:type="spellEnd"/>
      <w:r w:rsidRPr="00AD7ECC">
        <w:rPr>
          <w:rFonts w:ascii="Times New Roman" w:eastAsia="Calibri" w:hAnsi="Times New Roman" w:cs="Times New Roman"/>
          <w:sz w:val="12"/>
          <w:szCs w:val="12"/>
        </w:rPr>
        <w:t>» о подготовке проекта планировки территории и проекта межевания территории, в соответствии с пунктом 4 статьи 45 Градостроительного кодекса Российской Федерации, руководствуясь Федеральным законом от 06.10.2003 №131-ФЗ «Об общих принципах организации местного самоуправлении в РФ», Администрация муниципального района Сергиевский Самарской области</w:t>
      </w:r>
    </w:p>
    <w:p w:rsidR="00AD7ECC" w:rsidRPr="00AD7ECC" w:rsidRDefault="00AD7ECC" w:rsidP="00AD7ECC">
      <w:pPr>
        <w:tabs>
          <w:tab w:val="left" w:pos="284"/>
        </w:tabs>
        <w:spacing w:after="0" w:line="240" w:lineRule="auto"/>
        <w:ind w:firstLine="284"/>
        <w:jc w:val="both"/>
        <w:rPr>
          <w:rFonts w:ascii="Times New Roman" w:eastAsia="Calibri" w:hAnsi="Times New Roman" w:cs="Times New Roman"/>
          <w:b/>
          <w:sz w:val="12"/>
          <w:szCs w:val="12"/>
        </w:rPr>
      </w:pPr>
      <w:r w:rsidRPr="00AD7ECC">
        <w:rPr>
          <w:rFonts w:ascii="Times New Roman" w:eastAsia="Calibri" w:hAnsi="Times New Roman" w:cs="Times New Roman"/>
          <w:b/>
          <w:sz w:val="12"/>
          <w:szCs w:val="12"/>
        </w:rPr>
        <w:t>ПОСТАНОВЛЯЕТ:</w:t>
      </w:r>
    </w:p>
    <w:p w:rsidR="00AD7ECC" w:rsidRPr="00AD7ECC" w:rsidRDefault="00AD7ECC" w:rsidP="00AD7ECC">
      <w:pPr>
        <w:tabs>
          <w:tab w:val="left" w:pos="284"/>
        </w:tabs>
        <w:spacing w:after="0" w:line="240" w:lineRule="auto"/>
        <w:ind w:firstLine="284"/>
        <w:jc w:val="both"/>
        <w:rPr>
          <w:rFonts w:ascii="Times New Roman" w:eastAsia="Calibri" w:hAnsi="Times New Roman" w:cs="Times New Roman"/>
          <w:sz w:val="12"/>
          <w:szCs w:val="12"/>
        </w:rPr>
      </w:pPr>
      <w:r w:rsidRPr="00AD7ECC">
        <w:rPr>
          <w:rFonts w:ascii="Times New Roman" w:eastAsia="Calibri" w:hAnsi="Times New Roman" w:cs="Times New Roman"/>
          <w:sz w:val="12"/>
          <w:szCs w:val="12"/>
        </w:rPr>
        <w:t xml:space="preserve">1. </w:t>
      </w:r>
      <w:proofErr w:type="gramStart"/>
      <w:r w:rsidRPr="00AD7ECC">
        <w:rPr>
          <w:rFonts w:ascii="Times New Roman" w:eastAsia="Calibri" w:hAnsi="Times New Roman" w:cs="Times New Roman"/>
          <w:sz w:val="12"/>
          <w:szCs w:val="12"/>
        </w:rPr>
        <w:t>Подготовить проект планировки территории и проект межевания территории объекта «Обустройство Северо-Базарного месторождения нефти» в отношении территории, находящейся в границах сельского поселения Сергиевск и сельского поселения  Липовка  муниципального района Сергиевский Самарской области,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«Обустройство</w:t>
      </w:r>
      <w:proofErr w:type="gramEnd"/>
      <w:r w:rsidRPr="00AD7ECC">
        <w:rPr>
          <w:rFonts w:ascii="Times New Roman" w:eastAsia="Calibri" w:hAnsi="Times New Roman" w:cs="Times New Roman"/>
          <w:sz w:val="12"/>
          <w:szCs w:val="12"/>
        </w:rPr>
        <w:t xml:space="preserve"> Северо-Базарного месторождения нефти» в срок до  04 апреля   2018 года.</w:t>
      </w:r>
    </w:p>
    <w:p w:rsidR="00AD7ECC" w:rsidRPr="00AD7ECC" w:rsidRDefault="00AD7ECC" w:rsidP="00AD7ECC">
      <w:pPr>
        <w:tabs>
          <w:tab w:val="left" w:pos="284"/>
        </w:tabs>
        <w:spacing w:after="0" w:line="240" w:lineRule="auto"/>
        <w:ind w:firstLine="284"/>
        <w:jc w:val="both"/>
        <w:rPr>
          <w:rFonts w:ascii="Times New Roman" w:eastAsia="Calibri" w:hAnsi="Times New Roman" w:cs="Times New Roman"/>
          <w:sz w:val="12"/>
          <w:szCs w:val="12"/>
        </w:rPr>
      </w:pPr>
      <w:r w:rsidRPr="00AD7ECC">
        <w:rPr>
          <w:rFonts w:ascii="Times New Roman" w:eastAsia="Calibri" w:hAnsi="Times New Roman" w:cs="Times New Roman"/>
          <w:sz w:val="12"/>
          <w:szCs w:val="12"/>
        </w:rPr>
        <w:t>В указанный в настоящем пункте срок ООО «</w:t>
      </w:r>
      <w:proofErr w:type="spellStart"/>
      <w:r w:rsidRPr="00AD7ECC">
        <w:rPr>
          <w:rFonts w:ascii="Times New Roman" w:eastAsia="Calibri" w:hAnsi="Times New Roman" w:cs="Times New Roman"/>
          <w:sz w:val="12"/>
          <w:szCs w:val="12"/>
        </w:rPr>
        <w:t>Югранефтегазпроект</w:t>
      </w:r>
      <w:proofErr w:type="spellEnd"/>
      <w:r w:rsidRPr="00AD7ECC">
        <w:rPr>
          <w:rFonts w:ascii="Times New Roman" w:eastAsia="Calibri" w:hAnsi="Times New Roman" w:cs="Times New Roman"/>
          <w:sz w:val="12"/>
          <w:szCs w:val="12"/>
        </w:rPr>
        <w:t xml:space="preserve">» обеспечить представление в администрацию муниципального района Сергиевский Самарской </w:t>
      </w:r>
      <w:proofErr w:type="gramStart"/>
      <w:r w:rsidRPr="00AD7ECC">
        <w:rPr>
          <w:rFonts w:ascii="Times New Roman" w:eastAsia="Calibri" w:hAnsi="Times New Roman" w:cs="Times New Roman"/>
          <w:sz w:val="12"/>
          <w:szCs w:val="12"/>
        </w:rPr>
        <w:t>области</w:t>
      </w:r>
      <w:proofErr w:type="gramEnd"/>
      <w:r w:rsidRPr="00AD7ECC">
        <w:rPr>
          <w:rFonts w:ascii="Times New Roman" w:eastAsia="Calibri" w:hAnsi="Times New Roman" w:cs="Times New Roman"/>
          <w:sz w:val="12"/>
          <w:szCs w:val="12"/>
        </w:rPr>
        <w:t xml:space="preserve"> подготовленный проект планировки территории и проект межевания территории объекта «Обустройство Северо-Базарного месторождения нефти».</w:t>
      </w:r>
    </w:p>
    <w:p w:rsidR="00AD7ECC" w:rsidRPr="00AD7ECC" w:rsidRDefault="00AD7ECC" w:rsidP="00AD7ECC">
      <w:pPr>
        <w:tabs>
          <w:tab w:val="left" w:pos="284"/>
        </w:tabs>
        <w:spacing w:after="0" w:line="240" w:lineRule="auto"/>
        <w:ind w:firstLine="284"/>
        <w:jc w:val="both"/>
        <w:rPr>
          <w:rFonts w:ascii="Times New Roman" w:eastAsia="Calibri" w:hAnsi="Times New Roman" w:cs="Times New Roman"/>
          <w:sz w:val="12"/>
          <w:szCs w:val="12"/>
        </w:rPr>
      </w:pPr>
      <w:r w:rsidRPr="00AD7ECC">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AD7ECC" w:rsidRPr="00AD7ECC" w:rsidRDefault="00AD7ECC" w:rsidP="00AD7ECC">
      <w:pPr>
        <w:tabs>
          <w:tab w:val="left" w:pos="284"/>
        </w:tabs>
        <w:spacing w:after="0" w:line="240" w:lineRule="auto"/>
        <w:ind w:firstLine="284"/>
        <w:jc w:val="both"/>
        <w:rPr>
          <w:rFonts w:ascii="Times New Roman" w:eastAsia="Calibri" w:hAnsi="Times New Roman" w:cs="Times New Roman"/>
          <w:sz w:val="12"/>
          <w:szCs w:val="12"/>
        </w:rPr>
      </w:pPr>
      <w:r w:rsidRPr="00AD7ECC">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AD7ECC" w:rsidRPr="00AD7ECC" w:rsidRDefault="00AD7ECC" w:rsidP="00AD7ECC">
      <w:pPr>
        <w:tabs>
          <w:tab w:val="left" w:pos="284"/>
        </w:tabs>
        <w:spacing w:after="0" w:line="240" w:lineRule="auto"/>
        <w:ind w:firstLine="284"/>
        <w:jc w:val="both"/>
        <w:rPr>
          <w:rFonts w:ascii="Times New Roman" w:eastAsia="Calibri" w:hAnsi="Times New Roman" w:cs="Times New Roman"/>
          <w:sz w:val="12"/>
          <w:szCs w:val="12"/>
        </w:rPr>
      </w:pPr>
      <w:r w:rsidRPr="00AD7ECC">
        <w:rPr>
          <w:rFonts w:ascii="Times New Roman" w:eastAsia="Calibri" w:hAnsi="Times New Roman" w:cs="Times New Roman"/>
          <w:sz w:val="12"/>
          <w:szCs w:val="12"/>
        </w:rPr>
        <w:t xml:space="preserve">4. </w:t>
      </w:r>
      <w:proofErr w:type="gramStart"/>
      <w:r w:rsidRPr="00AD7ECC">
        <w:rPr>
          <w:rFonts w:ascii="Times New Roman" w:eastAsia="Calibri" w:hAnsi="Times New Roman" w:cs="Times New Roman"/>
          <w:sz w:val="12"/>
          <w:szCs w:val="12"/>
        </w:rPr>
        <w:t>Контроль за</w:t>
      </w:r>
      <w:proofErr w:type="gramEnd"/>
      <w:r w:rsidRPr="00AD7ECC">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w:t>
      </w:r>
      <w:r>
        <w:rPr>
          <w:rFonts w:ascii="Times New Roman" w:eastAsia="Calibri" w:hAnsi="Times New Roman" w:cs="Times New Roman"/>
          <w:sz w:val="12"/>
          <w:szCs w:val="12"/>
        </w:rPr>
        <w:t xml:space="preserve">       </w:t>
      </w:r>
      <w:r w:rsidRPr="00AD7ECC">
        <w:rPr>
          <w:rFonts w:ascii="Times New Roman" w:eastAsia="Calibri" w:hAnsi="Times New Roman" w:cs="Times New Roman"/>
          <w:sz w:val="12"/>
          <w:szCs w:val="12"/>
        </w:rPr>
        <w:t xml:space="preserve">  Чернова А.Е.</w:t>
      </w:r>
    </w:p>
    <w:p w:rsidR="00AD7ECC" w:rsidRDefault="00AD7ECC" w:rsidP="00AD7ECC">
      <w:pPr>
        <w:tabs>
          <w:tab w:val="left" w:pos="284"/>
        </w:tabs>
        <w:spacing w:after="0" w:line="240" w:lineRule="auto"/>
        <w:jc w:val="right"/>
        <w:rPr>
          <w:rFonts w:ascii="Times New Roman" w:eastAsia="Calibri" w:hAnsi="Times New Roman" w:cs="Times New Roman"/>
          <w:sz w:val="12"/>
          <w:szCs w:val="12"/>
        </w:rPr>
      </w:pPr>
      <w:r w:rsidRPr="00AD7ECC">
        <w:rPr>
          <w:rFonts w:ascii="Times New Roman" w:eastAsia="Calibri" w:hAnsi="Times New Roman" w:cs="Times New Roman"/>
          <w:sz w:val="12"/>
          <w:szCs w:val="12"/>
        </w:rPr>
        <w:t>Глава</w:t>
      </w:r>
      <w:r>
        <w:rPr>
          <w:rFonts w:ascii="Times New Roman" w:eastAsia="Calibri" w:hAnsi="Times New Roman" w:cs="Times New Roman"/>
          <w:sz w:val="12"/>
          <w:szCs w:val="12"/>
        </w:rPr>
        <w:t xml:space="preserve"> </w:t>
      </w:r>
      <w:r w:rsidRPr="00AD7ECC">
        <w:rPr>
          <w:rFonts w:ascii="Times New Roman" w:eastAsia="Calibri" w:hAnsi="Times New Roman" w:cs="Times New Roman"/>
          <w:sz w:val="12"/>
          <w:szCs w:val="12"/>
        </w:rPr>
        <w:t>муниципального района Сергиевский</w:t>
      </w:r>
    </w:p>
    <w:p w:rsidR="00AD7ECC" w:rsidRPr="00AD7ECC" w:rsidRDefault="00AD7ECC" w:rsidP="00AD7ECC">
      <w:pPr>
        <w:tabs>
          <w:tab w:val="left" w:pos="284"/>
        </w:tabs>
        <w:spacing w:after="0" w:line="240" w:lineRule="auto"/>
        <w:jc w:val="right"/>
        <w:rPr>
          <w:rFonts w:ascii="Times New Roman" w:eastAsia="Calibri" w:hAnsi="Times New Roman" w:cs="Times New Roman"/>
          <w:sz w:val="12"/>
          <w:szCs w:val="12"/>
        </w:rPr>
      </w:pPr>
      <w:r w:rsidRPr="00AD7ECC">
        <w:rPr>
          <w:rFonts w:ascii="Times New Roman" w:eastAsia="Calibri" w:hAnsi="Times New Roman" w:cs="Times New Roman"/>
          <w:sz w:val="12"/>
          <w:szCs w:val="12"/>
        </w:rPr>
        <w:t>А.А. Веселов</w:t>
      </w:r>
    </w:p>
    <w:p w:rsidR="00AD7ECC" w:rsidRPr="00AD7ECC" w:rsidRDefault="00AD7ECC" w:rsidP="00AD7ECC">
      <w:pPr>
        <w:tabs>
          <w:tab w:val="left" w:pos="284"/>
        </w:tabs>
        <w:spacing w:after="0" w:line="240" w:lineRule="auto"/>
        <w:jc w:val="both"/>
        <w:rPr>
          <w:rFonts w:ascii="Times New Roman" w:eastAsia="Calibri" w:hAnsi="Times New Roman" w:cs="Times New Roman"/>
          <w:sz w:val="12"/>
          <w:szCs w:val="12"/>
        </w:rPr>
      </w:pPr>
    </w:p>
    <w:p w:rsidR="00AD7ECC" w:rsidRPr="00AD7ECC" w:rsidRDefault="0006220E" w:rsidP="00AD7ECC">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18649" cy="3493698"/>
            <wp:effectExtent l="0" t="0" r="0" b="0"/>
            <wp:docPr id="4" name="Рисунок 4" descr="C:\Users\user\AppData\Local\Microsoft\Windows\Temporary Internet Files\Content.Word\приложение 2-Обзорная 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приложение 2-Обзорная схема.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18979" cy="3493942"/>
                    </a:xfrm>
                    <a:prstGeom prst="rect">
                      <a:avLst/>
                    </a:prstGeom>
                    <a:noFill/>
                    <a:ln>
                      <a:noFill/>
                    </a:ln>
                  </pic:spPr>
                </pic:pic>
              </a:graphicData>
            </a:graphic>
          </wp:inline>
        </w:drawing>
      </w:r>
    </w:p>
    <w:p w:rsidR="00AD7ECC" w:rsidRPr="00AD7ECC" w:rsidRDefault="00AD7ECC" w:rsidP="00AD7ECC">
      <w:pPr>
        <w:tabs>
          <w:tab w:val="left" w:pos="284"/>
        </w:tabs>
        <w:spacing w:after="0" w:line="240" w:lineRule="auto"/>
        <w:jc w:val="both"/>
        <w:rPr>
          <w:rFonts w:ascii="Times New Roman" w:eastAsia="Calibri" w:hAnsi="Times New Roman" w:cs="Times New Roman"/>
          <w:sz w:val="12"/>
          <w:szCs w:val="12"/>
        </w:rPr>
      </w:pPr>
    </w:p>
    <w:p w:rsidR="00F91804" w:rsidRDefault="00F91804" w:rsidP="00F91804">
      <w:pPr>
        <w:tabs>
          <w:tab w:val="left" w:pos="284"/>
        </w:tabs>
        <w:spacing w:after="0" w:line="240" w:lineRule="auto"/>
        <w:jc w:val="center"/>
        <w:rPr>
          <w:rFonts w:ascii="Times New Roman" w:eastAsia="Calibri" w:hAnsi="Times New Roman" w:cs="Times New Roman"/>
          <w:b/>
          <w:bCs/>
          <w:sz w:val="12"/>
          <w:szCs w:val="12"/>
        </w:rPr>
      </w:pPr>
      <w:r w:rsidRPr="00F91804">
        <w:rPr>
          <w:rFonts w:ascii="Times New Roman" w:eastAsia="Calibri" w:hAnsi="Times New Roman" w:cs="Times New Roman"/>
          <w:b/>
          <w:bCs/>
          <w:sz w:val="12"/>
          <w:szCs w:val="12"/>
        </w:rPr>
        <w:t xml:space="preserve">Заключение </w:t>
      </w:r>
    </w:p>
    <w:p w:rsidR="00F91804" w:rsidRDefault="00F91804" w:rsidP="00F91804">
      <w:pPr>
        <w:tabs>
          <w:tab w:val="left" w:pos="284"/>
        </w:tabs>
        <w:spacing w:after="0" w:line="240" w:lineRule="auto"/>
        <w:jc w:val="center"/>
        <w:rPr>
          <w:rFonts w:ascii="Times New Roman" w:eastAsia="Calibri" w:hAnsi="Times New Roman" w:cs="Times New Roman"/>
          <w:b/>
          <w:bCs/>
          <w:sz w:val="12"/>
          <w:szCs w:val="12"/>
        </w:rPr>
      </w:pPr>
      <w:r w:rsidRPr="00F91804">
        <w:rPr>
          <w:rFonts w:ascii="Times New Roman" w:eastAsia="Calibri" w:hAnsi="Times New Roman" w:cs="Times New Roman"/>
          <w:b/>
          <w:bCs/>
          <w:sz w:val="12"/>
          <w:szCs w:val="12"/>
        </w:rPr>
        <w:t>о результатах публичных слушаний</w:t>
      </w:r>
      <w:r>
        <w:rPr>
          <w:rFonts w:ascii="Times New Roman" w:eastAsia="Calibri" w:hAnsi="Times New Roman" w:cs="Times New Roman"/>
          <w:b/>
          <w:bCs/>
          <w:sz w:val="12"/>
          <w:szCs w:val="12"/>
        </w:rPr>
        <w:t xml:space="preserve"> </w:t>
      </w:r>
      <w:r w:rsidRPr="00F91804">
        <w:rPr>
          <w:rFonts w:ascii="Times New Roman" w:eastAsia="Calibri" w:hAnsi="Times New Roman" w:cs="Times New Roman"/>
          <w:b/>
          <w:bCs/>
          <w:sz w:val="12"/>
          <w:szCs w:val="12"/>
        </w:rPr>
        <w:t>в сельском поселении Антоновка</w:t>
      </w:r>
      <w:r>
        <w:rPr>
          <w:rFonts w:ascii="Times New Roman" w:eastAsia="Calibri" w:hAnsi="Times New Roman" w:cs="Times New Roman"/>
          <w:b/>
          <w:bCs/>
          <w:sz w:val="12"/>
          <w:szCs w:val="12"/>
        </w:rPr>
        <w:t xml:space="preserve"> </w:t>
      </w:r>
    </w:p>
    <w:p w:rsidR="00F91804" w:rsidRDefault="00F91804" w:rsidP="00F91804">
      <w:pPr>
        <w:tabs>
          <w:tab w:val="left" w:pos="284"/>
        </w:tabs>
        <w:spacing w:after="0" w:line="240" w:lineRule="auto"/>
        <w:jc w:val="center"/>
        <w:rPr>
          <w:rFonts w:ascii="Times New Roman" w:eastAsia="Calibri" w:hAnsi="Times New Roman" w:cs="Times New Roman"/>
          <w:b/>
          <w:sz w:val="12"/>
          <w:szCs w:val="12"/>
        </w:rPr>
      </w:pPr>
      <w:r w:rsidRPr="00F91804">
        <w:rPr>
          <w:rFonts w:ascii="Times New Roman" w:eastAsia="Calibri" w:hAnsi="Times New Roman" w:cs="Times New Roman"/>
          <w:b/>
          <w:sz w:val="12"/>
          <w:szCs w:val="12"/>
        </w:rPr>
        <w:t xml:space="preserve">муниципального района </w:t>
      </w:r>
      <w:r w:rsidRPr="00F91804">
        <w:rPr>
          <w:rFonts w:ascii="Times New Roman" w:eastAsia="Calibri" w:hAnsi="Times New Roman" w:cs="Times New Roman"/>
          <w:b/>
          <w:sz w:val="12"/>
          <w:szCs w:val="12"/>
        </w:rPr>
        <w:fldChar w:fldCharType="begin"/>
      </w:r>
      <w:r w:rsidRPr="00F91804">
        <w:rPr>
          <w:rFonts w:ascii="Times New Roman" w:eastAsia="Calibri" w:hAnsi="Times New Roman" w:cs="Times New Roman"/>
          <w:b/>
          <w:sz w:val="12"/>
          <w:szCs w:val="12"/>
        </w:rPr>
        <w:instrText xml:space="preserve"> MERGEFIELD "Название_района" </w:instrText>
      </w:r>
      <w:r w:rsidRPr="00F91804">
        <w:rPr>
          <w:rFonts w:ascii="Times New Roman" w:eastAsia="Calibri" w:hAnsi="Times New Roman" w:cs="Times New Roman"/>
          <w:b/>
          <w:sz w:val="12"/>
          <w:szCs w:val="12"/>
        </w:rPr>
        <w:fldChar w:fldCharType="separate"/>
      </w:r>
      <w:r w:rsidRPr="00F91804">
        <w:rPr>
          <w:rFonts w:ascii="Times New Roman" w:eastAsia="Calibri" w:hAnsi="Times New Roman" w:cs="Times New Roman"/>
          <w:b/>
          <w:sz w:val="12"/>
          <w:szCs w:val="12"/>
        </w:rPr>
        <w:t>Сергиевский</w:t>
      </w:r>
      <w:r w:rsidRPr="00F91804">
        <w:rPr>
          <w:rFonts w:ascii="Times New Roman" w:eastAsia="Calibri" w:hAnsi="Times New Roman" w:cs="Times New Roman"/>
          <w:b/>
          <w:sz w:val="12"/>
          <w:szCs w:val="12"/>
        </w:rPr>
        <w:fldChar w:fldCharType="end"/>
      </w:r>
      <w:r w:rsidRPr="00F91804">
        <w:rPr>
          <w:rFonts w:ascii="Times New Roman" w:eastAsia="Calibri" w:hAnsi="Times New Roman" w:cs="Times New Roman"/>
          <w:b/>
          <w:sz w:val="12"/>
          <w:szCs w:val="12"/>
        </w:rPr>
        <w:t xml:space="preserve"> Самарской области</w:t>
      </w:r>
      <w:r>
        <w:rPr>
          <w:rFonts w:ascii="Times New Roman" w:eastAsia="Calibri" w:hAnsi="Times New Roman" w:cs="Times New Roman"/>
          <w:b/>
          <w:sz w:val="12"/>
          <w:szCs w:val="12"/>
        </w:rPr>
        <w:t xml:space="preserve"> </w:t>
      </w:r>
      <w:r w:rsidRPr="00F91804">
        <w:rPr>
          <w:rFonts w:ascii="Times New Roman" w:eastAsia="Calibri" w:hAnsi="Times New Roman" w:cs="Times New Roman"/>
          <w:b/>
          <w:sz w:val="12"/>
          <w:szCs w:val="12"/>
        </w:rPr>
        <w:t xml:space="preserve">по проекту  Решения Собрания Представителей </w:t>
      </w:r>
    </w:p>
    <w:p w:rsidR="00F91804" w:rsidRPr="00F91804" w:rsidRDefault="00F91804" w:rsidP="00F91804">
      <w:pPr>
        <w:tabs>
          <w:tab w:val="left" w:pos="284"/>
        </w:tabs>
        <w:spacing w:after="0" w:line="240" w:lineRule="auto"/>
        <w:jc w:val="center"/>
        <w:rPr>
          <w:rFonts w:ascii="Times New Roman" w:eastAsia="Calibri" w:hAnsi="Times New Roman" w:cs="Times New Roman"/>
          <w:b/>
          <w:sz w:val="12"/>
          <w:szCs w:val="12"/>
        </w:rPr>
      </w:pPr>
      <w:r w:rsidRPr="00F91804">
        <w:rPr>
          <w:rFonts w:ascii="Times New Roman" w:eastAsia="Calibri" w:hAnsi="Times New Roman" w:cs="Times New Roman"/>
          <w:b/>
          <w:sz w:val="12"/>
          <w:szCs w:val="12"/>
        </w:rPr>
        <w:t>сельского поселения Антоновка муниципального района Сергиевский  «Об утверждении Правил  благоустройства территории сельского поселения Антоновка муниципального района Сер</w:t>
      </w:r>
      <w:r>
        <w:rPr>
          <w:rFonts w:ascii="Times New Roman" w:eastAsia="Calibri" w:hAnsi="Times New Roman" w:cs="Times New Roman"/>
          <w:b/>
          <w:sz w:val="12"/>
          <w:szCs w:val="12"/>
        </w:rPr>
        <w:t xml:space="preserve">гиевский Самарской области» </w:t>
      </w:r>
      <w:r w:rsidRPr="00F91804">
        <w:rPr>
          <w:rFonts w:ascii="Times New Roman" w:eastAsia="Calibri" w:hAnsi="Times New Roman" w:cs="Times New Roman"/>
          <w:b/>
          <w:sz w:val="12"/>
          <w:szCs w:val="12"/>
        </w:rPr>
        <w:t>от 13 октября 2017 г.</w:t>
      </w:r>
    </w:p>
    <w:p w:rsidR="00F91804" w:rsidRPr="00F91804" w:rsidRDefault="00F91804" w:rsidP="00F91804">
      <w:pPr>
        <w:tabs>
          <w:tab w:val="left" w:pos="284"/>
        </w:tabs>
        <w:spacing w:after="0" w:line="240" w:lineRule="auto"/>
        <w:jc w:val="both"/>
        <w:rPr>
          <w:rFonts w:ascii="Times New Roman" w:eastAsia="Calibri" w:hAnsi="Times New Roman" w:cs="Times New Roman"/>
          <w:sz w:val="12"/>
          <w:szCs w:val="12"/>
        </w:rPr>
      </w:pP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1. Дата проведения публичных слушаний – с 29сентября 2017 года по 13 октября 2017 года</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2. Место проведения публичных слушаний – 446554, Самарская область, Сергиевский район,  п.</w:t>
      </w:r>
      <w:r>
        <w:rPr>
          <w:rFonts w:ascii="Times New Roman" w:eastAsia="Calibri" w:hAnsi="Times New Roman" w:cs="Times New Roman"/>
          <w:sz w:val="12"/>
          <w:szCs w:val="12"/>
        </w:rPr>
        <w:t xml:space="preserve"> </w:t>
      </w:r>
      <w:r w:rsidRPr="00F91804">
        <w:rPr>
          <w:rFonts w:ascii="Times New Roman" w:eastAsia="Calibri" w:hAnsi="Times New Roman" w:cs="Times New Roman"/>
          <w:sz w:val="12"/>
          <w:szCs w:val="12"/>
        </w:rPr>
        <w:t>Антоновка, ул.</w:t>
      </w:r>
      <w:r>
        <w:rPr>
          <w:rFonts w:ascii="Times New Roman" w:eastAsia="Calibri" w:hAnsi="Times New Roman" w:cs="Times New Roman"/>
          <w:sz w:val="12"/>
          <w:szCs w:val="12"/>
        </w:rPr>
        <w:t xml:space="preserve"> </w:t>
      </w:r>
      <w:r w:rsidRPr="00F91804">
        <w:rPr>
          <w:rFonts w:ascii="Times New Roman" w:eastAsia="Calibri" w:hAnsi="Times New Roman" w:cs="Times New Roman"/>
          <w:sz w:val="12"/>
          <w:szCs w:val="12"/>
        </w:rPr>
        <w:t>Мичурина, дом 31 А.</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3. Основание проведения публичных слушаний – Постановление Главы сельского поселения Антоновка муниципального района Сергиевский «О проведении публичных слушаний по проекту Правил благоустройства территории сельского поселения Антоновка муниципального района Сергиевский Самарской области», опубликованное в газете «Сергиевский вестник» №46 (229) от «18» сентября 2017 г.</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4. Вопрос, вынесенный на публичные слушания – проект  Решения Собрания Представителей сельского поселения Антоновка муниципального района Сергиевский  «Об утверждении Правил  благоустройства территории сельского поселения Антоновка муниципального района Сергиевский Самарской области».</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5.  "</w:t>
      </w:r>
      <w:r w:rsidRPr="00F91804">
        <w:rPr>
          <w:rFonts w:ascii="Times New Roman" w:eastAsia="Calibri" w:hAnsi="Times New Roman" w:cs="Times New Roman"/>
          <w:sz w:val="12"/>
          <w:szCs w:val="12"/>
          <w:u w:val="single"/>
        </w:rPr>
        <w:t>03</w:t>
      </w:r>
      <w:r w:rsidRPr="00F91804">
        <w:rPr>
          <w:rFonts w:ascii="Times New Roman" w:eastAsia="Calibri" w:hAnsi="Times New Roman" w:cs="Times New Roman"/>
          <w:sz w:val="12"/>
          <w:szCs w:val="12"/>
        </w:rPr>
        <w:t xml:space="preserve">" октября 2017 года по адресу: 446554, Самарская область, Сергиевский район, село поселок  Антоновка,  улица  Мичурина,  д. 31а проведено мероприятие по информированию жителей поселения по вопросам публичных слушаний, в котором приняли участие 3  (три) человека. </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 xml:space="preserve">6. Мнения, предложения и замечания по проекту Правил благоустройства территории сельского поселения Антоновка муниципального района Сергиевский Самарской области внесли в протокол публичных слушаний, –  3 (три) человека. </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 xml:space="preserve">7.1. Мнения о целесообразности и </w:t>
      </w:r>
      <w:proofErr w:type="gramStart"/>
      <w:r w:rsidRPr="00F91804">
        <w:rPr>
          <w:rFonts w:ascii="Times New Roman" w:eastAsia="Calibri" w:hAnsi="Times New Roman" w:cs="Times New Roman"/>
          <w:sz w:val="12"/>
          <w:szCs w:val="12"/>
        </w:rPr>
        <w:t>типичные мнения, содержащие положительную оценку по вопросам публичных слушаний высказали</w:t>
      </w:r>
      <w:proofErr w:type="gramEnd"/>
      <w:r w:rsidRPr="00F91804">
        <w:rPr>
          <w:rFonts w:ascii="Times New Roman" w:eastAsia="Calibri" w:hAnsi="Times New Roman" w:cs="Times New Roman"/>
          <w:sz w:val="12"/>
          <w:szCs w:val="12"/>
        </w:rPr>
        <w:t xml:space="preserve"> 2 (два) человека.</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 xml:space="preserve">7.2. </w:t>
      </w:r>
      <w:proofErr w:type="gramStart"/>
      <w:r w:rsidRPr="00F91804">
        <w:rPr>
          <w:rFonts w:ascii="Times New Roman" w:eastAsia="Calibri" w:hAnsi="Times New Roman" w:cs="Times New Roman"/>
          <w:sz w:val="12"/>
          <w:szCs w:val="12"/>
        </w:rPr>
        <w:t>Мнения, содержащие отрицательную оценку по вопросу публичных слушаний не высказаны</w:t>
      </w:r>
      <w:proofErr w:type="gramEnd"/>
      <w:r w:rsidRPr="00F91804">
        <w:rPr>
          <w:rFonts w:ascii="Times New Roman" w:eastAsia="Calibri" w:hAnsi="Times New Roman" w:cs="Times New Roman"/>
          <w:sz w:val="12"/>
          <w:szCs w:val="12"/>
        </w:rPr>
        <w:t>.</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7.3. Замечания и предложения по вопросам публичных слушаний отсутствуют.</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 принять проект решения собрания представителей сельского поселения Антоновка муниципального района Сергиевский  «Об утверждении Правил  благоустройства территории сельского поселения Антоновка муниципального района Сергиевский Самарской области» в редакции, вынесенной на публичные слушания.</w:t>
      </w:r>
    </w:p>
    <w:p w:rsidR="00F91804" w:rsidRDefault="00F91804" w:rsidP="00F91804">
      <w:pPr>
        <w:tabs>
          <w:tab w:val="left" w:pos="284"/>
        </w:tabs>
        <w:spacing w:after="0" w:line="240" w:lineRule="auto"/>
        <w:jc w:val="right"/>
        <w:rPr>
          <w:rFonts w:ascii="Times New Roman" w:eastAsia="Calibri" w:hAnsi="Times New Roman" w:cs="Times New Roman"/>
          <w:sz w:val="12"/>
          <w:szCs w:val="12"/>
        </w:rPr>
      </w:pPr>
    </w:p>
    <w:p w:rsidR="00F91804" w:rsidRPr="00F91804" w:rsidRDefault="00F91804" w:rsidP="00F91804">
      <w:pPr>
        <w:tabs>
          <w:tab w:val="left" w:pos="284"/>
        </w:tabs>
        <w:spacing w:after="0" w:line="240" w:lineRule="auto"/>
        <w:jc w:val="right"/>
        <w:rPr>
          <w:rFonts w:ascii="Times New Roman" w:eastAsia="Calibri" w:hAnsi="Times New Roman" w:cs="Times New Roman"/>
          <w:sz w:val="12"/>
          <w:szCs w:val="12"/>
        </w:rPr>
      </w:pPr>
      <w:r w:rsidRPr="00F91804">
        <w:rPr>
          <w:rFonts w:ascii="Times New Roman" w:eastAsia="Calibri" w:hAnsi="Times New Roman" w:cs="Times New Roman"/>
          <w:sz w:val="12"/>
          <w:szCs w:val="12"/>
        </w:rPr>
        <w:t>Глава сельского поселения Антоновка</w:t>
      </w:r>
    </w:p>
    <w:p w:rsidR="00F91804" w:rsidRDefault="00F91804" w:rsidP="00F91804">
      <w:pPr>
        <w:tabs>
          <w:tab w:val="left" w:pos="284"/>
        </w:tabs>
        <w:spacing w:after="0" w:line="240" w:lineRule="auto"/>
        <w:jc w:val="right"/>
        <w:rPr>
          <w:rFonts w:ascii="Times New Roman" w:eastAsia="Calibri" w:hAnsi="Times New Roman" w:cs="Times New Roman"/>
          <w:sz w:val="12"/>
          <w:szCs w:val="12"/>
        </w:rPr>
      </w:pPr>
      <w:r w:rsidRPr="00F91804">
        <w:rPr>
          <w:rFonts w:ascii="Times New Roman" w:eastAsia="Calibri" w:hAnsi="Times New Roman" w:cs="Times New Roman"/>
          <w:sz w:val="12"/>
          <w:szCs w:val="12"/>
        </w:rPr>
        <w:t>муниципального района Сергиевский</w:t>
      </w:r>
    </w:p>
    <w:p w:rsidR="00F91804" w:rsidRPr="00F91804" w:rsidRDefault="00F91804" w:rsidP="00F91804">
      <w:pPr>
        <w:tabs>
          <w:tab w:val="left" w:pos="284"/>
        </w:tabs>
        <w:spacing w:after="0" w:line="240" w:lineRule="auto"/>
        <w:jc w:val="right"/>
        <w:rPr>
          <w:rFonts w:ascii="Times New Roman" w:eastAsia="Calibri" w:hAnsi="Times New Roman" w:cs="Times New Roman"/>
          <w:sz w:val="12"/>
          <w:szCs w:val="12"/>
        </w:rPr>
      </w:pPr>
      <w:r w:rsidRPr="00F91804">
        <w:rPr>
          <w:rFonts w:ascii="Times New Roman" w:eastAsia="Calibri" w:hAnsi="Times New Roman" w:cs="Times New Roman"/>
          <w:sz w:val="12"/>
          <w:szCs w:val="12"/>
        </w:rPr>
        <w:t>К.Е. Долгаев</w:t>
      </w:r>
    </w:p>
    <w:p w:rsidR="00AD7ECC" w:rsidRPr="00AD7ECC" w:rsidRDefault="00AD7ECC" w:rsidP="00AD7ECC">
      <w:pPr>
        <w:tabs>
          <w:tab w:val="left" w:pos="284"/>
        </w:tabs>
        <w:spacing w:after="0" w:line="240" w:lineRule="auto"/>
        <w:jc w:val="both"/>
        <w:rPr>
          <w:rFonts w:ascii="Times New Roman" w:eastAsia="Calibri" w:hAnsi="Times New Roman" w:cs="Times New Roman"/>
          <w:sz w:val="12"/>
          <w:szCs w:val="12"/>
        </w:rPr>
      </w:pPr>
    </w:p>
    <w:p w:rsidR="00F91804" w:rsidRDefault="00F91804" w:rsidP="00F91804">
      <w:pPr>
        <w:tabs>
          <w:tab w:val="left" w:pos="284"/>
        </w:tabs>
        <w:spacing w:after="0" w:line="240" w:lineRule="auto"/>
        <w:jc w:val="center"/>
        <w:rPr>
          <w:rFonts w:ascii="Times New Roman" w:eastAsia="Calibri" w:hAnsi="Times New Roman" w:cs="Times New Roman"/>
          <w:b/>
          <w:bCs/>
          <w:sz w:val="12"/>
          <w:szCs w:val="12"/>
        </w:rPr>
      </w:pPr>
      <w:r w:rsidRPr="00F91804">
        <w:rPr>
          <w:rFonts w:ascii="Times New Roman" w:eastAsia="Calibri" w:hAnsi="Times New Roman" w:cs="Times New Roman"/>
          <w:b/>
          <w:bCs/>
          <w:sz w:val="12"/>
          <w:szCs w:val="12"/>
        </w:rPr>
        <w:lastRenderedPageBreak/>
        <w:t>Заключение</w:t>
      </w:r>
    </w:p>
    <w:p w:rsidR="00F91804" w:rsidRPr="00F91804" w:rsidRDefault="00F91804" w:rsidP="00F91804">
      <w:pPr>
        <w:tabs>
          <w:tab w:val="left" w:pos="284"/>
        </w:tabs>
        <w:spacing w:after="0" w:line="240" w:lineRule="auto"/>
        <w:jc w:val="center"/>
        <w:rPr>
          <w:rFonts w:ascii="Times New Roman" w:eastAsia="Calibri" w:hAnsi="Times New Roman" w:cs="Times New Roman"/>
          <w:b/>
          <w:sz w:val="12"/>
          <w:szCs w:val="12"/>
        </w:rPr>
      </w:pPr>
      <w:r w:rsidRPr="00F91804">
        <w:rPr>
          <w:rFonts w:ascii="Times New Roman" w:eastAsia="Calibri" w:hAnsi="Times New Roman" w:cs="Times New Roman"/>
          <w:b/>
          <w:bCs/>
          <w:sz w:val="12"/>
          <w:szCs w:val="12"/>
        </w:rPr>
        <w:t xml:space="preserve"> о результатах публичных слушаний</w:t>
      </w:r>
      <w:r>
        <w:rPr>
          <w:rFonts w:ascii="Times New Roman" w:eastAsia="Calibri" w:hAnsi="Times New Roman" w:cs="Times New Roman"/>
          <w:b/>
          <w:bCs/>
          <w:sz w:val="12"/>
          <w:szCs w:val="12"/>
        </w:rPr>
        <w:t xml:space="preserve"> </w:t>
      </w:r>
      <w:r w:rsidRPr="00F91804">
        <w:rPr>
          <w:rFonts w:ascii="Times New Roman" w:eastAsia="Calibri" w:hAnsi="Times New Roman" w:cs="Times New Roman"/>
          <w:b/>
          <w:bCs/>
          <w:sz w:val="12"/>
          <w:szCs w:val="12"/>
        </w:rPr>
        <w:t>в сельском поселении Верхняя Орлянка</w:t>
      </w:r>
    </w:p>
    <w:p w:rsidR="00F91804" w:rsidRDefault="00F91804" w:rsidP="00F91804">
      <w:pPr>
        <w:tabs>
          <w:tab w:val="left" w:pos="284"/>
        </w:tabs>
        <w:spacing w:after="0" w:line="240" w:lineRule="auto"/>
        <w:jc w:val="center"/>
        <w:rPr>
          <w:rFonts w:ascii="Times New Roman" w:eastAsia="Calibri" w:hAnsi="Times New Roman" w:cs="Times New Roman"/>
          <w:b/>
          <w:sz w:val="12"/>
          <w:szCs w:val="12"/>
        </w:rPr>
      </w:pPr>
      <w:r w:rsidRPr="00F91804">
        <w:rPr>
          <w:rFonts w:ascii="Times New Roman" w:eastAsia="Calibri" w:hAnsi="Times New Roman" w:cs="Times New Roman"/>
          <w:b/>
          <w:sz w:val="12"/>
          <w:szCs w:val="12"/>
        </w:rPr>
        <w:t xml:space="preserve">муниципального района </w:t>
      </w:r>
      <w:r w:rsidRPr="00F91804">
        <w:rPr>
          <w:rFonts w:ascii="Times New Roman" w:eastAsia="Calibri" w:hAnsi="Times New Roman" w:cs="Times New Roman"/>
          <w:b/>
          <w:sz w:val="12"/>
          <w:szCs w:val="12"/>
        </w:rPr>
        <w:fldChar w:fldCharType="begin"/>
      </w:r>
      <w:r w:rsidRPr="00F91804">
        <w:rPr>
          <w:rFonts w:ascii="Times New Roman" w:eastAsia="Calibri" w:hAnsi="Times New Roman" w:cs="Times New Roman"/>
          <w:b/>
          <w:sz w:val="12"/>
          <w:szCs w:val="12"/>
        </w:rPr>
        <w:instrText xml:space="preserve"> MERGEFIELD "Название_района" </w:instrText>
      </w:r>
      <w:r w:rsidRPr="00F91804">
        <w:rPr>
          <w:rFonts w:ascii="Times New Roman" w:eastAsia="Calibri" w:hAnsi="Times New Roman" w:cs="Times New Roman"/>
          <w:b/>
          <w:sz w:val="12"/>
          <w:szCs w:val="12"/>
        </w:rPr>
        <w:fldChar w:fldCharType="separate"/>
      </w:r>
      <w:r w:rsidRPr="00F91804">
        <w:rPr>
          <w:rFonts w:ascii="Times New Roman" w:eastAsia="Calibri" w:hAnsi="Times New Roman" w:cs="Times New Roman"/>
          <w:b/>
          <w:sz w:val="12"/>
          <w:szCs w:val="12"/>
        </w:rPr>
        <w:t>Сергиевский</w:t>
      </w:r>
      <w:r w:rsidRPr="00F91804">
        <w:rPr>
          <w:rFonts w:ascii="Times New Roman" w:eastAsia="Calibri" w:hAnsi="Times New Roman" w:cs="Times New Roman"/>
          <w:b/>
          <w:sz w:val="12"/>
          <w:szCs w:val="12"/>
        </w:rPr>
        <w:fldChar w:fldCharType="end"/>
      </w:r>
      <w:r w:rsidRPr="00F91804">
        <w:rPr>
          <w:rFonts w:ascii="Times New Roman" w:eastAsia="Calibri" w:hAnsi="Times New Roman" w:cs="Times New Roman"/>
          <w:b/>
          <w:sz w:val="12"/>
          <w:szCs w:val="12"/>
        </w:rPr>
        <w:t xml:space="preserve"> Самарской области</w:t>
      </w:r>
      <w:r>
        <w:rPr>
          <w:rFonts w:ascii="Times New Roman" w:eastAsia="Calibri" w:hAnsi="Times New Roman" w:cs="Times New Roman"/>
          <w:b/>
          <w:sz w:val="12"/>
          <w:szCs w:val="12"/>
        </w:rPr>
        <w:t xml:space="preserve"> </w:t>
      </w:r>
      <w:r w:rsidRPr="00F91804">
        <w:rPr>
          <w:rFonts w:ascii="Times New Roman" w:eastAsia="Calibri" w:hAnsi="Times New Roman" w:cs="Times New Roman"/>
          <w:b/>
          <w:sz w:val="12"/>
          <w:szCs w:val="12"/>
        </w:rPr>
        <w:t xml:space="preserve">по проекту  Решения Собрания Представителей </w:t>
      </w:r>
    </w:p>
    <w:p w:rsidR="00F91804" w:rsidRPr="00F91804" w:rsidRDefault="00F91804" w:rsidP="00F91804">
      <w:pPr>
        <w:tabs>
          <w:tab w:val="left" w:pos="284"/>
        </w:tabs>
        <w:spacing w:after="0" w:line="240" w:lineRule="auto"/>
        <w:jc w:val="center"/>
        <w:rPr>
          <w:rFonts w:ascii="Times New Roman" w:eastAsia="Calibri" w:hAnsi="Times New Roman" w:cs="Times New Roman"/>
          <w:b/>
          <w:sz w:val="12"/>
          <w:szCs w:val="12"/>
        </w:rPr>
      </w:pPr>
      <w:r w:rsidRPr="00F91804">
        <w:rPr>
          <w:rFonts w:ascii="Times New Roman" w:eastAsia="Calibri" w:hAnsi="Times New Roman" w:cs="Times New Roman"/>
          <w:b/>
          <w:sz w:val="12"/>
          <w:szCs w:val="12"/>
        </w:rPr>
        <w:t xml:space="preserve">сельского поселения </w:t>
      </w:r>
      <w:r w:rsidRPr="00F91804">
        <w:rPr>
          <w:rFonts w:ascii="Times New Roman" w:eastAsia="Calibri" w:hAnsi="Times New Roman" w:cs="Times New Roman"/>
          <w:b/>
          <w:bCs/>
          <w:sz w:val="12"/>
          <w:szCs w:val="12"/>
        </w:rPr>
        <w:t>Верхняя Орлянка</w:t>
      </w:r>
      <w:r w:rsidRPr="00F91804">
        <w:rPr>
          <w:rFonts w:ascii="Times New Roman" w:eastAsia="Calibri" w:hAnsi="Times New Roman" w:cs="Times New Roman"/>
          <w:b/>
          <w:sz w:val="12"/>
          <w:szCs w:val="12"/>
        </w:rPr>
        <w:t xml:space="preserve"> муниципального района Сергиевский  «Об утверждении Правил  благоустройства территории сельского поселения </w:t>
      </w:r>
      <w:r w:rsidRPr="00F91804">
        <w:rPr>
          <w:rFonts w:ascii="Times New Roman" w:eastAsia="Calibri" w:hAnsi="Times New Roman" w:cs="Times New Roman"/>
          <w:b/>
          <w:bCs/>
          <w:sz w:val="12"/>
          <w:szCs w:val="12"/>
        </w:rPr>
        <w:t>Верхняя Орлянка</w:t>
      </w:r>
      <w:r w:rsidRPr="00F91804">
        <w:rPr>
          <w:rFonts w:ascii="Times New Roman" w:eastAsia="Calibri" w:hAnsi="Times New Roman" w:cs="Times New Roman"/>
          <w:b/>
          <w:sz w:val="12"/>
          <w:szCs w:val="12"/>
        </w:rPr>
        <w:t xml:space="preserve"> муниципального района</w:t>
      </w:r>
      <w:r>
        <w:rPr>
          <w:rFonts w:ascii="Times New Roman" w:eastAsia="Calibri" w:hAnsi="Times New Roman" w:cs="Times New Roman"/>
          <w:b/>
          <w:sz w:val="12"/>
          <w:szCs w:val="12"/>
        </w:rPr>
        <w:t xml:space="preserve"> Сергиевский Самарской области» </w:t>
      </w:r>
      <w:r w:rsidRPr="00F91804">
        <w:rPr>
          <w:rFonts w:ascii="Times New Roman" w:eastAsia="Calibri" w:hAnsi="Times New Roman" w:cs="Times New Roman"/>
          <w:b/>
          <w:sz w:val="12"/>
          <w:szCs w:val="12"/>
        </w:rPr>
        <w:t>от 13 октября 2017 г.</w:t>
      </w:r>
    </w:p>
    <w:p w:rsidR="00F91804" w:rsidRPr="00F91804" w:rsidRDefault="00F91804" w:rsidP="00F91804">
      <w:pPr>
        <w:tabs>
          <w:tab w:val="left" w:pos="284"/>
        </w:tabs>
        <w:spacing w:after="0" w:line="240" w:lineRule="auto"/>
        <w:jc w:val="center"/>
        <w:rPr>
          <w:rFonts w:ascii="Times New Roman" w:eastAsia="Calibri" w:hAnsi="Times New Roman" w:cs="Times New Roman"/>
          <w:b/>
          <w:sz w:val="12"/>
          <w:szCs w:val="12"/>
        </w:rPr>
      </w:pP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1. Дата проведения публичных слушаний – с 29 сентября 2017 года по 13 октября 2017 года</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 xml:space="preserve">2. Место проведения публичных слушаний – 446523, Самарская область, Сергиевский район, </w:t>
      </w:r>
      <w:proofErr w:type="gramStart"/>
      <w:r w:rsidRPr="00F91804">
        <w:rPr>
          <w:rFonts w:ascii="Times New Roman" w:eastAsia="Calibri" w:hAnsi="Times New Roman" w:cs="Times New Roman"/>
          <w:sz w:val="12"/>
          <w:szCs w:val="12"/>
        </w:rPr>
        <w:t>с</w:t>
      </w:r>
      <w:proofErr w:type="gramEnd"/>
      <w:r w:rsidRPr="00F91804">
        <w:rPr>
          <w:rFonts w:ascii="Times New Roman" w:eastAsia="Calibri" w:hAnsi="Times New Roman" w:cs="Times New Roman"/>
          <w:sz w:val="12"/>
          <w:szCs w:val="12"/>
        </w:rPr>
        <w:t xml:space="preserve">. </w:t>
      </w:r>
      <w:proofErr w:type="gramStart"/>
      <w:r w:rsidRPr="00F91804">
        <w:rPr>
          <w:rFonts w:ascii="Times New Roman" w:eastAsia="Calibri" w:hAnsi="Times New Roman" w:cs="Times New Roman"/>
          <w:sz w:val="12"/>
          <w:szCs w:val="12"/>
        </w:rPr>
        <w:t>Верхняя</w:t>
      </w:r>
      <w:proofErr w:type="gramEnd"/>
      <w:r w:rsidRPr="00F91804">
        <w:rPr>
          <w:rFonts w:ascii="Times New Roman" w:eastAsia="Calibri" w:hAnsi="Times New Roman" w:cs="Times New Roman"/>
          <w:sz w:val="12"/>
          <w:szCs w:val="12"/>
        </w:rPr>
        <w:t xml:space="preserve"> Орлянка, ул. Почтовая, дом 2А.</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 xml:space="preserve">3. Основание проведения публичных слушаний – Постановление Главы сельского поселения </w:t>
      </w:r>
      <w:r w:rsidRPr="00F91804">
        <w:rPr>
          <w:rFonts w:ascii="Times New Roman" w:eastAsia="Calibri" w:hAnsi="Times New Roman" w:cs="Times New Roman"/>
          <w:bCs/>
          <w:sz w:val="12"/>
          <w:szCs w:val="12"/>
        </w:rPr>
        <w:t>Верхняя Орлянка</w:t>
      </w:r>
      <w:r w:rsidRPr="00F91804">
        <w:rPr>
          <w:rFonts w:ascii="Times New Roman" w:eastAsia="Calibri" w:hAnsi="Times New Roman" w:cs="Times New Roman"/>
          <w:sz w:val="12"/>
          <w:szCs w:val="12"/>
        </w:rPr>
        <w:t xml:space="preserve"> муниципального района Сергиевский «О проведении публичных слушаний по проекту Правил благоустройства территории сельского поселения </w:t>
      </w:r>
      <w:r w:rsidRPr="00F91804">
        <w:rPr>
          <w:rFonts w:ascii="Times New Roman" w:eastAsia="Calibri" w:hAnsi="Times New Roman" w:cs="Times New Roman"/>
          <w:bCs/>
          <w:sz w:val="12"/>
          <w:szCs w:val="12"/>
        </w:rPr>
        <w:t>Верхняя Орлянка</w:t>
      </w:r>
      <w:r w:rsidRPr="00F91804">
        <w:rPr>
          <w:rFonts w:ascii="Times New Roman" w:eastAsia="Calibri" w:hAnsi="Times New Roman" w:cs="Times New Roman"/>
          <w:sz w:val="12"/>
          <w:szCs w:val="12"/>
        </w:rPr>
        <w:t xml:space="preserve"> муниципального района Сергиевский Самарской области», опубликованное в газете «Сергиевский вестник» №46 (229) от «18» сентября 2017 г.</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4. Вопрос, вынесенный на публичные слушания – проект  Решения Собрания Представителей сельского поселения</w:t>
      </w:r>
      <w:r w:rsidRPr="00F91804">
        <w:rPr>
          <w:rFonts w:ascii="Times New Roman" w:eastAsia="Calibri" w:hAnsi="Times New Roman" w:cs="Times New Roman"/>
          <w:bCs/>
          <w:sz w:val="12"/>
          <w:szCs w:val="12"/>
        </w:rPr>
        <w:t xml:space="preserve"> Верхняя Орлянка</w:t>
      </w:r>
      <w:r w:rsidRPr="00F91804">
        <w:rPr>
          <w:rFonts w:ascii="Times New Roman" w:eastAsia="Calibri" w:hAnsi="Times New Roman" w:cs="Times New Roman"/>
          <w:sz w:val="12"/>
          <w:szCs w:val="12"/>
        </w:rPr>
        <w:t xml:space="preserve">  муниципального района Сергиевский  «Об утверждении Правил  благоустройства территории сельского поселения </w:t>
      </w:r>
      <w:r w:rsidRPr="00F91804">
        <w:rPr>
          <w:rFonts w:ascii="Times New Roman" w:eastAsia="Calibri" w:hAnsi="Times New Roman" w:cs="Times New Roman"/>
          <w:bCs/>
          <w:sz w:val="12"/>
          <w:szCs w:val="12"/>
        </w:rPr>
        <w:t>Верхняя Орлянка</w:t>
      </w:r>
      <w:r w:rsidRPr="00F91804">
        <w:rPr>
          <w:rFonts w:ascii="Times New Roman" w:eastAsia="Calibri" w:hAnsi="Times New Roman" w:cs="Times New Roman"/>
          <w:sz w:val="12"/>
          <w:szCs w:val="12"/>
        </w:rPr>
        <w:t xml:space="preserve"> муниципального района Сергиевский Самарской области».</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5.  "</w:t>
      </w:r>
      <w:r w:rsidRPr="00F91804">
        <w:rPr>
          <w:rFonts w:ascii="Times New Roman" w:eastAsia="Calibri" w:hAnsi="Times New Roman" w:cs="Times New Roman"/>
          <w:sz w:val="12"/>
          <w:szCs w:val="12"/>
          <w:u w:val="single"/>
        </w:rPr>
        <w:t>03</w:t>
      </w:r>
      <w:r w:rsidRPr="00F91804">
        <w:rPr>
          <w:rFonts w:ascii="Times New Roman" w:eastAsia="Calibri" w:hAnsi="Times New Roman" w:cs="Times New Roman"/>
          <w:sz w:val="12"/>
          <w:szCs w:val="12"/>
        </w:rPr>
        <w:t xml:space="preserve">" октября 2017 года по адресу: 446523, Самарская область, Сергиевский район, </w:t>
      </w:r>
      <w:proofErr w:type="gramStart"/>
      <w:r w:rsidRPr="00F91804">
        <w:rPr>
          <w:rFonts w:ascii="Times New Roman" w:eastAsia="Calibri" w:hAnsi="Times New Roman" w:cs="Times New Roman"/>
          <w:sz w:val="12"/>
          <w:szCs w:val="12"/>
        </w:rPr>
        <w:t>с</w:t>
      </w:r>
      <w:proofErr w:type="gramEnd"/>
      <w:r w:rsidRPr="00F91804">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proofErr w:type="gramStart"/>
      <w:r w:rsidRPr="00F91804">
        <w:rPr>
          <w:rFonts w:ascii="Times New Roman" w:eastAsia="Calibri" w:hAnsi="Times New Roman" w:cs="Times New Roman"/>
          <w:sz w:val="12"/>
          <w:szCs w:val="12"/>
        </w:rPr>
        <w:t>Верхняя</w:t>
      </w:r>
      <w:proofErr w:type="gramEnd"/>
      <w:r w:rsidRPr="00F91804">
        <w:rPr>
          <w:rFonts w:ascii="Times New Roman" w:eastAsia="Calibri" w:hAnsi="Times New Roman" w:cs="Times New Roman"/>
          <w:sz w:val="12"/>
          <w:szCs w:val="12"/>
        </w:rPr>
        <w:t xml:space="preserve"> Орлянка, ул. Почтовая, д. 2А  проведено мероприятие по информированию жителей поселения по вопросам публичных слушаний, в котором приняли участие 10  (десять) человек. </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6. Мнения, предложения и замечания по проекту Правил благоустройства территории сельского поселения</w:t>
      </w:r>
      <w:r w:rsidRPr="00F91804">
        <w:rPr>
          <w:rFonts w:ascii="Times New Roman" w:eastAsia="Calibri" w:hAnsi="Times New Roman" w:cs="Times New Roman"/>
          <w:bCs/>
          <w:sz w:val="12"/>
          <w:szCs w:val="12"/>
        </w:rPr>
        <w:t xml:space="preserve"> Верхняя Орлянка</w:t>
      </w:r>
      <w:r w:rsidRPr="00F91804">
        <w:rPr>
          <w:rFonts w:ascii="Times New Roman" w:eastAsia="Calibri" w:hAnsi="Times New Roman" w:cs="Times New Roman"/>
          <w:sz w:val="12"/>
          <w:szCs w:val="12"/>
        </w:rPr>
        <w:t xml:space="preserve">  муниципального района Сергиевский Самарской области внесли в протокол публичных слушаний, –  3 (три) человека. </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 xml:space="preserve">7.1. Мнения о целесообразности и </w:t>
      </w:r>
      <w:proofErr w:type="gramStart"/>
      <w:r w:rsidRPr="00F91804">
        <w:rPr>
          <w:rFonts w:ascii="Times New Roman" w:eastAsia="Calibri" w:hAnsi="Times New Roman" w:cs="Times New Roman"/>
          <w:sz w:val="12"/>
          <w:szCs w:val="12"/>
        </w:rPr>
        <w:t>типичные мнения, содержащие положительную оценку по вопросам публичных слушаний высказали</w:t>
      </w:r>
      <w:proofErr w:type="gramEnd"/>
      <w:r w:rsidRPr="00F91804">
        <w:rPr>
          <w:rFonts w:ascii="Times New Roman" w:eastAsia="Calibri" w:hAnsi="Times New Roman" w:cs="Times New Roman"/>
          <w:sz w:val="12"/>
          <w:szCs w:val="12"/>
        </w:rPr>
        <w:t xml:space="preserve"> 2 (два) человека.</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 xml:space="preserve">7.2. </w:t>
      </w:r>
      <w:proofErr w:type="gramStart"/>
      <w:r w:rsidRPr="00F91804">
        <w:rPr>
          <w:rFonts w:ascii="Times New Roman" w:eastAsia="Calibri" w:hAnsi="Times New Roman" w:cs="Times New Roman"/>
          <w:sz w:val="12"/>
          <w:szCs w:val="12"/>
        </w:rPr>
        <w:t>Мнения, содержащие отрицательную оценку по вопросу публичных слушаний не высказаны</w:t>
      </w:r>
      <w:proofErr w:type="gramEnd"/>
      <w:r w:rsidRPr="00F91804">
        <w:rPr>
          <w:rFonts w:ascii="Times New Roman" w:eastAsia="Calibri" w:hAnsi="Times New Roman" w:cs="Times New Roman"/>
          <w:sz w:val="12"/>
          <w:szCs w:val="12"/>
        </w:rPr>
        <w:t>.</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7.3. Замечания и предложения по вопросам публичных слушаний отсутствуют.</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 xml:space="preserve">8. По результатам рассмотрения мнений, замечаний и предложений участников публичных слушаний рекомендуется: принять проект решения собрания представителей сельского поселения </w:t>
      </w:r>
      <w:r w:rsidRPr="00F91804">
        <w:rPr>
          <w:rFonts w:ascii="Times New Roman" w:eastAsia="Calibri" w:hAnsi="Times New Roman" w:cs="Times New Roman"/>
          <w:bCs/>
          <w:sz w:val="12"/>
          <w:szCs w:val="12"/>
        </w:rPr>
        <w:t>Верхняя Орлянка</w:t>
      </w:r>
      <w:r w:rsidRPr="00F91804">
        <w:rPr>
          <w:rFonts w:ascii="Times New Roman" w:eastAsia="Calibri" w:hAnsi="Times New Roman" w:cs="Times New Roman"/>
          <w:sz w:val="12"/>
          <w:szCs w:val="12"/>
        </w:rPr>
        <w:t xml:space="preserve"> муниципального района Сергиевский  «Об утверждении Правил  благоустройства территории сельского поселения  </w:t>
      </w:r>
      <w:r w:rsidRPr="00F91804">
        <w:rPr>
          <w:rFonts w:ascii="Times New Roman" w:eastAsia="Calibri" w:hAnsi="Times New Roman" w:cs="Times New Roman"/>
          <w:bCs/>
          <w:sz w:val="12"/>
          <w:szCs w:val="12"/>
        </w:rPr>
        <w:t>Верхняя Орлянка</w:t>
      </w:r>
      <w:r w:rsidRPr="00F91804">
        <w:rPr>
          <w:rFonts w:ascii="Times New Roman" w:eastAsia="Calibri" w:hAnsi="Times New Roman" w:cs="Times New Roman"/>
          <w:sz w:val="12"/>
          <w:szCs w:val="12"/>
        </w:rPr>
        <w:t xml:space="preserve"> муниципального района Сергиевский Самарской области» в редакции, вынесенной на публичные слушания.</w:t>
      </w:r>
    </w:p>
    <w:p w:rsidR="00F91804" w:rsidRPr="00F91804" w:rsidRDefault="00F91804" w:rsidP="00F91804">
      <w:pPr>
        <w:tabs>
          <w:tab w:val="left" w:pos="284"/>
        </w:tabs>
        <w:spacing w:after="0" w:line="240" w:lineRule="auto"/>
        <w:jc w:val="right"/>
        <w:rPr>
          <w:rFonts w:ascii="Times New Roman" w:eastAsia="Calibri" w:hAnsi="Times New Roman" w:cs="Times New Roman"/>
          <w:sz w:val="12"/>
          <w:szCs w:val="12"/>
        </w:rPr>
      </w:pPr>
      <w:r w:rsidRPr="00F91804">
        <w:rPr>
          <w:rFonts w:ascii="Times New Roman" w:eastAsia="Calibri" w:hAnsi="Times New Roman" w:cs="Times New Roman"/>
          <w:sz w:val="12"/>
          <w:szCs w:val="12"/>
        </w:rPr>
        <w:t xml:space="preserve">Глава сельского поселения </w:t>
      </w:r>
      <w:r w:rsidRPr="00F91804">
        <w:rPr>
          <w:rFonts w:ascii="Times New Roman" w:eastAsia="Calibri" w:hAnsi="Times New Roman" w:cs="Times New Roman"/>
          <w:bCs/>
          <w:sz w:val="12"/>
          <w:szCs w:val="12"/>
        </w:rPr>
        <w:t>Верхняя Орлянка</w:t>
      </w:r>
    </w:p>
    <w:p w:rsidR="00F91804" w:rsidRDefault="00F91804" w:rsidP="00F91804">
      <w:pPr>
        <w:tabs>
          <w:tab w:val="left" w:pos="284"/>
        </w:tabs>
        <w:spacing w:after="0" w:line="240" w:lineRule="auto"/>
        <w:jc w:val="right"/>
        <w:rPr>
          <w:rFonts w:ascii="Times New Roman" w:eastAsia="Calibri" w:hAnsi="Times New Roman" w:cs="Times New Roman"/>
          <w:sz w:val="12"/>
          <w:szCs w:val="12"/>
        </w:rPr>
      </w:pPr>
      <w:r w:rsidRPr="00F91804">
        <w:rPr>
          <w:rFonts w:ascii="Times New Roman" w:eastAsia="Calibri" w:hAnsi="Times New Roman" w:cs="Times New Roman"/>
          <w:sz w:val="12"/>
          <w:szCs w:val="12"/>
        </w:rPr>
        <w:t>муниципального района Сергиевский</w:t>
      </w:r>
    </w:p>
    <w:p w:rsidR="00F91804" w:rsidRPr="00F91804" w:rsidRDefault="00F91804" w:rsidP="00F91804">
      <w:pPr>
        <w:tabs>
          <w:tab w:val="left" w:pos="284"/>
        </w:tabs>
        <w:spacing w:after="0" w:line="240" w:lineRule="auto"/>
        <w:jc w:val="right"/>
        <w:rPr>
          <w:rFonts w:ascii="Times New Roman" w:eastAsia="Calibri" w:hAnsi="Times New Roman" w:cs="Times New Roman"/>
          <w:sz w:val="12"/>
          <w:szCs w:val="12"/>
        </w:rPr>
      </w:pPr>
      <w:r w:rsidRPr="00F91804">
        <w:rPr>
          <w:rFonts w:ascii="Times New Roman" w:eastAsia="Calibri" w:hAnsi="Times New Roman" w:cs="Times New Roman"/>
          <w:sz w:val="12"/>
          <w:szCs w:val="12"/>
        </w:rPr>
        <w:t>Р.Р.</w:t>
      </w:r>
      <w:r>
        <w:rPr>
          <w:rFonts w:ascii="Times New Roman" w:eastAsia="Calibri" w:hAnsi="Times New Roman" w:cs="Times New Roman"/>
          <w:sz w:val="12"/>
          <w:szCs w:val="12"/>
        </w:rPr>
        <w:t xml:space="preserve"> </w:t>
      </w:r>
      <w:r w:rsidRPr="00F91804">
        <w:rPr>
          <w:rFonts w:ascii="Times New Roman" w:eastAsia="Calibri" w:hAnsi="Times New Roman" w:cs="Times New Roman"/>
          <w:sz w:val="12"/>
          <w:szCs w:val="12"/>
        </w:rPr>
        <w:t>Исмагилов</w:t>
      </w:r>
    </w:p>
    <w:p w:rsidR="00335D47" w:rsidRDefault="00335D47" w:rsidP="00F91804">
      <w:pPr>
        <w:tabs>
          <w:tab w:val="left" w:pos="284"/>
        </w:tabs>
        <w:spacing w:after="0" w:line="240" w:lineRule="auto"/>
        <w:jc w:val="center"/>
        <w:rPr>
          <w:rFonts w:ascii="Times New Roman" w:eastAsia="Calibri" w:hAnsi="Times New Roman" w:cs="Times New Roman"/>
          <w:b/>
          <w:bCs/>
          <w:sz w:val="12"/>
          <w:szCs w:val="12"/>
        </w:rPr>
      </w:pPr>
    </w:p>
    <w:p w:rsidR="00F91804" w:rsidRDefault="00F91804" w:rsidP="00F91804">
      <w:pPr>
        <w:tabs>
          <w:tab w:val="left" w:pos="284"/>
        </w:tabs>
        <w:spacing w:after="0" w:line="240" w:lineRule="auto"/>
        <w:jc w:val="center"/>
        <w:rPr>
          <w:rFonts w:ascii="Times New Roman" w:eastAsia="Calibri" w:hAnsi="Times New Roman" w:cs="Times New Roman"/>
          <w:b/>
          <w:bCs/>
          <w:sz w:val="12"/>
          <w:szCs w:val="12"/>
        </w:rPr>
      </w:pPr>
      <w:r w:rsidRPr="00F91804">
        <w:rPr>
          <w:rFonts w:ascii="Times New Roman" w:eastAsia="Calibri" w:hAnsi="Times New Roman" w:cs="Times New Roman"/>
          <w:b/>
          <w:bCs/>
          <w:sz w:val="12"/>
          <w:szCs w:val="12"/>
        </w:rPr>
        <w:t xml:space="preserve">Заключение </w:t>
      </w:r>
    </w:p>
    <w:p w:rsidR="00F91804" w:rsidRPr="00F91804" w:rsidRDefault="00F91804" w:rsidP="00F91804">
      <w:pPr>
        <w:tabs>
          <w:tab w:val="left" w:pos="284"/>
        </w:tabs>
        <w:spacing w:after="0" w:line="240" w:lineRule="auto"/>
        <w:jc w:val="center"/>
        <w:rPr>
          <w:rFonts w:ascii="Times New Roman" w:eastAsia="Calibri" w:hAnsi="Times New Roman" w:cs="Times New Roman"/>
          <w:b/>
          <w:sz w:val="12"/>
          <w:szCs w:val="12"/>
        </w:rPr>
      </w:pPr>
      <w:r w:rsidRPr="00F91804">
        <w:rPr>
          <w:rFonts w:ascii="Times New Roman" w:eastAsia="Calibri" w:hAnsi="Times New Roman" w:cs="Times New Roman"/>
          <w:b/>
          <w:bCs/>
          <w:sz w:val="12"/>
          <w:szCs w:val="12"/>
        </w:rPr>
        <w:t>о результатах публичных слушаний</w:t>
      </w:r>
      <w:r>
        <w:rPr>
          <w:rFonts w:ascii="Times New Roman" w:eastAsia="Calibri" w:hAnsi="Times New Roman" w:cs="Times New Roman"/>
          <w:b/>
          <w:bCs/>
          <w:sz w:val="12"/>
          <w:szCs w:val="12"/>
        </w:rPr>
        <w:t xml:space="preserve"> </w:t>
      </w:r>
      <w:r w:rsidRPr="00F91804">
        <w:rPr>
          <w:rFonts w:ascii="Times New Roman" w:eastAsia="Calibri" w:hAnsi="Times New Roman" w:cs="Times New Roman"/>
          <w:b/>
          <w:bCs/>
          <w:sz w:val="12"/>
          <w:szCs w:val="12"/>
        </w:rPr>
        <w:t>в сельском поселении Елшанка</w:t>
      </w:r>
    </w:p>
    <w:p w:rsidR="00F91804" w:rsidRDefault="00F91804" w:rsidP="00F91804">
      <w:pPr>
        <w:tabs>
          <w:tab w:val="left" w:pos="284"/>
        </w:tabs>
        <w:spacing w:after="0" w:line="240" w:lineRule="auto"/>
        <w:jc w:val="center"/>
        <w:rPr>
          <w:rFonts w:ascii="Times New Roman" w:eastAsia="Calibri" w:hAnsi="Times New Roman" w:cs="Times New Roman"/>
          <w:b/>
          <w:sz w:val="12"/>
          <w:szCs w:val="12"/>
        </w:rPr>
      </w:pPr>
      <w:r w:rsidRPr="00F91804">
        <w:rPr>
          <w:rFonts w:ascii="Times New Roman" w:eastAsia="Calibri" w:hAnsi="Times New Roman" w:cs="Times New Roman"/>
          <w:b/>
          <w:sz w:val="12"/>
          <w:szCs w:val="12"/>
        </w:rPr>
        <w:t xml:space="preserve">муниципального района </w:t>
      </w:r>
      <w:r w:rsidRPr="00F91804">
        <w:rPr>
          <w:rFonts w:ascii="Times New Roman" w:eastAsia="Calibri" w:hAnsi="Times New Roman" w:cs="Times New Roman"/>
          <w:b/>
          <w:sz w:val="12"/>
          <w:szCs w:val="12"/>
        </w:rPr>
        <w:fldChar w:fldCharType="begin"/>
      </w:r>
      <w:r w:rsidRPr="00F91804">
        <w:rPr>
          <w:rFonts w:ascii="Times New Roman" w:eastAsia="Calibri" w:hAnsi="Times New Roman" w:cs="Times New Roman"/>
          <w:b/>
          <w:sz w:val="12"/>
          <w:szCs w:val="12"/>
        </w:rPr>
        <w:instrText xml:space="preserve"> MERGEFIELD "Название_района" </w:instrText>
      </w:r>
      <w:r w:rsidRPr="00F91804">
        <w:rPr>
          <w:rFonts w:ascii="Times New Roman" w:eastAsia="Calibri" w:hAnsi="Times New Roman" w:cs="Times New Roman"/>
          <w:b/>
          <w:sz w:val="12"/>
          <w:szCs w:val="12"/>
        </w:rPr>
        <w:fldChar w:fldCharType="separate"/>
      </w:r>
      <w:r w:rsidRPr="00F91804">
        <w:rPr>
          <w:rFonts w:ascii="Times New Roman" w:eastAsia="Calibri" w:hAnsi="Times New Roman" w:cs="Times New Roman"/>
          <w:b/>
          <w:sz w:val="12"/>
          <w:szCs w:val="12"/>
        </w:rPr>
        <w:t>Сергиевский</w:t>
      </w:r>
      <w:r w:rsidRPr="00F91804">
        <w:rPr>
          <w:rFonts w:ascii="Times New Roman" w:eastAsia="Calibri" w:hAnsi="Times New Roman" w:cs="Times New Roman"/>
          <w:b/>
          <w:sz w:val="12"/>
          <w:szCs w:val="12"/>
        </w:rPr>
        <w:fldChar w:fldCharType="end"/>
      </w:r>
      <w:r w:rsidRPr="00F91804">
        <w:rPr>
          <w:rFonts w:ascii="Times New Roman" w:eastAsia="Calibri" w:hAnsi="Times New Roman" w:cs="Times New Roman"/>
          <w:b/>
          <w:sz w:val="12"/>
          <w:szCs w:val="12"/>
        </w:rPr>
        <w:t xml:space="preserve"> Самарской области</w:t>
      </w:r>
      <w:r>
        <w:rPr>
          <w:rFonts w:ascii="Times New Roman" w:eastAsia="Calibri" w:hAnsi="Times New Roman" w:cs="Times New Roman"/>
          <w:b/>
          <w:sz w:val="12"/>
          <w:szCs w:val="12"/>
        </w:rPr>
        <w:t xml:space="preserve"> </w:t>
      </w:r>
      <w:r w:rsidRPr="00F91804">
        <w:rPr>
          <w:rFonts w:ascii="Times New Roman" w:eastAsia="Calibri" w:hAnsi="Times New Roman" w:cs="Times New Roman"/>
          <w:b/>
          <w:sz w:val="12"/>
          <w:szCs w:val="12"/>
        </w:rPr>
        <w:t xml:space="preserve">по проекту  Решения Собрания Представителей </w:t>
      </w:r>
    </w:p>
    <w:p w:rsidR="00F91804" w:rsidRDefault="00F91804" w:rsidP="00F91804">
      <w:pPr>
        <w:tabs>
          <w:tab w:val="left" w:pos="284"/>
        </w:tabs>
        <w:spacing w:after="0" w:line="240" w:lineRule="auto"/>
        <w:jc w:val="center"/>
        <w:rPr>
          <w:rFonts w:ascii="Times New Roman" w:eastAsia="Calibri" w:hAnsi="Times New Roman" w:cs="Times New Roman"/>
          <w:b/>
          <w:sz w:val="12"/>
          <w:szCs w:val="12"/>
        </w:rPr>
      </w:pPr>
      <w:r w:rsidRPr="00F91804">
        <w:rPr>
          <w:rFonts w:ascii="Times New Roman" w:eastAsia="Calibri" w:hAnsi="Times New Roman" w:cs="Times New Roman"/>
          <w:b/>
          <w:sz w:val="12"/>
          <w:szCs w:val="12"/>
        </w:rPr>
        <w:t>сельского поселения Елшанка муниципального района Сергиевский  «Об утверждении Правил  благоустройства территории</w:t>
      </w:r>
    </w:p>
    <w:p w:rsidR="00F91804" w:rsidRPr="00F91804" w:rsidRDefault="00F91804" w:rsidP="00F91804">
      <w:pPr>
        <w:tabs>
          <w:tab w:val="left" w:pos="284"/>
        </w:tabs>
        <w:spacing w:after="0" w:line="240" w:lineRule="auto"/>
        <w:jc w:val="center"/>
        <w:rPr>
          <w:rFonts w:ascii="Times New Roman" w:eastAsia="Calibri" w:hAnsi="Times New Roman" w:cs="Times New Roman"/>
          <w:b/>
          <w:sz w:val="12"/>
          <w:szCs w:val="12"/>
        </w:rPr>
      </w:pPr>
      <w:r w:rsidRPr="00F91804">
        <w:rPr>
          <w:rFonts w:ascii="Times New Roman" w:eastAsia="Calibri" w:hAnsi="Times New Roman" w:cs="Times New Roman"/>
          <w:b/>
          <w:sz w:val="12"/>
          <w:szCs w:val="12"/>
        </w:rPr>
        <w:t xml:space="preserve"> сельского поселения Елшанка муниципального района</w:t>
      </w:r>
      <w:r>
        <w:rPr>
          <w:rFonts w:ascii="Times New Roman" w:eastAsia="Calibri" w:hAnsi="Times New Roman" w:cs="Times New Roman"/>
          <w:b/>
          <w:sz w:val="12"/>
          <w:szCs w:val="12"/>
        </w:rPr>
        <w:t xml:space="preserve"> Сергиевский Самарской области» </w:t>
      </w:r>
      <w:r w:rsidRPr="00F91804">
        <w:rPr>
          <w:rFonts w:ascii="Times New Roman" w:eastAsia="Calibri" w:hAnsi="Times New Roman" w:cs="Times New Roman"/>
          <w:b/>
          <w:sz w:val="12"/>
          <w:szCs w:val="12"/>
        </w:rPr>
        <w:t>от 13 октября 2017 г.</w:t>
      </w:r>
    </w:p>
    <w:p w:rsidR="00F91804" w:rsidRPr="00F91804" w:rsidRDefault="00F91804" w:rsidP="00F91804">
      <w:pPr>
        <w:tabs>
          <w:tab w:val="left" w:pos="284"/>
        </w:tabs>
        <w:spacing w:after="0" w:line="240" w:lineRule="auto"/>
        <w:jc w:val="center"/>
        <w:rPr>
          <w:rFonts w:ascii="Times New Roman" w:eastAsia="Calibri" w:hAnsi="Times New Roman" w:cs="Times New Roman"/>
          <w:b/>
          <w:sz w:val="12"/>
          <w:szCs w:val="12"/>
        </w:rPr>
      </w:pP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 xml:space="preserve">1. Дата проведения публичных слушаний – с 29 сентября 2017 года по 13 октября 2017 года </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 xml:space="preserve">2. </w:t>
      </w:r>
      <w:proofErr w:type="gramStart"/>
      <w:r w:rsidRPr="00F91804">
        <w:rPr>
          <w:rFonts w:ascii="Times New Roman" w:eastAsia="Calibri" w:hAnsi="Times New Roman" w:cs="Times New Roman"/>
          <w:sz w:val="12"/>
          <w:szCs w:val="12"/>
        </w:rPr>
        <w:t>Место проведения публичных слушаний – 446521, Самарская область, Сергиевский район,  с.</w:t>
      </w:r>
      <w:r>
        <w:rPr>
          <w:rFonts w:ascii="Times New Roman" w:eastAsia="Calibri" w:hAnsi="Times New Roman" w:cs="Times New Roman"/>
          <w:sz w:val="12"/>
          <w:szCs w:val="12"/>
        </w:rPr>
        <w:t xml:space="preserve"> </w:t>
      </w:r>
      <w:r w:rsidRPr="00F91804">
        <w:rPr>
          <w:rFonts w:ascii="Times New Roman" w:eastAsia="Calibri" w:hAnsi="Times New Roman" w:cs="Times New Roman"/>
          <w:sz w:val="12"/>
          <w:szCs w:val="12"/>
        </w:rPr>
        <w:t>Елшанка, ул.</w:t>
      </w:r>
      <w:r>
        <w:rPr>
          <w:rFonts w:ascii="Times New Roman" w:eastAsia="Calibri" w:hAnsi="Times New Roman" w:cs="Times New Roman"/>
          <w:sz w:val="12"/>
          <w:szCs w:val="12"/>
        </w:rPr>
        <w:t xml:space="preserve"> </w:t>
      </w:r>
      <w:r w:rsidRPr="00F91804">
        <w:rPr>
          <w:rFonts w:ascii="Times New Roman" w:eastAsia="Calibri" w:hAnsi="Times New Roman" w:cs="Times New Roman"/>
          <w:sz w:val="12"/>
          <w:szCs w:val="12"/>
        </w:rPr>
        <w:t>Кольцова, д.1</w:t>
      </w:r>
      <w:proofErr w:type="gramEnd"/>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3. Основание проведения публичных слушаний – Постановление Главы сельского поселения Елшанка муниципального района Сергиевский</w:t>
      </w:r>
      <w:r w:rsidRPr="00F91804">
        <w:rPr>
          <w:rFonts w:ascii="Times New Roman" w:eastAsia="Calibri" w:hAnsi="Times New Roman" w:cs="Times New Roman"/>
          <w:b/>
          <w:sz w:val="12"/>
          <w:szCs w:val="12"/>
        </w:rPr>
        <w:t xml:space="preserve"> </w:t>
      </w:r>
      <w:r w:rsidRPr="00F91804">
        <w:rPr>
          <w:rFonts w:ascii="Times New Roman" w:eastAsia="Calibri" w:hAnsi="Times New Roman" w:cs="Times New Roman"/>
          <w:sz w:val="12"/>
          <w:szCs w:val="12"/>
        </w:rPr>
        <w:t>«О проведении публичных слушаний по проекту Правил благоустройства территории сельского поселения Елшанка муниципального района Сергиевский Самарской области», опубликованное в газете «Сергиевский вестник» №46 (229) от «18» сентября 2017 г.</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4. Вопрос, вынесенный на публичные слушания – проект  Решения Собрания Представителей сельского поселения  Елшанка муниципального района Сергиевский  «Об утверждении Правил  благоустройства территории сельского поселения Елшанка муниципального района Сергиевский Самарской области».</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 xml:space="preserve">5.  "03" октября 2017 года по адресу: 446551, Самарская область, Сергиевский район, </w:t>
      </w:r>
      <w:proofErr w:type="gramStart"/>
      <w:r w:rsidRPr="00F91804">
        <w:rPr>
          <w:rFonts w:ascii="Times New Roman" w:eastAsia="Calibri" w:hAnsi="Times New Roman" w:cs="Times New Roman"/>
          <w:sz w:val="12"/>
          <w:szCs w:val="12"/>
        </w:rPr>
        <w:t>с</w:t>
      </w:r>
      <w:proofErr w:type="gramEnd"/>
      <w:r w:rsidRPr="00F91804">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proofErr w:type="gramStart"/>
      <w:r w:rsidRPr="00F91804">
        <w:rPr>
          <w:rFonts w:ascii="Times New Roman" w:eastAsia="Calibri" w:hAnsi="Times New Roman" w:cs="Times New Roman"/>
          <w:sz w:val="12"/>
          <w:szCs w:val="12"/>
        </w:rPr>
        <w:t>Елшанка</w:t>
      </w:r>
      <w:proofErr w:type="gramEnd"/>
      <w:r w:rsidRPr="00F91804">
        <w:rPr>
          <w:rFonts w:ascii="Times New Roman" w:eastAsia="Calibri" w:hAnsi="Times New Roman" w:cs="Times New Roman"/>
          <w:sz w:val="12"/>
          <w:szCs w:val="12"/>
        </w:rPr>
        <w:t>, ул.</w:t>
      </w:r>
      <w:r>
        <w:rPr>
          <w:rFonts w:ascii="Times New Roman" w:eastAsia="Calibri" w:hAnsi="Times New Roman" w:cs="Times New Roman"/>
          <w:sz w:val="12"/>
          <w:szCs w:val="12"/>
        </w:rPr>
        <w:t xml:space="preserve"> </w:t>
      </w:r>
      <w:r w:rsidRPr="00F91804">
        <w:rPr>
          <w:rFonts w:ascii="Times New Roman" w:eastAsia="Calibri" w:hAnsi="Times New Roman" w:cs="Times New Roman"/>
          <w:sz w:val="12"/>
          <w:szCs w:val="12"/>
        </w:rPr>
        <w:t xml:space="preserve">Кольцова, д.1 проведено мероприятие по информированию жителей поселения по вопросам публичных слушаний, в котором приняли участие 5  (пять) человек. </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 xml:space="preserve">6. Мнения, предложения и замечания по проекту Правил благоустройства территории сельского поселения Елшанка муниципального района Сергиевский Самарской области внесли в протокол публичных слушаний, –  3 (три) человека. </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 xml:space="preserve">7.1. Мнения о целесообразности и </w:t>
      </w:r>
      <w:proofErr w:type="gramStart"/>
      <w:r w:rsidRPr="00F91804">
        <w:rPr>
          <w:rFonts w:ascii="Times New Roman" w:eastAsia="Calibri" w:hAnsi="Times New Roman" w:cs="Times New Roman"/>
          <w:sz w:val="12"/>
          <w:szCs w:val="12"/>
        </w:rPr>
        <w:t>типичные мнения, содержащие положительную оценку по вопросам публичных слушаний высказали</w:t>
      </w:r>
      <w:proofErr w:type="gramEnd"/>
      <w:r w:rsidRPr="00F91804">
        <w:rPr>
          <w:rFonts w:ascii="Times New Roman" w:eastAsia="Calibri" w:hAnsi="Times New Roman" w:cs="Times New Roman"/>
          <w:sz w:val="12"/>
          <w:szCs w:val="12"/>
        </w:rPr>
        <w:t xml:space="preserve"> 2 (два) человека.</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 xml:space="preserve">7.2. </w:t>
      </w:r>
      <w:proofErr w:type="gramStart"/>
      <w:r w:rsidRPr="00F91804">
        <w:rPr>
          <w:rFonts w:ascii="Times New Roman" w:eastAsia="Calibri" w:hAnsi="Times New Roman" w:cs="Times New Roman"/>
          <w:sz w:val="12"/>
          <w:szCs w:val="12"/>
        </w:rPr>
        <w:t>Мнения, содержащие отрицательную оценку по вопросу публичных слушаний не высказаны</w:t>
      </w:r>
      <w:proofErr w:type="gramEnd"/>
      <w:r w:rsidRPr="00F91804">
        <w:rPr>
          <w:rFonts w:ascii="Times New Roman" w:eastAsia="Calibri" w:hAnsi="Times New Roman" w:cs="Times New Roman"/>
          <w:sz w:val="12"/>
          <w:szCs w:val="12"/>
        </w:rPr>
        <w:t>.</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7.3. Замечания и предложения по вопросам публичных слушаний отсутствуют.</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 принять проект решения собрания представителей сельского поселения Елшанка муниципального района Сергиевский  «Об утверждении Правил  благоустройства территории сельского поселения Елшанка муниципального района Сергиевский Самарской области» в редакции, вынесенной на публичные слушания.</w:t>
      </w:r>
    </w:p>
    <w:p w:rsidR="00F91804" w:rsidRPr="00F91804" w:rsidRDefault="00F91804" w:rsidP="00F91804">
      <w:pPr>
        <w:tabs>
          <w:tab w:val="left" w:pos="284"/>
        </w:tabs>
        <w:spacing w:after="0" w:line="240" w:lineRule="auto"/>
        <w:jc w:val="right"/>
        <w:rPr>
          <w:rFonts w:ascii="Times New Roman" w:eastAsia="Calibri" w:hAnsi="Times New Roman" w:cs="Times New Roman"/>
          <w:sz w:val="12"/>
          <w:szCs w:val="12"/>
        </w:rPr>
      </w:pPr>
      <w:r w:rsidRPr="00F91804">
        <w:rPr>
          <w:rFonts w:ascii="Times New Roman" w:eastAsia="Calibri" w:hAnsi="Times New Roman" w:cs="Times New Roman"/>
          <w:sz w:val="12"/>
          <w:szCs w:val="12"/>
        </w:rPr>
        <w:t>Глава сельского поселения Елшанка</w:t>
      </w:r>
    </w:p>
    <w:p w:rsidR="00F91804" w:rsidRDefault="00F91804" w:rsidP="00F91804">
      <w:pPr>
        <w:tabs>
          <w:tab w:val="left" w:pos="284"/>
        </w:tabs>
        <w:spacing w:after="0" w:line="240" w:lineRule="auto"/>
        <w:jc w:val="right"/>
        <w:rPr>
          <w:rFonts w:ascii="Times New Roman" w:eastAsia="Calibri" w:hAnsi="Times New Roman" w:cs="Times New Roman"/>
          <w:sz w:val="12"/>
          <w:szCs w:val="12"/>
        </w:rPr>
      </w:pPr>
      <w:r w:rsidRPr="00F91804">
        <w:rPr>
          <w:rFonts w:ascii="Times New Roman" w:eastAsia="Calibri" w:hAnsi="Times New Roman" w:cs="Times New Roman"/>
          <w:sz w:val="12"/>
          <w:szCs w:val="12"/>
        </w:rPr>
        <w:t>муниципального района Сергиевский</w:t>
      </w:r>
    </w:p>
    <w:p w:rsidR="00F91804" w:rsidRPr="00F91804" w:rsidRDefault="00F91804" w:rsidP="00F91804">
      <w:pPr>
        <w:tabs>
          <w:tab w:val="left" w:pos="284"/>
        </w:tabs>
        <w:spacing w:after="0" w:line="240" w:lineRule="auto"/>
        <w:jc w:val="right"/>
        <w:rPr>
          <w:rFonts w:ascii="Times New Roman" w:eastAsia="Calibri" w:hAnsi="Times New Roman" w:cs="Times New Roman"/>
          <w:sz w:val="12"/>
          <w:szCs w:val="12"/>
        </w:rPr>
      </w:pPr>
      <w:r w:rsidRPr="00F91804">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proofErr w:type="spellStart"/>
      <w:r w:rsidRPr="00F91804">
        <w:rPr>
          <w:rFonts w:ascii="Times New Roman" w:eastAsia="Calibri" w:hAnsi="Times New Roman" w:cs="Times New Roman"/>
          <w:sz w:val="12"/>
          <w:szCs w:val="12"/>
        </w:rPr>
        <w:t>Прокаев</w:t>
      </w:r>
      <w:proofErr w:type="spellEnd"/>
    </w:p>
    <w:p w:rsidR="00335D47" w:rsidRDefault="00335D47" w:rsidP="00F91804">
      <w:pPr>
        <w:tabs>
          <w:tab w:val="left" w:pos="284"/>
        </w:tabs>
        <w:spacing w:after="0" w:line="240" w:lineRule="auto"/>
        <w:jc w:val="center"/>
        <w:rPr>
          <w:rFonts w:ascii="Times New Roman" w:eastAsia="Calibri" w:hAnsi="Times New Roman" w:cs="Times New Roman"/>
          <w:b/>
          <w:bCs/>
          <w:sz w:val="12"/>
          <w:szCs w:val="12"/>
        </w:rPr>
      </w:pPr>
    </w:p>
    <w:p w:rsidR="00F91804" w:rsidRPr="00F91804" w:rsidRDefault="00F91804" w:rsidP="00F91804">
      <w:pPr>
        <w:tabs>
          <w:tab w:val="left" w:pos="284"/>
        </w:tabs>
        <w:spacing w:after="0" w:line="240" w:lineRule="auto"/>
        <w:jc w:val="center"/>
        <w:rPr>
          <w:rFonts w:ascii="Times New Roman" w:eastAsia="Calibri" w:hAnsi="Times New Roman" w:cs="Times New Roman"/>
          <w:b/>
          <w:bCs/>
          <w:sz w:val="12"/>
          <w:szCs w:val="12"/>
        </w:rPr>
      </w:pPr>
      <w:r w:rsidRPr="00F91804">
        <w:rPr>
          <w:rFonts w:ascii="Times New Roman" w:eastAsia="Calibri" w:hAnsi="Times New Roman" w:cs="Times New Roman"/>
          <w:b/>
          <w:bCs/>
          <w:sz w:val="12"/>
          <w:szCs w:val="12"/>
        </w:rPr>
        <w:t>Заключение</w:t>
      </w:r>
    </w:p>
    <w:p w:rsidR="00F91804" w:rsidRPr="00F91804" w:rsidRDefault="00F91804" w:rsidP="00F91804">
      <w:pPr>
        <w:tabs>
          <w:tab w:val="left" w:pos="284"/>
        </w:tabs>
        <w:spacing w:after="0" w:line="240" w:lineRule="auto"/>
        <w:jc w:val="center"/>
        <w:rPr>
          <w:rFonts w:ascii="Times New Roman" w:eastAsia="Calibri" w:hAnsi="Times New Roman" w:cs="Times New Roman"/>
          <w:b/>
          <w:sz w:val="12"/>
          <w:szCs w:val="12"/>
        </w:rPr>
      </w:pPr>
      <w:r w:rsidRPr="00F91804">
        <w:rPr>
          <w:rFonts w:ascii="Times New Roman" w:eastAsia="Calibri" w:hAnsi="Times New Roman" w:cs="Times New Roman"/>
          <w:b/>
          <w:bCs/>
          <w:sz w:val="12"/>
          <w:szCs w:val="12"/>
        </w:rPr>
        <w:t>о результатах публичных слушаний в сельском поселении Захаркино</w:t>
      </w:r>
    </w:p>
    <w:p w:rsidR="00F91804" w:rsidRPr="00F91804" w:rsidRDefault="00F91804" w:rsidP="00F91804">
      <w:pPr>
        <w:tabs>
          <w:tab w:val="left" w:pos="284"/>
        </w:tabs>
        <w:spacing w:after="0" w:line="240" w:lineRule="auto"/>
        <w:jc w:val="center"/>
        <w:rPr>
          <w:rFonts w:ascii="Times New Roman" w:eastAsia="Calibri" w:hAnsi="Times New Roman" w:cs="Times New Roman"/>
          <w:b/>
          <w:sz w:val="12"/>
          <w:szCs w:val="12"/>
        </w:rPr>
      </w:pPr>
      <w:r w:rsidRPr="00F91804">
        <w:rPr>
          <w:rFonts w:ascii="Times New Roman" w:eastAsia="Calibri" w:hAnsi="Times New Roman" w:cs="Times New Roman"/>
          <w:b/>
          <w:sz w:val="12"/>
          <w:szCs w:val="12"/>
        </w:rPr>
        <w:t xml:space="preserve">муниципального района </w:t>
      </w:r>
      <w:r w:rsidRPr="00F91804">
        <w:rPr>
          <w:rFonts w:ascii="Times New Roman" w:eastAsia="Calibri" w:hAnsi="Times New Roman" w:cs="Times New Roman"/>
          <w:b/>
          <w:sz w:val="12"/>
          <w:szCs w:val="12"/>
        </w:rPr>
        <w:fldChar w:fldCharType="begin"/>
      </w:r>
      <w:r w:rsidRPr="00F91804">
        <w:rPr>
          <w:rFonts w:ascii="Times New Roman" w:eastAsia="Calibri" w:hAnsi="Times New Roman" w:cs="Times New Roman"/>
          <w:b/>
          <w:sz w:val="12"/>
          <w:szCs w:val="12"/>
        </w:rPr>
        <w:instrText xml:space="preserve"> MERGEFIELD "Название_района" </w:instrText>
      </w:r>
      <w:r w:rsidRPr="00F91804">
        <w:rPr>
          <w:rFonts w:ascii="Times New Roman" w:eastAsia="Calibri" w:hAnsi="Times New Roman" w:cs="Times New Roman"/>
          <w:b/>
          <w:sz w:val="12"/>
          <w:szCs w:val="12"/>
        </w:rPr>
        <w:fldChar w:fldCharType="separate"/>
      </w:r>
      <w:r w:rsidRPr="00F91804">
        <w:rPr>
          <w:rFonts w:ascii="Times New Roman" w:eastAsia="Calibri" w:hAnsi="Times New Roman" w:cs="Times New Roman"/>
          <w:b/>
          <w:sz w:val="12"/>
          <w:szCs w:val="12"/>
        </w:rPr>
        <w:t>Сергиевский</w:t>
      </w:r>
      <w:r w:rsidRPr="00F91804">
        <w:rPr>
          <w:rFonts w:ascii="Times New Roman" w:eastAsia="Calibri" w:hAnsi="Times New Roman" w:cs="Times New Roman"/>
          <w:b/>
          <w:sz w:val="12"/>
          <w:szCs w:val="12"/>
        </w:rPr>
        <w:fldChar w:fldCharType="end"/>
      </w:r>
      <w:r w:rsidRPr="00F91804">
        <w:rPr>
          <w:rFonts w:ascii="Times New Roman" w:eastAsia="Calibri" w:hAnsi="Times New Roman" w:cs="Times New Roman"/>
          <w:b/>
          <w:sz w:val="12"/>
          <w:szCs w:val="12"/>
        </w:rPr>
        <w:t xml:space="preserve"> Самарской области по проекту  Решения Собрания представителей</w:t>
      </w:r>
    </w:p>
    <w:p w:rsidR="00F91804" w:rsidRPr="00F91804" w:rsidRDefault="00F91804" w:rsidP="00F91804">
      <w:pPr>
        <w:tabs>
          <w:tab w:val="left" w:pos="284"/>
        </w:tabs>
        <w:spacing w:after="0" w:line="240" w:lineRule="auto"/>
        <w:jc w:val="center"/>
        <w:rPr>
          <w:rFonts w:ascii="Times New Roman" w:eastAsia="Calibri" w:hAnsi="Times New Roman" w:cs="Times New Roman"/>
          <w:b/>
          <w:sz w:val="12"/>
          <w:szCs w:val="12"/>
        </w:rPr>
      </w:pPr>
      <w:r w:rsidRPr="00F91804">
        <w:rPr>
          <w:rFonts w:ascii="Times New Roman" w:eastAsia="Calibri" w:hAnsi="Times New Roman" w:cs="Times New Roman"/>
          <w:b/>
          <w:sz w:val="12"/>
          <w:szCs w:val="12"/>
        </w:rPr>
        <w:t>сельского поселения Захаркино муниципального района Сергиевский  «Об утверждении Правил  благоустройства территории</w:t>
      </w:r>
    </w:p>
    <w:p w:rsidR="00F91804" w:rsidRPr="00F91804" w:rsidRDefault="00F91804" w:rsidP="00F91804">
      <w:pPr>
        <w:tabs>
          <w:tab w:val="left" w:pos="284"/>
        </w:tabs>
        <w:spacing w:after="0" w:line="240" w:lineRule="auto"/>
        <w:jc w:val="center"/>
        <w:rPr>
          <w:rFonts w:ascii="Times New Roman" w:eastAsia="Calibri" w:hAnsi="Times New Roman" w:cs="Times New Roman"/>
          <w:b/>
          <w:sz w:val="12"/>
          <w:szCs w:val="12"/>
        </w:rPr>
      </w:pPr>
      <w:r w:rsidRPr="00F91804">
        <w:rPr>
          <w:rFonts w:ascii="Times New Roman" w:eastAsia="Calibri" w:hAnsi="Times New Roman" w:cs="Times New Roman"/>
          <w:b/>
          <w:sz w:val="12"/>
          <w:szCs w:val="12"/>
        </w:rPr>
        <w:t>сельского поселения Захаркино муниципального района Сергиевский Самарской области» от 13 октября 2017 г.</w:t>
      </w:r>
    </w:p>
    <w:p w:rsidR="00F91804" w:rsidRPr="00F91804" w:rsidRDefault="00F91804" w:rsidP="00F91804">
      <w:pPr>
        <w:tabs>
          <w:tab w:val="left" w:pos="284"/>
        </w:tabs>
        <w:spacing w:after="0" w:line="240" w:lineRule="auto"/>
        <w:jc w:val="both"/>
        <w:rPr>
          <w:rFonts w:ascii="Times New Roman" w:eastAsia="Calibri" w:hAnsi="Times New Roman" w:cs="Times New Roman"/>
          <w:sz w:val="12"/>
          <w:szCs w:val="12"/>
        </w:rPr>
      </w:pP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1. Дата проведения публичных слушаний – с 29 сентября 2017 года по 13 октября 2017 года</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2. Место проведения публичных слушаний – 446557, Самарская область, Сергиевский район, с.</w:t>
      </w:r>
      <w:r>
        <w:rPr>
          <w:rFonts w:ascii="Times New Roman" w:eastAsia="Calibri" w:hAnsi="Times New Roman" w:cs="Times New Roman"/>
          <w:sz w:val="12"/>
          <w:szCs w:val="12"/>
        </w:rPr>
        <w:t xml:space="preserve"> </w:t>
      </w:r>
      <w:r w:rsidRPr="00F91804">
        <w:rPr>
          <w:rFonts w:ascii="Times New Roman" w:eastAsia="Calibri" w:hAnsi="Times New Roman" w:cs="Times New Roman"/>
          <w:sz w:val="12"/>
          <w:szCs w:val="12"/>
        </w:rPr>
        <w:t>Захаркино, ул. Пролетарская, дом 1.</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3. Основание проведения публичных слушаний – Постановление Главы сельского поселения Захаркино муниципального района Сергиевский</w:t>
      </w:r>
      <w:r>
        <w:rPr>
          <w:rFonts w:ascii="Times New Roman" w:eastAsia="Calibri" w:hAnsi="Times New Roman" w:cs="Times New Roman"/>
          <w:sz w:val="12"/>
          <w:szCs w:val="12"/>
        </w:rPr>
        <w:t xml:space="preserve"> </w:t>
      </w:r>
      <w:r w:rsidRPr="00F91804">
        <w:rPr>
          <w:rFonts w:ascii="Times New Roman" w:eastAsia="Calibri" w:hAnsi="Times New Roman" w:cs="Times New Roman"/>
          <w:sz w:val="12"/>
          <w:szCs w:val="12"/>
        </w:rPr>
        <w:t>«О проведении публичных слушаний по проекту Правил благоустройства территории сельского поселения Захаркино муниципального района Сергиевский Самарской области», опубликованное в газете «Сергиевский вестник» №46 (229) от «18» сентября 2017 г.</w:t>
      </w:r>
    </w:p>
    <w:p w:rsidR="0038116F"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lastRenderedPageBreak/>
        <w:t xml:space="preserve">4. Вопрос, вынесенный на публичные слушания – проект  Решения Собрания представителей сельского поселения Захаркино </w:t>
      </w:r>
    </w:p>
    <w:p w:rsidR="0038116F" w:rsidRDefault="00F91804" w:rsidP="0038116F">
      <w:pPr>
        <w:tabs>
          <w:tab w:val="left" w:pos="284"/>
        </w:tabs>
        <w:spacing w:after="0" w:line="240" w:lineRule="auto"/>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 xml:space="preserve">муниципального района Сергиевский  «Об утверждении Правил  благоустройства территории сельского поселения Захаркино </w:t>
      </w:r>
    </w:p>
    <w:p w:rsidR="00F91804" w:rsidRPr="00F91804" w:rsidRDefault="00F91804" w:rsidP="0038116F">
      <w:pPr>
        <w:tabs>
          <w:tab w:val="left" w:pos="284"/>
        </w:tabs>
        <w:spacing w:after="0" w:line="240" w:lineRule="auto"/>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муниципального района Сергиевский Самарской области».</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5.  "03" октября 2017 года по адресу: 446557, Самарская область, Сергиевский район, с.</w:t>
      </w:r>
      <w:r>
        <w:rPr>
          <w:rFonts w:ascii="Times New Roman" w:eastAsia="Calibri" w:hAnsi="Times New Roman" w:cs="Times New Roman"/>
          <w:sz w:val="12"/>
          <w:szCs w:val="12"/>
        </w:rPr>
        <w:t xml:space="preserve"> </w:t>
      </w:r>
      <w:r w:rsidRPr="00F91804">
        <w:rPr>
          <w:rFonts w:ascii="Times New Roman" w:eastAsia="Calibri" w:hAnsi="Times New Roman" w:cs="Times New Roman"/>
          <w:sz w:val="12"/>
          <w:szCs w:val="12"/>
        </w:rPr>
        <w:t xml:space="preserve">Захаркино, ул. Пролетарская, дом 1, проведено мероприятие по информированию жителей поселения по вопросам публичных слушаний, в котором приняли участие 5  (пять) человек. </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 xml:space="preserve">6. Мнения, предложения и замечания по проекту Правил благоустройства территории сельского поселения Захаркино муниципального района Сергиевский Самарской области внесли в протокол публичных слушаний –  3 (три) человека. </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 xml:space="preserve">7.1. Мнения о целесообразности и </w:t>
      </w:r>
      <w:proofErr w:type="gramStart"/>
      <w:r w:rsidRPr="00F91804">
        <w:rPr>
          <w:rFonts w:ascii="Times New Roman" w:eastAsia="Calibri" w:hAnsi="Times New Roman" w:cs="Times New Roman"/>
          <w:sz w:val="12"/>
          <w:szCs w:val="12"/>
        </w:rPr>
        <w:t>типичные мнения, содержащие положительную оценку по вопросам публичных слушаний высказали</w:t>
      </w:r>
      <w:proofErr w:type="gramEnd"/>
      <w:r w:rsidRPr="00F91804">
        <w:rPr>
          <w:rFonts w:ascii="Times New Roman" w:eastAsia="Calibri" w:hAnsi="Times New Roman" w:cs="Times New Roman"/>
          <w:sz w:val="12"/>
          <w:szCs w:val="12"/>
        </w:rPr>
        <w:t xml:space="preserve"> 2 (два) человека.</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 xml:space="preserve">7.2. </w:t>
      </w:r>
      <w:proofErr w:type="gramStart"/>
      <w:r w:rsidRPr="00F91804">
        <w:rPr>
          <w:rFonts w:ascii="Times New Roman" w:eastAsia="Calibri" w:hAnsi="Times New Roman" w:cs="Times New Roman"/>
          <w:sz w:val="12"/>
          <w:szCs w:val="12"/>
        </w:rPr>
        <w:t>Мнения, содержащие отрицательную оценку по вопросу публичных слушаний не высказаны</w:t>
      </w:r>
      <w:proofErr w:type="gramEnd"/>
      <w:r w:rsidRPr="00F91804">
        <w:rPr>
          <w:rFonts w:ascii="Times New Roman" w:eastAsia="Calibri" w:hAnsi="Times New Roman" w:cs="Times New Roman"/>
          <w:sz w:val="12"/>
          <w:szCs w:val="12"/>
        </w:rPr>
        <w:t>.</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7.3. Замечания и предложения по вопросам публичных слушаний отсутствуют.</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 принять проект решения Собрания представителей сельского поселения Захаркино муниципального района Сергиевский  «Об утверждении Правил  благоустройства территории сельского поселения Захаркино муниципального района Сергиевский Самарской области» в редакции, вынесенной на публичные слушания.</w:t>
      </w:r>
    </w:p>
    <w:p w:rsidR="00F91804" w:rsidRPr="00F91804" w:rsidRDefault="00F91804" w:rsidP="00F91804">
      <w:pPr>
        <w:tabs>
          <w:tab w:val="left" w:pos="284"/>
        </w:tabs>
        <w:spacing w:after="0" w:line="240" w:lineRule="auto"/>
        <w:jc w:val="right"/>
        <w:rPr>
          <w:rFonts w:ascii="Times New Roman" w:eastAsia="Calibri" w:hAnsi="Times New Roman" w:cs="Times New Roman"/>
          <w:sz w:val="12"/>
          <w:szCs w:val="12"/>
        </w:rPr>
      </w:pPr>
      <w:r w:rsidRPr="00F91804">
        <w:rPr>
          <w:rFonts w:ascii="Times New Roman" w:eastAsia="Calibri" w:hAnsi="Times New Roman" w:cs="Times New Roman"/>
          <w:sz w:val="12"/>
          <w:szCs w:val="12"/>
        </w:rPr>
        <w:t>Глава сельского поселения Захаркино</w:t>
      </w:r>
    </w:p>
    <w:p w:rsidR="00F91804" w:rsidRDefault="00F91804" w:rsidP="00F91804">
      <w:pPr>
        <w:tabs>
          <w:tab w:val="left" w:pos="284"/>
        </w:tabs>
        <w:spacing w:after="0" w:line="240" w:lineRule="auto"/>
        <w:jc w:val="right"/>
        <w:rPr>
          <w:rFonts w:ascii="Times New Roman" w:eastAsia="Calibri" w:hAnsi="Times New Roman" w:cs="Times New Roman"/>
          <w:sz w:val="12"/>
          <w:szCs w:val="12"/>
        </w:rPr>
      </w:pPr>
      <w:r w:rsidRPr="00F91804">
        <w:rPr>
          <w:rFonts w:ascii="Times New Roman" w:eastAsia="Calibri" w:hAnsi="Times New Roman" w:cs="Times New Roman"/>
          <w:sz w:val="12"/>
          <w:szCs w:val="12"/>
        </w:rPr>
        <w:t>муниципального района Сергиевский</w:t>
      </w:r>
    </w:p>
    <w:p w:rsidR="00F91804" w:rsidRPr="00F91804" w:rsidRDefault="00F91804" w:rsidP="00F91804">
      <w:pPr>
        <w:tabs>
          <w:tab w:val="left" w:pos="284"/>
        </w:tabs>
        <w:spacing w:after="0" w:line="240" w:lineRule="auto"/>
        <w:jc w:val="right"/>
        <w:rPr>
          <w:rFonts w:ascii="Times New Roman" w:eastAsia="Calibri" w:hAnsi="Times New Roman" w:cs="Times New Roman"/>
          <w:sz w:val="12"/>
          <w:szCs w:val="12"/>
        </w:rPr>
      </w:pPr>
      <w:r w:rsidRPr="00F91804">
        <w:rPr>
          <w:rFonts w:ascii="Times New Roman" w:eastAsia="Calibri" w:hAnsi="Times New Roman" w:cs="Times New Roman"/>
          <w:sz w:val="12"/>
          <w:szCs w:val="12"/>
        </w:rPr>
        <w:t>С.Е.</w:t>
      </w:r>
      <w:r>
        <w:rPr>
          <w:rFonts w:ascii="Times New Roman" w:eastAsia="Calibri" w:hAnsi="Times New Roman" w:cs="Times New Roman"/>
          <w:sz w:val="12"/>
          <w:szCs w:val="12"/>
        </w:rPr>
        <w:t xml:space="preserve"> </w:t>
      </w:r>
      <w:proofErr w:type="spellStart"/>
      <w:r w:rsidRPr="00F91804">
        <w:rPr>
          <w:rFonts w:ascii="Times New Roman" w:eastAsia="Calibri" w:hAnsi="Times New Roman" w:cs="Times New Roman"/>
          <w:sz w:val="12"/>
          <w:szCs w:val="12"/>
        </w:rPr>
        <w:t>Служаева</w:t>
      </w:r>
      <w:proofErr w:type="spellEnd"/>
    </w:p>
    <w:p w:rsidR="00335D47" w:rsidRDefault="00335D47" w:rsidP="00F91804">
      <w:pPr>
        <w:tabs>
          <w:tab w:val="left" w:pos="284"/>
        </w:tabs>
        <w:spacing w:after="0" w:line="240" w:lineRule="auto"/>
        <w:jc w:val="center"/>
        <w:rPr>
          <w:rFonts w:ascii="Times New Roman" w:eastAsia="Calibri" w:hAnsi="Times New Roman" w:cs="Times New Roman"/>
          <w:b/>
          <w:bCs/>
          <w:sz w:val="12"/>
          <w:szCs w:val="12"/>
        </w:rPr>
      </w:pPr>
    </w:p>
    <w:p w:rsidR="00F91804" w:rsidRPr="00F91804" w:rsidRDefault="00F91804" w:rsidP="00F91804">
      <w:pPr>
        <w:tabs>
          <w:tab w:val="left" w:pos="284"/>
        </w:tabs>
        <w:spacing w:after="0" w:line="240" w:lineRule="auto"/>
        <w:jc w:val="center"/>
        <w:rPr>
          <w:rFonts w:ascii="Times New Roman" w:eastAsia="Calibri" w:hAnsi="Times New Roman" w:cs="Times New Roman"/>
          <w:b/>
          <w:bCs/>
          <w:sz w:val="12"/>
          <w:szCs w:val="12"/>
        </w:rPr>
      </w:pPr>
      <w:r w:rsidRPr="00F91804">
        <w:rPr>
          <w:rFonts w:ascii="Times New Roman" w:eastAsia="Calibri" w:hAnsi="Times New Roman" w:cs="Times New Roman"/>
          <w:b/>
          <w:bCs/>
          <w:sz w:val="12"/>
          <w:szCs w:val="12"/>
        </w:rPr>
        <w:t>Заключение</w:t>
      </w:r>
    </w:p>
    <w:p w:rsidR="00F91804" w:rsidRPr="00F91804" w:rsidRDefault="00F91804" w:rsidP="00F91804">
      <w:pPr>
        <w:tabs>
          <w:tab w:val="left" w:pos="284"/>
        </w:tabs>
        <w:spacing w:after="0" w:line="240" w:lineRule="auto"/>
        <w:jc w:val="center"/>
        <w:rPr>
          <w:rFonts w:ascii="Times New Roman" w:eastAsia="Calibri" w:hAnsi="Times New Roman" w:cs="Times New Roman"/>
          <w:b/>
          <w:sz w:val="12"/>
          <w:szCs w:val="12"/>
        </w:rPr>
      </w:pPr>
      <w:r w:rsidRPr="00F91804">
        <w:rPr>
          <w:rFonts w:ascii="Times New Roman" w:eastAsia="Calibri" w:hAnsi="Times New Roman" w:cs="Times New Roman"/>
          <w:b/>
          <w:bCs/>
          <w:sz w:val="12"/>
          <w:szCs w:val="12"/>
        </w:rPr>
        <w:t>о результатах публичных слушаний в сельском поселении Кармало-Аделяково</w:t>
      </w:r>
    </w:p>
    <w:p w:rsidR="00F91804" w:rsidRPr="00F91804" w:rsidRDefault="00F91804" w:rsidP="00F91804">
      <w:pPr>
        <w:tabs>
          <w:tab w:val="left" w:pos="284"/>
        </w:tabs>
        <w:spacing w:after="0" w:line="240" w:lineRule="auto"/>
        <w:jc w:val="center"/>
        <w:rPr>
          <w:rFonts w:ascii="Times New Roman" w:eastAsia="Calibri" w:hAnsi="Times New Roman" w:cs="Times New Roman"/>
          <w:b/>
          <w:sz w:val="12"/>
          <w:szCs w:val="12"/>
        </w:rPr>
      </w:pPr>
      <w:r w:rsidRPr="00F91804">
        <w:rPr>
          <w:rFonts w:ascii="Times New Roman" w:eastAsia="Calibri" w:hAnsi="Times New Roman" w:cs="Times New Roman"/>
          <w:b/>
          <w:sz w:val="12"/>
          <w:szCs w:val="12"/>
        </w:rPr>
        <w:t xml:space="preserve">муниципального района </w:t>
      </w:r>
      <w:r w:rsidRPr="00F91804">
        <w:rPr>
          <w:rFonts w:ascii="Times New Roman" w:eastAsia="Calibri" w:hAnsi="Times New Roman" w:cs="Times New Roman"/>
          <w:b/>
          <w:sz w:val="12"/>
          <w:szCs w:val="12"/>
        </w:rPr>
        <w:fldChar w:fldCharType="begin"/>
      </w:r>
      <w:r w:rsidRPr="00F91804">
        <w:rPr>
          <w:rFonts w:ascii="Times New Roman" w:eastAsia="Calibri" w:hAnsi="Times New Roman" w:cs="Times New Roman"/>
          <w:b/>
          <w:sz w:val="12"/>
          <w:szCs w:val="12"/>
        </w:rPr>
        <w:instrText xml:space="preserve"> MERGEFIELD "Название_района" </w:instrText>
      </w:r>
      <w:r w:rsidRPr="00F91804">
        <w:rPr>
          <w:rFonts w:ascii="Times New Roman" w:eastAsia="Calibri" w:hAnsi="Times New Roman" w:cs="Times New Roman"/>
          <w:b/>
          <w:sz w:val="12"/>
          <w:szCs w:val="12"/>
        </w:rPr>
        <w:fldChar w:fldCharType="separate"/>
      </w:r>
      <w:r w:rsidRPr="00F91804">
        <w:rPr>
          <w:rFonts w:ascii="Times New Roman" w:eastAsia="Calibri" w:hAnsi="Times New Roman" w:cs="Times New Roman"/>
          <w:b/>
          <w:sz w:val="12"/>
          <w:szCs w:val="12"/>
        </w:rPr>
        <w:t>Сергиевский</w:t>
      </w:r>
      <w:r w:rsidRPr="00F91804">
        <w:rPr>
          <w:rFonts w:ascii="Times New Roman" w:eastAsia="Calibri" w:hAnsi="Times New Roman" w:cs="Times New Roman"/>
          <w:b/>
          <w:sz w:val="12"/>
          <w:szCs w:val="12"/>
        </w:rPr>
        <w:fldChar w:fldCharType="end"/>
      </w:r>
      <w:r w:rsidRPr="00F91804">
        <w:rPr>
          <w:rFonts w:ascii="Times New Roman" w:eastAsia="Calibri" w:hAnsi="Times New Roman" w:cs="Times New Roman"/>
          <w:b/>
          <w:sz w:val="12"/>
          <w:szCs w:val="12"/>
        </w:rPr>
        <w:t xml:space="preserve"> Самарской области по проекту  Решения Собрания Представителей</w:t>
      </w:r>
    </w:p>
    <w:p w:rsidR="00F91804" w:rsidRPr="00F91804" w:rsidRDefault="00F91804" w:rsidP="00F91804">
      <w:pPr>
        <w:tabs>
          <w:tab w:val="left" w:pos="284"/>
        </w:tabs>
        <w:spacing w:after="0" w:line="240" w:lineRule="auto"/>
        <w:jc w:val="center"/>
        <w:rPr>
          <w:rFonts w:ascii="Times New Roman" w:eastAsia="Calibri" w:hAnsi="Times New Roman" w:cs="Times New Roman"/>
          <w:b/>
          <w:sz w:val="12"/>
          <w:szCs w:val="12"/>
        </w:rPr>
      </w:pPr>
      <w:r w:rsidRPr="00F91804">
        <w:rPr>
          <w:rFonts w:ascii="Times New Roman" w:eastAsia="Calibri" w:hAnsi="Times New Roman" w:cs="Times New Roman"/>
          <w:b/>
          <w:sz w:val="12"/>
          <w:szCs w:val="12"/>
        </w:rPr>
        <w:t>сельского поселения Кармало-Аделяково муниципального района Сергиевский  «Об утверждении Правил  благоустройства территории сельского поселения Кармало-Аделяково муниципального района Сергиевский Самарской области» от 13 октября 2017 г.</w:t>
      </w:r>
    </w:p>
    <w:p w:rsidR="00F91804" w:rsidRPr="00F91804" w:rsidRDefault="00F91804" w:rsidP="00F91804">
      <w:pPr>
        <w:tabs>
          <w:tab w:val="left" w:pos="284"/>
        </w:tabs>
        <w:spacing w:after="0" w:line="240" w:lineRule="auto"/>
        <w:jc w:val="both"/>
        <w:rPr>
          <w:rFonts w:ascii="Times New Roman" w:eastAsia="Calibri" w:hAnsi="Times New Roman" w:cs="Times New Roman"/>
          <w:sz w:val="12"/>
          <w:szCs w:val="12"/>
        </w:rPr>
      </w:pP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 xml:space="preserve">1. Дата проведения публичных слушаний – с 29 сентября 2017 года по 13 октября 2017 года </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2. Место проведения публичных слушаний – 446555, Самарская область, Сергиевский район,  с. Кармало-Аделяково, ул.</w:t>
      </w:r>
      <w:r w:rsidR="000D6E55">
        <w:rPr>
          <w:rFonts w:ascii="Times New Roman" w:eastAsia="Calibri" w:hAnsi="Times New Roman" w:cs="Times New Roman"/>
          <w:sz w:val="12"/>
          <w:szCs w:val="12"/>
        </w:rPr>
        <w:t xml:space="preserve"> </w:t>
      </w:r>
      <w:r w:rsidRPr="00F91804">
        <w:rPr>
          <w:rFonts w:ascii="Times New Roman" w:eastAsia="Calibri" w:hAnsi="Times New Roman" w:cs="Times New Roman"/>
          <w:sz w:val="12"/>
          <w:szCs w:val="12"/>
        </w:rPr>
        <w:t xml:space="preserve">Ленина, дом 20. </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3. Основание проведения публичных слушаний – Постановление Главы сельского поселения Кармало-Аделяково  муниципального района Сергиевский</w:t>
      </w:r>
      <w:r w:rsidRPr="00F91804">
        <w:rPr>
          <w:rFonts w:ascii="Times New Roman" w:eastAsia="Calibri" w:hAnsi="Times New Roman" w:cs="Times New Roman"/>
          <w:b/>
          <w:sz w:val="12"/>
          <w:szCs w:val="12"/>
        </w:rPr>
        <w:t xml:space="preserve"> </w:t>
      </w:r>
      <w:r w:rsidRPr="00F91804">
        <w:rPr>
          <w:rFonts w:ascii="Times New Roman" w:eastAsia="Calibri" w:hAnsi="Times New Roman" w:cs="Times New Roman"/>
          <w:sz w:val="12"/>
          <w:szCs w:val="12"/>
        </w:rPr>
        <w:t>«О проведении публичных слушаний по проекту Правил благоустройства территории сельского поселения Кармало-Аделяково муниципального района Сергиевский Самарской области», опубликованное в газете «Сергиевский вестник» №46 (229) от «18» сентября 2017 г.</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4. Вопрос, вынесенный на публичные слушания – проект  Решения Собрания Представителей сельского поселения Кармало-Аделяково муниципального района Сергиевский  «Об утверждении Правил  благоустройства территории сельского поселения Кармало-Аделяково муниципального района Сергиевский Самарской области».</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 xml:space="preserve">5.  "03" октября 2017 года по адресу: 446555, Самарская область, Сергиевский район, с. Кармало-Аделяково, ул. Ленина, д.20  проведено мероприятие по информированию жителей поселения по вопросам публичных слушаний, в котором приняли участие 5  (пять) человек. </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 xml:space="preserve">6. Мнения, предложения и замечания по проекту Правил благоустройства территории сельского поселения Кармало-Аделяково муниципального района Сергиевский Самарской области внесли в протокол публичных слушаний, –  3 (три) человека. </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 xml:space="preserve">7.1. Мнения о целесообразности и </w:t>
      </w:r>
      <w:proofErr w:type="gramStart"/>
      <w:r w:rsidRPr="00F91804">
        <w:rPr>
          <w:rFonts w:ascii="Times New Roman" w:eastAsia="Calibri" w:hAnsi="Times New Roman" w:cs="Times New Roman"/>
          <w:sz w:val="12"/>
          <w:szCs w:val="12"/>
        </w:rPr>
        <w:t>типичные мнения, содержащие положительную оценку по вопросам публичных слушаний высказали</w:t>
      </w:r>
      <w:proofErr w:type="gramEnd"/>
      <w:r w:rsidRPr="00F91804">
        <w:rPr>
          <w:rFonts w:ascii="Times New Roman" w:eastAsia="Calibri" w:hAnsi="Times New Roman" w:cs="Times New Roman"/>
          <w:sz w:val="12"/>
          <w:szCs w:val="12"/>
        </w:rPr>
        <w:t xml:space="preserve"> 2 (два) человека.</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 xml:space="preserve">7.2. </w:t>
      </w:r>
      <w:proofErr w:type="gramStart"/>
      <w:r w:rsidRPr="00F91804">
        <w:rPr>
          <w:rFonts w:ascii="Times New Roman" w:eastAsia="Calibri" w:hAnsi="Times New Roman" w:cs="Times New Roman"/>
          <w:sz w:val="12"/>
          <w:szCs w:val="12"/>
        </w:rPr>
        <w:t>Мнения, содержащие отрицательную оценку по вопросу публичных слушаний не высказаны</w:t>
      </w:r>
      <w:proofErr w:type="gramEnd"/>
      <w:r w:rsidRPr="00F91804">
        <w:rPr>
          <w:rFonts w:ascii="Times New Roman" w:eastAsia="Calibri" w:hAnsi="Times New Roman" w:cs="Times New Roman"/>
          <w:sz w:val="12"/>
          <w:szCs w:val="12"/>
        </w:rPr>
        <w:t>.</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7.3. Замечания и предложения по вопросам публичных слушаний отсутствуют.</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 принять проект решения собрания представителей сельского поселения Кармало-Аделяково муниципального района Сергиевский  «Об утверждении Правил  благоустройства территории сельского поселения Кармало-Аделяково муниципального района Сергиевский Самарской области» в редакции, вынесенной на публичные слушания.</w:t>
      </w:r>
    </w:p>
    <w:p w:rsidR="00F91804" w:rsidRPr="00F91804" w:rsidRDefault="00F91804" w:rsidP="00F91804">
      <w:pPr>
        <w:tabs>
          <w:tab w:val="left" w:pos="284"/>
        </w:tabs>
        <w:spacing w:after="0" w:line="240" w:lineRule="auto"/>
        <w:jc w:val="right"/>
        <w:rPr>
          <w:rFonts w:ascii="Times New Roman" w:eastAsia="Calibri" w:hAnsi="Times New Roman" w:cs="Times New Roman"/>
          <w:sz w:val="12"/>
          <w:szCs w:val="12"/>
        </w:rPr>
      </w:pPr>
      <w:r w:rsidRPr="00F91804">
        <w:rPr>
          <w:rFonts w:ascii="Times New Roman" w:eastAsia="Calibri" w:hAnsi="Times New Roman" w:cs="Times New Roman"/>
          <w:sz w:val="12"/>
          <w:szCs w:val="12"/>
        </w:rPr>
        <w:t>Глава сельского поселения Кармало-Аделяково</w:t>
      </w:r>
    </w:p>
    <w:p w:rsidR="00F91804" w:rsidRDefault="00F91804" w:rsidP="00F91804">
      <w:pPr>
        <w:tabs>
          <w:tab w:val="left" w:pos="284"/>
        </w:tabs>
        <w:spacing w:after="0" w:line="240" w:lineRule="auto"/>
        <w:jc w:val="right"/>
        <w:rPr>
          <w:rFonts w:ascii="Times New Roman" w:eastAsia="Calibri" w:hAnsi="Times New Roman" w:cs="Times New Roman"/>
          <w:sz w:val="12"/>
          <w:szCs w:val="12"/>
        </w:rPr>
      </w:pPr>
      <w:r w:rsidRPr="00F91804">
        <w:rPr>
          <w:rFonts w:ascii="Times New Roman" w:eastAsia="Calibri" w:hAnsi="Times New Roman" w:cs="Times New Roman"/>
          <w:sz w:val="12"/>
          <w:szCs w:val="12"/>
        </w:rPr>
        <w:t>муниципального района Сергиевский</w:t>
      </w:r>
    </w:p>
    <w:p w:rsidR="00F91804" w:rsidRPr="00F91804" w:rsidRDefault="00F91804" w:rsidP="00F91804">
      <w:pPr>
        <w:tabs>
          <w:tab w:val="left" w:pos="284"/>
        </w:tabs>
        <w:spacing w:after="0" w:line="240" w:lineRule="auto"/>
        <w:jc w:val="right"/>
        <w:rPr>
          <w:rFonts w:ascii="Times New Roman" w:eastAsia="Calibri" w:hAnsi="Times New Roman" w:cs="Times New Roman"/>
          <w:sz w:val="12"/>
          <w:szCs w:val="12"/>
        </w:rPr>
      </w:pPr>
      <w:r w:rsidRPr="00F91804">
        <w:rPr>
          <w:rFonts w:ascii="Times New Roman" w:eastAsia="Calibri" w:hAnsi="Times New Roman" w:cs="Times New Roman"/>
          <w:sz w:val="12"/>
          <w:szCs w:val="12"/>
        </w:rPr>
        <w:t>О.М. Карягин</w:t>
      </w:r>
    </w:p>
    <w:p w:rsidR="00F91804" w:rsidRPr="00F91804" w:rsidRDefault="00F91804" w:rsidP="00F91804">
      <w:pPr>
        <w:tabs>
          <w:tab w:val="left" w:pos="284"/>
        </w:tabs>
        <w:spacing w:after="0" w:line="240" w:lineRule="auto"/>
        <w:jc w:val="center"/>
        <w:rPr>
          <w:rFonts w:ascii="Times New Roman" w:eastAsia="Calibri" w:hAnsi="Times New Roman" w:cs="Times New Roman"/>
          <w:b/>
          <w:bCs/>
          <w:sz w:val="12"/>
          <w:szCs w:val="12"/>
        </w:rPr>
      </w:pPr>
      <w:r w:rsidRPr="00F91804">
        <w:rPr>
          <w:rFonts w:ascii="Times New Roman" w:eastAsia="Calibri" w:hAnsi="Times New Roman" w:cs="Times New Roman"/>
          <w:b/>
          <w:bCs/>
          <w:sz w:val="12"/>
          <w:szCs w:val="12"/>
        </w:rPr>
        <w:t>Заключение</w:t>
      </w:r>
    </w:p>
    <w:p w:rsidR="00F91804" w:rsidRPr="00F91804" w:rsidRDefault="00F91804" w:rsidP="00F91804">
      <w:pPr>
        <w:tabs>
          <w:tab w:val="left" w:pos="284"/>
        </w:tabs>
        <w:spacing w:after="0" w:line="240" w:lineRule="auto"/>
        <w:jc w:val="center"/>
        <w:rPr>
          <w:rFonts w:ascii="Times New Roman" w:eastAsia="Calibri" w:hAnsi="Times New Roman" w:cs="Times New Roman"/>
          <w:b/>
          <w:sz w:val="12"/>
          <w:szCs w:val="12"/>
        </w:rPr>
      </w:pPr>
      <w:r w:rsidRPr="00F91804">
        <w:rPr>
          <w:rFonts w:ascii="Times New Roman" w:eastAsia="Calibri" w:hAnsi="Times New Roman" w:cs="Times New Roman"/>
          <w:b/>
          <w:bCs/>
          <w:sz w:val="12"/>
          <w:szCs w:val="12"/>
        </w:rPr>
        <w:t>о результатах публичных слушаний в сельском поселении Калиновка</w:t>
      </w:r>
    </w:p>
    <w:p w:rsidR="00F91804" w:rsidRPr="00F91804" w:rsidRDefault="00F91804" w:rsidP="00F91804">
      <w:pPr>
        <w:tabs>
          <w:tab w:val="left" w:pos="284"/>
        </w:tabs>
        <w:spacing w:after="0" w:line="240" w:lineRule="auto"/>
        <w:jc w:val="center"/>
        <w:rPr>
          <w:rFonts w:ascii="Times New Roman" w:eastAsia="Calibri" w:hAnsi="Times New Roman" w:cs="Times New Roman"/>
          <w:b/>
          <w:sz w:val="12"/>
          <w:szCs w:val="12"/>
        </w:rPr>
      </w:pPr>
      <w:r w:rsidRPr="00F91804">
        <w:rPr>
          <w:rFonts w:ascii="Times New Roman" w:eastAsia="Calibri" w:hAnsi="Times New Roman" w:cs="Times New Roman"/>
          <w:b/>
          <w:sz w:val="12"/>
          <w:szCs w:val="12"/>
        </w:rPr>
        <w:t xml:space="preserve">муниципального района </w:t>
      </w:r>
      <w:r w:rsidRPr="00F91804">
        <w:rPr>
          <w:rFonts w:ascii="Times New Roman" w:eastAsia="Calibri" w:hAnsi="Times New Roman" w:cs="Times New Roman"/>
          <w:b/>
          <w:sz w:val="12"/>
          <w:szCs w:val="12"/>
        </w:rPr>
        <w:fldChar w:fldCharType="begin"/>
      </w:r>
      <w:r w:rsidRPr="00F91804">
        <w:rPr>
          <w:rFonts w:ascii="Times New Roman" w:eastAsia="Calibri" w:hAnsi="Times New Roman" w:cs="Times New Roman"/>
          <w:b/>
          <w:sz w:val="12"/>
          <w:szCs w:val="12"/>
        </w:rPr>
        <w:instrText xml:space="preserve"> MERGEFIELD "Название_района" </w:instrText>
      </w:r>
      <w:r w:rsidRPr="00F91804">
        <w:rPr>
          <w:rFonts w:ascii="Times New Roman" w:eastAsia="Calibri" w:hAnsi="Times New Roman" w:cs="Times New Roman"/>
          <w:b/>
          <w:sz w:val="12"/>
          <w:szCs w:val="12"/>
        </w:rPr>
        <w:fldChar w:fldCharType="separate"/>
      </w:r>
      <w:r w:rsidRPr="00F91804">
        <w:rPr>
          <w:rFonts w:ascii="Times New Roman" w:eastAsia="Calibri" w:hAnsi="Times New Roman" w:cs="Times New Roman"/>
          <w:b/>
          <w:sz w:val="12"/>
          <w:szCs w:val="12"/>
        </w:rPr>
        <w:t>Сергиевский</w:t>
      </w:r>
      <w:r w:rsidRPr="00F91804">
        <w:rPr>
          <w:rFonts w:ascii="Times New Roman" w:eastAsia="Calibri" w:hAnsi="Times New Roman" w:cs="Times New Roman"/>
          <w:b/>
          <w:sz w:val="12"/>
          <w:szCs w:val="12"/>
        </w:rPr>
        <w:fldChar w:fldCharType="end"/>
      </w:r>
      <w:r w:rsidRPr="00F91804">
        <w:rPr>
          <w:rFonts w:ascii="Times New Roman" w:eastAsia="Calibri" w:hAnsi="Times New Roman" w:cs="Times New Roman"/>
          <w:b/>
          <w:sz w:val="12"/>
          <w:szCs w:val="12"/>
        </w:rPr>
        <w:t xml:space="preserve"> Самарской области по проекту  Решения Собрания Представителей</w:t>
      </w:r>
    </w:p>
    <w:p w:rsidR="00F91804" w:rsidRPr="00F91804" w:rsidRDefault="00F91804" w:rsidP="00F91804">
      <w:pPr>
        <w:tabs>
          <w:tab w:val="left" w:pos="284"/>
        </w:tabs>
        <w:spacing w:after="0" w:line="240" w:lineRule="auto"/>
        <w:jc w:val="center"/>
        <w:rPr>
          <w:rFonts w:ascii="Times New Roman" w:eastAsia="Calibri" w:hAnsi="Times New Roman" w:cs="Times New Roman"/>
          <w:b/>
          <w:sz w:val="12"/>
          <w:szCs w:val="12"/>
        </w:rPr>
      </w:pPr>
      <w:r w:rsidRPr="00F91804">
        <w:rPr>
          <w:rFonts w:ascii="Times New Roman" w:eastAsia="Calibri" w:hAnsi="Times New Roman" w:cs="Times New Roman"/>
          <w:b/>
          <w:sz w:val="12"/>
          <w:szCs w:val="12"/>
        </w:rPr>
        <w:t>сельского поселения Калиновка муниципального района Сергиевский  «Об утверждении Правил  благоустройства территории</w:t>
      </w:r>
    </w:p>
    <w:p w:rsidR="00F91804" w:rsidRPr="00F91804" w:rsidRDefault="00F91804" w:rsidP="00F91804">
      <w:pPr>
        <w:tabs>
          <w:tab w:val="left" w:pos="284"/>
        </w:tabs>
        <w:spacing w:after="0" w:line="240" w:lineRule="auto"/>
        <w:jc w:val="center"/>
        <w:rPr>
          <w:rFonts w:ascii="Times New Roman" w:eastAsia="Calibri" w:hAnsi="Times New Roman" w:cs="Times New Roman"/>
          <w:b/>
          <w:sz w:val="12"/>
          <w:szCs w:val="12"/>
        </w:rPr>
      </w:pPr>
      <w:r w:rsidRPr="00F91804">
        <w:rPr>
          <w:rFonts w:ascii="Times New Roman" w:eastAsia="Calibri" w:hAnsi="Times New Roman" w:cs="Times New Roman"/>
          <w:b/>
          <w:sz w:val="12"/>
          <w:szCs w:val="12"/>
        </w:rPr>
        <w:t>сельского поселения Калиновка муниципального района Сергиевский Самарской области» от 13 октября 2017 г.</w:t>
      </w:r>
    </w:p>
    <w:p w:rsidR="00F91804" w:rsidRPr="00F91804" w:rsidRDefault="00F91804" w:rsidP="00F91804">
      <w:pPr>
        <w:tabs>
          <w:tab w:val="left" w:pos="284"/>
        </w:tabs>
        <w:spacing w:after="0" w:line="240" w:lineRule="auto"/>
        <w:jc w:val="both"/>
        <w:rPr>
          <w:rFonts w:ascii="Times New Roman" w:eastAsia="Calibri" w:hAnsi="Times New Roman" w:cs="Times New Roman"/>
          <w:sz w:val="12"/>
          <w:szCs w:val="12"/>
        </w:rPr>
      </w:pP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 xml:space="preserve">1. Дата проведения публичных слушаний – с 29 сентября 2017 года по 13 октября 2017 года </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 xml:space="preserve">2. Место проведения публичных слушаний – 446530, Самарская область, Сергиевский район,  </w:t>
      </w:r>
      <w:proofErr w:type="gramStart"/>
      <w:r w:rsidRPr="00F91804">
        <w:rPr>
          <w:rFonts w:ascii="Times New Roman" w:eastAsia="Calibri" w:hAnsi="Times New Roman" w:cs="Times New Roman"/>
          <w:sz w:val="12"/>
          <w:szCs w:val="12"/>
        </w:rPr>
        <w:t>с</w:t>
      </w:r>
      <w:proofErr w:type="gramEnd"/>
      <w:r w:rsidRPr="00F91804">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proofErr w:type="gramStart"/>
      <w:r w:rsidRPr="00F91804">
        <w:rPr>
          <w:rFonts w:ascii="Times New Roman" w:eastAsia="Calibri" w:hAnsi="Times New Roman" w:cs="Times New Roman"/>
          <w:sz w:val="12"/>
          <w:szCs w:val="12"/>
        </w:rPr>
        <w:t>Калиновка</w:t>
      </w:r>
      <w:proofErr w:type="gramEnd"/>
      <w:r w:rsidRPr="00F91804">
        <w:rPr>
          <w:rFonts w:ascii="Times New Roman" w:eastAsia="Calibri" w:hAnsi="Times New Roman" w:cs="Times New Roman"/>
          <w:sz w:val="12"/>
          <w:szCs w:val="12"/>
        </w:rPr>
        <w:t>, ул.</w:t>
      </w:r>
      <w:r>
        <w:rPr>
          <w:rFonts w:ascii="Times New Roman" w:eastAsia="Calibri" w:hAnsi="Times New Roman" w:cs="Times New Roman"/>
          <w:sz w:val="12"/>
          <w:szCs w:val="12"/>
        </w:rPr>
        <w:t xml:space="preserve"> </w:t>
      </w:r>
      <w:proofErr w:type="spellStart"/>
      <w:r w:rsidRPr="00F91804">
        <w:rPr>
          <w:rFonts w:ascii="Times New Roman" w:eastAsia="Calibri" w:hAnsi="Times New Roman" w:cs="Times New Roman"/>
          <w:sz w:val="12"/>
          <w:szCs w:val="12"/>
        </w:rPr>
        <w:t>Каськова</w:t>
      </w:r>
      <w:proofErr w:type="spellEnd"/>
      <w:r w:rsidRPr="00F91804">
        <w:rPr>
          <w:rFonts w:ascii="Times New Roman" w:eastAsia="Calibri" w:hAnsi="Times New Roman" w:cs="Times New Roman"/>
          <w:sz w:val="12"/>
          <w:szCs w:val="12"/>
        </w:rPr>
        <w:t xml:space="preserve"> К.А., дом 19а. </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3. Основание проведения публичных слушаний – Постановление Главы сельского поселения Калиновка муниципального района Сергиевский</w:t>
      </w:r>
      <w:r w:rsidRPr="00F91804">
        <w:rPr>
          <w:rFonts w:ascii="Times New Roman" w:eastAsia="Calibri" w:hAnsi="Times New Roman" w:cs="Times New Roman"/>
          <w:b/>
          <w:sz w:val="12"/>
          <w:szCs w:val="12"/>
        </w:rPr>
        <w:t xml:space="preserve"> </w:t>
      </w:r>
      <w:r w:rsidRPr="00F91804">
        <w:rPr>
          <w:rFonts w:ascii="Times New Roman" w:eastAsia="Calibri" w:hAnsi="Times New Roman" w:cs="Times New Roman"/>
          <w:sz w:val="12"/>
          <w:szCs w:val="12"/>
        </w:rPr>
        <w:t>«О проведении публичных слушаний по проекту Правил благоустройства территории сельского поселения Калиновка муниципального района Сергиевский Самарской области», опубликованное в газете «Сергиевский вестник» №46 (229) от «18» сентября 2017 г.</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4. Вопрос, вынесенный на публичные слушания – проект  Решения Собрания Представителей сельского поселения Калиновка муниципального района Сергиевский  «Об утверждении Правил  благоустройства территории сельского поселения Калиновка муниципального района Сергиевский Самарской области».</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5.  "</w:t>
      </w:r>
      <w:r w:rsidRPr="00F91804">
        <w:rPr>
          <w:rFonts w:ascii="Times New Roman" w:eastAsia="Calibri" w:hAnsi="Times New Roman" w:cs="Times New Roman"/>
          <w:sz w:val="12"/>
          <w:szCs w:val="12"/>
          <w:u w:val="single"/>
        </w:rPr>
        <w:t>03</w:t>
      </w:r>
      <w:r w:rsidRPr="00F91804">
        <w:rPr>
          <w:rFonts w:ascii="Times New Roman" w:eastAsia="Calibri" w:hAnsi="Times New Roman" w:cs="Times New Roman"/>
          <w:sz w:val="12"/>
          <w:szCs w:val="12"/>
        </w:rPr>
        <w:t xml:space="preserve">" октября 2017 года по адресу: 446530, Самарская область, Сергиевский район, село Калиновка, ул. </w:t>
      </w:r>
      <w:proofErr w:type="spellStart"/>
      <w:r w:rsidRPr="00F91804">
        <w:rPr>
          <w:rFonts w:ascii="Times New Roman" w:eastAsia="Calibri" w:hAnsi="Times New Roman" w:cs="Times New Roman"/>
          <w:sz w:val="12"/>
          <w:szCs w:val="12"/>
        </w:rPr>
        <w:t>Каськова</w:t>
      </w:r>
      <w:proofErr w:type="spellEnd"/>
      <w:r w:rsidRPr="00F91804">
        <w:rPr>
          <w:rFonts w:ascii="Times New Roman" w:eastAsia="Calibri" w:hAnsi="Times New Roman" w:cs="Times New Roman"/>
          <w:sz w:val="12"/>
          <w:szCs w:val="12"/>
        </w:rPr>
        <w:t xml:space="preserve"> К.А., д.19а  проведено мероприятие по информированию жителей поселения по вопросам публичных слушаний, в котором приняли участие 5  (пять) человек. </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 xml:space="preserve">6. Мнения, предложения и замечания по проекту Правил благоустройства территории сельского поселения Калиновка муниципального района Сергиевский Самарской области внесли в протокол публичных слушаний, –  3 (три) человека. </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 xml:space="preserve">7.1. Мнения о целесообразности и </w:t>
      </w:r>
      <w:proofErr w:type="gramStart"/>
      <w:r w:rsidRPr="00F91804">
        <w:rPr>
          <w:rFonts w:ascii="Times New Roman" w:eastAsia="Calibri" w:hAnsi="Times New Roman" w:cs="Times New Roman"/>
          <w:sz w:val="12"/>
          <w:szCs w:val="12"/>
        </w:rPr>
        <w:t>типичные мнения, содержащие положительную оценку по вопросам публичных слушаний высказали</w:t>
      </w:r>
      <w:proofErr w:type="gramEnd"/>
      <w:r w:rsidRPr="00F91804">
        <w:rPr>
          <w:rFonts w:ascii="Times New Roman" w:eastAsia="Calibri" w:hAnsi="Times New Roman" w:cs="Times New Roman"/>
          <w:sz w:val="12"/>
          <w:szCs w:val="12"/>
        </w:rPr>
        <w:t xml:space="preserve"> 2 (два) человека.</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 xml:space="preserve">7.2. </w:t>
      </w:r>
      <w:proofErr w:type="gramStart"/>
      <w:r w:rsidRPr="00F91804">
        <w:rPr>
          <w:rFonts w:ascii="Times New Roman" w:eastAsia="Calibri" w:hAnsi="Times New Roman" w:cs="Times New Roman"/>
          <w:sz w:val="12"/>
          <w:szCs w:val="12"/>
        </w:rPr>
        <w:t>Мнения, содержащие отрицательную оценку по вопросу публичных слушаний не высказаны</w:t>
      </w:r>
      <w:proofErr w:type="gramEnd"/>
      <w:r w:rsidRPr="00F91804">
        <w:rPr>
          <w:rFonts w:ascii="Times New Roman" w:eastAsia="Calibri" w:hAnsi="Times New Roman" w:cs="Times New Roman"/>
          <w:sz w:val="12"/>
          <w:szCs w:val="12"/>
        </w:rPr>
        <w:t>.</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lastRenderedPageBreak/>
        <w:t>7.3. Замечания и предложения по вопросам публичных слушаний отсутствуют.</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 принять проект решения собрания представителей сельского поселения Калиновка муниципального района Сергиевский  «Об утверждении Правил  благоустройства территории сельского поселения Калиновка муниципального района Сергиевский Самарской области» в редакции, вынесенной на публичные слушания.</w:t>
      </w:r>
    </w:p>
    <w:p w:rsidR="00F91804" w:rsidRPr="00F91804" w:rsidRDefault="00F91804" w:rsidP="00F91804">
      <w:pPr>
        <w:tabs>
          <w:tab w:val="left" w:pos="284"/>
        </w:tabs>
        <w:spacing w:after="0" w:line="240" w:lineRule="auto"/>
        <w:jc w:val="right"/>
        <w:rPr>
          <w:rFonts w:ascii="Times New Roman" w:eastAsia="Calibri" w:hAnsi="Times New Roman" w:cs="Times New Roman"/>
          <w:sz w:val="12"/>
          <w:szCs w:val="12"/>
        </w:rPr>
      </w:pPr>
      <w:r w:rsidRPr="00F91804">
        <w:rPr>
          <w:rFonts w:ascii="Times New Roman" w:eastAsia="Calibri" w:hAnsi="Times New Roman" w:cs="Times New Roman"/>
          <w:sz w:val="12"/>
          <w:szCs w:val="12"/>
        </w:rPr>
        <w:t>Глава сельского поселения Калиновка</w:t>
      </w:r>
    </w:p>
    <w:p w:rsidR="00F91804" w:rsidRDefault="00F91804" w:rsidP="00F91804">
      <w:pPr>
        <w:tabs>
          <w:tab w:val="left" w:pos="284"/>
        </w:tabs>
        <w:spacing w:after="0" w:line="240" w:lineRule="auto"/>
        <w:jc w:val="right"/>
        <w:rPr>
          <w:rFonts w:ascii="Times New Roman" w:eastAsia="Calibri" w:hAnsi="Times New Roman" w:cs="Times New Roman"/>
          <w:sz w:val="12"/>
          <w:szCs w:val="12"/>
        </w:rPr>
      </w:pPr>
      <w:r w:rsidRPr="00F91804">
        <w:rPr>
          <w:rFonts w:ascii="Times New Roman" w:eastAsia="Calibri" w:hAnsi="Times New Roman" w:cs="Times New Roman"/>
          <w:sz w:val="12"/>
          <w:szCs w:val="12"/>
        </w:rPr>
        <w:t>муниципального района Сергиевский</w:t>
      </w:r>
    </w:p>
    <w:p w:rsidR="00F91804" w:rsidRPr="00F91804" w:rsidRDefault="00F91804" w:rsidP="00F91804">
      <w:pPr>
        <w:tabs>
          <w:tab w:val="left" w:pos="284"/>
        </w:tabs>
        <w:spacing w:after="0" w:line="240" w:lineRule="auto"/>
        <w:jc w:val="right"/>
        <w:rPr>
          <w:rFonts w:ascii="Times New Roman" w:eastAsia="Calibri" w:hAnsi="Times New Roman" w:cs="Times New Roman"/>
          <w:sz w:val="12"/>
          <w:szCs w:val="12"/>
        </w:rPr>
      </w:pPr>
      <w:r w:rsidRPr="00F91804">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r w:rsidRPr="00F91804">
        <w:rPr>
          <w:rFonts w:ascii="Times New Roman" w:eastAsia="Calibri" w:hAnsi="Times New Roman" w:cs="Times New Roman"/>
          <w:sz w:val="12"/>
          <w:szCs w:val="12"/>
        </w:rPr>
        <w:t>Беспалов</w:t>
      </w:r>
    </w:p>
    <w:p w:rsidR="00335D47" w:rsidRDefault="00335D47" w:rsidP="00F91804">
      <w:pPr>
        <w:tabs>
          <w:tab w:val="left" w:pos="284"/>
        </w:tabs>
        <w:spacing w:after="0" w:line="240" w:lineRule="auto"/>
        <w:jc w:val="center"/>
        <w:rPr>
          <w:rFonts w:ascii="Times New Roman" w:eastAsia="Calibri" w:hAnsi="Times New Roman" w:cs="Times New Roman"/>
          <w:b/>
          <w:bCs/>
          <w:sz w:val="12"/>
          <w:szCs w:val="12"/>
        </w:rPr>
      </w:pPr>
    </w:p>
    <w:p w:rsidR="00F91804" w:rsidRDefault="00F91804" w:rsidP="00F91804">
      <w:pPr>
        <w:tabs>
          <w:tab w:val="left" w:pos="284"/>
        </w:tabs>
        <w:spacing w:after="0" w:line="240" w:lineRule="auto"/>
        <w:jc w:val="center"/>
        <w:rPr>
          <w:rFonts w:ascii="Times New Roman" w:eastAsia="Calibri" w:hAnsi="Times New Roman" w:cs="Times New Roman"/>
          <w:b/>
          <w:bCs/>
          <w:sz w:val="12"/>
          <w:szCs w:val="12"/>
        </w:rPr>
      </w:pPr>
      <w:r w:rsidRPr="00F91804">
        <w:rPr>
          <w:rFonts w:ascii="Times New Roman" w:eastAsia="Calibri" w:hAnsi="Times New Roman" w:cs="Times New Roman"/>
          <w:b/>
          <w:bCs/>
          <w:sz w:val="12"/>
          <w:szCs w:val="12"/>
        </w:rPr>
        <w:t xml:space="preserve">Заключение </w:t>
      </w:r>
    </w:p>
    <w:p w:rsidR="00F91804" w:rsidRPr="00F91804" w:rsidRDefault="00F91804" w:rsidP="00F91804">
      <w:pPr>
        <w:tabs>
          <w:tab w:val="left" w:pos="284"/>
        </w:tabs>
        <w:spacing w:after="0" w:line="240" w:lineRule="auto"/>
        <w:jc w:val="center"/>
        <w:rPr>
          <w:rFonts w:ascii="Times New Roman" w:eastAsia="Calibri" w:hAnsi="Times New Roman" w:cs="Times New Roman"/>
          <w:b/>
          <w:sz w:val="12"/>
          <w:szCs w:val="12"/>
        </w:rPr>
      </w:pPr>
      <w:r w:rsidRPr="00F91804">
        <w:rPr>
          <w:rFonts w:ascii="Times New Roman" w:eastAsia="Calibri" w:hAnsi="Times New Roman" w:cs="Times New Roman"/>
          <w:b/>
          <w:bCs/>
          <w:sz w:val="12"/>
          <w:szCs w:val="12"/>
        </w:rPr>
        <w:t>о результатах публичных слушаний</w:t>
      </w:r>
      <w:r>
        <w:rPr>
          <w:rFonts w:ascii="Times New Roman" w:eastAsia="Calibri" w:hAnsi="Times New Roman" w:cs="Times New Roman"/>
          <w:b/>
          <w:bCs/>
          <w:sz w:val="12"/>
          <w:szCs w:val="12"/>
        </w:rPr>
        <w:t xml:space="preserve"> </w:t>
      </w:r>
      <w:r w:rsidRPr="00F91804">
        <w:rPr>
          <w:rFonts w:ascii="Times New Roman" w:eastAsia="Calibri" w:hAnsi="Times New Roman" w:cs="Times New Roman"/>
          <w:b/>
          <w:bCs/>
          <w:sz w:val="12"/>
          <w:szCs w:val="12"/>
        </w:rPr>
        <w:t>в сельском поселении Кандабулак</w:t>
      </w:r>
    </w:p>
    <w:p w:rsidR="00F91804" w:rsidRDefault="00F91804" w:rsidP="00F91804">
      <w:pPr>
        <w:tabs>
          <w:tab w:val="left" w:pos="284"/>
        </w:tabs>
        <w:spacing w:after="0" w:line="240" w:lineRule="auto"/>
        <w:jc w:val="center"/>
        <w:rPr>
          <w:rFonts w:ascii="Times New Roman" w:eastAsia="Calibri" w:hAnsi="Times New Roman" w:cs="Times New Roman"/>
          <w:b/>
          <w:sz w:val="12"/>
          <w:szCs w:val="12"/>
        </w:rPr>
      </w:pPr>
      <w:r w:rsidRPr="00F91804">
        <w:rPr>
          <w:rFonts w:ascii="Times New Roman" w:eastAsia="Calibri" w:hAnsi="Times New Roman" w:cs="Times New Roman"/>
          <w:b/>
          <w:sz w:val="12"/>
          <w:szCs w:val="12"/>
        </w:rPr>
        <w:t xml:space="preserve">муниципального района </w:t>
      </w:r>
      <w:r w:rsidRPr="00F91804">
        <w:rPr>
          <w:rFonts w:ascii="Times New Roman" w:eastAsia="Calibri" w:hAnsi="Times New Roman" w:cs="Times New Roman"/>
          <w:b/>
          <w:sz w:val="12"/>
          <w:szCs w:val="12"/>
        </w:rPr>
        <w:fldChar w:fldCharType="begin"/>
      </w:r>
      <w:r w:rsidRPr="00F91804">
        <w:rPr>
          <w:rFonts w:ascii="Times New Roman" w:eastAsia="Calibri" w:hAnsi="Times New Roman" w:cs="Times New Roman"/>
          <w:b/>
          <w:sz w:val="12"/>
          <w:szCs w:val="12"/>
        </w:rPr>
        <w:instrText xml:space="preserve"> MERGEFIELD "Название_района" </w:instrText>
      </w:r>
      <w:r w:rsidRPr="00F91804">
        <w:rPr>
          <w:rFonts w:ascii="Times New Roman" w:eastAsia="Calibri" w:hAnsi="Times New Roman" w:cs="Times New Roman"/>
          <w:b/>
          <w:sz w:val="12"/>
          <w:szCs w:val="12"/>
        </w:rPr>
        <w:fldChar w:fldCharType="separate"/>
      </w:r>
      <w:r w:rsidRPr="00F91804">
        <w:rPr>
          <w:rFonts w:ascii="Times New Roman" w:eastAsia="Calibri" w:hAnsi="Times New Roman" w:cs="Times New Roman"/>
          <w:b/>
          <w:sz w:val="12"/>
          <w:szCs w:val="12"/>
        </w:rPr>
        <w:t>Сергиевский</w:t>
      </w:r>
      <w:r w:rsidRPr="00F91804">
        <w:rPr>
          <w:rFonts w:ascii="Times New Roman" w:eastAsia="Calibri" w:hAnsi="Times New Roman" w:cs="Times New Roman"/>
          <w:b/>
          <w:sz w:val="12"/>
          <w:szCs w:val="12"/>
        </w:rPr>
        <w:fldChar w:fldCharType="end"/>
      </w:r>
      <w:r w:rsidRPr="00F91804">
        <w:rPr>
          <w:rFonts w:ascii="Times New Roman" w:eastAsia="Calibri" w:hAnsi="Times New Roman" w:cs="Times New Roman"/>
          <w:b/>
          <w:sz w:val="12"/>
          <w:szCs w:val="12"/>
        </w:rPr>
        <w:t xml:space="preserve"> Самарской области</w:t>
      </w:r>
      <w:r>
        <w:rPr>
          <w:rFonts w:ascii="Times New Roman" w:eastAsia="Calibri" w:hAnsi="Times New Roman" w:cs="Times New Roman"/>
          <w:b/>
          <w:sz w:val="12"/>
          <w:szCs w:val="12"/>
        </w:rPr>
        <w:t xml:space="preserve"> </w:t>
      </w:r>
      <w:r w:rsidRPr="00F91804">
        <w:rPr>
          <w:rFonts w:ascii="Times New Roman" w:eastAsia="Calibri" w:hAnsi="Times New Roman" w:cs="Times New Roman"/>
          <w:b/>
          <w:sz w:val="12"/>
          <w:szCs w:val="12"/>
        </w:rPr>
        <w:t xml:space="preserve">по проекту  Решения Собрания Представителей </w:t>
      </w:r>
    </w:p>
    <w:p w:rsidR="00F91804" w:rsidRPr="00F91804" w:rsidRDefault="00F91804" w:rsidP="00F91804">
      <w:pPr>
        <w:tabs>
          <w:tab w:val="left" w:pos="284"/>
        </w:tabs>
        <w:spacing w:after="0" w:line="240" w:lineRule="auto"/>
        <w:jc w:val="center"/>
        <w:rPr>
          <w:rFonts w:ascii="Times New Roman" w:eastAsia="Calibri" w:hAnsi="Times New Roman" w:cs="Times New Roman"/>
          <w:b/>
          <w:sz w:val="12"/>
          <w:szCs w:val="12"/>
        </w:rPr>
      </w:pPr>
      <w:r w:rsidRPr="00F91804">
        <w:rPr>
          <w:rFonts w:ascii="Times New Roman" w:eastAsia="Calibri" w:hAnsi="Times New Roman" w:cs="Times New Roman"/>
          <w:b/>
          <w:sz w:val="12"/>
          <w:szCs w:val="12"/>
        </w:rPr>
        <w:t xml:space="preserve">сельского поселения Кандабулак  муниципального района Сергиевский  «Об утверждении Правил  благоустройства территории сельского поселения </w:t>
      </w:r>
      <w:r w:rsidRPr="00F91804">
        <w:rPr>
          <w:rFonts w:ascii="Times New Roman" w:eastAsia="Calibri" w:hAnsi="Times New Roman" w:cs="Times New Roman"/>
          <w:b/>
          <w:bCs/>
          <w:sz w:val="12"/>
          <w:szCs w:val="12"/>
        </w:rPr>
        <w:t>Кандабулак</w:t>
      </w:r>
      <w:r w:rsidRPr="00F91804">
        <w:rPr>
          <w:rFonts w:ascii="Times New Roman" w:eastAsia="Calibri" w:hAnsi="Times New Roman" w:cs="Times New Roman"/>
          <w:b/>
          <w:sz w:val="12"/>
          <w:szCs w:val="12"/>
        </w:rPr>
        <w:t xml:space="preserve">  муниципального района</w:t>
      </w:r>
      <w:r>
        <w:rPr>
          <w:rFonts w:ascii="Times New Roman" w:eastAsia="Calibri" w:hAnsi="Times New Roman" w:cs="Times New Roman"/>
          <w:b/>
          <w:sz w:val="12"/>
          <w:szCs w:val="12"/>
        </w:rPr>
        <w:t xml:space="preserve"> Сергиевский Самарской области» </w:t>
      </w:r>
      <w:r w:rsidRPr="00F91804">
        <w:rPr>
          <w:rFonts w:ascii="Times New Roman" w:eastAsia="Calibri" w:hAnsi="Times New Roman" w:cs="Times New Roman"/>
          <w:b/>
          <w:sz w:val="12"/>
          <w:szCs w:val="12"/>
        </w:rPr>
        <w:t>от 13 октября 2017 г.</w:t>
      </w:r>
    </w:p>
    <w:p w:rsidR="00F91804" w:rsidRPr="00F91804" w:rsidRDefault="00F91804" w:rsidP="00F91804">
      <w:pPr>
        <w:tabs>
          <w:tab w:val="left" w:pos="284"/>
        </w:tabs>
        <w:spacing w:after="0" w:line="240" w:lineRule="auto"/>
        <w:jc w:val="both"/>
        <w:rPr>
          <w:rFonts w:ascii="Times New Roman" w:eastAsia="Calibri" w:hAnsi="Times New Roman" w:cs="Times New Roman"/>
          <w:sz w:val="12"/>
          <w:szCs w:val="12"/>
        </w:rPr>
      </w:pP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 xml:space="preserve">1. Дата проведения публичных слушаний – с 29 сентября 2017 года по 13 октября 2017 года </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2. Место проведения публичных слушаний – 446563, Самарская область, Сергиевский район,  с. Кандабулак, ул.</w:t>
      </w:r>
      <w:r>
        <w:rPr>
          <w:rFonts w:ascii="Times New Roman" w:eastAsia="Calibri" w:hAnsi="Times New Roman" w:cs="Times New Roman"/>
          <w:sz w:val="12"/>
          <w:szCs w:val="12"/>
        </w:rPr>
        <w:t xml:space="preserve"> </w:t>
      </w:r>
      <w:r w:rsidRPr="00F91804">
        <w:rPr>
          <w:rFonts w:ascii="Times New Roman" w:eastAsia="Calibri" w:hAnsi="Times New Roman" w:cs="Times New Roman"/>
          <w:sz w:val="12"/>
          <w:szCs w:val="12"/>
        </w:rPr>
        <w:t xml:space="preserve">Горбунова, дом 16. </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 xml:space="preserve">3. Основание проведения публичных слушаний – Постановление Главы сельского поселения </w:t>
      </w:r>
      <w:r w:rsidRPr="00F91804">
        <w:rPr>
          <w:rFonts w:ascii="Times New Roman" w:eastAsia="Calibri" w:hAnsi="Times New Roman" w:cs="Times New Roman"/>
          <w:bCs/>
          <w:sz w:val="12"/>
          <w:szCs w:val="12"/>
        </w:rPr>
        <w:t>Кандабулак</w:t>
      </w:r>
      <w:r w:rsidRPr="00F91804">
        <w:rPr>
          <w:rFonts w:ascii="Times New Roman" w:eastAsia="Calibri" w:hAnsi="Times New Roman" w:cs="Times New Roman"/>
          <w:sz w:val="12"/>
          <w:szCs w:val="12"/>
        </w:rPr>
        <w:t xml:space="preserve"> муниципального района Сергиевский</w:t>
      </w:r>
      <w:r w:rsidRPr="00F91804">
        <w:rPr>
          <w:rFonts w:ascii="Times New Roman" w:eastAsia="Calibri" w:hAnsi="Times New Roman" w:cs="Times New Roman"/>
          <w:b/>
          <w:sz w:val="12"/>
          <w:szCs w:val="12"/>
        </w:rPr>
        <w:t xml:space="preserve"> </w:t>
      </w:r>
      <w:r w:rsidRPr="00F91804">
        <w:rPr>
          <w:rFonts w:ascii="Times New Roman" w:eastAsia="Calibri" w:hAnsi="Times New Roman" w:cs="Times New Roman"/>
          <w:sz w:val="12"/>
          <w:szCs w:val="12"/>
        </w:rPr>
        <w:t xml:space="preserve">«О проведении публичных слушаний по проекту Правил благоустройства территории сельского поселения </w:t>
      </w:r>
      <w:r w:rsidRPr="00F91804">
        <w:rPr>
          <w:rFonts w:ascii="Times New Roman" w:eastAsia="Calibri" w:hAnsi="Times New Roman" w:cs="Times New Roman"/>
          <w:bCs/>
          <w:sz w:val="12"/>
          <w:szCs w:val="12"/>
        </w:rPr>
        <w:t>Кандабулак</w:t>
      </w:r>
      <w:r w:rsidRPr="00F91804">
        <w:rPr>
          <w:rFonts w:ascii="Times New Roman" w:eastAsia="Calibri" w:hAnsi="Times New Roman" w:cs="Times New Roman"/>
          <w:sz w:val="12"/>
          <w:szCs w:val="12"/>
        </w:rPr>
        <w:t xml:space="preserve">  муниципального района Сергиевский Самарской области», опубликованное в газете «Сергиевский вестник» №46 (229) от «18» сентября 2017 г.</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 xml:space="preserve">4. Вопрос, вынесенный на публичные слушания – проект  Решения Собрания Представителей сельского поселения </w:t>
      </w:r>
      <w:r w:rsidRPr="00F91804">
        <w:rPr>
          <w:rFonts w:ascii="Times New Roman" w:eastAsia="Calibri" w:hAnsi="Times New Roman" w:cs="Times New Roman"/>
          <w:bCs/>
          <w:sz w:val="12"/>
          <w:szCs w:val="12"/>
        </w:rPr>
        <w:t>Кандабулак</w:t>
      </w:r>
      <w:r w:rsidRPr="00F91804">
        <w:rPr>
          <w:rFonts w:ascii="Times New Roman" w:eastAsia="Calibri" w:hAnsi="Times New Roman" w:cs="Times New Roman"/>
          <w:sz w:val="12"/>
          <w:szCs w:val="12"/>
        </w:rPr>
        <w:t xml:space="preserve">  муниципального района Сергиевский  «Об утверждении Правил  благоустройства территории сельского поселения </w:t>
      </w:r>
      <w:r w:rsidRPr="00F91804">
        <w:rPr>
          <w:rFonts w:ascii="Times New Roman" w:eastAsia="Calibri" w:hAnsi="Times New Roman" w:cs="Times New Roman"/>
          <w:bCs/>
          <w:sz w:val="12"/>
          <w:szCs w:val="12"/>
        </w:rPr>
        <w:t>Кандабулак</w:t>
      </w:r>
      <w:r w:rsidRPr="00F91804">
        <w:rPr>
          <w:rFonts w:ascii="Times New Roman" w:eastAsia="Calibri" w:hAnsi="Times New Roman" w:cs="Times New Roman"/>
          <w:sz w:val="12"/>
          <w:szCs w:val="12"/>
        </w:rPr>
        <w:t xml:space="preserve">  муниципального района Сергиевский Самарской области».</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5.  "</w:t>
      </w:r>
      <w:r w:rsidRPr="00F91804">
        <w:rPr>
          <w:rFonts w:ascii="Times New Roman" w:eastAsia="Calibri" w:hAnsi="Times New Roman" w:cs="Times New Roman"/>
          <w:sz w:val="12"/>
          <w:szCs w:val="12"/>
          <w:u w:val="single"/>
        </w:rPr>
        <w:t>03</w:t>
      </w:r>
      <w:r w:rsidRPr="00F91804">
        <w:rPr>
          <w:rFonts w:ascii="Times New Roman" w:eastAsia="Calibri" w:hAnsi="Times New Roman" w:cs="Times New Roman"/>
          <w:sz w:val="12"/>
          <w:szCs w:val="12"/>
        </w:rPr>
        <w:t xml:space="preserve">" октября 2017 года по адресу: 446563, Самарская область, Сергиевский район,  с. Кандабулак, ул. Горбунова, дом 16. проведено мероприятие по информированию жителей поселения по вопросам публичных слушаний, в котором приняли участие 5 (пять) человек. </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 xml:space="preserve">6. Мнения, предложения и замечания по проекту Правил благоустройства территории сельского поселения </w:t>
      </w:r>
      <w:r w:rsidRPr="00F91804">
        <w:rPr>
          <w:rFonts w:ascii="Times New Roman" w:eastAsia="Calibri" w:hAnsi="Times New Roman" w:cs="Times New Roman"/>
          <w:bCs/>
          <w:sz w:val="12"/>
          <w:szCs w:val="12"/>
        </w:rPr>
        <w:t>Кандабулак</w:t>
      </w:r>
      <w:r w:rsidRPr="00F91804">
        <w:rPr>
          <w:rFonts w:ascii="Times New Roman" w:eastAsia="Calibri" w:hAnsi="Times New Roman" w:cs="Times New Roman"/>
          <w:sz w:val="12"/>
          <w:szCs w:val="12"/>
        </w:rPr>
        <w:t xml:space="preserve">  муниципального района Сергиевский Самарской области внесли в протокол публичных слушаний, –  3 (три) человека. </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 xml:space="preserve">7.1. Мнения о целесообразности и </w:t>
      </w:r>
      <w:proofErr w:type="gramStart"/>
      <w:r w:rsidRPr="00F91804">
        <w:rPr>
          <w:rFonts w:ascii="Times New Roman" w:eastAsia="Calibri" w:hAnsi="Times New Roman" w:cs="Times New Roman"/>
          <w:sz w:val="12"/>
          <w:szCs w:val="12"/>
        </w:rPr>
        <w:t>типичные мнения, содержащие положительную оценку по вопросам публичных слушаний высказали</w:t>
      </w:r>
      <w:proofErr w:type="gramEnd"/>
      <w:r w:rsidRPr="00F91804">
        <w:rPr>
          <w:rFonts w:ascii="Times New Roman" w:eastAsia="Calibri" w:hAnsi="Times New Roman" w:cs="Times New Roman"/>
          <w:sz w:val="12"/>
          <w:szCs w:val="12"/>
        </w:rPr>
        <w:t xml:space="preserve"> 2 (два) человека.</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 xml:space="preserve">7.2. </w:t>
      </w:r>
      <w:proofErr w:type="gramStart"/>
      <w:r w:rsidRPr="00F91804">
        <w:rPr>
          <w:rFonts w:ascii="Times New Roman" w:eastAsia="Calibri" w:hAnsi="Times New Roman" w:cs="Times New Roman"/>
          <w:sz w:val="12"/>
          <w:szCs w:val="12"/>
        </w:rPr>
        <w:t>Мнения, содержащие отрицательную оценку по вопросу публичных слушаний не высказаны</w:t>
      </w:r>
      <w:proofErr w:type="gramEnd"/>
      <w:r w:rsidRPr="00F91804">
        <w:rPr>
          <w:rFonts w:ascii="Times New Roman" w:eastAsia="Calibri" w:hAnsi="Times New Roman" w:cs="Times New Roman"/>
          <w:sz w:val="12"/>
          <w:szCs w:val="12"/>
        </w:rPr>
        <w:t>.</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7.3. Замечания и предложения по вопросам публичных слушаний отсутствуют.</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 xml:space="preserve">9. По результатам рассмотрения мнений, замечаний и предложений участников публичных слушаний рекомендуется: принять проект решения собрания представителей сельского поселения </w:t>
      </w:r>
      <w:r w:rsidRPr="00F91804">
        <w:rPr>
          <w:rFonts w:ascii="Times New Roman" w:eastAsia="Calibri" w:hAnsi="Times New Roman" w:cs="Times New Roman"/>
          <w:bCs/>
          <w:sz w:val="12"/>
          <w:szCs w:val="12"/>
        </w:rPr>
        <w:t>Кандабулак</w:t>
      </w:r>
      <w:r w:rsidRPr="00F91804">
        <w:rPr>
          <w:rFonts w:ascii="Times New Roman" w:eastAsia="Calibri" w:hAnsi="Times New Roman" w:cs="Times New Roman"/>
          <w:sz w:val="12"/>
          <w:szCs w:val="12"/>
        </w:rPr>
        <w:t xml:space="preserve">  муниципального района Сергиевский  «Об утверждении Правил  благоустройства территории сельского поселения </w:t>
      </w:r>
      <w:r w:rsidRPr="00F91804">
        <w:rPr>
          <w:rFonts w:ascii="Times New Roman" w:eastAsia="Calibri" w:hAnsi="Times New Roman" w:cs="Times New Roman"/>
          <w:bCs/>
          <w:sz w:val="12"/>
          <w:szCs w:val="12"/>
        </w:rPr>
        <w:t>Кандабулак</w:t>
      </w:r>
      <w:r w:rsidRPr="00F91804">
        <w:rPr>
          <w:rFonts w:ascii="Times New Roman" w:eastAsia="Calibri" w:hAnsi="Times New Roman" w:cs="Times New Roman"/>
          <w:sz w:val="12"/>
          <w:szCs w:val="12"/>
        </w:rPr>
        <w:t xml:space="preserve">  муниципального района Сергиевский Самарской области» в редакции, вынесенной на публичные слушания.</w:t>
      </w:r>
    </w:p>
    <w:p w:rsidR="00335D47" w:rsidRDefault="00335D47" w:rsidP="00F91804">
      <w:pPr>
        <w:tabs>
          <w:tab w:val="left" w:pos="284"/>
        </w:tabs>
        <w:spacing w:after="0" w:line="240" w:lineRule="auto"/>
        <w:jc w:val="right"/>
        <w:rPr>
          <w:rFonts w:ascii="Times New Roman" w:eastAsia="Calibri" w:hAnsi="Times New Roman" w:cs="Times New Roman"/>
          <w:sz w:val="12"/>
          <w:szCs w:val="12"/>
        </w:rPr>
      </w:pPr>
    </w:p>
    <w:p w:rsidR="00F91804" w:rsidRPr="00F91804" w:rsidRDefault="00F91804" w:rsidP="00F91804">
      <w:pPr>
        <w:tabs>
          <w:tab w:val="left" w:pos="284"/>
        </w:tabs>
        <w:spacing w:after="0" w:line="240" w:lineRule="auto"/>
        <w:jc w:val="right"/>
        <w:rPr>
          <w:rFonts w:ascii="Times New Roman" w:eastAsia="Calibri" w:hAnsi="Times New Roman" w:cs="Times New Roman"/>
          <w:sz w:val="12"/>
          <w:szCs w:val="12"/>
        </w:rPr>
      </w:pPr>
      <w:r w:rsidRPr="00F91804">
        <w:rPr>
          <w:rFonts w:ascii="Times New Roman" w:eastAsia="Calibri" w:hAnsi="Times New Roman" w:cs="Times New Roman"/>
          <w:sz w:val="12"/>
          <w:szCs w:val="12"/>
        </w:rPr>
        <w:t xml:space="preserve">Глава сельского поселения </w:t>
      </w:r>
      <w:r w:rsidRPr="00F91804">
        <w:rPr>
          <w:rFonts w:ascii="Times New Roman" w:eastAsia="Calibri" w:hAnsi="Times New Roman" w:cs="Times New Roman"/>
          <w:bCs/>
          <w:sz w:val="12"/>
          <w:szCs w:val="12"/>
        </w:rPr>
        <w:t>Кандабулак</w:t>
      </w:r>
    </w:p>
    <w:p w:rsidR="00F91804" w:rsidRDefault="00F91804" w:rsidP="00F91804">
      <w:pPr>
        <w:tabs>
          <w:tab w:val="left" w:pos="284"/>
        </w:tabs>
        <w:spacing w:after="0" w:line="240" w:lineRule="auto"/>
        <w:jc w:val="right"/>
        <w:rPr>
          <w:rFonts w:ascii="Times New Roman" w:eastAsia="Calibri" w:hAnsi="Times New Roman" w:cs="Times New Roman"/>
          <w:sz w:val="12"/>
          <w:szCs w:val="12"/>
        </w:rPr>
      </w:pPr>
      <w:r w:rsidRPr="00F91804">
        <w:rPr>
          <w:rFonts w:ascii="Times New Roman" w:eastAsia="Calibri" w:hAnsi="Times New Roman" w:cs="Times New Roman"/>
          <w:sz w:val="12"/>
          <w:szCs w:val="12"/>
        </w:rPr>
        <w:t>муниципального района Сергиевский</w:t>
      </w:r>
    </w:p>
    <w:p w:rsidR="00F91804" w:rsidRPr="00F91804" w:rsidRDefault="00F91804" w:rsidP="00F91804">
      <w:pPr>
        <w:tabs>
          <w:tab w:val="left" w:pos="284"/>
        </w:tabs>
        <w:spacing w:after="0" w:line="240" w:lineRule="auto"/>
        <w:jc w:val="right"/>
        <w:rPr>
          <w:rFonts w:ascii="Times New Roman" w:eastAsia="Calibri" w:hAnsi="Times New Roman" w:cs="Times New Roman"/>
          <w:sz w:val="12"/>
          <w:szCs w:val="12"/>
        </w:rPr>
      </w:pPr>
      <w:r w:rsidRPr="00F91804">
        <w:rPr>
          <w:rFonts w:ascii="Times New Roman" w:eastAsia="Calibri" w:hAnsi="Times New Roman" w:cs="Times New Roman"/>
          <w:sz w:val="12"/>
          <w:szCs w:val="12"/>
        </w:rPr>
        <w:t>А.А. Мартынов</w:t>
      </w:r>
    </w:p>
    <w:p w:rsidR="00335D47" w:rsidRDefault="00335D47" w:rsidP="00F91804">
      <w:pPr>
        <w:tabs>
          <w:tab w:val="left" w:pos="284"/>
        </w:tabs>
        <w:spacing w:after="0" w:line="240" w:lineRule="auto"/>
        <w:jc w:val="center"/>
        <w:rPr>
          <w:rFonts w:ascii="Times New Roman" w:eastAsia="Calibri" w:hAnsi="Times New Roman" w:cs="Times New Roman"/>
          <w:b/>
          <w:bCs/>
          <w:sz w:val="12"/>
          <w:szCs w:val="12"/>
        </w:rPr>
      </w:pPr>
    </w:p>
    <w:p w:rsidR="00F91804" w:rsidRDefault="00F91804" w:rsidP="00F91804">
      <w:pPr>
        <w:tabs>
          <w:tab w:val="left" w:pos="284"/>
        </w:tabs>
        <w:spacing w:after="0" w:line="240" w:lineRule="auto"/>
        <w:jc w:val="center"/>
        <w:rPr>
          <w:rFonts w:ascii="Times New Roman" w:eastAsia="Calibri" w:hAnsi="Times New Roman" w:cs="Times New Roman"/>
          <w:b/>
          <w:bCs/>
          <w:sz w:val="12"/>
          <w:szCs w:val="12"/>
        </w:rPr>
      </w:pPr>
      <w:r w:rsidRPr="00F91804">
        <w:rPr>
          <w:rFonts w:ascii="Times New Roman" w:eastAsia="Calibri" w:hAnsi="Times New Roman" w:cs="Times New Roman"/>
          <w:b/>
          <w:bCs/>
          <w:sz w:val="12"/>
          <w:szCs w:val="12"/>
        </w:rPr>
        <w:t xml:space="preserve">Заключение </w:t>
      </w:r>
    </w:p>
    <w:p w:rsidR="00F91804" w:rsidRPr="00F91804" w:rsidRDefault="00F91804" w:rsidP="00F91804">
      <w:pPr>
        <w:tabs>
          <w:tab w:val="left" w:pos="284"/>
        </w:tabs>
        <w:spacing w:after="0" w:line="240" w:lineRule="auto"/>
        <w:jc w:val="center"/>
        <w:rPr>
          <w:rFonts w:ascii="Times New Roman" w:eastAsia="Calibri" w:hAnsi="Times New Roman" w:cs="Times New Roman"/>
          <w:b/>
          <w:sz w:val="12"/>
          <w:szCs w:val="12"/>
        </w:rPr>
      </w:pPr>
      <w:r w:rsidRPr="00F91804">
        <w:rPr>
          <w:rFonts w:ascii="Times New Roman" w:eastAsia="Calibri" w:hAnsi="Times New Roman" w:cs="Times New Roman"/>
          <w:b/>
          <w:bCs/>
          <w:sz w:val="12"/>
          <w:szCs w:val="12"/>
        </w:rPr>
        <w:t>о результатах публичных слушаний</w:t>
      </w:r>
      <w:r>
        <w:rPr>
          <w:rFonts w:ascii="Times New Roman" w:eastAsia="Calibri" w:hAnsi="Times New Roman" w:cs="Times New Roman"/>
          <w:b/>
          <w:bCs/>
          <w:sz w:val="12"/>
          <w:szCs w:val="12"/>
        </w:rPr>
        <w:t xml:space="preserve"> </w:t>
      </w:r>
      <w:r w:rsidRPr="00F91804">
        <w:rPr>
          <w:rFonts w:ascii="Times New Roman" w:eastAsia="Calibri" w:hAnsi="Times New Roman" w:cs="Times New Roman"/>
          <w:b/>
          <w:bCs/>
          <w:sz w:val="12"/>
          <w:szCs w:val="12"/>
        </w:rPr>
        <w:t>в сельском поселении Красносельское</w:t>
      </w:r>
    </w:p>
    <w:p w:rsidR="00F91804" w:rsidRDefault="00F91804" w:rsidP="00F91804">
      <w:pPr>
        <w:tabs>
          <w:tab w:val="left" w:pos="284"/>
        </w:tabs>
        <w:spacing w:after="0" w:line="240" w:lineRule="auto"/>
        <w:jc w:val="center"/>
        <w:rPr>
          <w:rFonts w:ascii="Times New Roman" w:eastAsia="Calibri" w:hAnsi="Times New Roman" w:cs="Times New Roman"/>
          <w:b/>
          <w:sz w:val="12"/>
          <w:szCs w:val="12"/>
        </w:rPr>
      </w:pPr>
      <w:r w:rsidRPr="00F91804">
        <w:rPr>
          <w:rFonts w:ascii="Times New Roman" w:eastAsia="Calibri" w:hAnsi="Times New Roman" w:cs="Times New Roman"/>
          <w:b/>
          <w:sz w:val="12"/>
          <w:szCs w:val="12"/>
        </w:rPr>
        <w:t xml:space="preserve">муниципального района </w:t>
      </w:r>
      <w:r w:rsidRPr="00F91804">
        <w:rPr>
          <w:rFonts w:ascii="Times New Roman" w:eastAsia="Calibri" w:hAnsi="Times New Roman" w:cs="Times New Roman"/>
          <w:b/>
          <w:sz w:val="12"/>
          <w:szCs w:val="12"/>
        </w:rPr>
        <w:fldChar w:fldCharType="begin"/>
      </w:r>
      <w:r w:rsidRPr="00F91804">
        <w:rPr>
          <w:rFonts w:ascii="Times New Roman" w:eastAsia="Calibri" w:hAnsi="Times New Roman" w:cs="Times New Roman"/>
          <w:b/>
          <w:sz w:val="12"/>
          <w:szCs w:val="12"/>
        </w:rPr>
        <w:instrText xml:space="preserve"> MERGEFIELD "Название_района" </w:instrText>
      </w:r>
      <w:r w:rsidRPr="00F91804">
        <w:rPr>
          <w:rFonts w:ascii="Times New Roman" w:eastAsia="Calibri" w:hAnsi="Times New Roman" w:cs="Times New Roman"/>
          <w:b/>
          <w:sz w:val="12"/>
          <w:szCs w:val="12"/>
        </w:rPr>
        <w:fldChar w:fldCharType="separate"/>
      </w:r>
      <w:r w:rsidRPr="00F91804">
        <w:rPr>
          <w:rFonts w:ascii="Times New Roman" w:eastAsia="Calibri" w:hAnsi="Times New Roman" w:cs="Times New Roman"/>
          <w:b/>
          <w:sz w:val="12"/>
          <w:szCs w:val="12"/>
        </w:rPr>
        <w:t>Сергиевский</w:t>
      </w:r>
      <w:r w:rsidRPr="00F91804">
        <w:rPr>
          <w:rFonts w:ascii="Times New Roman" w:eastAsia="Calibri" w:hAnsi="Times New Roman" w:cs="Times New Roman"/>
          <w:b/>
          <w:sz w:val="12"/>
          <w:szCs w:val="12"/>
        </w:rPr>
        <w:fldChar w:fldCharType="end"/>
      </w:r>
      <w:r w:rsidRPr="00F91804">
        <w:rPr>
          <w:rFonts w:ascii="Times New Roman" w:eastAsia="Calibri" w:hAnsi="Times New Roman" w:cs="Times New Roman"/>
          <w:b/>
          <w:sz w:val="12"/>
          <w:szCs w:val="12"/>
        </w:rPr>
        <w:t xml:space="preserve"> Самарской области</w:t>
      </w:r>
      <w:r>
        <w:rPr>
          <w:rFonts w:ascii="Times New Roman" w:eastAsia="Calibri" w:hAnsi="Times New Roman" w:cs="Times New Roman"/>
          <w:b/>
          <w:sz w:val="12"/>
          <w:szCs w:val="12"/>
        </w:rPr>
        <w:t xml:space="preserve"> </w:t>
      </w:r>
      <w:r w:rsidRPr="00F91804">
        <w:rPr>
          <w:rFonts w:ascii="Times New Roman" w:eastAsia="Calibri" w:hAnsi="Times New Roman" w:cs="Times New Roman"/>
          <w:b/>
          <w:sz w:val="12"/>
          <w:szCs w:val="12"/>
        </w:rPr>
        <w:t xml:space="preserve">по проекту  Решения Собрания Представителей </w:t>
      </w:r>
    </w:p>
    <w:p w:rsidR="00F91804" w:rsidRPr="00F91804" w:rsidRDefault="00F91804" w:rsidP="00F91804">
      <w:pPr>
        <w:tabs>
          <w:tab w:val="left" w:pos="284"/>
        </w:tabs>
        <w:spacing w:after="0" w:line="240" w:lineRule="auto"/>
        <w:jc w:val="center"/>
        <w:rPr>
          <w:rFonts w:ascii="Times New Roman" w:eastAsia="Calibri" w:hAnsi="Times New Roman" w:cs="Times New Roman"/>
          <w:b/>
          <w:sz w:val="12"/>
          <w:szCs w:val="12"/>
        </w:rPr>
      </w:pPr>
      <w:r w:rsidRPr="00F91804">
        <w:rPr>
          <w:rFonts w:ascii="Times New Roman" w:eastAsia="Calibri" w:hAnsi="Times New Roman" w:cs="Times New Roman"/>
          <w:b/>
          <w:sz w:val="12"/>
          <w:szCs w:val="12"/>
        </w:rPr>
        <w:t>сельского поселения Красносельское муниципального района Сергиевский  «Об утверждении Правил  благоустройства территории сельского поселения  Красносельское муниципального района Сер</w:t>
      </w:r>
      <w:r>
        <w:rPr>
          <w:rFonts w:ascii="Times New Roman" w:eastAsia="Calibri" w:hAnsi="Times New Roman" w:cs="Times New Roman"/>
          <w:b/>
          <w:sz w:val="12"/>
          <w:szCs w:val="12"/>
        </w:rPr>
        <w:t xml:space="preserve">гиевский Самарской области» </w:t>
      </w:r>
      <w:r w:rsidRPr="00F91804">
        <w:rPr>
          <w:rFonts w:ascii="Times New Roman" w:eastAsia="Calibri" w:hAnsi="Times New Roman" w:cs="Times New Roman"/>
          <w:b/>
          <w:sz w:val="12"/>
          <w:szCs w:val="12"/>
        </w:rPr>
        <w:t>от 13 октября 2017 г.</w:t>
      </w:r>
    </w:p>
    <w:p w:rsidR="00F91804" w:rsidRPr="00F91804" w:rsidRDefault="00F91804" w:rsidP="00F91804">
      <w:pPr>
        <w:tabs>
          <w:tab w:val="left" w:pos="284"/>
        </w:tabs>
        <w:spacing w:after="0" w:line="240" w:lineRule="auto"/>
        <w:jc w:val="both"/>
        <w:rPr>
          <w:rFonts w:ascii="Times New Roman" w:eastAsia="Calibri" w:hAnsi="Times New Roman" w:cs="Times New Roman"/>
          <w:sz w:val="12"/>
          <w:szCs w:val="12"/>
        </w:rPr>
      </w:pP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 xml:space="preserve">1. Дата проведения публичных слушаний – с 29 сентября 2017 года по 13 октября 2017 года </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2. Место проведения публичных слушаний – 446551, Самарская область, Сергиевский район,  с.</w:t>
      </w:r>
      <w:r>
        <w:rPr>
          <w:rFonts w:ascii="Times New Roman" w:eastAsia="Calibri" w:hAnsi="Times New Roman" w:cs="Times New Roman"/>
          <w:sz w:val="12"/>
          <w:szCs w:val="12"/>
        </w:rPr>
        <w:t xml:space="preserve"> </w:t>
      </w:r>
      <w:r w:rsidRPr="00F91804">
        <w:rPr>
          <w:rFonts w:ascii="Times New Roman" w:eastAsia="Calibri" w:hAnsi="Times New Roman" w:cs="Times New Roman"/>
          <w:sz w:val="12"/>
          <w:szCs w:val="12"/>
        </w:rPr>
        <w:t>Красносельское, ул.</w:t>
      </w:r>
      <w:r>
        <w:rPr>
          <w:rFonts w:ascii="Times New Roman" w:eastAsia="Calibri" w:hAnsi="Times New Roman" w:cs="Times New Roman"/>
          <w:sz w:val="12"/>
          <w:szCs w:val="12"/>
        </w:rPr>
        <w:t xml:space="preserve"> </w:t>
      </w:r>
      <w:r w:rsidRPr="00F91804">
        <w:rPr>
          <w:rFonts w:ascii="Times New Roman" w:eastAsia="Calibri" w:hAnsi="Times New Roman" w:cs="Times New Roman"/>
          <w:sz w:val="12"/>
          <w:szCs w:val="12"/>
        </w:rPr>
        <w:t xml:space="preserve">Советская, дом 2. </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3. Основание проведения публичных слушаний – Постановление Главы сельского поселения Красносельское муниципального района Сергиевский</w:t>
      </w:r>
      <w:r w:rsidRPr="00F91804">
        <w:rPr>
          <w:rFonts w:ascii="Times New Roman" w:eastAsia="Calibri" w:hAnsi="Times New Roman" w:cs="Times New Roman"/>
          <w:b/>
          <w:sz w:val="12"/>
          <w:szCs w:val="12"/>
        </w:rPr>
        <w:t xml:space="preserve"> </w:t>
      </w:r>
      <w:r w:rsidRPr="00F91804">
        <w:rPr>
          <w:rFonts w:ascii="Times New Roman" w:eastAsia="Calibri" w:hAnsi="Times New Roman" w:cs="Times New Roman"/>
          <w:sz w:val="12"/>
          <w:szCs w:val="12"/>
        </w:rPr>
        <w:t>«О проведении публичных слушаний по проекту Правил благоустройства территории сельского поселения Красносельское муниципального района Сергиевский Самарской области», опубликованное в газете «Сергиевский вестник» №46 (229) от «18» сентября 2017 г.</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4. Вопрос, вынесенный на публичные слушания – проект  Решения Собрания Представителей сельского поселения Красносельское муниципального района Сергиевский  «Об утверждении Правил  благоустройства территории сельского поселения  Красносельское муниципального района Сергиевский Самарской области».</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 xml:space="preserve">5.  "03" октября 2017 года по адресу: 446551, Самарская область, Сергиевский район, село Красносельское, ул. Советская, д.2  проведено мероприятие по информированию жителей поселения по вопросам публичных слушаний, в котором приняли участие 5  (пять) человек. </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 xml:space="preserve">6. Мнения, предложения и замечания по проекту Правил благоустройства территории сельского поселения Красносельское муниципального района Сергиевский Самарской области внесли в протокол публичных слушаний, –  3 (три) человека. </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 xml:space="preserve">7.1. Мнения о целесообразности и </w:t>
      </w:r>
      <w:proofErr w:type="gramStart"/>
      <w:r w:rsidRPr="00F91804">
        <w:rPr>
          <w:rFonts w:ascii="Times New Roman" w:eastAsia="Calibri" w:hAnsi="Times New Roman" w:cs="Times New Roman"/>
          <w:sz w:val="12"/>
          <w:szCs w:val="12"/>
        </w:rPr>
        <w:t>типичные мнения, содержащие положительную оценку по вопросам публичных слушаний высказали</w:t>
      </w:r>
      <w:proofErr w:type="gramEnd"/>
      <w:r w:rsidRPr="00F91804">
        <w:rPr>
          <w:rFonts w:ascii="Times New Roman" w:eastAsia="Calibri" w:hAnsi="Times New Roman" w:cs="Times New Roman"/>
          <w:sz w:val="12"/>
          <w:szCs w:val="12"/>
        </w:rPr>
        <w:t xml:space="preserve"> 2 (два) человека.</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 xml:space="preserve">7.2. </w:t>
      </w:r>
      <w:proofErr w:type="gramStart"/>
      <w:r w:rsidRPr="00F91804">
        <w:rPr>
          <w:rFonts w:ascii="Times New Roman" w:eastAsia="Calibri" w:hAnsi="Times New Roman" w:cs="Times New Roman"/>
          <w:sz w:val="12"/>
          <w:szCs w:val="12"/>
        </w:rPr>
        <w:t>Мнения, содержащие отрицательную оценку по вопросу публичных слушаний не высказаны</w:t>
      </w:r>
      <w:proofErr w:type="gramEnd"/>
      <w:r w:rsidRPr="00F91804">
        <w:rPr>
          <w:rFonts w:ascii="Times New Roman" w:eastAsia="Calibri" w:hAnsi="Times New Roman" w:cs="Times New Roman"/>
          <w:sz w:val="12"/>
          <w:szCs w:val="12"/>
        </w:rPr>
        <w:t>.</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7.3. Замечания и предложения по вопросам публичных слушаний отсутствуют.</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 принять проект решения собрания представителей сельского поселения Красносельское муниципального района Сергиевский  «Об утверждении Правил  благоустройства территории сельского поселения Красносельское муниципального района Сергиевский Самарской области» в редакции, вынесенной на публичные слушания.</w:t>
      </w:r>
    </w:p>
    <w:p w:rsidR="00335D47" w:rsidRDefault="00335D47" w:rsidP="00F91804">
      <w:pPr>
        <w:tabs>
          <w:tab w:val="left" w:pos="284"/>
        </w:tabs>
        <w:spacing w:after="0" w:line="240" w:lineRule="auto"/>
        <w:jc w:val="right"/>
        <w:rPr>
          <w:rFonts w:ascii="Times New Roman" w:eastAsia="Calibri" w:hAnsi="Times New Roman" w:cs="Times New Roman"/>
          <w:sz w:val="12"/>
          <w:szCs w:val="12"/>
        </w:rPr>
      </w:pPr>
    </w:p>
    <w:p w:rsidR="00F91804" w:rsidRPr="00F91804" w:rsidRDefault="00F91804" w:rsidP="00F91804">
      <w:pPr>
        <w:tabs>
          <w:tab w:val="left" w:pos="284"/>
        </w:tabs>
        <w:spacing w:after="0" w:line="240" w:lineRule="auto"/>
        <w:jc w:val="right"/>
        <w:rPr>
          <w:rFonts w:ascii="Times New Roman" w:eastAsia="Calibri" w:hAnsi="Times New Roman" w:cs="Times New Roman"/>
          <w:sz w:val="12"/>
          <w:szCs w:val="12"/>
        </w:rPr>
      </w:pPr>
      <w:r w:rsidRPr="00F91804">
        <w:rPr>
          <w:rFonts w:ascii="Times New Roman" w:eastAsia="Calibri" w:hAnsi="Times New Roman" w:cs="Times New Roman"/>
          <w:sz w:val="12"/>
          <w:szCs w:val="12"/>
        </w:rPr>
        <w:t>Глава сельского поселения Красносельское</w:t>
      </w:r>
    </w:p>
    <w:p w:rsidR="00F91804" w:rsidRDefault="00F91804" w:rsidP="00F91804">
      <w:pPr>
        <w:tabs>
          <w:tab w:val="left" w:pos="284"/>
        </w:tabs>
        <w:spacing w:after="0" w:line="240" w:lineRule="auto"/>
        <w:jc w:val="right"/>
        <w:rPr>
          <w:rFonts w:ascii="Times New Roman" w:eastAsia="Calibri" w:hAnsi="Times New Roman" w:cs="Times New Roman"/>
          <w:sz w:val="12"/>
          <w:szCs w:val="12"/>
        </w:rPr>
      </w:pPr>
      <w:r w:rsidRPr="00F91804">
        <w:rPr>
          <w:rFonts w:ascii="Times New Roman" w:eastAsia="Calibri" w:hAnsi="Times New Roman" w:cs="Times New Roman"/>
          <w:sz w:val="12"/>
          <w:szCs w:val="12"/>
        </w:rPr>
        <w:t>муниципального района Сергиевский</w:t>
      </w:r>
    </w:p>
    <w:p w:rsidR="00F91804" w:rsidRPr="00F91804" w:rsidRDefault="00F91804" w:rsidP="00F91804">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В.Е. Облыгин</w:t>
      </w:r>
    </w:p>
    <w:p w:rsidR="0038116F" w:rsidRDefault="0038116F" w:rsidP="00F91804">
      <w:pPr>
        <w:tabs>
          <w:tab w:val="left" w:pos="284"/>
        </w:tabs>
        <w:spacing w:after="0" w:line="240" w:lineRule="auto"/>
        <w:jc w:val="center"/>
        <w:rPr>
          <w:rFonts w:ascii="Times New Roman" w:eastAsia="Calibri" w:hAnsi="Times New Roman" w:cs="Times New Roman"/>
          <w:b/>
          <w:bCs/>
          <w:sz w:val="12"/>
          <w:szCs w:val="12"/>
        </w:rPr>
      </w:pPr>
    </w:p>
    <w:p w:rsidR="00F91804" w:rsidRDefault="00F91804" w:rsidP="00F91804">
      <w:pPr>
        <w:tabs>
          <w:tab w:val="left" w:pos="284"/>
        </w:tabs>
        <w:spacing w:after="0" w:line="240" w:lineRule="auto"/>
        <w:jc w:val="center"/>
        <w:rPr>
          <w:rFonts w:ascii="Times New Roman" w:eastAsia="Calibri" w:hAnsi="Times New Roman" w:cs="Times New Roman"/>
          <w:b/>
          <w:bCs/>
          <w:sz w:val="12"/>
          <w:szCs w:val="12"/>
        </w:rPr>
      </w:pPr>
      <w:r w:rsidRPr="00F91804">
        <w:rPr>
          <w:rFonts w:ascii="Times New Roman" w:eastAsia="Calibri" w:hAnsi="Times New Roman" w:cs="Times New Roman"/>
          <w:b/>
          <w:bCs/>
          <w:sz w:val="12"/>
          <w:szCs w:val="12"/>
        </w:rPr>
        <w:lastRenderedPageBreak/>
        <w:t xml:space="preserve">Заключение </w:t>
      </w:r>
    </w:p>
    <w:p w:rsidR="00F91804" w:rsidRPr="00F91804" w:rsidRDefault="00F91804" w:rsidP="00F91804">
      <w:pPr>
        <w:tabs>
          <w:tab w:val="left" w:pos="284"/>
        </w:tabs>
        <w:spacing w:after="0" w:line="240" w:lineRule="auto"/>
        <w:jc w:val="center"/>
        <w:rPr>
          <w:rFonts w:ascii="Times New Roman" w:eastAsia="Calibri" w:hAnsi="Times New Roman" w:cs="Times New Roman"/>
          <w:b/>
          <w:sz w:val="12"/>
          <w:szCs w:val="12"/>
        </w:rPr>
      </w:pPr>
      <w:r w:rsidRPr="00F91804">
        <w:rPr>
          <w:rFonts w:ascii="Times New Roman" w:eastAsia="Calibri" w:hAnsi="Times New Roman" w:cs="Times New Roman"/>
          <w:b/>
          <w:bCs/>
          <w:sz w:val="12"/>
          <w:szCs w:val="12"/>
        </w:rPr>
        <w:t>о результатах публичных слушаний</w:t>
      </w:r>
      <w:r>
        <w:rPr>
          <w:rFonts w:ascii="Times New Roman" w:eastAsia="Calibri" w:hAnsi="Times New Roman" w:cs="Times New Roman"/>
          <w:b/>
          <w:bCs/>
          <w:sz w:val="12"/>
          <w:szCs w:val="12"/>
        </w:rPr>
        <w:t xml:space="preserve"> </w:t>
      </w:r>
      <w:r w:rsidRPr="00F91804">
        <w:rPr>
          <w:rFonts w:ascii="Times New Roman" w:eastAsia="Calibri" w:hAnsi="Times New Roman" w:cs="Times New Roman"/>
          <w:b/>
          <w:bCs/>
          <w:sz w:val="12"/>
          <w:szCs w:val="12"/>
        </w:rPr>
        <w:t>в сельском поселении Липовка</w:t>
      </w:r>
    </w:p>
    <w:p w:rsidR="00F91804" w:rsidRDefault="00F91804" w:rsidP="00F91804">
      <w:pPr>
        <w:tabs>
          <w:tab w:val="left" w:pos="284"/>
        </w:tabs>
        <w:spacing w:after="0" w:line="240" w:lineRule="auto"/>
        <w:jc w:val="center"/>
        <w:rPr>
          <w:rFonts w:ascii="Times New Roman" w:eastAsia="Calibri" w:hAnsi="Times New Roman" w:cs="Times New Roman"/>
          <w:b/>
          <w:sz w:val="12"/>
          <w:szCs w:val="12"/>
        </w:rPr>
      </w:pPr>
      <w:r w:rsidRPr="00F91804">
        <w:rPr>
          <w:rFonts w:ascii="Times New Roman" w:eastAsia="Calibri" w:hAnsi="Times New Roman" w:cs="Times New Roman"/>
          <w:b/>
          <w:sz w:val="12"/>
          <w:szCs w:val="12"/>
        </w:rPr>
        <w:t xml:space="preserve">муниципального района </w:t>
      </w:r>
      <w:r w:rsidRPr="00F91804">
        <w:rPr>
          <w:rFonts w:ascii="Times New Roman" w:eastAsia="Calibri" w:hAnsi="Times New Roman" w:cs="Times New Roman"/>
          <w:b/>
          <w:sz w:val="12"/>
          <w:szCs w:val="12"/>
        </w:rPr>
        <w:fldChar w:fldCharType="begin"/>
      </w:r>
      <w:r w:rsidRPr="00F91804">
        <w:rPr>
          <w:rFonts w:ascii="Times New Roman" w:eastAsia="Calibri" w:hAnsi="Times New Roman" w:cs="Times New Roman"/>
          <w:b/>
          <w:sz w:val="12"/>
          <w:szCs w:val="12"/>
        </w:rPr>
        <w:instrText xml:space="preserve"> MERGEFIELD "Название_района" </w:instrText>
      </w:r>
      <w:r w:rsidRPr="00F91804">
        <w:rPr>
          <w:rFonts w:ascii="Times New Roman" w:eastAsia="Calibri" w:hAnsi="Times New Roman" w:cs="Times New Roman"/>
          <w:b/>
          <w:sz w:val="12"/>
          <w:szCs w:val="12"/>
        </w:rPr>
        <w:fldChar w:fldCharType="separate"/>
      </w:r>
      <w:r w:rsidRPr="00F91804">
        <w:rPr>
          <w:rFonts w:ascii="Times New Roman" w:eastAsia="Calibri" w:hAnsi="Times New Roman" w:cs="Times New Roman"/>
          <w:b/>
          <w:sz w:val="12"/>
          <w:szCs w:val="12"/>
        </w:rPr>
        <w:t>Сергиевский</w:t>
      </w:r>
      <w:r w:rsidRPr="00F91804">
        <w:rPr>
          <w:rFonts w:ascii="Times New Roman" w:eastAsia="Calibri" w:hAnsi="Times New Roman" w:cs="Times New Roman"/>
          <w:b/>
          <w:sz w:val="12"/>
          <w:szCs w:val="12"/>
        </w:rPr>
        <w:fldChar w:fldCharType="end"/>
      </w:r>
      <w:r w:rsidRPr="00F91804">
        <w:rPr>
          <w:rFonts w:ascii="Times New Roman" w:eastAsia="Calibri" w:hAnsi="Times New Roman" w:cs="Times New Roman"/>
          <w:b/>
          <w:sz w:val="12"/>
          <w:szCs w:val="12"/>
        </w:rPr>
        <w:t xml:space="preserve"> Самарской области</w:t>
      </w:r>
      <w:r>
        <w:rPr>
          <w:rFonts w:ascii="Times New Roman" w:eastAsia="Calibri" w:hAnsi="Times New Roman" w:cs="Times New Roman"/>
          <w:b/>
          <w:sz w:val="12"/>
          <w:szCs w:val="12"/>
        </w:rPr>
        <w:t xml:space="preserve"> </w:t>
      </w:r>
      <w:r w:rsidRPr="00F91804">
        <w:rPr>
          <w:rFonts w:ascii="Times New Roman" w:eastAsia="Calibri" w:hAnsi="Times New Roman" w:cs="Times New Roman"/>
          <w:b/>
          <w:sz w:val="12"/>
          <w:szCs w:val="12"/>
        </w:rPr>
        <w:t xml:space="preserve">по проекту  Решения Собрания Представителей </w:t>
      </w:r>
    </w:p>
    <w:p w:rsidR="00F91804" w:rsidRDefault="00F91804" w:rsidP="00F91804">
      <w:pPr>
        <w:tabs>
          <w:tab w:val="left" w:pos="284"/>
        </w:tabs>
        <w:spacing w:after="0" w:line="240" w:lineRule="auto"/>
        <w:jc w:val="center"/>
        <w:rPr>
          <w:rFonts w:ascii="Times New Roman" w:eastAsia="Calibri" w:hAnsi="Times New Roman" w:cs="Times New Roman"/>
          <w:b/>
          <w:sz w:val="12"/>
          <w:szCs w:val="12"/>
        </w:rPr>
      </w:pPr>
      <w:r w:rsidRPr="00F91804">
        <w:rPr>
          <w:rFonts w:ascii="Times New Roman" w:eastAsia="Calibri" w:hAnsi="Times New Roman" w:cs="Times New Roman"/>
          <w:b/>
          <w:sz w:val="12"/>
          <w:szCs w:val="12"/>
        </w:rPr>
        <w:t xml:space="preserve">сельского поселения Липовка муниципального района Сергиевский  «Об утверждении Правил  благоустройства территории </w:t>
      </w:r>
    </w:p>
    <w:p w:rsidR="00F91804" w:rsidRPr="00F91804" w:rsidRDefault="00F91804" w:rsidP="00F91804">
      <w:pPr>
        <w:tabs>
          <w:tab w:val="left" w:pos="284"/>
        </w:tabs>
        <w:spacing w:after="0" w:line="240" w:lineRule="auto"/>
        <w:jc w:val="center"/>
        <w:rPr>
          <w:rFonts w:ascii="Times New Roman" w:eastAsia="Calibri" w:hAnsi="Times New Roman" w:cs="Times New Roman"/>
          <w:b/>
          <w:sz w:val="12"/>
          <w:szCs w:val="12"/>
        </w:rPr>
      </w:pPr>
      <w:r w:rsidRPr="00F91804">
        <w:rPr>
          <w:rFonts w:ascii="Times New Roman" w:eastAsia="Calibri" w:hAnsi="Times New Roman" w:cs="Times New Roman"/>
          <w:b/>
          <w:sz w:val="12"/>
          <w:szCs w:val="12"/>
        </w:rPr>
        <w:t>сельского поселения Липовка  муниципального района Сергиевский Самар</w:t>
      </w:r>
      <w:r>
        <w:rPr>
          <w:rFonts w:ascii="Times New Roman" w:eastAsia="Calibri" w:hAnsi="Times New Roman" w:cs="Times New Roman"/>
          <w:b/>
          <w:sz w:val="12"/>
          <w:szCs w:val="12"/>
        </w:rPr>
        <w:t xml:space="preserve">ской области» </w:t>
      </w:r>
      <w:r w:rsidRPr="00F91804">
        <w:rPr>
          <w:rFonts w:ascii="Times New Roman" w:eastAsia="Calibri" w:hAnsi="Times New Roman" w:cs="Times New Roman"/>
          <w:b/>
          <w:sz w:val="12"/>
          <w:szCs w:val="12"/>
        </w:rPr>
        <w:t>от 13 октября 2017 г.</w:t>
      </w:r>
    </w:p>
    <w:p w:rsidR="00F91804" w:rsidRPr="00F91804" w:rsidRDefault="00F91804" w:rsidP="00F91804">
      <w:pPr>
        <w:tabs>
          <w:tab w:val="left" w:pos="284"/>
        </w:tabs>
        <w:spacing w:after="0" w:line="240" w:lineRule="auto"/>
        <w:jc w:val="both"/>
        <w:rPr>
          <w:rFonts w:ascii="Times New Roman" w:eastAsia="Calibri" w:hAnsi="Times New Roman" w:cs="Times New Roman"/>
          <w:sz w:val="12"/>
          <w:szCs w:val="12"/>
        </w:rPr>
      </w:pP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 xml:space="preserve">1. Дата проведения публичных слушаний – с 29 сентября 2017 года по 13 октября 2017 года </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 xml:space="preserve">2. Место проведения публичных слушаний – 446565, Самарская область, Сергиевский район,  с. Липовка, ул. Центральная, дом 16. </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3. Основание проведения публичных слушаний – Постановление Главы сельского поселения Липовка муниципального района Сергиевский</w:t>
      </w:r>
      <w:r w:rsidRPr="00F91804">
        <w:rPr>
          <w:rFonts w:ascii="Times New Roman" w:eastAsia="Calibri" w:hAnsi="Times New Roman" w:cs="Times New Roman"/>
          <w:b/>
          <w:sz w:val="12"/>
          <w:szCs w:val="12"/>
        </w:rPr>
        <w:t xml:space="preserve"> </w:t>
      </w:r>
      <w:r w:rsidRPr="00F91804">
        <w:rPr>
          <w:rFonts w:ascii="Times New Roman" w:eastAsia="Calibri" w:hAnsi="Times New Roman" w:cs="Times New Roman"/>
          <w:sz w:val="12"/>
          <w:szCs w:val="12"/>
        </w:rPr>
        <w:t>«О проведении публичных слушаний по проекту Правил благоустройства территории сельского поселения Липовка муниципального района Сергиевский Самарской области», опубликованное в газете «Сергиевский вестник» №46 (229) от «18» сентября 2017 г.</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4. Вопрос, вынесенный на публичные слушания – проект  Решения Собрания Представителей сельского поселения Липовка муниципального района Сергиевский  «Об утверждении Правил  благоустройства территории сельского поселения Липовка  муниципального района Сергиевский Самарской области».</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 xml:space="preserve">5.  "03" октября 2017 года по адресу: 446565, Самарская область, Сергиевский район, с. Липовка, ул. Центральная, д. 16 проведено мероприятие по информированию жителей поселения по вопросам публичных слушаний, в котором приняли участие 5  (пять) человек. </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 xml:space="preserve">6. Мнения, предложения и замечания по проекту Правил благоустройства территории сельского поселения Липовка муниципального района Сергиевский Самарской области внесли в протокол публичных слушаний, –  3 (три) человека. </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вопросам публичных слушаний, высказали  2 (два) человека.</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7.3. Замечания и предложения по вопросам публичных слушаний отсутствуют.</w:t>
      </w:r>
    </w:p>
    <w:p w:rsidR="00F91804" w:rsidRPr="00F91804" w:rsidRDefault="00F91804" w:rsidP="00F91804">
      <w:pPr>
        <w:tabs>
          <w:tab w:val="left" w:pos="284"/>
        </w:tabs>
        <w:spacing w:after="0" w:line="240" w:lineRule="auto"/>
        <w:ind w:firstLine="284"/>
        <w:jc w:val="both"/>
        <w:rPr>
          <w:rFonts w:ascii="Times New Roman" w:eastAsia="Calibri" w:hAnsi="Times New Roman" w:cs="Times New Roman"/>
          <w:sz w:val="12"/>
          <w:szCs w:val="12"/>
        </w:rPr>
      </w:pPr>
      <w:r w:rsidRPr="00F91804">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 принять проект решения собрания представителей сельского поселения Липовка  муниципального района Сергиевский  «Об утверждении Правил  благоустройства территории сельского поселения Липовка муниципального района Сергиевский Самарской области» в редакции, вынесенной на публичные слушания.</w:t>
      </w:r>
    </w:p>
    <w:p w:rsidR="00F91804" w:rsidRPr="00F91804" w:rsidRDefault="00F91804" w:rsidP="00F91804">
      <w:pPr>
        <w:tabs>
          <w:tab w:val="left" w:pos="284"/>
        </w:tabs>
        <w:spacing w:after="0" w:line="240" w:lineRule="auto"/>
        <w:jc w:val="right"/>
        <w:rPr>
          <w:rFonts w:ascii="Times New Roman" w:eastAsia="Calibri" w:hAnsi="Times New Roman" w:cs="Times New Roman"/>
          <w:sz w:val="12"/>
          <w:szCs w:val="12"/>
        </w:rPr>
      </w:pPr>
      <w:r w:rsidRPr="00F91804">
        <w:rPr>
          <w:rFonts w:ascii="Times New Roman" w:eastAsia="Calibri" w:hAnsi="Times New Roman" w:cs="Times New Roman"/>
          <w:sz w:val="12"/>
          <w:szCs w:val="12"/>
        </w:rPr>
        <w:t>Глава сельского поселения Липовка</w:t>
      </w:r>
    </w:p>
    <w:p w:rsidR="00F91804" w:rsidRDefault="00F91804" w:rsidP="00F91804">
      <w:pPr>
        <w:tabs>
          <w:tab w:val="left" w:pos="284"/>
        </w:tabs>
        <w:spacing w:after="0" w:line="240" w:lineRule="auto"/>
        <w:jc w:val="right"/>
        <w:rPr>
          <w:rFonts w:ascii="Times New Roman" w:eastAsia="Calibri" w:hAnsi="Times New Roman" w:cs="Times New Roman"/>
          <w:sz w:val="12"/>
          <w:szCs w:val="12"/>
        </w:rPr>
      </w:pPr>
      <w:r w:rsidRPr="00F91804">
        <w:rPr>
          <w:rFonts w:ascii="Times New Roman" w:eastAsia="Calibri" w:hAnsi="Times New Roman" w:cs="Times New Roman"/>
          <w:sz w:val="12"/>
          <w:szCs w:val="12"/>
        </w:rPr>
        <w:t>муниципального района Сергиевский</w:t>
      </w:r>
    </w:p>
    <w:p w:rsidR="00F91804" w:rsidRPr="00F91804" w:rsidRDefault="00F91804" w:rsidP="00F91804">
      <w:pPr>
        <w:tabs>
          <w:tab w:val="left" w:pos="284"/>
        </w:tabs>
        <w:spacing w:after="0" w:line="240" w:lineRule="auto"/>
        <w:jc w:val="right"/>
        <w:rPr>
          <w:rFonts w:ascii="Times New Roman" w:eastAsia="Calibri" w:hAnsi="Times New Roman" w:cs="Times New Roman"/>
          <w:sz w:val="12"/>
          <w:szCs w:val="12"/>
        </w:rPr>
      </w:pPr>
      <w:r w:rsidRPr="00F91804">
        <w:rPr>
          <w:rFonts w:ascii="Times New Roman" w:eastAsia="Calibri" w:hAnsi="Times New Roman" w:cs="Times New Roman"/>
          <w:sz w:val="12"/>
          <w:szCs w:val="12"/>
        </w:rPr>
        <w:t>С.И. Вершинин</w:t>
      </w:r>
    </w:p>
    <w:p w:rsidR="00B06323" w:rsidRPr="00B06323" w:rsidRDefault="00B06323" w:rsidP="00B06323">
      <w:pPr>
        <w:tabs>
          <w:tab w:val="left" w:pos="284"/>
        </w:tabs>
        <w:spacing w:after="0" w:line="240" w:lineRule="auto"/>
        <w:jc w:val="center"/>
        <w:rPr>
          <w:rFonts w:ascii="Times New Roman" w:eastAsia="Calibri" w:hAnsi="Times New Roman" w:cs="Times New Roman"/>
          <w:b/>
          <w:sz w:val="12"/>
          <w:szCs w:val="12"/>
        </w:rPr>
      </w:pPr>
      <w:r w:rsidRPr="00B06323">
        <w:rPr>
          <w:rFonts w:ascii="Times New Roman" w:eastAsia="Calibri" w:hAnsi="Times New Roman" w:cs="Times New Roman"/>
          <w:b/>
          <w:sz w:val="12"/>
          <w:szCs w:val="12"/>
        </w:rPr>
        <w:t>Извещение о предоставлении земельного участка.</w:t>
      </w:r>
    </w:p>
    <w:p w:rsidR="00B06323" w:rsidRPr="00B06323" w:rsidRDefault="00B06323" w:rsidP="00B06323">
      <w:pPr>
        <w:tabs>
          <w:tab w:val="left" w:pos="284"/>
        </w:tabs>
        <w:spacing w:after="0" w:line="240" w:lineRule="auto"/>
        <w:ind w:firstLine="284"/>
        <w:jc w:val="both"/>
        <w:rPr>
          <w:rFonts w:ascii="Times New Roman" w:eastAsia="Calibri" w:hAnsi="Times New Roman" w:cs="Times New Roman"/>
          <w:sz w:val="12"/>
          <w:szCs w:val="12"/>
        </w:rPr>
      </w:pPr>
      <w:r w:rsidRPr="00B06323">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аренду на 10 лет земельного участка категории земель – земли населенных пунктов с разрешенным использованием – для размещения сельскохозяйственных угодий.</w:t>
      </w:r>
    </w:p>
    <w:p w:rsidR="00B06323" w:rsidRPr="00B06323" w:rsidRDefault="00B06323" w:rsidP="00B06323">
      <w:pPr>
        <w:tabs>
          <w:tab w:val="left" w:pos="284"/>
        </w:tabs>
        <w:spacing w:after="0" w:line="240" w:lineRule="auto"/>
        <w:ind w:firstLine="284"/>
        <w:jc w:val="both"/>
        <w:rPr>
          <w:rFonts w:ascii="Times New Roman" w:eastAsia="Calibri" w:hAnsi="Times New Roman" w:cs="Times New Roman"/>
          <w:sz w:val="12"/>
          <w:szCs w:val="12"/>
        </w:rPr>
      </w:pPr>
      <w:r w:rsidRPr="00B06323">
        <w:rPr>
          <w:rFonts w:ascii="Times New Roman" w:eastAsia="Calibri"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B06323" w:rsidRPr="00B06323" w:rsidRDefault="00B06323" w:rsidP="00B06323">
      <w:pPr>
        <w:tabs>
          <w:tab w:val="left" w:pos="284"/>
        </w:tabs>
        <w:spacing w:after="0" w:line="240" w:lineRule="auto"/>
        <w:ind w:firstLine="284"/>
        <w:jc w:val="both"/>
        <w:rPr>
          <w:rFonts w:ascii="Times New Roman" w:eastAsia="Calibri" w:hAnsi="Times New Roman" w:cs="Times New Roman"/>
          <w:i/>
          <w:sz w:val="12"/>
          <w:szCs w:val="12"/>
        </w:rPr>
      </w:pPr>
      <w:proofErr w:type="gramStart"/>
      <w:r w:rsidRPr="00B06323">
        <w:rPr>
          <w:rFonts w:ascii="Times New Roman" w:eastAsia="Calibri"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w:t>
      </w:r>
      <w:r w:rsidRPr="00B06323">
        <w:rPr>
          <w:rFonts w:ascii="Times New Roman" w:eastAsia="Calibri" w:hAnsi="Times New Roman" w:cs="Times New Roman"/>
          <w:i/>
          <w:sz w:val="12"/>
          <w:szCs w:val="12"/>
        </w:rPr>
        <w:t xml:space="preserve">. </w:t>
      </w:r>
      <w:proofErr w:type="gramEnd"/>
    </w:p>
    <w:p w:rsidR="00B06323" w:rsidRPr="00B06323" w:rsidRDefault="00B06323" w:rsidP="00B06323">
      <w:pPr>
        <w:tabs>
          <w:tab w:val="left" w:pos="284"/>
        </w:tabs>
        <w:spacing w:after="0" w:line="240" w:lineRule="auto"/>
        <w:ind w:firstLine="284"/>
        <w:jc w:val="both"/>
        <w:rPr>
          <w:rFonts w:ascii="Times New Roman" w:eastAsia="Calibri" w:hAnsi="Times New Roman" w:cs="Times New Roman"/>
          <w:sz w:val="12"/>
          <w:szCs w:val="12"/>
        </w:rPr>
      </w:pPr>
      <w:r w:rsidRPr="00B06323">
        <w:rPr>
          <w:rFonts w:ascii="Times New Roman" w:eastAsia="Calibri" w:hAnsi="Times New Roman" w:cs="Times New Roman"/>
          <w:sz w:val="12"/>
          <w:szCs w:val="12"/>
        </w:rPr>
        <w:t>18.11.2017г. прием заявлений завершается.</w:t>
      </w:r>
    </w:p>
    <w:p w:rsidR="00B06323" w:rsidRPr="00B06323" w:rsidRDefault="00B06323" w:rsidP="00B06323">
      <w:pPr>
        <w:tabs>
          <w:tab w:val="left" w:pos="284"/>
        </w:tabs>
        <w:spacing w:after="0" w:line="240" w:lineRule="auto"/>
        <w:ind w:firstLine="284"/>
        <w:jc w:val="both"/>
        <w:rPr>
          <w:rFonts w:ascii="Times New Roman" w:eastAsia="Calibri" w:hAnsi="Times New Roman" w:cs="Times New Roman"/>
          <w:sz w:val="12"/>
          <w:szCs w:val="12"/>
        </w:rPr>
      </w:pPr>
      <w:r w:rsidRPr="00B06323">
        <w:rPr>
          <w:rFonts w:ascii="Times New Roman" w:eastAsia="Calibri" w:hAnsi="Times New Roman" w:cs="Times New Roman"/>
          <w:sz w:val="12"/>
          <w:szCs w:val="12"/>
        </w:rPr>
        <w:t xml:space="preserve">Адрес земельного участка: </w:t>
      </w:r>
      <w:proofErr w:type="gramStart"/>
      <w:r w:rsidRPr="00B06323">
        <w:rPr>
          <w:rFonts w:ascii="Times New Roman" w:eastAsia="Calibri" w:hAnsi="Times New Roman" w:cs="Times New Roman"/>
          <w:sz w:val="12"/>
          <w:szCs w:val="12"/>
        </w:rPr>
        <w:t xml:space="preserve">Самарская область, муниципальный район Сергиевский, сельское поселение Светлодольск, с. Павловка, ул. Центральная, площадь земельного участка – 20000 </w:t>
      </w:r>
      <w:proofErr w:type="spellStart"/>
      <w:r w:rsidRPr="00B06323">
        <w:rPr>
          <w:rFonts w:ascii="Times New Roman" w:eastAsia="Calibri" w:hAnsi="Times New Roman" w:cs="Times New Roman"/>
          <w:sz w:val="12"/>
          <w:szCs w:val="12"/>
        </w:rPr>
        <w:t>кв.м</w:t>
      </w:r>
      <w:proofErr w:type="spellEnd"/>
      <w:r w:rsidRPr="00B06323">
        <w:rPr>
          <w:rFonts w:ascii="Times New Roman" w:eastAsia="Calibri" w:hAnsi="Times New Roman" w:cs="Times New Roman"/>
          <w:sz w:val="12"/>
          <w:szCs w:val="12"/>
        </w:rPr>
        <w:t>.</w:t>
      </w:r>
      <w:proofErr w:type="gramEnd"/>
    </w:p>
    <w:p w:rsidR="00B06323" w:rsidRPr="00B06323" w:rsidRDefault="00B06323" w:rsidP="00B06323">
      <w:pPr>
        <w:tabs>
          <w:tab w:val="left" w:pos="284"/>
        </w:tabs>
        <w:spacing w:after="0" w:line="240" w:lineRule="auto"/>
        <w:ind w:firstLine="284"/>
        <w:jc w:val="both"/>
        <w:rPr>
          <w:rFonts w:ascii="Times New Roman" w:eastAsia="Calibri" w:hAnsi="Times New Roman" w:cs="Times New Roman"/>
          <w:sz w:val="12"/>
          <w:szCs w:val="12"/>
        </w:rPr>
      </w:pPr>
      <w:r w:rsidRPr="00B06323">
        <w:rPr>
          <w:rFonts w:ascii="Times New Roman" w:eastAsia="Calibri"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с 13.00 до 16.00 в рабочие дни</w:t>
      </w:r>
      <w:r>
        <w:rPr>
          <w:rFonts w:ascii="Times New Roman" w:eastAsia="Calibri" w:hAnsi="Times New Roman" w:cs="Times New Roman"/>
          <w:sz w:val="12"/>
          <w:szCs w:val="12"/>
        </w:rPr>
        <w:t>.</w:t>
      </w:r>
    </w:p>
    <w:p w:rsidR="00845357" w:rsidRDefault="00845357" w:rsidP="006D4521">
      <w:pPr>
        <w:tabs>
          <w:tab w:val="left" w:pos="284"/>
        </w:tabs>
        <w:spacing w:after="0" w:line="240" w:lineRule="auto"/>
        <w:jc w:val="both"/>
        <w:rPr>
          <w:rFonts w:ascii="Times New Roman" w:eastAsia="Calibri" w:hAnsi="Times New Roman" w:cs="Times New Roman"/>
          <w:sz w:val="12"/>
          <w:szCs w:val="12"/>
        </w:rPr>
      </w:pPr>
    </w:p>
    <w:p w:rsidR="00CB2798" w:rsidRPr="00CB2798" w:rsidRDefault="00CB2798" w:rsidP="00CB2798">
      <w:pPr>
        <w:tabs>
          <w:tab w:val="left" w:pos="284"/>
          <w:tab w:val="left" w:pos="3828"/>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СОБРАНИЕ ПРЕДСТАВИТЕЛЕЙ</w:t>
      </w:r>
    </w:p>
    <w:p w:rsidR="00CB2798" w:rsidRPr="00CB2798" w:rsidRDefault="00CB2798" w:rsidP="00CB2798">
      <w:pPr>
        <w:tabs>
          <w:tab w:val="left" w:pos="284"/>
          <w:tab w:val="left" w:pos="3828"/>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СЕЛЬСКОГО ПОСЕЛЕНИЯ АНТОНОВКА</w:t>
      </w:r>
    </w:p>
    <w:p w:rsidR="00CB2798" w:rsidRPr="00CB2798" w:rsidRDefault="00CB2798" w:rsidP="00CB2798">
      <w:pPr>
        <w:tabs>
          <w:tab w:val="left" w:pos="284"/>
          <w:tab w:val="left" w:pos="3828"/>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МУНИЦИПАЛЬНОГО РАЙОНА СЕРГИЕВСКИЙ</w:t>
      </w:r>
    </w:p>
    <w:p w:rsidR="00CB2798" w:rsidRPr="00CB2798" w:rsidRDefault="00CB2798" w:rsidP="00CB2798">
      <w:pPr>
        <w:tabs>
          <w:tab w:val="left" w:pos="284"/>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САМАРСКОЙ ОБЛАСТИ</w:t>
      </w:r>
    </w:p>
    <w:p w:rsidR="00CB2798" w:rsidRPr="00CB2798" w:rsidRDefault="00CB2798" w:rsidP="00CB2798">
      <w:pPr>
        <w:tabs>
          <w:tab w:val="left" w:pos="284"/>
        </w:tabs>
        <w:spacing w:after="0" w:line="240" w:lineRule="auto"/>
        <w:jc w:val="center"/>
        <w:rPr>
          <w:rFonts w:ascii="Times New Roman" w:eastAsia="Calibri" w:hAnsi="Times New Roman" w:cs="Times New Roman"/>
          <w:sz w:val="12"/>
          <w:szCs w:val="12"/>
        </w:rPr>
      </w:pPr>
    </w:p>
    <w:p w:rsidR="00CB2798" w:rsidRDefault="00CB2798" w:rsidP="00CB2798">
      <w:pPr>
        <w:tabs>
          <w:tab w:val="left" w:pos="284"/>
        </w:tabs>
        <w:spacing w:after="0" w:line="240" w:lineRule="auto"/>
        <w:jc w:val="center"/>
        <w:rPr>
          <w:rFonts w:ascii="Times New Roman" w:eastAsia="Calibri" w:hAnsi="Times New Roman" w:cs="Times New Roman"/>
          <w:sz w:val="12"/>
          <w:szCs w:val="12"/>
        </w:rPr>
      </w:pPr>
      <w:r w:rsidRPr="00CB2798">
        <w:rPr>
          <w:rFonts w:ascii="Times New Roman" w:eastAsia="Calibri" w:hAnsi="Times New Roman" w:cs="Times New Roman"/>
          <w:sz w:val="12"/>
          <w:szCs w:val="12"/>
        </w:rPr>
        <w:t>РЕШЕНИЕ</w:t>
      </w:r>
    </w:p>
    <w:p w:rsidR="00CB2798" w:rsidRPr="00CB2798" w:rsidRDefault="00CB2798" w:rsidP="00CB279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CB2798" w:rsidRDefault="00CB2798" w:rsidP="00CB2798">
      <w:pPr>
        <w:tabs>
          <w:tab w:val="left" w:pos="284"/>
          <w:tab w:val="left" w:pos="3828"/>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 xml:space="preserve">«О Местных нормативах градостроительного проектирования </w:t>
      </w:r>
    </w:p>
    <w:p w:rsidR="00CB2798" w:rsidRPr="00CB2798" w:rsidRDefault="00CB2798" w:rsidP="00CB2798">
      <w:pPr>
        <w:tabs>
          <w:tab w:val="left" w:pos="284"/>
          <w:tab w:val="left" w:pos="3828"/>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сельского поселения Антоновка муниципального района Сергиевский  Самарской области»</w:t>
      </w:r>
    </w:p>
    <w:p w:rsidR="00CB2798" w:rsidRPr="00CB2798" w:rsidRDefault="00CB2798" w:rsidP="00CB2798">
      <w:pPr>
        <w:tabs>
          <w:tab w:val="left" w:pos="284"/>
          <w:tab w:val="left" w:pos="3828"/>
        </w:tabs>
        <w:spacing w:after="0" w:line="240" w:lineRule="auto"/>
        <w:jc w:val="both"/>
        <w:rPr>
          <w:rFonts w:ascii="Times New Roman" w:eastAsia="Calibri" w:hAnsi="Times New Roman" w:cs="Times New Roman"/>
          <w:sz w:val="12"/>
          <w:szCs w:val="12"/>
        </w:rPr>
      </w:pPr>
    </w:p>
    <w:p w:rsidR="00CB2798" w:rsidRPr="00CB2798" w:rsidRDefault="00CB2798" w:rsidP="00CB2798">
      <w:pPr>
        <w:tabs>
          <w:tab w:val="left" w:pos="284"/>
          <w:tab w:val="left" w:pos="3828"/>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Пр</w:t>
      </w:r>
      <w:r w:rsidRPr="00CB2798">
        <w:rPr>
          <w:rFonts w:ascii="Times New Roman" w:eastAsia="Calibri" w:hAnsi="Times New Roman" w:cs="Times New Roman"/>
          <w:sz w:val="12"/>
          <w:szCs w:val="12"/>
        </w:rPr>
        <w:t>инято  Собранием Представителей</w:t>
      </w:r>
      <w:r>
        <w:rPr>
          <w:rFonts w:ascii="Times New Roman" w:eastAsia="Calibri" w:hAnsi="Times New Roman" w:cs="Times New Roman"/>
          <w:sz w:val="12"/>
          <w:szCs w:val="12"/>
        </w:rPr>
        <w:t xml:space="preserve"> </w:t>
      </w:r>
      <w:r w:rsidRPr="00CB2798">
        <w:rPr>
          <w:rFonts w:ascii="Times New Roman" w:eastAsia="Calibri" w:hAnsi="Times New Roman" w:cs="Times New Roman"/>
          <w:sz w:val="12"/>
          <w:szCs w:val="12"/>
        </w:rPr>
        <w:t>сельского поселения Антоновка</w:t>
      </w:r>
      <w:r>
        <w:rPr>
          <w:rFonts w:ascii="Times New Roman" w:eastAsia="Calibri" w:hAnsi="Times New Roman" w:cs="Times New Roman"/>
          <w:sz w:val="12"/>
          <w:szCs w:val="12"/>
        </w:rPr>
        <w:t xml:space="preserve"> </w:t>
      </w:r>
      <w:r w:rsidRPr="00CB2798">
        <w:rPr>
          <w:rFonts w:ascii="Times New Roman" w:eastAsia="Calibri" w:hAnsi="Times New Roman" w:cs="Times New Roman"/>
          <w:sz w:val="12"/>
          <w:szCs w:val="12"/>
        </w:rPr>
        <w:t>муниципального района Сергиевский</w:t>
      </w:r>
    </w:p>
    <w:p w:rsidR="00CB2798" w:rsidRPr="00CB2798" w:rsidRDefault="00CB2798" w:rsidP="00CB2798">
      <w:pPr>
        <w:tabs>
          <w:tab w:val="left" w:pos="284"/>
          <w:tab w:val="left" w:pos="3828"/>
        </w:tabs>
        <w:spacing w:after="0" w:line="240" w:lineRule="auto"/>
        <w:ind w:firstLine="284"/>
        <w:rPr>
          <w:rFonts w:ascii="Times New Roman" w:eastAsia="Calibri" w:hAnsi="Times New Roman" w:cs="Times New Roman"/>
          <w:sz w:val="12"/>
          <w:szCs w:val="12"/>
        </w:rPr>
      </w:pPr>
      <w:r w:rsidRPr="00CB2798">
        <w:rPr>
          <w:rFonts w:ascii="Times New Roman" w:eastAsia="Calibri" w:hAnsi="Times New Roman" w:cs="Times New Roman"/>
          <w:sz w:val="12"/>
          <w:szCs w:val="12"/>
        </w:rPr>
        <w:t>В  соответствии со статьями 8, 29.4. Градостроительного кодекса Российской Федерации, Федерального закона Российской Федерации № 131- ФЗ от 06.10.2003 г. «Об общих принципах организации местного самоуправления в Российской Федерации, Законом Самарской области от 12.07.2006г. № 90-ГД «О градостроительной деятельности на территории Самарской области», Уставом сельского поселения Антоновка муниципального района Сергиевский,</w:t>
      </w:r>
    </w:p>
    <w:p w:rsidR="00CB2798" w:rsidRPr="00CB2798" w:rsidRDefault="00CB2798" w:rsidP="00CB2798">
      <w:pPr>
        <w:tabs>
          <w:tab w:val="left" w:pos="284"/>
          <w:tab w:val="left" w:pos="3828"/>
        </w:tabs>
        <w:spacing w:after="0" w:line="240" w:lineRule="auto"/>
        <w:ind w:firstLine="284"/>
        <w:rPr>
          <w:rFonts w:ascii="Times New Roman" w:eastAsia="Calibri" w:hAnsi="Times New Roman" w:cs="Times New Roman"/>
          <w:sz w:val="12"/>
          <w:szCs w:val="12"/>
        </w:rPr>
      </w:pPr>
      <w:r w:rsidRPr="00CB2798">
        <w:rPr>
          <w:rFonts w:ascii="Times New Roman" w:eastAsia="Calibri" w:hAnsi="Times New Roman" w:cs="Times New Roman"/>
          <w:sz w:val="12"/>
          <w:szCs w:val="12"/>
        </w:rPr>
        <w:t>Собрание представителей сельского поселения Антоновка муниципального района Сергиевский</w:t>
      </w:r>
    </w:p>
    <w:p w:rsidR="00CB2798" w:rsidRPr="00CB2798" w:rsidRDefault="00CB2798" w:rsidP="00CB2798">
      <w:pPr>
        <w:tabs>
          <w:tab w:val="left" w:pos="284"/>
          <w:tab w:val="left" w:pos="3828"/>
        </w:tabs>
        <w:spacing w:after="0" w:line="240" w:lineRule="auto"/>
        <w:ind w:firstLine="284"/>
        <w:rPr>
          <w:rFonts w:ascii="Times New Roman" w:eastAsia="Calibri" w:hAnsi="Times New Roman" w:cs="Times New Roman"/>
          <w:b/>
          <w:sz w:val="12"/>
          <w:szCs w:val="12"/>
        </w:rPr>
      </w:pPr>
      <w:r w:rsidRPr="00CB2798">
        <w:rPr>
          <w:rFonts w:ascii="Times New Roman" w:eastAsia="Calibri" w:hAnsi="Times New Roman" w:cs="Times New Roman"/>
          <w:b/>
          <w:sz w:val="12"/>
          <w:szCs w:val="12"/>
        </w:rPr>
        <w:t>РЕШИЛО:</w:t>
      </w:r>
    </w:p>
    <w:p w:rsidR="00CB2798" w:rsidRPr="00CB2798" w:rsidRDefault="00CB2798" w:rsidP="00CB2798">
      <w:pPr>
        <w:tabs>
          <w:tab w:val="left" w:pos="284"/>
          <w:tab w:val="left" w:pos="3828"/>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B2798">
        <w:rPr>
          <w:rFonts w:ascii="Times New Roman" w:eastAsia="Calibri" w:hAnsi="Times New Roman" w:cs="Times New Roman"/>
          <w:sz w:val="12"/>
          <w:szCs w:val="12"/>
        </w:rPr>
        <w:t>Утвердить Местные нормативы градостроительного проектирования сельского поселения Антоновка муниципального района Сергиевский  Самарской области согласно приложению к настоящему решению.</w:t>
      </w:r>
    </w:p>
    <w:p w:rsidR="00CB2798" w:rsidRPr="00CB2798" w:rsidRDefault="00CB2798" w:rsidP="00CB2798">
      <w:pPr>
        <w:tabs>
          <w:tab w:val="left" w:pos="284"/>
          <w:tab w:val="left" w:pos="3828"/>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CB2798">
        <w:rPr>
          <w:rFonts w:ascii="Times New Roman" w:eastAsia="Calibri" w:hAnsi="Times New Roman" w:cs="Times New Roman"/>
          <w:sz w:val="12"/>
          <w:szCs w:val="12"/>
        </w:rPr>
        <w:t>Опубликовать настоящее Решение в газете «Сергиевский вестник».</w:t>
      </w:r>
    </w:p>
    <w:p w:rsidR="00CB2798" w:rsidRPr="00CB2798" w:rsidRDefault="00CB2798" w:rsidP="00CB2798">
      <w:pPr>
        <w:tabs>
          <w:tab w:val="left" w:pos="284"/>
          <w:tab w:val="left" w:pos="3828"/>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CB2798">
        <w:rPr>
          <w:rFonts w:ascii="Times New Roman" w:eastAsia="Calibri" w:hAnsi="Times New Roman" w:cs="Times New Roman"/>
          <w:sz w:val="12"/>
          <w:szCs w:val="12"/>
        </w:rPr>
        <w:t>Настоящее Решение вступает в силу со дня его официального опубликования.</w:t>
      </w:r>
    </w:p>
    <w:p w:rsidR="00CB2798" w:rsidRPr="00CB2798" w:rsidRDefault="00CB2798" w:rsidP="00CB2798">
      <w:pPr>
        <w:tabs>
          <w:tab w:val="left" w:pos="284"/>
          <w:tab w:val="left" w:pos="3828"/>
        </w:tabs>
        <w:spacing w:after="0" w:line="240" w:lineRule="auto"/>
        <w:jc w:val="right"/>
        <w:rPr>
          <w:rFonts w:ascii="Times New Roman" w:eastAsia="Calibri" w:hAnsi="Times New Roman" w:cs="Times New Roman"/>
          <w:sz w:val="12"/>
          <w:szCs w:val="12"/>
        </w:rPr>
      </w:pPr>
      <w:r w:rsidRPr="00CB2798">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CB2798">
        <w:rPr>
          <w:rFonts w:ascii="Times New Roman" w:eastAsia="Calibri" w:hAnsi="Times New Roman" w:cs="Times New Roman"/>
          <w:sz w:val="12"/>
          <w:szCs w:val="12"/>
        </w:rPr>
        <w:t>сельского поселения Антоновка</w:t>
      </w:r>
    </w:p>
    <w:p w:rsidR="00CB2798" w:rsidRDefault="00CB2798" w:rsidP="00CB2798">
      <w:pPr>
        <w:tabs>
          <w:tab w:val="left" w:pos="284"/>
          <w:tab w:val="left" w:pos="3828"/>
        </w:tabs>
        <w:spacing w:after="0" w:line="240" w:lineRule="auto"/>
        <w:jc w:val="right"/>
        <w:rPr>
          <w:rFonts w:ascii="Times New Roman" w:eastAsia="Calibri" w:hAnsi="Times New Roman" w:cs="Times New Roman"/>
          <w:sz w:val="12"/>
          <w:szCs w:val="12"/>
        </w:rPr>
      </w:pPr>
      <w:r w:rsidRPr="00CB2798">
        <w:rPr>
          <w:rFonts w:ascii="Times New Roman" w:eastAsia="Calibri" w:hAnsi="Times New Roman" w:cs="Times New Roman"/>
          <w:sz w:val="12"/>
          <w:szCs w:val="12"/>
        </w:rPr>
        <w:t>муниципального района Сергиевский</w:t>
      </w:r>
    </w:p>
    <w:p w:rsidR="00CB2798" w:rsidRPr="00CB2798" w:rsidRDefault="00CB2798" w:rsidP="00CB2798">
      <w:pPr>
        <w:tabs>
          <w:tab w:val="left" w:pos="284"/>
          <w:tab w:val="left" w:pos="3828"/>
        </w:tabs>
        <w:spacing w:after="0" w:line="240" w:lineRule="auto"/>
        <w:jc w:val="right"/>
        <w:rPr>
          <w:rFonts w:ascii="Times New Roman" w:eastAsia="Calibri" w:hAnsi="Times New Roman" w:cs="Times New Roman"/>
          <w:sz w:val="12"/>
          <w:szCs w:val="12"/>
        </w:rPr>
      </w:pPr>
      <w:r w:rsidRPr="00CB2798">
        <w:rPr>
          <w:rFonts w:ascii="Times New Roman" w:eastAsia="Calibri" w:hAnsi="Times New Roman" w:cs="Times New Roman"/>
          <w:sz w:val="12"/>
          <w:szCs w:val="12"/>
        </w:rPr>
        <w:t>Н.Д.</w:t>
      </w:r>
      <w:r>
        <w:rPr>
          <w:rFonts w:ascii="Times New Roman" w:eastAsia="Calibri" w:hAnsi="Times New Roman" w:cs="Times New Roman"/>
          <w:sz w:val="12"/>
          <w:szCs w:val="12"/>
        </w:rPr>
        <w:t xml:space="preserve"> </w:t>
      </w:r>
      <w:proofErr w:type="spellStart"/>
      <w:r w:rsidRPr="00CB2798">
        <w:rPr>
          <w:rFonts w:ascii="Times New Roman" w:eastAsia="Calibri" w:hAnsi="Times New Roman" w:cs="Times New Roman"/>
          <w:sz w:val="12"/>
          <w:szCs w:val="12"/>
        </w:rPr>
        <w:t>Лужнов</w:t>
      </w:r>
      <w:proofErr w:type="spellEnd"/>
    </w:p>
    <w:p w:rsidR="00CB2798" w:rsidRPr="00CB2798" w:rsidRDefault="00CB2798" w:rsidP="00CB2798">
      <w:pPr>
        <w:tabs>
          <w:tab w:val="left" w:pos="284"/>
          <w:tab w:val="left" w:pos="3828"/>
        </w:tabs>
        <w:spacing w:after="0" w:line="240" w:lineRule="auto"/>
        <w:jc w:val="right"/>
        <w:rPr>
          <w:rFonts w:ascii="Times New Roman" w:eastAsia="Calibri" w:hAnsi="Times New Roman" w:cs="Times New Roman"/>
          <w:sz w:val="12"/>
          <w:szCs w:val="12"/>
        </w:rPr>
      </w:pPr>
    </w:p>
    <w:p w:rsidR="00CB2798" w:rsidRPr="00CB2798" w:rsidRDefault="00CB2798" w:rsidP="00CB2798">
      <w:pPr>
        <w:tabs>
          <w:tab w:val="left" w:pos="284"/>
          <w:tab w:val="left" w:pos="3828"/>
        </w:tabs>
        <w:spacing w:after="0" w:line="240" w:lineRule="auto"/>
        <w:jc w:val="right"/>
        <w:rPr>
          <w:rFonts w:ascii="Times New Roman" w:eastAsia="Calibri" w:hAnsi="Times New Roman" w:cs="Times New Roman"/>
          <w:sz w:val="12"/>
          <w:szCs w:val="12"/>
        </w:rPr>
      </w:pPr>
      <w:r w:rsidRPr="00CB2798">
        <w:rPr>
          <w:rFonts w:ascii="Times New Roman" w:eastAsia="Calibri" w:hAnsi="Times New Roman" w:cs="Times New Roman"/>
          <w:sz w:val="12"/>
          <w:szCs w:val="12"/>
        </w:rPr>
        <w:t>Глава сельского поселения Антоновка</w:t>
      </w:r>
    </w:p>
    <w:p w:rsidR="00CB2798" w:rsidRDefault="00CB2798" w:rsidP="00CB2798">
      <w:pPr>
        <w:tabs>
          <w:tab w:val="left" w:pos="284"/>
          <w:tab w:val="left" w:pos="3828"/>
        </w:tabs>
        <w:spacing w:after="0" w:line="240" w:lineRule="auto"/>
        <w:jc w:val="right"/>
        <w:rPr>
          <w:rFonts w:ascii="Times New Roman" w:eastAsia="Calibri" w:hAnsi="Times New Roman" w:cs="Times New Roman"/>
          <w:sz w:val="12"/>
          <w:szCs w:val="12"/>
        </w:rPr>
      </w:pPr>
      <w:r w:rsidRPr="00CB2798">
        <w:rPr>
          <w:rFonts w:ascii="Times New Roman" w:eastAsia="Calibri" w:hAnsi="Times New Roman" w:cs="Times New Roman"/>
          <w:sz w:val="12"/>
          <w:szCs w:val="12"/>
        </w:rPr>
        <w:t>муниципального района</w:t>
      </w:r>
    </w:p>
    <w:p w:rsidR="00CB2798" w:rsidRPr="00CB2798" w:rsidRDefault="00CB2798" w:rsidP="00CB2798">
      <w:pPr>
        <w:tabs>
          <w:tab w:val="left" w:pos="284"/>
          <w:tab w:val="left" w:pos="3828"/>
        </w:tabs>
        <w:spacing w:after="0" w:line="240" w:lineRule="auto"/>
        <w:jc w:val="right"/>
        <w:rPr>
          <w:rFonts w:ascii="Times New Roman" w:eastAsia="Calibri" w:hAnsi="Times New Roman" w:cs="Times New Roman"/>
          <w:sz w:val="12"/>
          <w:szCs w:val="12"/>
        </w:rPr>
      </w:pPr>
      <w:r w:rsidRPr="00CB2798">
        <w:rPr>
          <w:rFonts w:ascii="Times New Roman" w:eastAsia="Calibri" w:hAnsi="Times New Roman" w:cs="Times New Roman"/>
          <w:sz w:val="12"/>
          <w:szCs w:val="12"/>
        </w:rPr>
        <w:t>К.Е.</w:t>
      </w:r>
      <w:r>
        <w:rPr>
          <w:rFonts w:ascii="Times New Roman" w:eastAsia="Calibri" w:hAnsi="Times New Roman" w:cs="Times New Roman"/>
          <w:sz w:val="12"/>
          <w:szCs w:val="12"/>
        </w:rPr>
        <w:t xml:space="preserve"> </w:t>
      </w:r>
      <w:r w:rsidRPr="00CB2798">
        <w:rPr>
          <w:rFonts w:ascii="Times New Roman" w:eastAsia="Calibri" w:hAnsi="Times New Roman" w:cs="Times New Roman"/>
          <w:sz w:val="12"/>
          <w:szCs w:val="12"/>
        </w:rPr>
        <w:t>Долгаев</w:t>
      </w:r>
    </w:p>
    <w:p w:rsidR="00CB2798" w:rsidRPr="00CB2798" w:rsidRDefault="00CB2798" w:rsidP="00CB2798">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w:t>
      </w:r>
    </w:p>
    <w:p w:rsidR="00CB2798" w:rsidRPr="00CB2798" w:rsidRDefault="00CB2798" w:rsidP="00CB2798">
      <w:pPr>
        <w:spacing w:after="0" w:line="240" w:lineRule="auto"/>
        <w:jc w:val="right"/>
        <w:rPr>
          <w:rFonts w:ascii="Times New Roman" w:eastAsia="Calibri" w:hAnsi="Times New Roman" w:cs="Times New Roman"/>
          <w:i/>
          <w:sz w:val="12"/>
          <w:szCs w:val="12"/>
        </w:rPr>
      </w:pPr>
      <w:r w:rsidRPr="00CB2798">
        <w:rPr>
          <w:rFonts w:ascii="Times New Roman" w:eastAsia="Calibri" w:hAnsi="Times New Roman" w:cs="Times New Roman"/>
          <w:i/>
          <w:sz w:val="12"/>
          <w:szCs w:val="12"/>
        </w:rPr>
        <w:t>к решению Собрания Представителей сельского поселения Антоновка</w:t>
      </w:r>
    </w:p>
    <w:p w:rsidR="00CB2798" w:rsidRPr="00CB2798" w:rsidRDefault="00CB2798" w:rsidP="00CB2798">
      <w:pPr>
        <w:spacing w:after="0" w:line="240" w:lineRule="auto"/>
        <w:jc w:val="right"/>
        <w:rPr>
          <w:rFonts w:ascii="Times New Roman" w:eastAsia="Calibri" w:hAnsi="Times New Roman" w:cs="Times New Roman"/>
          <w:i/>
          <w:sz w:val="12"/>
          <w:szCs w:val="12"/>
        </w:rPr>
      </w:pPr>
      <w:r w:rsidRPr="00CB2798">
        <w:rPr>
          <w:rFonts w:ascii="Times New Roman" w:eastAsia="Calibri" w:hAnsi="Times New Roman" w:cs="Times New Roman"/>
          <w:i/>
          <w:sz w:val="12"/>
          <w:szCs w:val="12"/>
        </w:rPr>
        <w:t>муниципального района Сергиевский Самарской области</w:t>
      </w:r>
    </w:p>
    <w:p w:rsidR="00CB2798" w:rsidRPr="00CB2798" w:rsidRDefault="00CB2798" w:rsidP="00CB2798">
      <w:pPr>
        <w:tabs>
          <w:tab w:val="left" w:pos="284"/>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Нормативы градостроительного проектирования</w:t>
      </w:r>
    </w:p>
    <w:p w:rsidR="00CB2798" w:rsidRPr="00CB2798" w:rsidRDefault="00CB2798" w:rsidP="00CB2798">
      <w:pPr>
        <w:tabs>
          <w:tab w:val="left" w:pos="284"/>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сельского поселения Антоновка муниципального района Сергиевский  Самарской области</w:t>
      </w:r>
    </w:p>
    <w:p w:rsidR="00CB2798" w:rsidRPr="00CB2798" w:rsidRDefault="00CB2798" w:rsidP="00CB2798">
      <w:pPr>
        <w:tabs>
          <w:tab w:val="left" w:pos="284"/>
        </w:tabs>
        <w:spacing w:after="0" w:line="240" w:lineRule="auto"/>
        <w:jc w:val="both"/>
        <w:rPr>
          <w:rFonts w:ascii="Times New Roman" w:eastAsia="Calibri" w:hAnsi="Times New Roman" w:cs="Times New Roman"/>
          <w:sz w:val="12"/>
          <w:szCs w:val="12"/>
        </w:rPr>
      </w:pPr>
    </w:p>
    <w:p w:rsidR="00CB2798" w:rsidRPr="00CB2798" w:rsidRDefault="00CB2798" w:rsidP="00CB2798">
      <w:pPr>
        <w:tabs>
          <w:tab w:val="left" w:pos="284"/>
        </w:tabs>
        <w:spacing w:after="0" w:line="240" w:lineRule="auto"/>
        <w:jc w:val="center"/>
        <w:rPr>
          <w:rFonts w:ascii="Times New Roman" w:eastAsia="Calibri" w:hAnsi="Times New Roman" w:cs="Times New Roman"/>
          <w:sz w:val="12"/>
          <w:szCs w:val="12"/>
        </w:rPr>
      </w:pPr>
      <w:r w:rsidRPr="00CB2798">
        <w:rPr>
          <w:rFonts w:ascii="Times New Roman" w:eastAsia="Calibri" w:hAnsi="Times New Roman" w:cs="Times New Roman"/>
          <w:sz w:val="12"/>
          <w:szCs w:val="12"/>
        </w:rPr>
        <w:t>1. Общие положения</w:t>
      </w:r>
    </w:p>
    <w:p w:rsidR="00CB2798" w:rsidRPr="00CB2798" w:rsidRDefault="00CB2798" w:rsidP="00CB2798">
      <w:pPr>
        <w:tabs>
          <w:tab w:val="left" w:pos="284"/>
        </w:tabs>
        <w:spacing w:after="0" w:line="240" w:lineRule="auto"/>
        <w:ind w:firstLine="284"/>
        <w:jc w:val="both"/>
        <w:rPr>
          <w:rFonts w:ascii="Times New Roman" w:eastAsia="Calibri" w:hAnsi="Times New Roman" w:cs="Times New Roman"/>
          <w:sz w:val="12"/>
          <w:szCs w:val="12"/>
        </w:rPr>
      </w:pPr>
      <w:r w:rsidRPr="00CB2798">
        <w:rPr>
          <w:rFonts w:ascii="Times New Roman" w:eastAsia="Calibri" w:hAnsi="Times New Roman" w:cs="Times New Roman"/>
          <w:sz w:val="12"/>
          <w:szCs w:val="12"/>
        </w:rPr>
        <w:t xml:space="preserve">1.1. Настоящие нормативы градостроительного проектирования сельского поселения Антоновка муниципального района Сергиевский Самарской области (далее также </w:t>
      </w:r>
      <w:proofErr w:type="gramStart"/>
      <w:r w:rsidRPr="00CB2798">
        <w:rPr>
          <w:rFonts w:ascii="Times New Roman" w:eastAsia="Calibri" w:hAnsi="Times New Roman" w:cs="Times New Roman"/>
          <w:sz w:val="12"/>
          <w:szCs w:val="12"/>
        </w:rPr>
        <w:t>–м</w:t>
      </w:r>
      <w:proofErr w:type="gramEnd"/>
      <w:r w:rsidRPr="00CB2798">
        <w:rPr>
          <w:rFonts w:ascii="Times New Roman" w:eastAsia="Calibri" w:hAnsi="Times New Roman" w:cs="Times New Roman"/>
          <w:sz w:val="12"/>
          <w:szCs w:val="12"/>
        </w:rPr>
        <w:t>естные нормативы) разработаны в соответствии с положениями статей 29.1 – 29.3 Градостроительного кодекса Российской Федерации, Законом Самарской области от 12 июля 2006 года № 90-ГД «О градостроительной деятельности на территории Самарской области» и устанавливают:</w:t>
      </w:r>
    </w:p>
    <w:p w:rsidR="00CB2798" w:rsidRPr="00CB2798" w:rsidRDefault="00CB2798" w:rsidP="00CB2798">
      <w:pPr>
        <w:tabs>
          <w:tab w:val="left" w:pos="284"/>
        </w:tabs>
        <w:spacing w:after="0" w:line="240" w:lineRule="auto"/>
        <w:ind w:firstLine="284"/>
        <w:jc w:val="both"/>
        <w:rPr>
          <w:rFonts w:ascii="Times New Roman" w:eastAsia="Calibri" w:hAnsi="Times New Roman" w:cs="Times New Roman"/>
          <w:sz w:val="12"/>
          <w:szCs w:val="12"/>
        </w:rPr>
      </w:pPr>
      <w:r w:rsidRPr="00CB2798">
        <w:rPr>
          <w:rFonts w:ascii="Times New Roman" w:eastAsia="Calibri" w:hAnsi="Times New Roman" w:cs="Times New Roman"/>
          <w:sz w:val="12"/>
          <w:szCs w:val="12"/>
        </w:rPr>
        <w:t>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 Антоновка муниципального района Сергиевский.</w:t>
      </w:r>
    </w:p>
    <w:p w:rsidR="00CB2798" w:rsidRPr="00CB2798" w:rsidRDefault="00CB2798" w:rsidP="00CB2798">
      <w:pPr>
        <w:tabs>
          <w:tab w:val="left" w:pos="284"/>
        </w:tabs>
        <w:spacing w:after="0" w:line="240" w:lineRule="auto"/>
        <w:ind w:firstLine="284"/>
        <w:jc w:val="both"/>
        <w:rPr>
          <w:rFonts w:ascii="Times New Roman" w:eastAsia="Calibri" w:hAnsi="Times New Roman" w:cs="Times New Roman"/>
          <w:sz w:val="12"/>
          <w:szCs w:val="12"/>
        </w:rPr>
      </w:pPr>
      <w:r w:rsidRPr="00CB2798">
        <w:rPr>
          <w:rFonts w:ascii="Times New Roman" w:eastAsia="Calibri" w:hAnsi="Times New Roman" w:cs="Times New Roman"/>
          <w:sz w:val="12"/>
          <w:szCs w:val="12"/>
        </w:rPr>
        <w:t>1.2. Настоящие  местные  нормативы включают в себя:</w:t>
      </w:r>
    </w:p>
    <w:p w:rsidR="00CB2798" w:rsidRPr="00CB2798" w:rsidRDefault="00CB2798" w:rsidP="00CB2798">
      <w:pPr>
        <w:tabs>
          <w:tab w:val="left" w:pos="284"/>
        </w:tabs>
        <w:spacing w:after="0" w:line="240" w:lineRule="auto"/>
        <w:ind w:firstLine="284"/>
        <w:jc w:val="both"/>
        <w:rPr>
          <w:rFonts w:ascii="Times New Roman" w:eastAsia="Calibri" w:hAnsi="Times New Roman" w:cs="Times New Roman"/>
          <w:sz w:val="12"/>
          <w:szCs w:val="12"/>
        </w:rPr>
      </w:pPr>
      <w:r w:rsidRPr="00CB2798">
        <w:rPr>
          <w:rFonts w:ascii="Times New Roman" w:eastAsia="Calibri" w:hAnsi="Times New Roman" w:cs="Times New Roman"/>
          <w:sz w:val="12"/>
          <w:szCs w:val="12"/>
        </w:rPr>
        <w:t>основную часть (расчетные показатели, указанные во втором абзаце пункта 1.1 настоящих местных нормативов);</w:t>
      </w:r>
    </w:p>
    <w:p w:rsidR="00CB2798" w:rsidRPr="00CB2798" w:rsidRDefault="00CB2798" w:rsidP="00CB2798">
      <w:pPr>
        <w:tabs>
          <w:tab w:val="left" w:pos="284"/>
        </w:tabs>
        <w:spacing w:after="0" w:line="240" w:lineRule="auto"/>
        <w:ind w:firstLine="284"/>
        <w:jc w:val="both"/>
        <w:rPr>
          <w:rFonts w:ascii="Times New Roman" w:eastAsia="Calibri" w:hAnsi="Times New Roman" w:cs="Times New Roman"/>
          <w:sz w:val="12"/>
          <w:szCs w:val="12"/>
        </w:rPr>
      </w:pPr>
      <w:r w:rsidRPr="00CB2798">
        <w:rPr>
          <w:rFonts w:ascii="Times New Roman" w:eastAsia="Calibri" w:hAnsi="Times New Roman" w:cs="Times New Roman"/>
          <w:sz w:val="12"/>
          <w:szCs w:val="12"/>
        </w:rPr>
        <w:t>материалы по обоснованию расчетных показателей, содержащихся в основной части местных нормативов;</w:t>
      </w:r>
    </w:p>
    <w:p w:rsidR="00CB2798" w:rsidRPr="00CB2798" w:rsidRDefault="00CB2798" w:rsidP="00CB2798">
      <w:pPr>
        <w:tabs>
          <w:tab w:val="left" w:pos="284"/>
        </w:tabs>
        <w:spacing w:after="0" w:line="240" w:lineRule="auto"/>
        <w:ind w:firstLine="284"/>
        <w:jc w:val="both"/>
        <w:rPr>
          <w:rFonts w:ascii="Times New Roman" w:eastAsia="Calibri" w:hAnsi="Times New Roman" w:cs="Times New Roman"/>
          <w:sz w:val="12"/>
          <w:szCs w:val="12"/>
        </w:rPr>
      </w:pPr>
      <w:r w:rsidRPr="00CB2798">
        <w:rPr>
          <w:rFonts w:ascii="Times New Roman" w:eastAsia="Calibri" w:hAnsi="Times New Roman" w:cs="Times New Roman"/>
          <w:sz w:val="12"/>
          <w:szCs w:val="12"/>
        </w:rPr>
        <w:t>правила и область применения расчетных показателей, содержащихся в основной части местных нормативов.</w:t>
      </w:r>
    </w:p>
    <w:p w:rsidR="00BF72DF" w:rsidRDefault="00CB2798" w:rsidP="00BF72DF">
      <w:pPr>
        <w:tabs>
          <w:tab w:val="left" w:pos="284"/>
        </w:tabs>
        <w:spacing w:after="0" w:line="240" w:lineRule="auto"/>
        <w:ind w:firstLine="284"/>
        <w:jc w:val="center"/>
        <w:rPr>
          <w:rFonts w:ascii="Times New Roman" w:eastAsia="Calibri" w:hAnsi="Times New Roman" w:cs="Times New Roman"/>
          <w:sz w:val="12"/>
          <w:szCs w:val="12"/>
        </w:rPr>
      </w:pPr>
      <w:r w:rsidRPr="00CB2798">
        <w:rPr>
          <w:rFonts w:ascii="Times New Roman" w:eastAsia="Calibri" w:hAnsi="Times New Roman" w:cs="Times New Roman"/>
          <w:sz w:val="12"/>
          <w:szCs w:val="12"/>
        </w:rPr>
        <w:t>2. Предельные значения расчетных показателей минимально допустимого уровня обеспеченности объектами</w:t>
      </w:r>
    </w:p>
    <w:p w:rsidR="00BF72DF" w:rsidRDefault="00CB2798" w:rsidP="00BF72DF">
      <w:pPr>
        <w:tabs>
          <w:tab w:val="left" w:pos="284"/>
        </w:tabs>
        <w:spacing w:after="0" w:line="240" w:lineRule="auto"/>
        <w:ind w:firstLine="284"/>
        <w:jc w:val="center"/>
        <w:rPr>
          <w:rFonts w:ascii="Times New Roman" w:eastAsia="Calibri" w:hAnsi="Times New Roman" w:cs="Times New Roman"/>
          <w:sz w:val="12"/>
          <w:szCs w:val="12"/>
        </w:rPr>
      </w:pPr>
      <w:r w:rsidRPr="00CB2798">
        <w:rPr>
          <w:rFonts w:ascii="Times New Roman" w:eastAsia="Calibri" w:hAnsi="Times New Roman" w:cs="Times New Roman"/>
          <w:sz w:val="12"/>
          <w:szCs w:val="12"/>
        </w:rPr>
        <w:t xml:space="preserve"> местного значения населения  сельского поселения Антоновка муниципального района Сергиевский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w:t>
      </w:r>
    </w:p>
    <w:p w:rsidR="00CB2798" w:rsidRPr="00CB2798" w:rsidRDefault="00CB2798" w:rsidP="00BF72DF">
      <w:pPr>
        <w:tabs>
          <w:tab w:val="left" w:pos="284"/>
        </w:tabs>
        <w:spacing w:after="0" w:line="240" w:lineRule="auto"/>
        <w:ind w:firstLine="284"/>
        <w:jc w:val="center"/>
        <w:rPr>
          <w:rFonts w:ascii="Times New Roman" w:eastAsia="Calibri" w:hAnsi="Times New Roman" w:cs="Times New Roman"/>
          <w:sz w:val="12"/>
          <w:szCs w:val="12"/>
        </w:rPr>
      </w:pPr>
      <w:r w:rsidRPr="00CB2798">
        <w:rPr>
          <w:rFonts w:ascii="Times New Roman" w:eastAsia="Calibri" w:hAnsi="Times New Roman" w:cs="Times New Roman"/>
          <w:sz w:val="12"/>
          <w:szCs w:val="12"/>
        </w:rPr>
        <w:t xml:space="preserve"> сельского поселения</w:t>
      </w:r>
      <w:r w:rsidR="00BF72DF">
        <w:rPr>
          <w:rFonts w:ascii="Times New Roman" w:eastAsia="Calibri" w:hAnsi="Times New Roman" w:cs="Times New Roman"/>
          <w:sz w:val="12"/>
          <w:szCs w:val="12"/>
        </w:rPr>
        <w:t xml:space="preserve"> </w:t>
      </w:r>
      <w:r w:rsidRPr="00CB2798">
        <w:rPr>
          <w:rFonts w:ascii="Times New Roman" w:eastAsia="Calibri" w:hAnsi="Times New Roman" w:cs="Times New Roman"/>
          <w:sz w:val="12"/>
          <w:szCs w:val="12"/>
        </w:rPr>
        <w:t>Антоновка муниципального района Сергиевский Самарской области</w:t>
      </w:r>
    </w:p>
    <w:tbl>
      <w:tblPr>
        <w:tblStyle w:val="af1"/>
        <w:tblW w:w="7513" w:type="dxa"/>
        <w:tblInd w:w="108" w:type="dxa"/>
        <w:tblLayout w:type="fixed"/>
        <w:tblLook w:val="04A0" w:firstRow="1" w:lastRow="0" w:firstColumn="1" w:lastColumn="0" w:noHBand="0" w:noVBand="1"/>
      </w:tblPr>
      <w:tblGrid>
        <w:gridCol w:w="246"/>
        <w:gridCol w:w="605"/>
        <w:gridCol w:w="850"/>
        <w:gridCol w:w="1028"/>
        <w:gridCol w:w="183"/>
        <w:gridCol w:w="490"/>
        <w:gridCol w:w="284"/>
        <w:gridCol w:w="425"/>
        <w:gridCol w:w="425"/>
        <w:gridCol w:w="567"/>
        <w:gridCol w:w="567"/>
        <w:gridCol w:w="1134"/>
        <w:gridCol w:w="709"/>
      </w:tblGrid>
      <w:tr w:rsidR="00CB2798" w:rsidRPr="00BE71F6" w:rsidTr="005520FA">
        <w:trPr>
          <w:trHeight w:val="20"/>
        </w:trPr>
        <w:tc>
          <w:tcPr>
            <w:tcW w:w="246" w:type="dxa"/>
            <w:vMerge w:val="restart"/>
            <w:hideMark/>
          </w:tcPr>
          <w:p w:rsidR="00CB2798" w:rsidRPr="00BE71F6" w:rsidRDefault="00CB2798" w:rsidP="00CB2798">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 xml:space="preserve">№ </w:t>
            </w:r>
            <w:proofErr w:type="gramStart"/>
            <w:r w:rsidRPr="00BE71F6">
              <w:rPr>
                <w:rFonts w:ascii="Times New Roman" w:eastAsia="Calibri" w:hAnsi="Times New Roman" w:cs="Times New Roman"/>
                <w:sz w:val="11"/>
                <w:szCs w:val="11"/>
              </w:rPr>
              <w:t>п</w:t>
            </w:r>
            <w:proofErr w:type="gramEnd"/>
            <w:r w:rsidRPr="00BE71F6">
              <w:rPr>
                <w:rFonts w:ascii="Times New Roman" w:eastAsia="Calibri" w:hAnsi="Times New Roman" w:cs="Times New Roman"/>
                <w:sz w:val="11"/>
                <w:szCs w:val="11"/>
              </w:rPr>
              <w:t>/п</w:t>
            </w:r>
          </w:p>
        </w:tc>
        <w:tc>
          <w:tcPr>
            <w:tcW w:w="605" w:type="dxa"/>
            <w:vMerge w:val="restart"/>
            <w:hideMark/>
          </w:tcPr>
          <w:p w:rsidR="00CB2798" w:rsidRPr="00BE71F6" w:rsidRDefault="00CB2798" w:rsidP="00CB2798">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Наименование вида объекта местного значения</w:t>
            </w:r>
          </w:p>
        </w:tc>
        <w:tc>
          <w:tcPr>
            <w:tcW w:w="4252" w:type="dxa"/>
            <w:gridSpan w:val="8"/>
            <w:hideMark/>
          </w:tcPr>
          <w:p w:rsidR="00CB2798" w:rsidRPr="00037E46" w:rsidRDefault="00CB2798" w:rsidP="00CB2798">
            <w:pPr>
              <w:tabs>
                <w:tab w:val="left" w:pos="284"/>
              </w:tabs>
              <w:rPr>
                <w:rFonts w:ascii="Times New Roman" w:eastAsia="Calibri" w:hAnsi="Times New Roman" w:cs="Times New Roman"/>
                <w:sz w:val="12"/>
                <w:szCs w:val="12"/>
              </w:rPr>
            </w:pPr>
            <w:r w:rsidRPr="00037E46">
              <w:rPr>
                <w:rFonts w:ascii="Times New Roman" w:eastAsia="Calibri" w:hAnsi="Times New Roman" w:cs="Times New Roman"/>
                <w:sz w:val="12"/>
                <w:szCs w:val="12"/>
              </w:rPr>
              <w:t>Предельные значения расчетных показателей минимально допустимого уровня обеспеченности</w:t>
            </w:r>
          </w:p>
        </w:tc>
        <w:tc>
          <w:tcPr>
            <w:tcW w:w="2410" w:type="dxa"/>
            <w:gridSpan w:val="3"/>
            <w:hideMark/>
          </w:tcPr>
          <w:p w:rsidR="00CB2798" w:rsidRPr="00037E46" w:rsidRDefault="00CB2798" w:rsidP="00CB2798">
            <w:pPr>
              <w:tabs>
                <w:tab w:val="left" w:pos="284"/>
              </w:tabs>
              <w:rPr>
                <w:rFonts w:ascii="Times New Roman" w:eastAsia="Calibri" w:hAnsi="Times New Roman" w:cs="Times New Roman"/>
                <w:sz w:val="12"/>
                <w:szCs w:val="12"/>
              </w:rPr>
            </w:pPr>
            <w:r w:rsidRPr="00037E46">
              <w:rPr>
                <w:rFonts w:ascii="Times New Roman" w:eastAsia="Calibri" w:hAnsi="Times New Roman" w:cs="Times New Roman"/>
                <w:sz w:val="12"/>
                <w:szCs w:val="12"/>
              </w:rPr>
              <w:t>Предельные значения расчетных показателей максимально допустимого уровня территориальной доступности</w:t>
            </w:r>
          </w:p>
        </w:tc>
      </w:tr>
      <w:tr w:rsidR="00CB2798" w:rsidRPr="00CB2798" w:rsidTr="005520FA">
        <w:trPr>
          <w:trHeight w:val="20"/>
        </w:trPr>
        <w:tc>
          <w:tcPr>
            <w:tcW w:w="246"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605"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850" w:type="dxa"/>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единица измерения</w:t>
            </w:r>
          </w:p>
        </w:tc>
        <w:tc>
          <w:tcPr>
            <w:tcW w:w="3402" w:type="dxa"/>
            <w:gridSpan w:val="7"/>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значение показателя</w:t>
            </w:r>
          </w:p>
        </w:tc>
        <w:tc>
          <w:tcPr>
            <w:tcW w:w="567" w:type="dxa"/>
            <w:hideMark/>
          </w:tcPr>
          <w:p w:rsidR="00CB2798" w:rsidRPr="005520FA" w:rsidRDefault="00CB2798" w:rsidP="00CB2798">
            <w:pPr>
              <w:tabs>
                <w:tab w:val="left" w:pos="284"/>
              </w:tabs>
              <w:rPr>
                <w:rFonts w:ascii="Times New Roman" w:eastAsia="Calibri" w:hAnsi="Times New Roman" w:cs="Times New Roman"/>
                <w:sz w:val="11"/>
                <w:szCs w:val="11"/>
              </w:rPr>
            </w:pPr>
            <w:r w:rsidRPr="005520FA">
              <w:rPr>
                <w:rFonts w:ascii="Times New Roman" w:eastAsia="Calibri" w:hAnsi="Times New Roman" w:cs="Times New Roman"/>
                <w:sz w:val="11"/>
                <w:szCs w:val="11"/>
              </w:rPr>
              <w:t>вид доступности, единица измерения</w:t>
            </w:r>
          </w:p>
        </w:tc>
        <w:tc>
          <w:tcPr>
            <w:tcW w:w="1843" w:type="dxa"/>
            <w:gridSpan w:val="2"/>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значение показателя</w:t>
            </w:r>
          </w:p>
        </w:tc>
      </w:tr>
      <w:tr w:rsidR="00CB2798" w:rsidRPr="00CB2798" w:rsidTr="00BE71F6">
        <w:trPr>
          <w:trHeight w:val="20"/>
        </w:trPr>
        <w:tc>
          <w:tcPr>
            <w:tcW w:w="7513" w:type="dxa"/>
            <w:gridSpan w:val="13"/>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в области образования</w:t>
            </w:r>
          </w:p>
        </w:tc>
      </w:tr>
      <w:tr w:rsidR="00CB2798" w:rsidRPr="00CB2798" w:rsidTr="005520FA">
        <w:trPr>
          <w:trHeight w:val="20"/>
        </w:trPr>
        <w:tc>
          <w:tcPr>
            <w:tcW w:w="246" w:type="dxa"/>
            <w:vMerge w:val="restart"/>
          </w:tcPr>
          <w:p w:rsidR="00CB2798" w:rsidRPr="00BE71F6" w:rsidRDefault="00037E46" w:rsidP="00037E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605" w:type="dxa"/>
            <w:vMerge w:val="restart"/>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Общеобразовательные организации</w:t>
            </w:r>
          </w:p>
        </w:tc>
        <w:tc>
          <w:tcPr>
            <w:tcW w:w="850" w:type="dxa"/>
            <w:vMerge w:val="restart"/>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количество учащихся на 1 тысячу человек</w:t>
            </w:r>
          </w:p>
        </w:tc>
        <w:tc>
          <w:tcPr>
            <w:tcW w:w="3402" w:type="dxa"/>
            <w:gridSpan w:val="7"/>
            <w:vMerge w:val="restart"/>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110</w:t>
            </w:r>
          </w:p>
        </w:tc>
        <w:tc>
          <w:tcPr>
            <w:tcW w:w="567" w:type="dxa"/>
            <w:vMerge w:val="restart"/>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пешеходная доступность, метры</w:t>
            </w:r>
          </w:p>
        </w:tc>
        <w:tc>
          <w:tcPr>
            <w:tcW w:w="1843" w:type="dxa"/>
            <w:gridSpan w:val="2"/>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в сельских населенных пунктах:</w:t>
            </w:r>
          </w:p>
        </w:tc>
      </w:tr>
      <w:tr w:rsidR="00CB2798" w:rsidRPr="00CB2798" w:rsidTr="005520FA">
        <w:trPr>
          <w:trHeight w:val="20"/>
        </w:trPr>
        <w:tc>
          <w:tcPr>
            <w:tcW w:w="246"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605"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850"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3402" w:type="dxa"/>
            <w:gridSpan w:val="7"/>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567"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134" w:type="dxa"/>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 xml:space="preserve">для учащихся </w:t>
            </w:r>
            <w:r w:rsidRPr="00BE71F6">
              <w:rPr>
                <w:rFonts w:ascii="Times New Roman" w:eastAsia="Calibri" w:hAnsi="Times New Roman" w:cs="Times New Roman"/>
                <w:sz w:val="12"/>
                <w:szCs w:val="12"/>
                <w:lang w:val="en-US"/>
              </w:rPr>
              <w:t>I</w:t>
            </w:r>
            <w:r w:rsidRPr="00BE71F6">
              <w:rPr>
                <w:rFonts w:ascii="Times New Roman" w:eastAsia="Calibri" w:hAnsi="Times New Roman" w:cs="Times New Roman"/>
                <w:sz w:val="12"/>
                <w:szCs w:val="12"/>
              </w:rPr>
              <w:t xml:space="preserve"> ступени обучения</w:t>
            </w:r>
          </w:p>
        </w:tc>
        <w:tc>
          <w:tcPr>
            <w:tcW w:w="709" w:type="dxa"/>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 xml:space="preserve">для учащихся </w:t>
            </w:r>
            <w:r w:rsidRPr="00BE71F6">
              <w:rPr>
                <w:rFonts w:ascii="Times New Roman" w:eastAsia="Calibri" w:hAnsi="Times New Roman" w:cs="Times New Roman"/>
                <w:sz w:val="12"/>
                <w:szCs w:val="12"/>
                <w:lang w:val="en-US"/>
              </w:rPr>
              <w:t>II</w:t>
            </w:r>
            <w:r w:rsidRPr="00BE71F6">
              <w:rPr>
                <w:rFonts w:ascii="Times New Roman" w:eastAsia="Calibri" w:hAnsi="Times New Roman" w:cs="Times New Roman"/>
                <w:sz w:val="12"/>
                <w:szCs w:val="12"/>
              </w:rPr>
              <w:t xml:space="preserve"> и </w:t>
            </w:r>
            <w:r w:rsidRPr="00BE71F6">
              <w:rPr>
                <w:rFonts w:ascii="Times New Roman" w:eastAsia="Calibri" w:hAnsi="Times New Roman" w:cs="Times New Roman"/>
                <w:sz w:val="12"/>
                <w:szCs w:val="12"/>
                <w:lang w:val="en-US"/>
              </w:rPr>
              <w:t>III</w:t>
            </w:r>
            <w:r w:rsidRPr="00BE71F6">
              <w:rPr>
                <w:rFonts w:ascii="Times New Roman" w:eastAsia="Calibri" w:hAnsi="Times New Roman" w:cs="Times New Roman"/>
                <w:sz w:val="12"/>
                <w:szCs w:val="12"/>
              </w:rPr>
              <w:t xml:space="preserve"> ступени обучения</w:t>
            </w:r>
          </w:p>
        </w:tc>
      </w:tr>
      <w:tr w:rsidR="00CB2798" w:rsidRPr="00CB2798" w:rsidTr="005520FA">
        <w:trPr>
          <w:trHeight w:val="20"/>
        </w:trPr>
        <w:tc>
          <w:tcPr>
            <w:tcW w:w="246"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605"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850"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3402" w:type="dxa"/>
            <w:gridSpan w:val="7"/>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567"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134" w:type="dxa"/>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2 000</w:t>
            </w:r>
          </w:p>
        </w:tc>
        <w:tc>
          <w:tcPr>
            <w:tcW w:w="709" w:type="dxa"/>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4 000</w:t>
            </w:r>
          </w:p>
        </w:tc>
      </w:tr>
      <w:tr w:rsidR="00CB2798" w:rsidRPr="00CB2798" w:rsidTr="005520FA">
        <w:trPr>
          <w:trHeight w:val="20"/>
        </w:trPr>
        <w:tc>
          <w:tcPr>
            <w:tcW w:w="246"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605"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850"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3402" w:type="dxa"/>
            <w:gridSpan w:val="7"/>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567"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843" w:type="dxa"/>
            <w:gridSpan w:val="2"/>
            <w:hideMark/>
          </w:tcPr>
          <w:p w:rsidR="00CB2798" w:rsidRPr="00BE71F6" w:rsidRDefault="00CB2798" w:rsidP="00CB2798">
            <w:pPr>
              <w:tabs>
                <w:tab w:val="left" w:pos="284"/>
              </w:tabs>
              <w:rPr>
                <w:rFonts w:ascii="Times New Roman" w:eastAsia="Calibri" w:hAnsi="Times New Roman" w:cs="Times New Roman"/>
                <w:sz w:val="12"/>
                <w:szCs w:val="12"/>
                <w:lang w:val="en-US"/>
              </w:rPr>
            </w:pPr>
            <w:r w:rsidRPr="00BE71F6">
              <w:rPr>
                <w:rFonts w:ascii="Times New Roman" w:eastAsia="Calibri" w:hAnsi="Times New Roman" w:cs="Times New Roman"/>
                <w:sz w:val="12"/>
                <w:szCs w:val="12"/>
              </w:rPr>
              <w:t>в сельских населенных пунктах</w:t>
            </w:r>
            <w:r w:rsidRPr="00BE71F6">
              <w:rPr>
                <w:rFonts w:ascii="Times New Roman" w:eastAsia="Calibri" w:hAnsi="Times New Roman" w:cs="Times New Roman"/>
                <w:sz w:val="12"/>
                <w:szCs w:val="12"/>
                <w:lang w:val="en-US"/>
              </w:rPr>
              <w:t>*:</w:t>
            </w:r>
          </w:p>
        </w:tc>
      </w:tr>
      <w:tr w:rsidR="00CB2798" w:rsidRPr="00CB2798" w:rsidTr="005520FA">
        <w:trPr>
          <w:trHeight w:val="20"/>
        </w:trPr>
        <w:tc>
          <w:tcPr>
            <w:tcW w:w="246"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605"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850"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3402" w:type="dxa"/>
            <w:gridSpan w:val="7"/>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567"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134" w:type="dxa"/>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 xml:space="preserve">для учащихся </w:t>
            </w:r>
            <w:r w:rsidRPr="00BE71F6">
              <w:rPr>
                <w:rFonts w:ascii="Times New Roman" w:eastAsia="Calibri" w:hAnsi="Times New Roman" w:cs="Times New Roman"/>
                <w:sz w:val="12"/>
                <w:szCs w:val="12"/>
                <w:lang w:val="en-US"/>
              </w:rPr>
              <w:t>I</w:t>
            </w:r>
            <w:r w:rsidRPr="00BE71F6">
              <w:rPr>
                <w:rFonts w:ascii="Times New Roman" w:eastAsia="Calibri" w:hAnsi="Times New Roman" w:cs="Times New Roman"/>
                <w:sz w:val="12"/>
                <w:szCs w:val="12"/>
              </w:rPr>
              <w:t xml:space="preserve"> ступени обучения</w:t>
            </w:r>
          </w:p>
        </w:tc>
        <w:tc>
          <w:tcPr>
            <w:tcW w:w="709" w:type="dxa"/>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 xml:space="preserve">для учащихся </w:t>
            </w:r>
            <w:r w:rsidRPr="00BE71F6">
              <w:rPr>
                <w:rFonts w:ascii="Times New Roman" w:eastAsia="Calibri" w:hAnsi="Times New Roman" w:cs="Times New Roman"/>
                <w:sz w:val="12"/>
                <w:szCs w:val="12"/>
                <w:lang w:val="en-US"/>
              </w:rPr>
              <w:t>II</w:t>
            </w:r>
            <w:r w:rsidRPr="00BE71F6">
              <w:rPr>
                <w:rFonts w:ascii="Times New Roman" w:eastAsia="Calibri" w:hAnsi="Times New Roman" w:cs="Times New Roman"/>
                <w:sz w:val="12"/>
                <w:szCs w:val="12"/>
              </w:rPr>
              <w:t xml:space="preserve"> и </w:t>
            </w:r>
            <w:r w:rsidRPr="00BE71F6">
              <w:rPr>
                <w:rFonts w:ascii="Times New Roman" w:eastAsia="Calibri" w:hAnsi="Times New Roman" w:cs="Times New Roman"/>
                <w:sz w:val="12"/>
                <w:szCs w:val="12"/>
                <w:lang w:val="en-US"/>
              </w:rPr>
              <w:t>III</w:t>
            </w:r>
            <w:r w:rsidRPr="00BE71F6">
              <w:rPr>
                <w:rFonts w:ascii="Times New Roman" w:eastAsia="Calibri" w:hAnsi="Times New Roman" w:cs="Times New Roman"/>
                <w:sz w:val="12"/>
                <w:szCs w:val="12"/>
              </w:rPr>
              <w:t xml:space="preserve"> ступени обучения</w:t>
            </w:r>
          </w:p>
        </w:tc>
      </w:tr>
      <w:tr w:rsidR="00CB2798" w:rsidRPr="00CB2798" w:rsidTr="005520FA">
        <w:trPr>
          <w:trHeight w:val="20"/>
        </w:trPr>
        <w:tc>
          <w:tcPr>
            <w:tcW w:w="246"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605"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850"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3402" w:type="dxa"/>
            <w:gridSpan w:val="7"/>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567"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134" w:type="dxa"/>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15</w:t>
            </w:r>
          </w:p>
        </w:tc>
        <w:tc>
          <w:tcPr>
            <w:tcW w:w="709" w:type="dxa"/>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30**</w:t>
            </w:r>
          </w:p>
        </w:tc>
      </w:tr>
      <w:tr w:rsidR="00CB2798" w:rsidRPr="00CB2798" w:rsidTr="005520FA">
        <w:trPr>
          <w:trHeight w:val="20"/>
        </w:trPr>
        <w:tc>
          <w:tcPr>
            <w:tcW w:w="246"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605"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850"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3402" w:type="dxa"/>
            <w:gridSpan w:val="7"/>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2410" w:type="dxa"/>
            <w:gridSpan w:val="3"/>
            <w:hideMark/>
          </w:tcPr>
          <w:p w:rsidR="00CB2798" w:rsidRPr="00BE71F6" w:rsidRDefault="00CB2798" w:rsidP="00CB2798">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Примечания:</w:t>
            </w:r>
          </w:p>
          <w:p w:rsidR="00CB2798" w:rsidRPr="00BE71F6" w:rsidRDefault="00CB2798" w:rsidP="00CB2798">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 Транспортному обслуживанию подлежат учащиеся общеобразовательных организаций, расположенных в сельских населенных пунктах, проживающие на расстоянии свыше 1 км от учреждения. Подвоз учащихся осуществляется на транспорте, предназначенном для перевозки детей. Предельный пешеходный подход учащихся к месту сбора на остановке должен быть не более 500 м.</w:t>
            </w:r>
          </w:p>
          <w:p w:rsidR="00CB2798" w:rsidRPr="00BE71F6" w:rsidRDefault="00CB2798" w:rsidP="00CB2798">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 xml:space="preserve">** Транспортная доступность учащихся </w:t>
            </w:r>
            <w:r w:rsidRPr="00BE71F6">
              <w:rPr>
                <w:rFonts w:ascii="Times New Roman" w:eastAsia="Calibri" w:hAnsi="Times New Roman" w:cs="Times New Roman"/>
                <w:sz w:val="11"/>
                <w:szCs w:val="11"/>
                <w:lang w:val="en-US"/>
              </w:rPr>
              <w:t>II</w:t>
            </w:r>
            <w:r w:rsidRPr="00BE71F6">
              <w:rPr>
                <w:rFonts w:ascii="Times New Roman" w:eastAsia="Calibri" w:hAnsi="Times New Roman" w:cs="Times New Roman"/>
                <w:sz w:val="11"/>
                <w:szCs w:val="11"/>
              </w:rPr>
              <w:t xml:space="preserve"> и </w:t>
            </w:r>
            <w:r w:rsidRPr="00BE71F6">
              <w:rPr>
                <w:rFonts w:ascii="Times New Roman" w:eastAsia="Calibri" w:hAnsi="Times New Roman" w:cs="Times New Roman"/>
                <w:sz w:val="11"/>
                <w:szCs w:val="11"/>
                <w:lang w:val="en-US"/>
              </w:rPr>
              <w:t>III</w:t>
            </w:r>
            <w:r w:rsidRPr="00BE71F6">
              <w:rPr>
                <w:rFonts w:ascii="Times New Roman" w:eastAsia="Calibri" w:hAnsi="Times New Roman" w:cs="Times New Roman"/>
                <w:sz w:val="11"/>
                <w:szCs w:val="11"/>
              </w:rPr>
              <w:t xml:space="preserve"> ступени обучения не должна превышать 15 км.</w:t>
            </w:r>
          </w:p>
        </w:tc>
      </w:tr>
      <w:tr w:rsidR="00CB2798" w:rsidRPr="00CB2798" w:rsidTr="00BE71F6">
        <w:trPr>
          <w:trHeight w:val="20"/>
        </w:trPr>
        <w:tc>
          <w:tcPr>
            <w:tcW w:w="7513" w:type="dxa"/>
            <w:gridSpan w:val="13"/>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в области физической культуры и массового спорта</w:t>
            </w:r>
          </w:p>
        </w:tc>
      </w:tr>
      <w:tr w:rsidR="00CB2798" w:rsidRPr="00CB2798" w:rsidTr="005520FA">
        <w:trPr>
          <w:trHeight w:val="20"/>
        </w:trPr>
        <w:tc>
          <w:tcPr>
            <w:tcW w:w="246" w:type="dxa"/>
          </w:tcPr>
          <w:p w:rsidR="00CB2798" w:rsidRPr="00BE71F6" w:rsidRDefault="00037E46" w:rsidP="00037E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605" w:type="dxa"/>
            <w:hideMark/>
          </w:tcPr>
          <w:p w:rsidR="00CB2798" w:rsidRPr="00BE71F6" w:rsidRDefault="00CB2798" w:rsidP="00CB2798">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Физкультурно-спортивные залы</w:t>
            </w:r>
          </w:p>
        </w:tc>
        <w:tc>
          <w:tcPr>
            <w:tcW w:w="850" w:type="dxa"/>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квадратные метры общей площади пола на 1 тысячу человек</w:t>
            </w:r>
          </w:p>
        </w:tc>
        <w:tc>
          <w:tcPr>
            <w:tcW w:w="3402" w:type="dxa"/>
            <w:gridSpan w:val="7"/>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350</w:t>
            </w:r>
          </w:p>
        </w:tc>
        <w:tc>
          <w:tcPr>
            <w:tcW w:w="567" w:type="dxa"/>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транспортная доступность, минуты</w:t>
            </w:r>
          </w:p>
        </w:tc>
        <w:tc>
          <w:tcPr>
            <w:tcW w:w="1843" w:type="dxa"/>
            <w:gridSpan w:val="2"/>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20</w:t>
            </w:r>
          </w:p>
        </w:tc>
      </w:tr>
      <w:tr w:rsidR="00CB2798" w:rsidRPr="00CB2798" w:rsidTr="005520FA">
        <w:trPr>
          <w:trHeight w:val="20"/>
        </w:trPr>
        <w:tc>
          <w:tcPr>
            <w:tcW w:w="246" w:type="dxa"/>
          </w:tcPr>
          <w:p w:rsidR="00CB2798" w:rsidRPr="00BE71F6" w:rsidRDefault="00037E46" w:rsidP="00037E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605" w:type="dxa"/>
            <w:hideMark/>
          </w:tcPr>
          <w:p w:rsidR="00CB2798" w:rsidRPr="00BE71F6" w:rsidRDefault="00CB2798" w:rsidP="00CB2798">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Плоскостные физкультурно-</w:t>
            </w:r>
            <w:r w:rsidRPr="00BE71F6">
              <w:rPr>
                <w:rFonts w:ascii="Times New Roman" w:eastAsia="Calibri" w:hAnsi="Times New Roman" w:cs="Times New Roman"/>
                <w:sz w:val="11"/>
                <w:szCs w:val="11"/>
              </w:rPr>
              <w:lastRenderedPageBreak/>
              <w:t>спортивные сооружения</w:t>
            </w:r>
          </w:p>
        </w:tc>
        <w:tc>
          <w:tcPr>
            <w:tcW w:w="850" w:type="dxa"/>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lastRenderedPageBreak/>
              <w:t>квадратные метры на 1 тысячу человек</w:t>
            </w:r>
          </w:p>
        </w:tc>
        <w:tc>
          <w:tcPr>
            <w:tcW w:w="3402" w:type="dxa"/>
            <w:gridSpan w:val="7"/>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2000</w:t>
            </w:r>
          </w:p>
        </w:tc>
        <w:tc>
          <w:tcPr>
            <w:tcW w:w="567" w:type="dxa"/>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 xml:space="preserve">пешеходная доступность, </w:t>
            </w:r>
            <w:r w:rsidRPr="00BE71F6">
              <w:rPr>
                <w:rFonts w:ascii="Times New Roman" w:eastAsia="Calibri" w:hAnsi="Times New Roman" w:cs="Times New Roman"/>
                <w:sz w:val="12"/>
                <w:szCs w:val="12"/>
              </w:rPr>
              <w:lastRenderedPageBreak/>
              <w:t>метры</w:t>
            </w:r>
          </w:p>
        </w:tc>
        <w:tc>
          <w:tcPr>
            <w:tcW w:w="1843" w:type="dxa"/>
            <w:gridSpan w:val="2"/>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lastRenderedPageBreak/>
              <w:t>1 000</w:t>
            </w:r>
          </w:p>
        </w:tc>
      </w:tr>
      <w:tr w:rsidR="00CB2798" w:rsidRPr="00CB2798" w:rsidTr="00BE71F6">
        <w:trPr>
          <w:trHeight w:val="20"/>
        </w:trPr>
        <w:tc>
          <w:tcPr>
            <w:tcW w:w="7513" w:type="dxa"/>
            <w:gridSpan w:val="13"/>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lastRenderedPageBreak/>
              <w:t>Объекты в области библиотечного обслуживания</w:t>
            </w:r>
          </w:p>
        </w:tc>
      </w:tr>
      <w:tr w:rsidR="00CB2798" w:rsidRPr="00CB2798" w:rsidTr="005520FA">
        <w:trPr>
          <w:trHeight w:val="20"/>
        </w:trPr>
        <w:tc>
          <w:tcPr>
            <w:tcW w:w="246" w:type="dxa"/>
            <w:vMerge w:val="restart"/>
          </w:tcPr>
          <w:p w:rsidR="00CB2798" w:rsidRPr="00BE71F6" w:rsidRDefault="00037E46" w:rsidP="00037E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p>
        </w:tc>
        <w:tc>
          <w:tcPr>
            <w:tcW w:w="605" w:type="dxa"/>
            <w:vMerge w:val="restart"/>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 xml:space="preserve">Общедоступные библиотеки </w:t>
            </w:r>
            <w:proofErr w:type="gramStart"/>
            <w:r w:rsidRPr="00BE71F6">
              <w:rPr>
                <w:rFonts w:ascii="Times New Roman" w:eastAsia="Calibri" w:hAnsi="Times New Roman" w:cs="Times New Roman"/>
                <w:sz w:val="12"/>
                <w:szCs w:val="12"/>
              </w:rPr>
              <w:t>сельских</w:t>
            </w:r>
            <w:proofErr w:type="gramEnd"/>
            <w:r w:rsidRPr="00BE71F6">
              <w:rPr>
                <w:rFonts w:ascii="Times New Roman" w:eastAsia="Calibri" w:hAnsi="Times New Roman" w:cs="Times New Roman"/>
                <w:sz w:val="12"/>
                <w:szCs w:val="12"/>
              </w:rPr>
              <w:t xml:space="preserve"> поселения (сельские массовые библиотеки)</w:t>
            </w:r>
          </w:p>
        </w:tc>
        <w:tc>
          <w:tcPr>
            <w:tcW w:w="850" w:type="dxa"/>
            <w:vMerge w:val="restart"/>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количество объектов</w:t>
            </w:r>
          </w:p>
        </w:tc>
        <w:tc>
          <w:tcPr>
            <w:tcW w:w="2410" w:type="dxa"/>
            <w:gridSpan w:val="5"/>
            <w:hideMark/>
          </w:tcPr>
          <w:p w:rsidR="00CB2798" w:rsidRPr="00BE71F6" w:rsidRDefault="00CB2798" w:rsidP="00CB2798">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свыше 1 тысячи человек</w:t>
            </w:r>
          </w:p>
        </w:tc>
        <w:tc>
          <w:tcPr>
            <w:tcW w:w="992" w:type="dxa"/>
            <w:gridSpan w:val="2"/>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 на каждую 1 тысячу населения</w:t>
            </w:r>
          </w:p>
        </w:tc>
        <w:tc>
          <w:tcPr>
            <w:tcW w:w="567" w:type="dxa"/>
            <w:vMerge w:val="restart"/>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транспортная доступность, минуты</w:t>
            </w:r>
          </w:p>
        </w:tc>
        <w:tc>
          <w:tcPr>
            <w:tcW w:w="1843" w:type="dxa"/>
            <w:gridSpan w:val="2"/>
            <w:vMerge w:val="restart"/>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30</w:t>
            </w:r>
          </w:p>
        </w:tc>
      </w:tr>
      <w:tr w:rsidR="00CB2798" w:rsidRPr="00CB2798" w:rsidTr="005520FA">
        <w:trPr>
          <w:trHeight w:val="20"/>
        </w:trPr>
        <w:tc>
          <w:tcPr>
            <w:tcW w:w="246"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605"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850"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2410" w:type="dxa"/>
            <w:gridSpan w:val="5"/>
            <w:hideMark/>
          </w:tcPr>
          <w:p w:rsidR="00CB2798" w:rsidRPr="00BE71F6" w:rsidRDefault="00CB2798" w:rsidP="00CB2798">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от 500 человек до 1 тысячи человек</w:t>
            </w:r>
          </w:p>
        </w:tc>
        <w:tc>
          <w:tcPr>
            <w:tcW w:w="992" w:type="dxa"/>
            <w:gridSpan w:val="2"/>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 с филиалом в данном населенном пункте</w:t>
            </w:r>
          </w:p>
        </w:tc>
        <w:tc>
          <w:tcPr>
            <w:tcW w:w="567"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843" w:type="dxa"/>
            <w:gridSpan w:val="2"/>
            <w:vMerge/>
            <w:hideMark/>
          </w:tcPr>
          <w:p w:rsidR="00CB2798" w:rsidRPr="00BE71F6" w:rsidRDefault="00CB2798" w:rsidP="00CB2798">
            <w:pPr>
              <w:tabs>
                <w:tab w:val="left" w:pos="284"/>
              </w:tabs>
              <w:rPr>
                <w:rFonts w:ascii="Times New Roman" w:eastAsia="Calibri" w:hAnsi="Times New Roman" w:cs="Times New Roman"/>
                <w:sz w:val="12"/>
                <w:szCs w:val="12"/>
              </w:rPr>
            </w:pPr>
          </w:p>
        </w:tc>
      </w:tr>
      <w:tr w:rsidR="00CB2798" w:rsidRPr="00CB2798" w:rsidTr="005520FA">
        <w:trPr>
          <w:trHeight w:val="20"/>
        </w:trPr>
        <w:tc>
          <w:tcPr>
            <w:tcW w:w="246"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605"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850"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2410" w:type="dxa"/>
            <w:gridSpan w:val="5"/>
            <w:hideMark/>
          </w:tcPr>
          <w:p w:rsidR="00CB2798" w:rsidRPr="00BE71F6" w:rsidRDefault="00CB2798" w:rsidP="00CB2798">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до 500 человек</w:t>
            </w:r>
          </w:p>
        </w:tc>
        <w:tc>
          <w:tcPr>
            <w:tcW w:w="992" w:type="dxa"/>
            <w:gridSpan w:val="2"/>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w:t>
            </w:r>
          </w:p>
        </w:tc>
        <w:tc>
          <w:tcPr>
            <w:tcW w:w="567"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843" w:type="dxa"/>
            <w:gridSpan w:val="2"/>
            <w:vMerge/>
            <w:hideMark/>
          </w:tcPr>
          <w:p w:rsidR="00CB2798" w:rsidRPr="00BE71F6" w:rsidRDefault="00CB2798" w:rsidP="00CB2798">
            <w:pPr>
              <w:tabs>
                <w:tab w:val="left" w:pos="284"/>
              </w:tabs>
              <w:rPr>
                <w:rFonts w:ascii="Times New Roman" w:eastAsia="Calibri" w:hAnsi="Times New Roman" w:cs="Times New Roman"/>
                <w:sz w:val="12"/>
                <w:szCs w:val="12"/>
              </w:rPr>
            </w:pPr>
          </w:p>
        </w:tc>
      </w:tr>
      <w:tr w:rsidR="00CB2798" w:rsidRPr="00CB2798" w:rsidTr="005520FA">
        <w:trPr>
          <w:trHeight w:val="20"/>
        </w:trPr>
        <w:tc>
          <w:tcPr>
            <w:tcW w:w="246"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605"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850"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2410" w:type="dxa"/>
            <w:gridSpan w:val="5"/>
            <w:hideMark/>
          </w:tcPr>
          <w:p w:rsidR="00CB2798" w:rsidRPr="00BE71F6" w:rsidRDefault="00CB2798" w:rsidP="00CB2798">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в населенных пунктах сельских поселений с числом жителей более 500 человек, расположенных на расстоянии более 5 км от административного центра поселения</w:t>
            </w:r>
          </w:p>
        </w:tc>
        <w:tc>
          <w:tcPr>
            <w:tcW w:w="992" w:type="dxa"/>
            <w:gridSpan w:val="2"/>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 филиал</w:t>
            </w:r>
          </w:p>
        </w:tc>
        <w:tc>
          <w:tcPr>
            <w:tcW w:w="567"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843" w:type="dxa"/>
            <w:gridSpan w:val="2"/>
            <w:vMerge/>
            <w:hideMark/>
          </w:tcPr>
          <w:p w:rsidR="00CB2798" w:rsidRPr="00BE71F6" w:rsidRDefault="00CB2798" w:rsidP="00CB2798">
            <w:pPr>
              <w:tabs>
                <w:tab w:val="left" w:pos="284"/>
              </w:tabs>
              <w:rPr>
                <w:rFonts w:ascii="Times New Roman" w:eastAsia="Calibri" w:hAnsi="Times New Roman" w:cs="Times New Roman"/>
                <w:sz w:val="12"/>
                <w:szCs w:val="12"/>
              </w:rPr>
            </w:pPr>
          </w:p>
        </w:tc>
      </w:tr>
      <w:tr w:rsidR="00CB2798" w:rsidRPr="00CB2798" w:rsidTr="005520FA">
        <w:trPr>
          <w:trHeight w:val="20"/>
        </w:trPr>
        <w:tc>
          <w:tcPr>
            <w:tcW w:w="246"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605"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850"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2410" w:type="dxa"/>
            <w:gridSpan w:val="5"/>
            <w:hideMark/>
          </w:tcPr>
          <w:p w:rsidR="00CB2798" w:rsidRPr="00BE71F6" w:rsidRDefault="00CB2798" w:rsidP="00CB2798">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в населенных пунктах сельских поселений с числом жителей до 500 человек, расположенных на расстоянии до 5 км от административного центра поселения</w:t>
            </w:r>
          </w:p>
        </w:tc>
        <w:tc>
          <w:tcPr>
            <w:tcW w:w="992" w:type="dxa"/>
            <w:gridSpan w:val="2"/>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 xml:space="preserve">1 отдел </w:t>
            </w:r>
            <w:proofErr w:type="spellStart"/>
            <w:r w:rsidRPr="00BE71F6">
              <w:rPr>
                <w:rFonts w:ascii="Times New Roman" w:eastAsia="Calibri" w:hAnsi="Times New Roman" w:cs="Times New Roman"/>
                <w:sz w:val="12"/>
                <w:szCs w:val="12"/>
              </w:rPr>
              <w:t>внестационарного</w:t>
            </w:r>
            <w:proofErr w:type="spellEnd"/>
            <w:r w:rsidRPr="00BE71F6">
              <w:rPr>
                <w:rFonts w:ascii="Times New Roman" w:eastAsia="Calibri" w:hAnsi="Times New Roman" w:cs="Times New Roman"/>
                <w:sz w:val="12"/>
                <w:szCs w:val="12"/>
              </w:rPr>
              <w:t xml:space="preserve"> обслуживания</w:t>
            </w:r>
          </w:p>
        </w:tc>
        <w:tc>
          <w:tcPr>
            <w:tcW w:w="567"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843" w:type="dxa"/>
            <w:gridSpan w:val="2"/>
            <w:vMerge/>
            <w:hideMark/>
          </w:tcPr>
          <w:p w:rsidR="00CB2798" w:rsidRPr="00BE71F6" w:rsidRDefault="00CB2798" w:rsidP="00CB2798">
            <w:pPr>
              <w:tabs>
                <w:tab w:val="left" w:pos="284"/>
              </w:tabs>
              <w:rPr>
                <w:rFonts w:ascii="Times New Roman" w:eastAsia="Calibri" w:hAnsi="Times New Roman" w:cs="Times New Roman"/>
                <w:sz w:val="12"/>
                <w:szCs w:val="12"/>
              </w:rPr>
            </w:pPr>
          </w:p>
        </w:tc>
      </w:tr>
      <w:tr w:rsidR="00CB2798" w:rsidRPr="00CB2798" w:rsidTr="005520FA">
        <w:trPr>
          <w:trHeight w:val="20"/>
        </w:trPr>
        <w:tc>
          <w:tcPr>
            <w:tcW w:w="246"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605"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850" w:type="dxa"/>
            <w:vMerge w:val="restart"/>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количество единиц хранения, количество читательских мест на 1 тысячу человек</w:t>
            </w:r>
          </w:p>
        </w:tc>
        <w:tc>
          <w:tcPr>
            <w:tcW w:w="1028" w:type="dxa"/>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при населении, тысяч человек</w:t>
            </w:r>
          </w:p>
        </w:tc>
        <w:tc>
          <w:tcPr>
            <w:tcW w:w="1382" w:type="dxa"/>
            <w:gridSpan w:val="4"/>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количество единиц хранения в тысячах</w:t>
            </w:r>
          </w:p>
        </w:tc>
        <w:tc>
          <w:tcPr>
            <w:tcW w:w="992" w:type="dxa"/>
            <w:gridSpan w:val="2"/>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количество читательских мест</w:t>
            </w:r>
          </w:p>
        </w:tc>
        <w:tc>
          <w:tcPr>
            <w:tcW w:w="567"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843" w:type="dxa"/>
            <w:gridSpan w:val="2"/>
            <w:vMerge/>
            <w:hideMark/>
          </w:tcPr>
          <w:p w:rsidR="00CB2798" w:rsidRPr="00BE71F6" w:rsidRDefault="00CB2798" w:rsidP="00CB2798">
            <w:pPr>
              <w:tabs>
                <w:tab w:val="left" w:pos="284"/>
              </w:tabs>
              <w:rPr>
                <w:rFonts w:ascii="Times New Roman" w:eastAsia="Calibri" w:hAnsi="Times New Roman" w:cs="Times New Roman"/>
                <w:sz w:val="12"/>
                <w:szCs w:val="12"/>
              </w:rPr>
            </w:pPr>
          </w:p>
        </w:tc>
      </w:tr>
      <w:tr w:rsidR="00CB2798" w:rsidRPr="00CB2798" w:rsidTr="005520FA">
        <w:trPr>
          <w:trHeight w:val="20"/>
        </w:trPr>
        <w:tc>
          <w:tcPr>
            <w:tcW w:w="246"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605"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850"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028" w:type="dxa"/>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свыше 1 до 2</w:t>
            </w:r>
          </w:p>
        </w:tc>
        <w:tc>
          <w:tcPr>
            <w:tcW w:w="1382" w:type="dxa"/>
            <w:gridSpan w:val="4"/>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6-7,5</w:t>
            </w:r>
          </w:p>
        </w:tc>
        <w:tc>
          <w:tcPr>
            <w:tcW w:w="992" w:type="dxa"/>
            <w:gridSpan w:val="2"/>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5-6</w:t>
            </w:r>
          </w:p>
        </w:tc>
        <w:tc>
          <w:tcPr>
            <w:tcW w:w="567"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843" w:type="dxa"/>
            <w:gridSpan w:val="2"/>
            <w:vMerge/>
            <w:hideMark/>
          </w:tcPr>
          <w:p w:rsidR="00CB2798" w:rsidRPr="00BE71F6" w:rsidRDefault="00CB2798" w:rsidP="00CB2798">
            <w:pPr>
              <w:tabs>
                <w:tab w:val="left" w:pos="284"/>
              </w:tabs>
              <w:rPr>
                <w:rFonts w:ascii="Times New Roman" w:eastAsia="Calibri" w:hAnsi="Times New Roman" w:cs="Times New Roman"/>
                <w:sz w:val="12"/>
                <w:szCs w:val="12"/>
              </w:rPr>
            </w:pPr>
          </w:p>
        </w:tc>
      </w:tr>
      <w:tr w:rsidR="00CB2798" w:rsidRPr="00CB2798" w:rsidTr="005520FA">
        <w:trPr>
          <w:trHeight w:val="20"/>
        </w:trPr>
        <w:tc>
          <w:tcPr>
            <w:tcW w:w="246"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605"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850"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028" w:type="dxa"/>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свыше 2 до 5</w:t>
            </w:r>
          </w:p>
        </w:tc>
        <w:tc>
          <w:tcPr>
            <w:tcW w:w="1382" w:type="dxa"/>
            <w:gridSpan w:val="4"/>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5-6</w:t>
            </w:r>
          </w:p>
        </w:tc>
        <w:tc>
          <w:tcPr>
            <w:tcW w:w="992" w:type="dxa"/>
            <w:gridSpan w:val="2"/>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4-5</w:t>
            </w:r>
          </w:p>
        </w:tc>
        <w:tc>
          <w:tcPr>
            <w:tcW w:w="567"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843" w:type="dxa"/>
            <w:gridSpan w:val="2"/>
            <w:vMerge/>
            <w:hideMark/>
          </w:tcPr>
          <w:p w:rsidR="00CB2798" w:rsidRPr="00BE71F6" w:rsidRDefault="00CB2798" w:rsidP="00CB2798">
            <w:pPr>
              <w:tabs>
                <w:tab w:val="left" w:pos="284"/>
              </w:tabs>
              <w:rPr>
                <w:rFonts w:ascii="Times New Roman" w:eastAsia="Calibri" w:hAnsi="Times New Roman" w:cs="Times New Roman"/>
                <w:sz w:val="12"/>
                <w:szCs w:val="12"/>
              </w:rPr>
            </w:pPr>
          </w:p>
        </w:tc>
      </w:tr>
      <w:tr w:rsidR="00CB2798" w:rsidRPr="00CB2798" w:rsidTr="005520FA">
        <w:trPr>
          <w:trHeight w:val="20"/>
        </w:trPr>
        <w:tc>
          <w:tcPr>
            <w:tcW w:w="246"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605"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850"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028" w:type="dxa"/>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свыше 5 до 10</w:t>
            </w:r>
          </w:p>
        </w:tc>
        <w:tc>
          <w:tcPr>
            <w:tcW w:w="1382" w:type="dxa"/>
            <w:gridSpan w:val="4"/>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4,5-5</w:t>
            </w:r>
          </w:p>
        </w:tc>
        <w:tc>
          <w:tcPr>
            <w:tcW w:w="992" w:type="dxa"/>
            <w:gridSpan w:val="2"/>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3-4</w:t>
            </w:r>
          </w:p>
        </w:tc>
        <w:tc>
          <w:tcPr>
            <w:tcW w:w="567"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843" w:type="dxa"/>
            <w:gridSpan w:val="2"/>
            <w:vMerge/>
            <w:hideMark/>
          </w:tcPr>
          <w:p w:rsidR="00CB2798" w:rsidRPr="00BE71F6" w:rsidRDefault="00CB2798" w:rsidP="00CB2798">
            <w:pPr>
              <w:tabs>
                <w:tab w:val="left" w:pos="284"/>
              </w:tabs>
              <w:rPr>
                <w:rFonts w:ascii="Times New Roman" w:eastAsia="Calibri" w:hAnsi="Times New Roman" w:cs="Times New Roman"/>
                <w:sz w:val="12"/>
                <w:szCs w:val="12"/>
              </w:rPr>
            </w:pPr>
          </w:p>
        </w:tc>
      </w:tr>
      <w:tr w:rsidR="00CB2798" w:rsidRPr="00CB2798" w:rsidTr="005520FA">
        <w:trPr>
          <w:trHeight w:val="20"/>
        </w:trPr>
        <w:tc>
          <w:tcPr>
            <w:tcW w:w="246"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605"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850"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3402" w:type="dxa"/>
            <w:gridSpan w:val="7"/>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Примечания:</w:t>
            </w:r>
          </w:p>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 Дополнительно в центральной библиотеке сельского поселения на 1 тысячу человек: 4,5-5 тысячи единиц хранения, 3-4 читательских места.</w:t>
            </w:r>
          </w:p>
        </w:tc>
        <w:tc>
          <w:tcPr>
            <w:tcW w:w="567"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843" w:type="dxa"/>
            <w:gridSpan w:val="2"/>
            <w:vMerge/>
            <w:hideMark/>
          </w:tcPr>
          <w:p w:rsidR="00CB2798" w:rsidRPr="00BE71F6" w:rsidRDefault="00CB2798" w:rsidP="00CB2798">
            <w:pPr>
              <w:tabs>
                <w:tab w:val="left" w:pos="284"/>
              </w:tabs>
              <w:rPr>
                <w:rFonts w:ascii="Times New Roman" w:eastAsia="Calibri" w:hAnsi="Times New Roman" w:cs="Times New Roman"/>
                <w:sz w:val="12"/>
                <w:szCs w:val="12"/>
              </w:rPr>
            </w:pPr>
          </w:p>
        </w:tc>
      </w:tr>
      <w:tr w:rsidR="00CB2798" w:rsidRPr="00CB2798" w:rsidTr="00BE71F6">
        <w:trPr>
          <w:trHeight w:val="20"/>
        </w:trPr>
        <w:tc>
          <w:tcPr>
            <w:tcW w:w="7513" w:type="dxa"/>
            <w:gridSpan w:val="13"/>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в области культуры и искусства</w:t>
            </w:r>
          </w:p>
        </w:tc>
      </w:tr>
      <w:tr w:rsidR="00CB2798" w:rsidRPr="00CB2798" w:rsidTr="005520FA">
        <w:trPr>
          <w:trHeight w:val="20"/>
        </w:trPr>
        <w:tc>
          <w:tcPr>
            <w:tcW w:w="246" w:type="dxa"/>
            <w:vMerge w:val="restart"/>
          </w:tcPr>
          <w:p w:rsidR="00CB2798" w:rsidRPr="00BE71F6" w:rsidRDefault="00037E46" w:rsidP="00037E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p>
        </w:tc>
        <w:tc>
          <w:tcPr>
            <w:tcW w:w="605" w:type="dxa"/>
            <w:vMerge w:val="restart"/>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Учреждения культуры клубного типа сельских поселений</w:t>
            </w:r>
          </w:p>
        </w:tc>
        <w:tc>
          <w:tcPr>
            <w:tcW w:w="850" w:type="dxa"/>
            <w:vMerge w:val="restart"/>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количество мест</w:t>
            </w:r>
          </w:p>
        </w:tc>
        <w:tc>
          <w:tcPr>
            <w:tcW w:w="2410" w:type="dxa"/>
            <w:gridSpan w:val="5"/>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в сельских поселениях с числом жителей до 500 человек</w:t>
            </w:r>
          </w:p>
        </w:tc>
        <w:tc>
          <w:tcPr>
            <w:tcW w:w="992" w:type="dxa"/>
            <w:gridSpan w:val="2"/>
            <w:hideMark/>
          </w:tcPr>
          <w:p w:rsidR="00CB2798" w:rsidRPr="00BE71F6" w:rsidRDefault="00CB2798" w:rsidP="00CB2798">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20 зрительских мест на каждые 100 жителей</w:t>
            </w:r>
          </w:p>
        </w:tc>
        <w:tc>
          <w:tcPr>
            <w:tcW w:w="567" w:type="dxa"/>
            <w:vMerge w:val="restart"/>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транспортная доступность, минуты</w:t>
            </w:r>
          </w:p>
        </w:tc>
        <w:tc>
          <w:tcPr>
            <w:tcW w:w="1134" w:type="dxa"/>
            <w:vMerge w:val="restart"/>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в населенных пунктах, являющихся административными центрами сельских поселений</w:t>
            </w:r>
          </w:p>
        </w:tc>
        <w:tc>
          <w:tcPr>
            <w:tcW w:w="709" w:type="dxa"/>
            <w:vMerge w:val="restart"/>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30</w:t>
            </w:r>
          </w:p>
        </w:tc>
      </w:tr>
      <w:tr w:rsidR="00CB2798" w:rsidRPr="00CB2798" w:rsidTr="005520FA">
        <w:trPr>
          <w:trHeight w:val="20"/>
        </w:trPr>
        <w:tc>
          <w:tcPr>
            <w:tcW w:w="246"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605"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850"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2410" w:type="dxa"/>
            <w:gridSpan w:val="5"/>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в сельских поселениях с числом жителей от 500 человек до 1 тысячи человек</w:t>
            </w:r>
          </w:p>
        </w:tc>
        <w:tc>
          <w:tcPr>
            <w:tcW w:w="992" w:type="dxa"/>
            <w:gridSpan w:val="2"/>
            <w:hideMark/>
          </w:tcPr>
          <w:p w:rsidR="00CB2798" w:rsidRPr="00BE71F6" w:rsidRDefault="00CB2798" w:rsidP="00CB2798">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150-200 зрительских мест</w:t>
            </w:r>
          </w:p>
        </w:tc>
        <w:tc>
          <w:tcPr>
            <w:tcW w:w="567"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134"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709"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r>
      <w:tr w:rsidR="00CB2798" w:rsidRPr="00CB2798" w:rsidTr="005520FA">
        <w:trPr>
          <w:trHeight w:val="20"/>
        </w:trPr>
        <w:tc>
          <w:tcPr>
            <w:tcW w:w="246"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605"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850"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2410" w:type="dxa"/>
            <w:gridSpan w:val="5"/>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в сельских поселениях с числом жителей от 2 тысяч до 5 тысяч человек</w:t>
            </w:r>
          </w:p>
        </w:tc>
        <w:tc>
          <w:tcPr>
            <w:tcW w:w="992" w:type="dxa"/>
            <w:gridSpan w:val="2"/>
            <w:hideMark/>
          </w:tcPr>
          <w:p w:rsidR="00CB2798" w:rsidRPr="00BE71F6" w:rsidRDefault="00CB2798" w:rsidP="00CB2798">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100 зрительских мест на 1 тысячу жителей</w:t>
            </w:r>
          </w:p>
        </w:tc>
        <w:tc>
          <w:tcPr>
            <w:tcW w:w="567"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134"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709"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r>
      <w:tr w:rsidR="00CB2798" w:rsidRPr="00CB2798" w:rsidTr="005520FA">
        <w:trPr>
          <w:trHeight w:val="20"/>
        </w:trPr>
        <w:tc>
          <w:tcPr>
            <w:tcW w:w="246"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605"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850"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2410" w:type="dxa"/>
            <w:gridSpan w:val="5"/>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в сельских поселениях с числом жителей от 5 тысяч человек и более</w:t>
            </w:r>
          </w:p>
        </w:tc>
        <w:tc>
          <w:tcPr>
            <w:tcW w:w="992" w:type="dxa"/>
            <w:gridSpan w:val="2"/>
            <w:hideMark/>
          </w:tcPr>
          <w:p w:rsidR="00CB2798" w:rsidRPr="00BE71F6" w:rsidRDefault="00CB2798" w:rsidP="00CB2798">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70 зрительских мест на 1 тысячу жителей</w:t>
            </w:r>
          </w:p>
        </w:tc>
        <w:tc>
          <w:tcPr>
            <w:tcW w:w="567"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134" w:type="dxa"/>
            <w:vMerge w:val="restart"/>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в иных населенных пунктах</w:t>
            </w:r>
          </w:p>
        </w:tc>
        <w:tc>
          <w:tcPr>
            <w:tcW w:w="709" w:type="dxa"/>
            <w:vMerge w:val="restart"/>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не устанавливается</w:t>
            </w:r>
          </w:p>
        </w:tc>
      </w:tr>
      <w:tr w:rsidR="00CB2798" w:rsidRPr="00CB2798" w:rsidTr="005520FA">
        <w:trPr>
          <w:trHeight w:val="20"/>
        </w:trPr>
        <w:tc>
          <w:tcPr>
            <w:tcW w:w="246"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605"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850"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2410" w:type="dxa"/>
            <w:gridSpan w:val="5"/>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в населенных пунктах с числом жителей до 100 человек</w:t>
            </w:r>
          </w:p>
        </w:tc>
        <w:tc>
          <w:tcPr>
            <w:tcW w:w="992" w:type="dxa"/>
            <w:gridSpan w:val="2"/>
            <w:hideMark/>
          </w:tcPr>
          <w:p w:rsidR="00CB2798" w:rsidRPr="00BE71F6" w:rsidRDefault="00CB2798" w:rsidP="00CB2798">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передвижная форма обслуживания</w:t>
            </w:r>
          </w:p>
        </w:tc>
        <w:tc>
          <w:tcPr>
            <w:tcW w:w="567"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134"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709"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r>
      <w:tr w:rsidR="00CB2798" w:rsidRPr="00CB2798" w:rsidTr="00BE71F6">
        <w:trPr>
          <w:trHeight w:val="20"/>
        </w:trPr>
        <w:tc>
          <w:tcPr>
            <w:tcW w:w="7513" w:type="dxa"/>
            <w:gridSpan w:val="13"/>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в области создания условий для массового отдыха жителей поселения и организация обустройства мест массового отдыха населения</w:t>
            </w:r>
          </w:p>
        </w:tc>
      </w:tr>
      <w:tr w:rsidR="00CB2798" w:rsidRPr="00CB2798" w:rsidTr="005520FA">
        <w:trPr>
          <w:trHeight w:val="20"/>
        </w:trPr>
        <w:tc>
          <w:tcPr>
            <w:tcW w:w="246" w:type="dxa"/>
          </w:tcPr>
          <w:p w:rsidR="00CB2798" w:rsidRPr="00BE71F6" w:rsidRDefault="00037E46" w:rsidP="00037E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p>
        </w:tc>
        <w:tc>
          <w:tcPr>
            <w:tcW w:w="605" w:type="dxa"/>
            <w:hideMark/>
          </w:tcPr>
          <w:p w:rsidR="00CB2798" w:rsidRPr="00BE71F6" w:rsidRDefault="00CB2798" w:rsidP="00CB2798">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Озелененные территории общего пользования (без учета городских лесов)</w:t>
            </w:r>
          </w:p>
        </w:tc>
        <w:tc>
          <w:tcPr>
            <w:tcW w:w="850" w:type="dxa"/>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квадратный метр на 1 человека</w:t>
            </w:r>
          </w:p>
        </w:tc>
        <w:tc>
          <w:tcPr>
            <w:tcW w:w="3402" w:type="dxa"/>
            <w:gridSpan w:val="7"/>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6</w:t>
            </w:r>
          </w:p>
        </w:tc>
        <w:tc>
          <w:tcPr>
            <w:tcW w:w="567" w:type="dxa"/>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пешеходная доступность, метры</w:t>
            </w:r>
          </w:p>
        </w:tc>
        <w:tc>
          <w:tcPr>
            <w:tcW w:w="1843" w:type="dxa"/>
            <w:gridSpan w:val="2"/>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1 000</w:t>
            </w:r>
          </w:p>
        </w:tc>
      </w:tr>
      <w:tr w:rsidR="00CB2798" w:rsidRPr="00CB2798" w:rsidTr="005520FA">
        <w:trPr>
          <w:trHeight w:val="20"/>
        </w:trPr>
        <w:tc>
          <w:tcPr>
            <w:tcW w:w="246" w:type="dxa"/>
            <w:vMerge w:val="restart"/>
          </w:tcPr>
          <w:p w:rsidR="00CB2798" w:rsidRPr="00BE71F6" w:rsidRDefault="00037E46" w:rsidP="00037E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p>
        </w:tc>
        <w:tc>
          <w:tcPr>
            <w:tcW w:w="605" w:type="dxa"/>
            <w:vMerge w:val="restart"/>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Парки культуры и отдыха</w:t>
            </w:r>
          </w:p>
        </w:tc>
        <w:tc>
          <w:tcPr>
            <w:tcW w:w="850" w:type="dxa"/>
            <w:vMerge w:val="restart"/>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количество объектов</w:t>
            </w:r>
          </w:p>
        </w:tc>
        <w:tc>
          <w:tcPr>
            <w:tcW w:w="2410" w:type="dxa"/>
            <w:gridSpan w:val="5"/>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в населенных пунктах с числом жителей от 10 тысяч человек до 100 тысяч человек</w:t>
            </w:r>
          </w:p>
        </w:tc>
        <w:tc>
          <w:tcPr>
            <w:tcW w:w="992" w:type="dxa"/>
            <w:gridSpan w:val="2"/>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w:t>
            </w:r>
          </w:p>
        </w:tc>
        <w:tc>
          <w:tcPr>
            <w:tcW w:w="567" w:type="dxa"/>
            <w:vMerge w:val="restart"/>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транспортная доступность, минуты</w:t>
            </w:r>
          </w:p>
        </w:tc>
        <w:tc>
          <w:tcPr>
            <w:tcW w:w="1843" w:type="dxa"/>
            <w:gridSpan w:val="2"/>
            <w:vMerge w:val="restart"/>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20</w:t>
            </w:r>
          </w:p>
        </w:tc>
      </w:tr>
      <w:tr w:rsidR="00CB2798" w:rsidRPr="00CB2798" w:rsidTr="005520FA">
        <w:trPr>
          <w:trHeight w:val="20"/>
        </w:trPr>
        <w:tc>
          <w:tcPr>
            <w:tcW w:w="246"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605"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850"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2410" w:type="dxa"/>
            <w:gridSpan w:val="5"/>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в населенных пунктах с числом жителей более 100 тысяч человек</w:t>
            </w:r>
          </w:p>
        </w:tc>
        <w:tc>
          <w:tcPr>
            <w:tcW w:w="992" w:type="dxa"/>
            <w:gridSpan w:val="2"/>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 на каждые 10 тысяч жителей</w:t>
            </w:r>
          </w:p>
        </w:tc>
        <w:tc>
          <w:tcPr>
            <w:tcW w:w="567"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843" w:type="dxa"/>
            <w:gridSpan w:val="2"/>
            <w:vMerge/>
            <w:hideMark/>
          </w:tcPr>
          <w:p w:rsidR="00CB2798" w:rsidRPr="00BE71F6" w:rsidRDefault="00CB2798" w:rsidP="00CB2798">
            <w:pPr>
              <w:tabs>
                <w:tab w:val="left" w:pos="284"/>
              </w:tabs>
              <w:rPr>
                <w:rFonts w:ascii="Times New Roman" w:eastAsia="Calibri" w:hAnsi="Times New Roman" w:cs="Times New Roman"/>
                <w:sz w:val="12"/>
                <w:szCs w:val="12"/>
              </w:rPr>
            </w:pPr>
          </w:p>
        </w:tc>
      </w:tr>
      <w:tr w:rsidR="00CB2798" w:rsidRPr="00CB2798" w:rsidTr="005520FA">
        <w:trPr>
          <w:trHeight w:val="20"/>
        </w:trPr>
        <w:tc>
          <w:tcPr>
            <w:tcW w:w="246"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605"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850"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2410" w:type="dxa"/>
            <w:gridSpan w:val="5"/>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в иных населенных пунктах</w:t>
            </w:r>
          </w:p>
        </w:tc>
        <w:tc>
          <w:tcPr>
            <w:tcW w:w="992" w:type="dxa"/>
            <w:gridSpan w:val="2"/>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не устанавливается</w:t>
            </w:r>
          </w:p>
        </w:tc>
        <w:tc>
          <w:tcPr>
            <w:tcW w:w="567"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843" w:type="dxa"/>
            <w:gridSpan w:val="2"/>
            <w:vMerge/>
            <w:hideMark/>
          </w:tcPr>
          <w:p w:rsidR="00CB2798" w:rsidRPr="00BE71F6" w:rsidRDefault="00CB2798" w:rsidP="00CB2798">
            <w:pPr>
              <w:tabs>
                <w:tab w:val="left" w:pos="284"/>
              </w:tabs>
              <w:rPr>
                <w:rFonts w:ascii="Times New Roman" w:eastAsia="Calibri" w:hAnsi="Times New Roman" w:cs="Times New Roman"/>
                <w:sz w:val="12"/>
                <w:szCs w:val="12"/>
              </w:rPr>
            </w:pPr>
          </w:p>
        </w:tc>
      </w:tr>
      <w:tr w:rsidR="00CB2798" w:rsidRPr="00CB2798" w:rsidTr="00BE71F6">
        <w:trPr>
          <w:trHeight w:val="20"/>
        </w:trPr>
        <w:tc>
          <w:tcPr>
            <w:tcW w:w="7513" w:type="dxa"/>
            <w:gridSpan w:val="13"/>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в области обеспечения объектами транспортной инфраструктуры</w:t>
            </w:r>
          </w:p>
        </w:tc>
      </w:tr>
      <w:tr w:rsidR="00CB2798" w:rsidRPr="00CB2798" w:rsidTr="005520FA">
        <w:trPr>
          <w:trHeight w:val="20"/>
        </w:trPr>
        <w:tc>
          <w:tcPr>
            <w:tcW w:w="246" w:type="dxa"/>
            <w:vMerge w:val="restart"/>
          </w:tcPr>
          <w:p w:rsidR="00CB2798" w:rsidRPr="00BE71F6" w:rsidRDefault="00037E46" w:rsidP="00037E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p>
        </w:tc>
        <w:tc>
          <w:tcPr>
            <w:tcW w:w="605" w:type="dxa"/>
            <w:vMerge w:val="restart"/>
            <w:hideMark/>
          </w:tcPr>
          <w:p w:rsidR="00CB2798" w:rsidRPr="00BE71F6" w:rsidRDefault="00CB2798" w:rsidP="00CB2798">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 xml:space="preserve">Автомобильные дороги </w:t>
            </w:r>
            <w:r w:rsidRPr="00BE71F6">
              <w:rPr>
                <w:rFonts w:ascii="Times New Roman" w:eastAsia="Calibri" w:hAnsi="Times New Roman" w:cs="Times New Roman"/>
                <w:sz w:val="11"/>
                <w:szCs w:val="11"/>
              </w:rPr>
              <w:lastRenderedPageBreak/>
              <w:t>местного значения (улично-дорожная сеть)</w:t>
            </w:r>
          </w:p>
        </w:tc>
        <w:tc>
          <w:tcPr>
            <w:tcW w:w="850" w:type="dxa"/>
            <w:vMerge w:val="restart"/>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3402" w:type="dxa"/>
            <w:gridSpan w:val="7"/>
          </w:tcPr>
          <w:p w:rsidR="00CB2798" w:rsidRPr="00BE71F6" w:rsidRDefault="00CB2798" w:rsidP="00CB2798">
            <w:pPr>
              <w:tabs>
                <w:tab w:val="left" w:pos="284"/>
              </w:tabs>
              <w:rPr>
                <w:rFonts w:ascii="Times New Roman" w:eastAsia="Calibri" w:hAnsi="Times New Roman" w:cs="Times New Roman"/>
                <w:sz w:val="12"/>
                <w:szCs w:val="12"/>
                <w:lang w:val="en-US"/>
              </w:rPr>
            </w:pPr>
            <w:r w:rsidRPr="00BE71F6">
              <w:rPr>
                <w:rFonts w:ascii="Times New Roman" w:eastAsia="Calibri" w:hAnsi="Times New Roman" w:cs="Times New Roman"/>
                <w:sz w:val="12"/>
                <w:szCs w:val="12"/>
              </w:rPr>
              <w:t>5</w:t>
            </w:r>
            <w:r w:rsidRPr="00BE71F6">
              <w:rPr>
                <w:rFonts w:ascii="Times New Roman" w:eastAsia="Calibri" w:hAnsi="Times New Roman" w:cs="Times New Roman"/>
                <w:sz w:val="12"/>
                <w:szCs w:val="12"/>
                <w:lang w:val="en-US"/>
              </w:rPr>
              <w:t>*</w:t>
            </w:r>
          </w:p>
        </w:tc>
        <w:tc>
          <w:tcPr>
            <w:tcW w:w="567" w:type="dxa"/>
            <w:vMerge w:val="restart"/>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w:t>
            </w:r>
          </w:p>
        </w:tc>
        <w:tc>
          <w:tcPr>
            <w:tcW w:w="1843" w:type="dxa"/>
            <w:gridSpan w:val="2"/>
            <w:vMerge w:val="restart"/>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не устанавливается</w:t>
            </w:r>
          </w:p>
        </w:tc>
      </w:tr>
      <w:tr w:rsidR="00CB2798" w:rsidRPr="00CB2798" w:rsidTr="005520FA">
        <w:trPr>
          <w:trHeight w:val="20"/>
        </w:trPr>
        <w:tc>
          <w:tcPr>
            <w:tcW w:w="246"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605"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850"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3402" w:type="dxa"/>
            <w:gridSpan w:val="7"/>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*Примечание: при расчете обеспеченности учитываются автомобильные дороги общего пользования федерального значения, автомобильные дороги общего пользования регионального или межмуниципального значения, автомобильные дороги местного значения муниципального района, находящиеся в границах населенных пунктов.</w:t>
            </w:r>
          </w:p>
        </w:tc>
        <w:tc>
          <w:tcPr>
            <w:tcW w:w="567"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843" w:type="dxa"/>
            <w:gridSpan w:val="2"/>
            <w:vMerge/>
            <w:hideMark/>
          </w:tcPr>
          <w:p w:rsidR="00CB2798" w:rsidRPr="00BE71F6" w:rsidRDefault="00CB2798" w:rsidP="00CB2798">
            <w:pPr>
              <w:tabs>
                <w:tab w:val="left" w:pos="284"/>
              </w:tabs>
              <w:rPr>
                <w:rFonts w:ascii="Times New Roman" w:eastAsia="Calibri" w:hAnsi="Times New Roman" w:cs="Times New Roman"/>
                <w:sz w:val="12"/>
                <w:szCs w:val="12"/>
              </w:rPr>
            </w:pPr>
          </w:p>
        </w:tc>
      </w:tr>
      <w:tr w:rsidR="00CB2798" w:rsidRPr="00CB2798" w:rsidTr="005520FA">
        <w:trPr>
          <w:trHeight w:val="20"/>
        </w:trPr>
        <w:tc>
          <w:tcPr>
            <w:tcW w:w="246" w:type="dxa"/>
            <w:vMerge w:val="restart"/>
          </w:tcPr>
          <w:p w:rsidR="00CB2798" w:rsidRPr="00BE71F6" w:rsidRDefault="00037E46" w:rsidP="00037E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p>
        </w:tc>
        <w:tc>
          <w:tcPr>
            <w:tcW w:w="605" w:type="dxa"/>
            <w:vMerge w:val="restart"/>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Стоянки и парковки (парковочные места) общего пользования</w:t>
            </w:r>
          </w:p>
        </w:tc>
        <w:tc>
          <w:tcPr>
            <w:tcW w:w="850" w:type="dxa"/>
            <w:vMerge w:val="restart"/>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уровень обеспеченности в процентах</w:t>
            </w:r>
          </w:p>
        </w:tc>
        <w:tc>
          <w:tcPr>
            <w:tcW w:w="3402" w:type="dxa"/>
            <w:gridSpan w:val="7"/>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Из расчета не менее чем для 70 % расчетного парка индивидуальных легковых автомобилей, в том числе</w:t>
            </w:r>
            <w:proofErr w:type="gramStart"/>
            <w:r w:rsidRPr="00BE71F6">
              <w:rPr>
                <w:rFonts w:ascii="Times New Roman" w:eastAsia="Calibri" w:hAnsi="Times New Roman" w:cs="Times New Roman"/>
                <w:sz w:val="12"/>
                <w:szCs w:val="12"/>
              </w:rPr>
              <w:t>, %:</w:t>
            </w:r>
            <w:proofErr w:type="gramEnd"/>
          </w:p>
        </w:tc>
        <w:tc>
          <w:tcPr>
            <w:tcW w:w="567" w:type="dxa"/>
            <w:vMerge w:val="restart"/>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 xml:space="preserve">пешеходная доступность, </w:t>
            </w:r>
            <w:proofErr w:type="gramStart"/>
            <w:r w:rsidRPr="00BE71F6">
              <w:rPr>
                <w:rFonts w:ascii="Times New Roman" w:eastAsia="Calibri" w:hAnsi="Times New Roman" w:cs="Times New Roman"/>
                <w:sz w:val="12"/>
                <w:szCs w:val="12"/>
              </w:rPr>
              <w:t>м</w:t>
            </w:r>
            <w:proofErr w:type="gramEnd"/>
          </w:p>
        </w:tc>
        <w:tc>
          <w:tcPr>
            <w:tcW w:w="1134" w:type="dxa"/>
            <w:hideMark/>
          </w:tcPr>
          <w:p w:rsidR="00CB2798" w:rsidRPr="005520FA" w:rsidRDefault="00CB2798" w:rsidP="00CB2798">
            <w:pPr>
              <w:tabs>
                <w:tab w:val="left" w:pos="284"/>
              </w:tabs>
              <w:rPr>
                <w:rFonts w:ascii="Times New Roman" w:eastAsia="Calibri" w:hAnsi="Times New Roman" w:cs="Times New Roman"/>
                <w:sz w:val="11"/>
                <w:szCs w:val="11"/>
              </w:rPr>
            </w:pPr>
            <w:r w:rsidRPr="005520FA">
              <w:rPr>
                <w:rFonts w:ascii="Times New Roman" w:eastAsia="Calibri" w:hAnsi="Times New Roman" w:cs="Times New Roman"/>
                <w:sz w:val="11"/>
                <w:szCs w:val="11"/>
              </w:rPr>
              <w:t>до входов в жилые дома</w:t>
            </w:r>
          </w:p>
        </w:tc>
        <w:tc>
          <w:tcPr>
            <w:tcW w:w="709" w:type="dxa"/>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100</w:t>
            </w:r>
          </w:p>
        </w:tc>
      </w:tr>
      <w:tr w:rsidR="00CB2798" w:rsidRPr="00CB2798" w:rsidTr="005520FA">
        <w:trPr>
          <w:trHeight w:val="20"/>
        </w:trPr>
        <w:tc>
          <w:tcPr>
            <w:tcW w:w="246"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605"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850"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2410" w:type="dxa"/>
            <w:gridSpan w:val="5"/>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жилые районы</w:t>
            </w:r>
          </w:p>
        </w:tc>
        <w:tc>
          <w:tcPr>
            <w:tcW w:w="992" w:type="dxa"/>
            <w:gridSpan w:val="2"/>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25</w:t>
            </w:r>
          </w:p>
        </w:tc>
        <w:tc>
          <w:tcPr>
            <w:tcW w:w="567"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134" w:type="dxa"/>
            <w:hideMark/>
          </w:tcPr>
          <w:p w:rsidR="00CB2798" w:rsidRPr="005520FA" w:rsidRDefault="00CB2798" w:rsidP="00BE71F6">
            <w:pPr>
              <w:tabs>
                <w:tab w:val="left" w:pos="284"/>
              </w:tabs>
              <w:rPr>
                <w:rFonts w:ascii="Times New Roman" w:eastAsia="Calibri" w:hAnsi="Times New Roman" w:cs="Times New Roman"/>
                <w:sz w:val="11"/>
                <w:szCs w:val="11"/>
              </w:rPr>
            </w:pPr>
            <w:r w:rsidRPr="005520FA">
              <w:rPr>
                <w:rFonts w:ascii="Times New Roman" w:eastAsia="Calibri" w:hAnsi="Times New Roman" w:cs="Times New Roman"/>
                <w:sz w:val="11"/>
                <w:szCs w:val="11"/>
              </w:rPr>
              <w:t>до входов в пассажирские помещения вокзалов, входов в места крупных</w:t>
            </w:r>
            <w:r w:rsidR="00BE71F6" w:rsidRPr="005520FA">
              <w:rPr>
                <w:rFonts w:ascii="Times New Roman" w:eastAsia="Calibri" w:hAnsi="Times New Roman" w:cs="Times New Roman"/>
                <w:sz w:val="11"/>
                <w:szCs w:val="11"/>
              </w:rPr>
              <w:t xml:space="preserve"> </w:t>
            </w:r>
            <w:r w:rsidRPr="005520FA">
              <w:rPr>
                <w:rFonts w:ascii="Times New Roman" w:eastAsia="Calibri" w:hAnsi="Times New Roman" w:cs="Times New Roman"/>
                <w:sz w:val="11"/>
                <w:szCs w:val="11"/>
              </w:rPr>
              <w:t>учреждений торговли и общественного питания</w:t>
            </w:r>
          </w:p>
        </w:tc>
        <w:tc>
          <w:tcPr>
            <w:tcW w:w="709" w:type="dxa"/>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150</w:t>
            </w:r>
          </w:p>
        </w:tc>
      </w:tr>
      <w:tr w:rsidR="00CB2798" w:rsidRPr="00CB2798" w:rsidTr="005520FA">
        <w:trPr>
          <w:trHeight w:val="20"/>
        </w:trPr>
        <w:tc>
          <w:tcPr>
            <w:tcW w:w="246"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605"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850"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2410" w:type="dxa"/>
            <w:gridSpan w:val="5"/>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общегородские и специализированные центры</w:t>
            </w:r>
          </w:p>
        </w:tc>
        <w:tc>
          <w:tcPr>
            <w:tcW w:w="992" w:type="dxa"/>
            <w:gridSpan w:val="2"/>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5</w:t>
            </w:r>
          </w:p>
        </w:tc>
        <w:tc>
          <w:tcPr>
            <w:tcW w:w="567"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134" w:type="dxa"/>
            <w:hideMark/>
          </w:tcPr>
          <w:p w:rsidR="00CB2798" w:rsidRPr="005520FA" w:rsidRDefault="00CB2798" w:rsidP="00BE71F6">
            <w:pPr>
              <w:tabs>
                <w:tab w:val="left" w:pos="284"/>
              </w:tabs>
              <w:rPr>
                <w:rFonts w:ascii="Times New Roman" w:eastAsia="Calibri" w:hAnsi="Times New Roman" w:cs="Times New Roman"/>
                <w:sz w:val="11"/>
                <w:szCs w:val="11"/>
              </w:rPr>
            </w:pPr>
            <w:r w:rsidRPr="005520FA">
              <w:rPr>
                <w:rFonts w:ascii="Times New Roman" w:eastAsia="Calibri" w:hAnsi="Times New Roman" w:cs="Times New Roman"/>
                <w:sz w:val="11"/>
                <w:szCs w:val="11"/>
              </w:rPr>
              <w:t>до входов в прочие учреждения и предприятия обслуживания населения</w:t>
            </w:r>
            <w:r w:rsidR="00BE71F6" w:rsidRPr="005520FA">
              <w:rPr>
                <w:rFonts w:ascii="Times New Roman" w:eastAsia="Calibri" w:hAnsi="Times New Roman" w:cs="Times New Roman"/>
                <w:sz w:val="11"/>
                <w:szCs w:val="11"/>
              </w:rPr>
              <w:t xml:space="preserve"> </w:t>
            </w:r>
            <w:r w:rsidRPr="005520FA">
              <w:rPr>
                <w:rFonts w:ascii="Times New Roman" w:eastAsia="Calibri" w:hAnsi="Times New Roman" w:cs="Times New Roman"/>
                <w:sz w:val="11"/>
                <w:szCs w:val="11"/>
              </w:rPr>
              <w:t>и административных зданий</w:t>
            </w:r>
          </w:p>
        </w:tc>
        <w:tc>
          <w:tcPr>
            <w:tcW w:w="709" w:type="dxa"/>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250</w:t>
            </w:r>
          </w:p>
        </w:tc>
      </w:tr>
      <w:tr w:rsidR="00CB2798" w:rsidRPr="00CB2798" w:rsidTr="005520FA">
        <w:trPr>
          <w:trHeight w:val="20"/>
        </w:trPr>
        <w:tc>
          <w:tcPr>
            <w:tcW w:w="246"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605"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850"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2410" w:type="dxa"/>
            <w:gridSpan w:val="5"/>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промышленные и коммунально-складские зоны (районы)</w:t>
            </w:r>
          </w:p>
        </w:tc>
        <w:tc>
          <w:tcPr>
            <w:tcW w:w="992" w:type="dxa"/>
            <w:gridSpan w:val="2"/>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25</w:t>
            </w:r>
          </w:p>
        </w:tc>
        <w:tc>
          <w:tcPr>
            <w:tcW w:w="567"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134" w:type="dxa"/>
          </w:tcPr>
          <w:p w:rsidR="00CB2798" w:rsidRPr="005520FA" w:rsidRDefault="00CB2798" w:rsidP="00CB2798">
            <w:pPr>
              <w:tabs>
                <w:tab w:val="left" w:pos="284"/>
              </w:tabs>
              <w:rPr>
                <w:rFonts w:ascii="Times New Roman" w:eastAsia="Calibri" w:hAnsi="Times New Roman" w:cs="Times New Roman"/>
                <w:sz w:val="11"/>
                <w:szCs w:val="11"/>
              </w:rPr>
            </w:pPr>
          </w:p>
        </w:tc>
        <w:tc>
          <w:tcPr>
            <w:tcW w:w="709" w:type="dxa"/>
          </w:tcPr>
          <w:p w:rsidR="00CB2798" w:rsidRPr="00BE71F6" w:rsidRDefault="00CB2798" w:rsidP="00CB2798">
            <w:pPr>
              <w:tabs>
                <w:tab w:val="left" w:pos="284"/>
              </w:tabs>
              <w:rPr>
                <w:rFonts w:ascii="Times New Roman" w:eastAsia="Calibri" w:hAnsi="Times New Roman" w:cs="Times New Roman"/>
                <w:sz w:val="12"/>
                <w:szCs w:val="12"/>
              </w:rPr>
            </w:pPr>
          </w:p>
        </w:tc>
      </w:tr>
      <w:tr w:rsidR="00CB2798" w:rsidRPr="00CB2798" w:rsidTr="005520FA">
        <w:trPr>
          <w:trHeight w:val="20"/>
        </w:trPr>
        <w:tc>
          <w:tcPr>
            <w:tcW w:w="246"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605"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850"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2410" w:type="dxa"/>
            <w:gridSpan w:val="5"/>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зоны массового кратковременного отдыха</w:t>
            </w:r>
          </w:p>
        </w:tc>
        <w:tc>
          <w:tcPr>
            <w:tcW w:w="992" w:type="dxa"/>
            <w:gridSpan w:val="2"/>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15</w:t>
            </w:r>
          </w:p>
        </w:tc>
        <w:tc>
          <w:tcPr>
            <w:tcW w:w="567"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134" w:type="dxa"/>
            <w:hideMark/>
          </w:tcPr>
          <w:p w:rsidR="00CB2798" w:rsidRPr="005520FA" w:rsidRDefault="00CB2798" w:rsidP="00CB2798">
            <w:pPr>
              <w:tabs>
                <w:tab w:val="left" w:pos="284"/>
              </w:tabs>
              <w:rPr>
                <w:rFonts w:ascii="Times New Roman" w:eastAsia="Calibri" w:hAnsi="Times New Roman" w:cs="Times New Roman"/>
                <w:sz w:val="11"/>
                <w:szCs w:val="11"/>
              </w:rPr>
            </w:pPr>
            <w:r w:rsidRPr="005520FA">
              <w:rPr>
                <w:rFonts w:ascii="Times New Roman" w:eastAsia="Calibri" w:hAnsi="Times New Roman" w:cs="Times New Roman"/>
                <w:sz w:val="11"/>
                <w:szCs w:val="11"/>
              </w:rPr>
              <w:t>до входов в парки, на выставки и стадионы</w:t>
            </w:r>
          </w:p>
        </w:tc>
        <w:tc>
          <w:tcPr>
            <w:tcW w:w="709" w:type="dxa"/>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400</w:t>
            </w:r>
          </w:p>
        </w:tc>
      </w:tr>
      <w:tr w:rsidR="00CB2798" w:rsidRPr="00CB2798" w:rsidTr="005520FA">
        <w:trPr>
          <w:trHeight w:val="20"/>
        </w:trPr>
        <w:tc>
          <w:tcPr>
            <w:tcW w:w="246" w:type="dxa"/>
            <w:vMerge w:val="restart"/>
          </w:tcPr>
          <w:p w:rsidR="00CB2798" w:rsidRPr="00BE71F6" w:rsidRDefault="00037E46" w:rsidP="00037E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w:t>
            </w:r>
          </w:p>
        </w:tc>
        <w:tc>
          <w:tcPr>
            <w:tcW w:w="605" w:type="dxa"/>
            <w:vMerge w:val="restart"/>
            <w:hideMark/>
          </w:tcPr>
          <w:p w:rsidR="00CB2798" w:rsidRPr="00BE71F6" w:rsidRDefault="00CB2798" w:rsidP="00CB2798">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Сети линий наземного общественного пассажирского транспорта</w:t>
            </w:r>
          </w:p>
        </w:tc>
        <w:tc>
          <w:tcPr>
            <w:tcW w:w="850" w:type="dxa"/>
            <w:vMerge w:val="restart"/>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плотность сети, километры сети на квадратный километр территории</w:t>
            </w:r>
          </w:p>
        </w:tc>
        <w:tc>
          <w:tcPr>
            <w:tcW w:w="3402" w:type="dxa"/>
            <w:gridSpan w:val="7"/>
            <w:vMerge w:val="restart"/>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w:t>
            </w:r>
          </w:p>
        </w:tc>
        <w:tc>
          <w:tcPr>
            <w:tcW w:w="567" w:type="dxa"/>
            <w:vMerge w:val="restart"/>
            <w:hideMark/>
          </w:tcPr>
          <w:p w:rsidR="00CB2798" w:rsidRPr="005520FA" w:rsidRDefault="00CB2798" w:rsidP="00CB2798">
            <w:pPr>
              <w:tabs>
                <w:tab w:val="left" w:pos="284"/>
              </w:tabs>
              <w:rPr>
                <w:rFonts w:ascii="Times New Roman" w:eastAsia="Calibri" w:hAnsi="Times New Roman" w:cs="Times New Roman"/>
                <w:sz w:val="11"/>
                <w:szCs w:val="11"/>
              </w:rPr>
            </w:pPr>
            <w:r w:rsidRPr="005520FA">
              <w:rPr>
                <w:rFonts w:ascii="Times New Roman" w:eastAsia="Calibri" w:hAnsi="Times New Roman" w:cs="Times New Roman"/>
                <w:sz w:val="11"/>
                <w:szCs w:val="11"/>
              </w:rPr>
              <w:t>пешеходная доступность остановок общественного транспорта, метры</w:t>
            </w:r>
          </w:p>
        </w:tc>
        <w:tc>
          <w:tcPr>
            <w:tcW w:w="1134" w:type="dxa"/>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в городском  населенном  пункте</w:t>
            </w:r>
          </w:p>
        </w:tc>
        <w:tc>
          <w:tcPr>
            <w:tcW w:w="709" w:type="dxa"/>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500</w:t>
            </w:r>
          </w:p>
        </w:tc>
      </w:tr>
      <w:tr w:rsidR="00CB2798" w:rsidRPr="00CB2798" w:rsidTr="005520FA">
        <w:trPr>
          <w:trHeight w:val="20"/>
        </w:trPr>
        <w:tc>
          <w:tcPr>
            <w:tcW w:w="246"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605"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850"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3402" w:type="dxa"/>
            <w:gridSpan w:val="7"/>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567"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134" w:type="dxa"/>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в сельских населенных пунктах</w:t>
            </w:r>
          </w:p>
        </w:tc>
        <w:tc>
          <w:tcPr>
            <w:tcW w:w="709" w:type="dxa"/>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800</w:t>
            </w:r>
          </w:p>
        </w:tc>
      </w:tr>
      <w:tr w:rsidR="00CB2798" w:rsidRPr="00CB2798" w:rsidTr="00BE71F6">
        <w:trPr>
          <w:trHeight w:val="20"/>
        </w:trPr>
        <w:tc>
          <w:tcPr>
            <w:tcW w:w="7513" w:type="dxa"/>
            <w:gridSpan w:val="13"/>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в области обращения с отходами</w:t>
            </w:r>
          </w:p>
        </w:tc>
      </w:tr>
      <w:tr w:rsidR="00CB2798" w:rsidRPr="00CB2798" w:rsidTr="005520FA">
        <w:trPr>
          <w:trHeight w:val="20"/>
        </w:trPr>
        <w:tc>
          <w:tcPr>
            <w:tcW w:w="246" w:type="dxa"/>
            <w:vMerge w:val="restart"/>
          </w:tcPr>
          <w:p w:rsidR="00CB2798" w:rsidRPr="00BE71F6" w:rsidRDefault="00037E46" w:rsidP="00037E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p>
        </w:tc>
        <w:tc>
          <w:tcPr>
            <w:tcW w:w="605" w:type="dxa"/>
            <w:vMerge w:val="restart"/>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предназначенные для сбора и вывоза бытовых отходов и мусора</w:t>
            </w:r>
          </w:p>
        </w:tc>
        <w:tc>
          <w:tcPr>
            <w:tcW w:w="850" w:type="dxa"/>
            <w:vMerge w:val="restart"/>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1701" w:type="dxa"/>
            <w:gridSpan w:val="3"/>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Твердые бытовые отходы:</w:t>
            </w:r>
          </w:p>
        </w:tc>
        <w:tc>
          <w:tcPr>
            <w:tcW w:w="709" w:type="dxa"/>
            <w:gridSpan w:val="2"/>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кг</w:t>
            </w:r>
          </w:p>
        </w:tc>
        <w:tc>
          <w:tcPr>
            <w:tcW w:w="992" w:type="dxa"/>
            <w:gridSpan w:val="2"/>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литры</w:t>
            </w:r>
          </w:p>
        </w:tc>
        <w:tc>
          <w:tcPr>
            <w:tcW w:w="567" w:type="dxa"/>
            <w:vMerge w:val="restart"/>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w:t>
            </w:r>
          </w:p>
        </w:tc>
        <w:tc>
          <w:tcPr>
            <w:tcW w:w="1843" w:type="dxa"/>
            <w:gridSpan w:val="2"/>
            <w:vMerge w:val="restart"/>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не устанавливается</w:t>
            </w:r>
          </w:p>
        </w:tc>
      </w:tr>
      <w:tr w:rsidR="00CB2798" w:rsidRPr="00CB2798" w:rsidTr="005520FA">
        <w:trPr>
          <w:trHeight w:val="20"/>
        </w:trPr>
        <w:tc>
          <w:tcPr>
            <w:tcW w:w="246"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605"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850"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701" w:type="dxa"/>
            <w:gridSpan w:val="3"/>
            <w:hideMark/>
          </w:tcPr>
          <w:p w:rsidR="00CB2798" w:rsidRPr="005520FA" w:rsidRDefault="001475F5" w:rsidP="001475F5">
            <w:pPr>
              <w:tabs>
                <w:tab w:val="left" w:pos="284"/>
              </w:tabs>
              <w:rPr>
                <w:rFonts w:ascii="Times New Roman" w:eastAsia="Calibri" w:hAnsi="Times New Roman" w:cs="Times New Roman"/>
                <w:sz w:val="11"/>
                <w:szCs w:val="11"/>
              </w:rPr>
            </w:pPr>
            <w:r w:rsidRPr="005520FA">
              <w:rPr>
                <w:rFonts w:ascii="Times New Roman" w:eastAsia="Calibri" w:hAnsi="Times New Roman" w:cs="Times New Roman"/>
                <w:sz w:val="11"/>
                <w:szCs w:val="11"/>
              </w:rPr>
              <w:t xml:space="preserve">- </w:t>
            </w:r>
            <w:r w:rsidR="00CB2798" w:rsidRPr="005520FA">
              <w:rPr>
                <w:rFonts w:ascii="Times New Roman" w:eastAsia="Calibri" w:hAnsi="Times New Roman" w:cs="Times New Roman"/>
                <w:sz w:val="11"/>
                <w:szCs w:val="11"/>
              </w:rPr>
              <w:t>от жилых зданий, оборудованных водопроводом, канализацией, центральным отоплением и газом</w:t>
            </w:r>
          </w:p>
        </w:tc>
        <w:tc>
          <w:tcPr>
            <w:tcW w:w="709" w:type="dxa"/>
            <w:gridSpan w:val="2"/>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190-225</w:t>
            </w:r>
          </w:p>
        </w:tc>
        <w:tc>
          <w:tcPr>
            <w:tcW w:w="992" w:type="dxa"/>
            <w:gridSpan w:val="2"/>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900-1000</w:t>
            </w:r>
          </w:p>
        </w:tc>
        <w:tc>
          <w:tcPr>
            <w:tcW w:w="567"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843" w:type="dxa"/>
            <w:gridSpan w:val="2"/>
            <w:vMerge/>
            <w:hideMark/>
          </w:tcPr>
          <w:p w:rsidR="00CB2798" w:rsidRPr="00BE71F6" w:rsidRDefault="00CB2798" w:rsidP="00CB2798">
            <w:pPr>
              <w:tabs>
                <w:tab w:val="left" w:pos="284"/>
              </w:tabs>
              <w:rPr>
                <w:rFonts w:ascii="Times New Roman" w:eastAsia="Calibri" w:hAnsi="Times New Roman" w:cs="Times New Roman"/>
                <w:sz w:val="12"/>
                <w:szCs w:val="12"/>
              </w:rPr>
            </w:pPr>
          </w:p>
        </w:tc>
      </w:tr>
      <w:tr w:rsidR="00CB2798" w:rsidRPr="00CB2798" w:rsidTr="005520FA">
        <w:trPr>
          <w:trHeight w:val="20"/>
        </w:trPr>
        <w:tc>
          <w:tcPr>
            <w:tcW w:w="246"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605"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850"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701" w:type="dxa"/>
            <w:gridSpan w:val="3"/>
            <w:hideMark/>
          </w:tcPr>
          <w:p w:rsidR="00CB2798" w:rsidRPr="005520FA" w:rsidRDefault="001475F5" w:rsidP="001475F5">
            <w:pPr>
              <w:tabs>
                <w:tab w:val="left" w:pos="284"/>
              </w:tabs>
              <w:rPr>
                <w:rFonts w:ascii="Times New Roman" w:eastAsia="Calibri" w:hAnsi="Times New Roman" w:cs="Times New Roman"/>
                <w:sz w:val="11"/>
                <w:szCs w:val="11"/>
              </w:rPr>
            </w:pPr>
            <w:r w:rsidRPr="005520FA">
              <w:rPr>
                <w:rFonts w:ascii="Times New Roman" w:eastAsia="Calibri" w:hAnsi="Times New Roman" w:cs="Times New Roman"/>
                <w:sz w:val="11"/>
                <w:szCs w:val="11"/>
              </w:rPr>
              <w:t xml:space="preserve">- </w:t>
            </w:r>
            <w:r w:rsidR="00CB2798" w:rsidRPr="005520FA">
              <w:rPr>
                <w:rFonts w:ascii="Times New Roman" w:eastAsia="Calibri" w:hAnsi="Times New Roman" w:cs="Times New Roman"/>
                <w:sz w:val="11"/>
                <w:szCs w:val="11"/>
              </w:rPr>
              <w:t>от прочих жилых зданий</w:t>
            </w:r>
          </w:p>
        </w:tc>
        <w:tc>
          <w:tcPr>
            <w:tcW w:w="709" w:type="dxa"/>
            <w:gridSpan w:val="2"/>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300-450</w:t>
            </w:r>
          </w:p>
        </w:tc>
        <w:tc>
          <w:tcPr>
            <w:tcW w:w="992" w:type="dxa"/>
            <w:gridSpan w:val="2"/>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1100-1500</w:t>
            </w:r>
          </w:p>
        </w:tc>
        <w:tc>
          <w:tcPr>
            <w:tcW w:w="567"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843" w:type="dxa"/>
            <w:gridSpan w:val="2"/>
            <w:vMerge/>
            <w:hideMark/>
          </w:tcPr>
          <w:p w:rsidR="00CB2798" w:rsidRPr="00BE71F6" w:rsidRDefault="00CB2798" w:rsidP="00CB2798">
            <w:pPr>
              <w:tabs>
                <w:tab w:val="left" w:pos="284"/>
              </w:tabs>
              <w:rPr>
                <w:rFonts w:ascii="Times New Roman" w:eastAsia="Calibri" w:hAnsi="Times New Roman" w:cs="Times New Roman"/>
                <w:sz w:val="12"/>
                <w:szCs w:val="12"/>
              </w:rPr>
            </w:pPr>
          </w:p>
        </w:tc>
      </w:tr>
      <w:tr w:rsidR="00CB2798" w:rsidRPr="00CB2798" w:rsidTr="005520FA">
        <w:trPr>
          <w:trHeight w:val="20"/>
        </w:trPr>
        <w:tc>
          <w:tcPr>
            <w:tcW w:w="246"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605"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850"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701" w:type="dxa"/>
            <w:gridSpan w:val="3"/>
            <w:hideMark/>
          </w:tcPr>
          <w:p w:rsidR="00CB2798" w:rsidRPr="005520FA" w:rsidRDefault="00CB2798" w:rsidP="00CB2798">
            <w:pPr>
              <w:tabs>
                <w:tab w:val="left" w:pos="284"/>
              </w:tabs>
              <w:rPr>
                <w:rFonts w:ascii="Times New Roman" w:eastAsia="Calibri" w:hAnsi="Times New Roman" w:cs="Times New Roman"/>
                <w:sz w:val="11"/>
                <w:szCs w:val="11"/>
              </w:rPr>
            </w:pPr>
            <w:r w:rsidRPr="005520FA">
              <w:rPr>
                <w:rFonts w:ascii="Times New Roman" w:eastAsia="Calibri" w:hAnsi="Times New Roman" w:cs="Times New Roman"/>
                <w:sz w:val="11"/>
                <w:szCs w:val="11"/>
              </w:rPr>
              <w:t>Общее количество с учетом общественных зданий</w:t>
            </w:r>
          </w:p>
        </w:tc>
        <w:tc>
          <w:tcPr>
            <w:tcW w:w="709" w:type="dxa"/>
            <w:gridSpan w:val="2"/>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280-300</w:t>
            </w:r>
          </w:p>
        </w:tc>
        <w:tc>
          <w:tcPr>
            <w:tcW w:w="992" w:type="dxa"/>
            <w:gridSpan w:val="2"/>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1400-1500</w:t>
            </w:r>
          </w:p>
        </w:tc>
        <w:tc>
          <w:tcPr>
            <w:tcW w:w="567"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843" w:type="dxa"/>
            <w:gridSpan w:val="2"/>
            <w:vMerge/>
            <w:hideMark/>
          </w:tcPr>
          <w:p w:rsidR="00CB2798" w:rsidRPr="00BE71F6" w:rsidRDefault="00CB2798" w:rsidP="00CB2798">
            <w:pPr>
              <w:tabs>
                <w:tab w:val="left" w:pos="284"/>
              </w:tabs>
              <w:rPr>
                <w:rFonts w:ascii="Times New Roman" w:eastAsia="Calibri" w:hAnsi="Times New Roman" w:cs="Times New Roman"/>
                <w:sz w:val="12"/>
                <w:szCs w:val="12"/>
              </w:rPr>
            </w:pPr>
          </w:p>
        </w:tc>
      </w:tr>
      <w:tr w:rsidR="00CB2798" w:rsidRPr="00CB2798" w:rsidTr="005520FA">
        <w:trPr>
          <w:trHeight w:val="20"/>
        </w:trPr>
        <w:tc>
          <w:tcPr>
            <w:tcW w:w="246"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605"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850"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701" w:type="dxa"/>
            <w:gridSpan w:val="3"/>
            <w:hideMark/>
          </w:tcPr>
          <w:p w:rsidR="00CB2798" w:rsidRPr="005520FA" w:rsidRDefault="00CB2798" w:rsidP="00CB2798">
            <w:pPr>
              <w:tabs>
                <w:tab w:val="left" w:pos="284"/>
              </w:tabs>
              <w:rPr>
                <w:rFonts w:ascii="Times New Roman" w:eastAsia="Calibri" w:hAnsi="Times New Roman" w:cs="Times New Roman"/>
                <w:sz w:val="11"/>
                <w:szCs w:val="11"/>
              </w:rPr>
            </w:pPr>
            <w:r w:rsidRPr="005520FA">
              <w:rPr>
                <w:rFonts w:ascii="Times New Roman" w:eastAsia="Calibri" w:hAnsi="Times New Roman" w:cs="Times New Roman"/>
                <w:sz w:val="11"/>
                <w:szCs w:val="11"/>
              </w:rPr>
              <w:t>Жидкие из выгребов (при отсутствии канализации)</w:t>
            </w:r>
          </w:p>
        </w:tc>
        <w:tc>
          <w:tcPr>
            <w:tcW w:w="709" w:type="dxa"/>
            <w:gridSpan w:val="2"/>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w:t>
            </w:r>
          </w:p>
        </w:tc>
        <w:tc>
          <w:tcPr>
            <w:tcW w:w="992" w:type="dxa"/>
            <w:gridSpan w:val="2"/>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2000-35000</w:t>
            </w:r>
          </w:p>
        </w:tc>
        <w:tc>
          <w:tcPr>
            <w:tcW w:w="567"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843" w:type="dxa"/>
            <w:gridSpan w:val="2"/>
            <w:vMerge/>
            <w:hideMark/>
          </w:tcPr>
          <w:p w:rsidR="00CB2798" w:rsidRPr="00BE71F6" w:rsidRDefault="00CB2798" w:rsidP="00CB2798">
            <w:pPr>
              <w:tabs>
                <w:tab w:val="left" w:pos="284"/>
              </w:tabs>
              <w:rPr>
                <w:rFonts w:ascii="Times New Roman" w:eastAsia="Calibri" w:hAnsi="Times New Roman" w:cs="Times New Roman"/>
                <w:sz w:val="12"/>
                <w:szCs w:val="12"/>
              </w:rPr>
            </w:pPr>
          </w:p>
        </w:tc>
      </w:tr>
      <w:tr w:rsidR="00CB2798" w:rsidRPr="00CB2798" w:rsidTr="005520FA">
        <w:trPr>
          <w:trHeight w:val="20"/>
        </w:trPr>
        <w:tc>
          <w:tcPr>
            <w:tcW w:w="246"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605"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850"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701" w:type="dxa"/>
            <w:gridSpan w:val="3"/>
            <w:hideMark/>
          </w:tcPr>
          <w:p w:rsidR="00CB2798" w:rsidRPr="005520FA" w:rsidRDefault="00CB2798" w:rsidP="00CB2798">
            <w:pPr>
              <w:tabs>
                <w:tab w:val="left" w:pos="284"/>
              </w:tabs>
              <w:rPr>
                <w:rFonts w:ascii="Times New Roman" w:eastAsia="Calibri" w:hAnsi="Times New Roman" w:cs="Times New Roman"/>
                <w:sz w:val="11"/>
                <w:szCs w:val="11"/>
              </w:rPr>
            </w:pPr>
            <w:r w:rsidRPr="005520FA">
              <w:rPr>
                <w:rFonts w:ascii="Times New Roman" w:eastAsia="Calibri" w:hAnsi="Times New Roman" w:cs="Times New Roman"/>
                <w:sz w:val="11"/>
                <w:szCs w:val="11"/>
              </w:rPr>
              <w:t>Смет с 1 м</w:t>
            </w:r>
            <w:proofErr w:type="gramStart"/>
            <w:r w:rsidRPr="005520FA">
              <w:rPr>
                <w:rFonts w:ascii="Times New Roman" w:eastAsia="Calibri" w:hAnsi="Times New Roman" w:cs="Times New Roman"/>
                <w:sz w:val="11"/>
                <w:szCs w:val="11"/>
                <w:vertAlign w:val="superscript"/>
              </w:rPr>
              <w:t>2</w:t>
            </w:r>
            <w:proofErr w:type="gramEnd"/>
            <w:r w:rsidRPr="005520FA">
              <w:rPr>
                <w:rFonts w:ascii="Times New Roman" w:eastAsia="Calibri" w:hAnsi="Times New Roman" w:cs="Times New Roman"/>
                <w:sz w:val="11"/>
                <w:szCs w:val="11"/>
              </w:rPr>
              <w:t xml:space="preserve"> твердых покрытий улиц, площадей и парков</w:t>
            </w:r>
          </w:p>
        </w:tc>
        <w:tc>
          <w:tcPr>
            <w:tcW w:w="709" w:type="dxa"/>
            <w:gridSpan w:val="2"/>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5-15</w:t>
            </w:r>
          </w:p>
        </w:tc>
        <w:tc>
          <w:tcPr>
            <w:tcW w:w="992" w:type="dxa"/>
            <w:gridSpan w:val="2"/>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8-20</w:t>
            </w:r>
          </w:p>
        </w:tc>
        <w:tc>
          <w:tcPr>
            <w:tcW w:w="567"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843" w:type="dxa"/>
            <w:gridSpan w:val="2"/>
            <w:vMerge/>
            <w:hideMark/>
          </w:tcPr>
          <w:p w:rsidR="00CB2798" w:rsidRPr="00BE71F6" w:rsidRDefault="00CB2798" w:rsidP="00CB2798">
            <w:pPr>
              <w:tabs>
                <w:tab w:val="left" w:pos="284"/>
              </w:tabs>
              <w:rPr>
                <w:rFonts w:ascii="Times New Roman" w:eastAsia="Calibri" w:hAnsi="Times New Roman" w:cs="Times New Roman"/>
                <w:sz w:val="12"/>
                <w:szCs w:val="12"/>
              </w:rPr>
            </w:pPr>
          </w:p>
        </w:tc>
      </w:tr>
      <w:tr w:rsidR="00CB2798" w:rsidRPr="00CB2798" w:rsidTr="005520FA">
        <w:trPr>
          <w:trHeight w:val="20"/>
        </w:trPr>
        <w:tc>
          <w:tcPr>
            <w:tcW w:w="246"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605"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850"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3402" w:type="dxa"/>
            <w:gridSpan w:val="7"/>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Примечание: Нормы накопления крупногабаритных бытовых отходов следует принимать в размере 5% в составе приведенных значений твердых бытовых отходов</w:t>
            </w:r>
          </w:p>
        </w:tc>
        <w:tc>
          <w:tcPr>
            <w:tcW w:w="567"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843" w:type="dxa"/>
            <w:gridSpan w:val="2"/>
            <w:vMerge/>
            <w:hideMark/>
          </w:tcPr>
          <w:p w:rsidR="00CB2798" w:rsidRPr="00BE71F6" w:rsidRDefault="00CB2798" w:rsidP="00CB2798">
            <w:pPr>
              <w:tabs>
                <w:tab w:val="left" w:pos="284"/>
              </w:tabs>
              <w:rPr>
                <w:rFonts w:ascii="Times New Roman" w:eastAsia="Calibri" w:hAnsi="Times New Roman" w:cs="Times New Roman"/>
                <w:sz w:val="12"/>
                <w:szCs w:val="12"/>
              </w:rPr>
            </w:pPr>
          </w:p>
        </w:tc>
      </w:tr>
      <w:tr w:rsidR="00CB2798" w:rsidRPr="00CB2798" w:rsidTr="00BE71F6">
        <w:trPr>
          <w:trHeight w:val="20"/>
        </w:trPr>
        <w:tc>
          <w:tcPr>
            <w:tcW w:w="7513" w:type="dxa"/>
            <w:gridSpan w:val="13"/>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в области обеспечения инженерной и коммунальной инфраструктурой</w:t>
            </w:r>
          </w:p>
        </w:tc>
      </w:tr>
      <w:tr w:rsidR="00CB2798" w:rsidRPr="00CB2798" w:rsidTr="005520FA">
        <w:trPr>
          <w:trHeight w:val="20"/>
        </w:trPr>
        <w:tc>
          <w:tcPr>
            <w:tcW w:w="246" w:type="dxa"/>
            <w:vMerge w:val="restart"/>
          </w:tcPr>
          <w:p w:rsidR="00CB2798" w:rsidRPr="00BE71F6" w:rsidRDefault="00037E46" w:rsidP="00037E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w:t>
            </w:r>
          </w:p>
        </w:tc>
        <w:tc>
          <w:tcPr>
            <w:tcW w:w="605" w:type="dxa"/>
            <w:vMerge w:val="restart"/>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электроснабжения</w:t>
            </w:r>
          </w:p>
        </w:tc>
        <w:tc>
          <w:tcPr>
            <w:tcW w:w="850" w:type="dxa"/>
            <w:vMerge w:val="restart"/>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 xml:space="preserve">Электропотребление, </w:t>
            </w:r>
            <w:proofErr w:type="spellStart"/>
            <w:r w:rsidRPr="00BE71F6">
              <w:rPr>
                <w:rFonts w:ascii="Times New Roman" w:eastAsia="Calibri" w:hAnsi="Times New Roman" w:cs="Times New Roman"/>
                <w:sz w:val="12"/>
                <w:szCs w:val="12"/>
              </w:rPr>
              <w:t>кВТ</w:t>
            </w:r>
            <w:proofErr w:type="spellEnd"/>
            <w:r w:rsidRPr="00BE71F6">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1211" w:type="dxa"/>
            <w:gridSpan w:val="2"/>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Степень благоустройства</w:t>
            </w:r>
          </w:p>
        </w:tc>
        <w:tc>
          <w:tcPr>
            <w:tcW w:w="1199" w:type="dxa"/>
            <w:gridSpan w:val="3"/>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Электропотребление</w:t>
            </w:r>
          </w:p>
        </w:tc>
        <w:tc>
          <w:tcPr>
            <w:tcW w:w="992" w:type="dxa"/>
            <w:gridSpan w:val="2"/>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Использование максимума электрической нагрузки</w:t>
            </w:r>
          </w:p>
        </w:tc>
        <w:tc>
          <w:tcPr>
            <w:tcW w:w="567" w:type="dxa"/>
            <w:vMerge w:val="restart"/>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w:t>
            </w:r>
          </w:p>
        </w:tc>
        <w:tc>
          <w:tcPr>
            <w:tcW w:w="1843" w:type="dxa"/>
            <w:gridSpan w:val="2"/>
            <w:vMerge w:val="restart"/>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не устанавливается</w:t>
            </w:r>
          </w:p>
        </w:tc>
      </w:tr>
      <w:tr w:rsidR="00CB2798" w:rsidRPr="00CB2798" w:rsidTr="005520FA">
        <w:trPr>
          <w:trHeight w:val="20"/>
        </w:trPr>
        <w:tc>
          <w:tcPr>
            <w:tcW w:w="246"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605"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850"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3402" w:type="dxa"/>
            <w:gridSpan w:val="7"/>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Города и населенные пункты городского типа, не оборудованные стационарными электроплитами</w:t>
            </w:r>
          </w:p>
        </w:tc>
        <w:tc>
          <w:tcPr>
            <w:tcW w:w="567"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843" w:type="dxa"/>
            <w:gridSpan w:val="2"/>
            <w:vMerge/>
            <w:hideMark/>
          </w:tcPr>
          <w:p w:rsidR="00CB2798" w:rsidRPr="00BE71F6" w:rsidRDefault="00CB2798" w:rsidP="00CB2798">
            <w:pPr>
              <w:tabs>
                <w:tab w:val="left" w:pos="284"/>
              </w:tabs>
              <w:rPr>
                <w:rFonts w:ascii="Times New Roman" w:eastAsia="Calibri" w:hAnsi="Times New Roman" w:cs="Times New Roman"/>
                <w:sz w:val="12"/>
                <w:szCs w:val="12"/>
              </w:rPr>
            </w:pPr>
          </w:p>
        </w:tc>
      </w:tr>
      <w:tr w:rsidR="00CB2798" w:rsidRPr="00CB2798" w:rsidTr="005520FA">
        <w:trPr>
          <w:trHeight w:val="20"/>
        </w:trPr>
        <w:tc>
          <w:tcPr>
            <w:tcW w:w="246"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605"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850"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211" w:type="dxa"/>
            <w:gridSpan w:val="2"/>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без кондиционеров</w:t>
            </w:r>
          </w:p>
        </w:tc>
        <w:tc>
          <w:tcPr>
            <w:tcW w:w="1199" w:type="dxa"/>
            <w:gridSpan w:val="3"/>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1700</w:t>
            </w:r>
          </w:p>
        </w:tc>
        <w:tc>
          <w:tcPr>
            <w:tcW w:w="992" w:type="dxa"/>
            <w:gridSpan w:val="2"/>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5200</w:t>
            </w:r>
          </w:p>
        </w:tc>
        <w:tc>
          <w:tcPr>
            <w:tcW w:w="567"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843" w:type="dxa"/>
            <w:gridSpan w:val="2"/>
            <w:vMerge/>
            <w:hideMark/>
          </w:tcPr>
          <w:p w:rsidR="00CB2798" w:rsidRPr="00BE71F6" w:rsidRDefault="00CB2798" w:rsidP="00CB2798">
            <w:pPr>
              <w:tabs>
                <w:tab w:val="left" w:pos="284"/>
              </w:tabs>
              <w:rPr>
                <w:rFonts w:ascii="Times New Roman" w:eastAsia="Calibri" w:hAnsi="Times New Roman" w:cs="Times New Roman"/>
                <w:sz w:val="12"/>
                <w:szCs w:val="12"/>
              </w:rPr>
            </w:pPr>
          </w:p>
        </w:tc>
      </w:tr>
      <w:tr w:rsidR="00CB2798" w:rsidRPr="00CB2798" w:rsidTr="005520FA">
        <w:trPr>
          <w:trHeight w:val="20"/>
        </w:trPr>
        <w:tc>
          <w:tcPr>
            <w:tcW w:w="246"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605"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850"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211" w:type="dxa"/>
            <w:gridSpan w:val="2"/>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с кондиционерами</w:t>
            </w:r>
          </w:p>
        </w:tc>
        <w:tc>
          <w:tcPr>
            <w:tcW w:w="1199" w:type="dxa"/>
            <w:gridSpan w:val="3"/>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2000</w:t>
            </w:r>
          </w:p>
        </w:tc>
        <w:tc>
          <w:tcPr>
            <w:tcW w:w="992" w:type="dxa"/>
            <w:gridSpan w:val="2"/>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5700</w:t>
            </w:r>
          </w:p>
        </w:tc>
        <w:tc>
          <w:tcPr>
            <w:tcW w:w="567"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843" w:type="dxa"/>
            <w:gridSpan w:val="2"/>
            <w:vMerge/>
            <w:hideMark/>
          </w:tcPr>
          <w:p w:rsidR="00CB2798" w:rsidRPr="00BE71F6" w:rsidRDefault="00CB2798" w:rsidP="00CB2798">
            <w:pPr>
              <w:tabs>
                <w:tab w:val="left" w:pos="284"/>
              </w:tabs>
              <w:rPr>
                <w:rFonts w:ascii="Times New Roman" w:eastAsia="Calibri" w:hAnsi="Times New Roman" w:cs="Times New Roman"/>
                <w:sz w:val="12"/>
                <w:szCs w:val="12"/>
              </w:rPr>
            </w:pPr>
          </w:p>
        </w:tc>
      </w:tr>
      <w:tr w:rsidR="00CB2798" w:rsidRPr="00CB2798" w:rsidTr="005520FA">
        <w:trPr>
          <w:trHeight w:val="20"/>
        </w:trPr>
        <w:tc>
          <w:tcPr>
            <w:tcW w:w="246"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605"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850"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3402" w:type="dxa"/>
            <w:gridSpan w:val="7"/>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Города и населенные пункты городского типа, оборудованные стационарными электроплитами (100% охвата)</w:t>
            </w:r>
          </w:p>
        </w:tc>
        <w:tc>
          <w:tcPr>
            <w:tcW w:w="567"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843" w:type="dxa"/>
            <w:gridSpan w:val="2"/>
            <w:vMerge/>
            <w:hideMark/>
          </w:tcPr>
          <w:p w:rsidR="00CB2798" w:rsidRPr="00BE71F6" w:rsidRDefault="00CB2798" w:rsidP="00CB2798">
            <w:pPr>
              <w:tabs>
                <w:tab w:val="left" w:pos="284"/>
              </w:tabs>
              <w:rPr>
                <w:rFonts w:ascii="Times New Roman" w:eastAsia="Calibri" w:hAnsi="Times New Roman" w:cs="Times New Roman"/>
                <w:sz w:val="12"/>
                <w:szCs w:val="12"/>
              </w:rPr>
            </w:pPr>
          </w:p>
        </w:tc>
      </w:tr>
      <w:tr w:rsidR="00CB2798" w:rsidRPr="00CB2798" w:rsidTr="005520FA">
        <w:trPr>
          <w:trHeight w:val="20"/>
        </w:trPr>
        <w:tc>
          <w:tcPr>
            <w:tcW w:w="246"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605"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850"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211" w:type="dxa"/>
            <w:gridSpan w:val="2"/>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без кондиционеров</w:t>
            </w:r>
          </w:p>
        </w:tc>
        <w:tc>
          <w:tcPr>
            <w:tcW w:w="1199" w:type="dxa"/>
            <w:gridSpan w:val="3"/>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2100</w:t>
            </w:r>
          </w:p>
        </w:tc>
        <w:tc>
          <w:tcPr>
            <w:tcW w:w="992" w:type="dxa"/>
            <w:gridSpan w:val="2"/>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5300</w:t>
            </w:r>
          </w:p>
        </w:tc>
        <w:tc>
          <w:tcPr>
            <w:tcW w:w="567"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843" w:type="dxa"/>
            <w:gridSpan w:val="2"/>
            <w:vMerge/>
            <w:hideMark/>
          </w:tcPr>
          <w:p w:rsidR="00CB2798" w:rsidRPr="00BE71F6" w:rsidRDefault="00CB2798" w:rsidP="00CB2798">
            <w:pPr>
              <w:tabs>
                <w:tab w:val="left" w:pos="284"/>
              </w:tabs>
              <w:rPr>
                <w:rFonts w:ascii="Times New Roman" w:eastAsia="Calibri" w:hAnsi="Times New Roman" w:cs="Times New Roman"/>
                <w:sz w:val="12"/>
                <w:szCs w:val="12"/>
              </w:rPr>
            </w:pPr>
          </w:p>
        </w:tc>
      </w:tr>
      <w:tr w:rsidR="00CB2798" w:rsidRPr="00CB2798" w:rsidTr="005520FA">
        <w:trPr>
          <w:trHeight w:val="20"/>
        </w:trPr>
        <w:tc>
          <w:tcPr>
            <w:tcW w:w="246"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605"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850"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211" w:type="dxa"/>
            <w:gridSpan w:val="2"/>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с кондиционерами</w:t>
            </w:r>
          </w:p>
        </w:tc>
        <w:tc>
          <w:tcPr>
            <w:tcW w:w="1199" w:type="dxa"/>
            <w:gridSpan w:val="3"/>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2400</w:t>
            </w:r>
          </w:p>
        </w:tc>
        <w:tc>
          <w:tcPr>
            <w:tcW w:w="992" w:type="dxa"/>
            <w:gridSpan w:val="2"/>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5800</w:t>
            </w:r>
          </w:p>
        </w:tc>
        <w:tc>
          <w:tcPr>
            <w:tcW w:w="567"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843" w:type="dxa"/>
            <w:gridSpan w:val="2"/>
            <w:vMerge/>
            <w:hideMark/>
          </w:tcPr>
          <w:p w:rsidR="00CB2798" w:rsidRPr="00BE71F6" w:rsidRDefault="00CB2798" w:rsidP="00CB2798">
            <w:pPr>
              <w:tabs>
                <w:tab w:val="left" w:pos="284"/>
              </w:tabs>
              <w:rPr>
                <w:rFonts w:ascii="Times New Roman" w:eastAsia="Calibri" w:hAnsi="Times New Roman" w:cs="Times New Roman"/>
                <w:sz w:val="12"/>
                <w:szCs w:val="12"/>
              </w:rPr>
            </w:pPr>
          </w:p>
        </w:tc>
      </w:tr>
      <w:tr w:rsidR="00CB2798" w:rsidRPr="00CB2798" w:rsidTr="005520FA">
        <w:trPr>
          <w:trHeight w:val="20"/>
        </w:trPr>
        <w:tc>
          <w:tcPr>
            <w:tcW w:w="246"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605"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850"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3402" w:type="dxa"/>
            <w:gridSpan w:val="7"/>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Сельские населенные пункты (без кондиционеров)</w:t>
            </w:r>
          </w:p>
        </w:tc>
        <w:tc>
          <w:tcPr>
            <w:tcW w:w="567"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843" w:type="dxa"/>
            <w:gridSpan w:val="2"/>
            <w:vMerge/>
            <w:hideMark/>
          </w:tcPr>
          <w:p w:rsidR="00CB2798" w:rsidRPr="00BE71F6" w:rsidRDefault="00CB2798" w:rsidP="00CB2798">
            <w:pPr>
              <w:tabs>
                <w:tab w:val="left" w:pos="284"/>
              </w:tabs>
              <w:rPr>
                <w:rFonts w:ascii="Times New Roman" w:eastAsia="Calibri" w:hAnsi="Times New Roman" w:cs="Times New Roman"/>
                <w:sz w:val="12"/>
                <w:szCs w:val="12"/>
              </w:rPr>
            </w:pPr>
          </w:p>
        </w:tc>
      </w:tr>
      <w:tr w:rsidR="00CB2798" w:rsidRPr="00CB2798" w:rsidTr="005520FA">
        <w:trPr>
          <w:trHeight w:val="20"/>
        </w:trPr>
        <w:tc>
          <w:tcPr>
            <w:tcW w:w="246"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605"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850"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211" w:type="dxa"/>
            <w:gridSpan w:val="2"/>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 xml:space="preserve">не </w:t>
            </w:r>
            <w:proofErr w:type="gramStart"/>
            <w:r w:rsidRPr="00BE71F6">
              <w:rPr>
                <w:rFonts w:ascii="Times New Roman" w:eastAsia="Calibri" w:hAnsi="Times New Roman" w:cs="Times New Roman"/>
                <w:sz w:val="12"/>
                <w:szCs w:val="12"/>
              </w:rPr>
              <w:t>оборудованные</w:t>
            </w:r>
            <w:proofErr w:type="gramEnd"/>
            <w:r w:rsidRPr="00BE71F6">
              <w:rPr>
                <w:rFonts w:ascii="Times New Roman" w:eastAsia="Calibri" w:hAnsi="Times New Roman" w:cs="Times New Roman"/>
                <w:sz w:val="12"/>
                <w:szCs w:val="12"/>
              </w:rPr>
              <w:t xml:space="preserve"> стационарными электроплитами</w:t>
            </w:r>
          </w:p>
        </w:tc>
        <w:tc>
          <w:tcPr>
            <w:tcW w:w="1199" w:type="dxa"/>
            <w:gridSpan w:val="3"/>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950</w:t>
            </w:r>
          </w:p>
        </w:tc>
        <w:tc>
          <w:tcPr>
            <w:tcW w:w="992" w:type="dxa"/>
            <w:gridSpan w:val="2"/>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4100</w:t>
            </w:r>
          </w:p>
        </w:tc>
        <w:tc>
          <w:tcPr>
            <w:tcW w:w="567"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843" w:type="dxa"/>
            <w:gridSpan w:val="2"/>
            <w:vMerge/>
            <w:hideMark/>
          </w:tcPr>
          <w:p w:rsidR="00CB2798" w:rsidRPr="00BE71F6" w:rsidRDefault="00CB2798" w:rsidP="00CB2798">
            <w:pPr>
              <w:tabs>
                <w:tab w:val="left" w:pos="284"/>
              </w:tabs>
              <w:rPr>
                <w:rFonts w:ascii="Times New Roman" w:eastAsia="Calibri" w:hAnsi="Times New Roman" w:cs="Times New Roman"/>
                <w:sz w:val="12"/>
                <w:szCs w:val="12"/>
              </w:rPr>
            </w:pPr>
          </w:p>
        </w:tc>
      </w:tr>
      <w:tr w:rsidR="00CB2798" w:rsidRPr="00CB2798" w:rsidTr="005520FA">
        <w:trPr>
          <w:trHeight w:val="20"/>
        </w:trPr>
        <w:tc>
          <w:tcPr>
            <w:tcW w:w="246"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605"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850"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211" w:type="dxa"/>
            <w:gridSpan w:val="2"/>
            <w:hideMark/>
          </w:tcPr>
          <w:p w:rsidR="00CB2798" w:rsidRPr="00BE71F6" w:rsidRDefault="00CB2798" w:rsidP="00CB2798">
            <w:pPr>
              <w:tabs>
                <w:tab w:val="left" w:pos="284"/>
              </w:tabs>
              <w:rPr>
                <w:rFonts w:ascii="Times New Roman" w:eastAsia="Calibri" w:hAnsi="Times New Roman" w:cs="Times New Roman"/>
                <w:sz w:val="12"/>
                <w:szCs w:val="12"/>
              </w:rPr>
            </w:pPr>
            <w:proofErr w:type="gramStart"/>
            <w:r w:rsidRPr="00BE71F6">
              <w:rPr>
                <w:rFonts w:ascii="Times New Roman" w:eastAsia="Calibri" w:hAnsi="Times New Roman" w:cs="Times New Roman"/>
                <w:sz w:val="12"/>
                <w:szCs w:val="12"/>
              </w:rPr>
              <w:t>оборудованные</w:t>
            </w:r>
            <w:proofErr w:type="gramEnd"/>
            <w:r w:rsidRPr="00BE71F6">
              <w:rPr>
                <w:rFonts w:ascii="Times New Roman" w:eastAsia="Calibri" w:hAnsi="Times New Roman" w:cs="Times New Roman"/>
                <w:sz w:val="12"/>
                <w:szCs w:val="12"/>
              </w:rPr>
              <w:t xml:space="preserve"> стационарными электроплитами (100</w:t>
            </w:r>
            <w:r w:rsidRPr="00BE71F6">
              <w:rPr>
                <w:rFonts w:ascii="Times New Roman" w:eastAsia="Calibri" w:hAnsi="Times New Roman" w:cs="Times New Roman"/>
                <w:sz w:val="12"/>
                <w:szCs w:val="12"/>
                <w:lang w:val="en-US"/>
              </w:rPr>
              <w:t xml:space="preserve">% </w:t>
            </w:r>
            <w:r w:rsidRPr="00BE71F6">
              <w:rPr>
                <w:rFonts w:ascii="Times New Roman" w:eastAsia="Calibri" w:hAnsi="Times New Roman" w:cs="Times New Roman"/>
                <w:sz w:val="12"/>
                <w:szCs w:val="12"/>
              </w:rPr>
              <w:t>охвата)</w:t>
            </w:r>
          </w:p>
        </w:tc>
        <w:tc>
          <w:tcPr>
            <w:tcW w:w="1199" w:type="dxa"/>
            <w:gridSpan w:val="3"/>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2400</w:t>
            </w:r>
          </w:p>
        </w:tc>
        <w:tc>
          <w:tcPr>
            <w:tcW w:w="992" w:type="dxa"/>
            <w:gridSpan w:val="2"/>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5800</w:t>
            </w:r>
          </w:p>
        </w:tc>
        <w:tc>
          <w:tcPr>
            <w:tcW w:w="567"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843" w:type="dxa"/>
            <w:gridSpan w:val="2"/>
            <w:vMerge/>
            <w:hideMark/>
          </w:tcPr>
          <w:p w:rsidR="00CB2798" w:rsidRPr="00BE71F6" w:rsidRDefault="00CB2798" w:rsidP="00CB2798">
            <w:pPr>
              <w:tabs>
                <w:tab w:val="left" w:pos="284"/>
              </w:tabs>
              <w:rPr>
                <w:rFonts w:ascii="Times New Roman" w:eastAsia="Calibri" w:hAnsi="Times New Roman" w:cs="Times New Roman"/>
                <w:sz w:val="12"/>
                <w:szCs w:val="12"/>
              </w:rPr>
            </w:pPr>
          </w:p>
        </w:tc>
      </w:tr>
      <w:tr w:rsidR="00CB2798" w:rsidRPr="00CB2798" w:rsidTr="005520FA">
        <w:trPr>
          <w:trHeight w:val="20"/>
        </w:trPr>
        <w:tc>
          <w:tcPr>
            <w:tcW w:w="246" w:type="dxa"/>
            <w:vMerge w:val="restart"/>
          </w:tcPr>
          <w:p w:rsidR="00CB2798" w:rsidRPr="00BE71F6" w:rsidRDefault="00037E46" w:rsidP="00037E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w:t>
            </w:r>
          </w:p>
        </w:tc>
        <w:tc>
          <w:tcPr>
            <w:tcW w:w="605" w:type="dxa"/>
            <w:vMerge w:val="restart"/>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водоснабжения</w:t>
            </w:r>
          </w:p>
        </w:tc>
        <w:tc>
          <w:tcPr>
            <w:tcW w:w="850" w:type="dxa"/>
            <w:vMerge w:val="restart"/>
            <w:hideMark/>
          </w:tcPr>
          <w:p w:rsidR="00CB2798" w:rsidRPr="00BE71F6" w:rsidRDefault="00CB2798" w:rsidP="00CB2798">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3402" w:type="dxa"/>
            <w:gridSpan w:val="7"/>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w:t>
            </w:r>
          </w:p>
        </w:tc>
        <w:tc>
          <w:tcPr>
            <w:tcW w:w="567" w:type="dxa"/>
            <w:vMerge w:val="restart"/>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w:t>
            </w:r>
          </w:p>
        </w:tc>
        <w:tc>
          <w:tcPr>
            <w:tcW w:w="1843" w:type="dxa"/>
            <w:gridSpan w:val="2"/>
            <w:vMerge w:val="restart"/>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не устанавливается</w:t>
            </w:r>
          </w:p>
        </w:tc>
      </w:tr>
      <w:tr w:rsidR="00CB2798" w:rsidRPr="00CB2798" w:rsidTr="005520FA">
        <w:trPr>
          <w:trHeight w:val="20"/>
        </w:trPr>
        <w:tc>
          <w:tcPr>
            <w:tcW w:w="246"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605"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850" w:type="dxa"/>
            <w:vMerge/>
            <w:hideMark/>
          </w:tcPr>
          <w:p w:rsidR="00CB2798" w:rsidRPr="00BE71F6" w:rsidRDefault="00CB2798" w:rsidP="00CB2798">
            <w:pPr>
              <w:tabs>
                <w:tab w:val="left" w:pos="284"/>
              </w:tabs>
              <w:rPr>
                <w:rFonts w:ascii="Times New Roman" w:eastAsia="Calibri" w:hAnsi="Times New Roman" w:cs="Times New Roman"/>
                <w:sz w:val="11"/>
                <w:szCs w:val="11"/>
              </w:rPr>
            </w:pPr>
          </w:p>
        </w:tc>
        <w:tc>
          <w:tcPr>
            <w:tcW w:w="2410" w:type="dxa"/>
            <w:gridSpan w:val="5"/>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для зданий с местными (квартирными) водонагревателями</w:t>
            </w:r>
          </w:p>
        </w:tc>
        <w:tc>
          <w:tcPr>
            <w:tcW w:w="992" w:type="dxa"/>
            <w:gridSpan w:val="2"/>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200, со снижением до 180 к 2025 году</w:t>
            </w:r>
          </w:p>
        </w:tc>
        <w:tc>
          <w:tcPr>
            <w:tcW w:w="567"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843" w:type="dxa"/>
            <w:gridSpan w:val="2"/>
            <w:vMerge/>
            <w:hideMark/>
          </w:tcPr>
          <w:p w:rsidR="00CB2798" w:rsidRPr="00BE71F6" w:rsidRDefault="00CB2798" w:rsidP="00CB2798">
            <w:pPr>
              <w:tabs>
                <w:tab w:val="left" w:pos="284"/>
              </w:tabs>
              <w:rPr>
                <w:rFonts w:ascii="Times New Roman" w:eastAsia="Calibri" w:hAnsi="Times New Roman" w:cs="Times New Roman"/>
                <w:sz w:val="12"/>
                <w:szCs w:val="12"/>
              </w:rPr>
            </w:pPr>
          </w:p>
        </w:tc>
      </w:tr>
      <w:tr w:rsidR="00CB2798" w:rsidRPr="00CB2798" w:rsidTr="005520FA">
        <w:trPr>
          <w:trHeight w:val="20"/>
        </w:trPr>
        <w:tc>
          <w:tcPr>
            <w:tcW w:w="246"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605"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850" w:type="dxa"/>
            <w:vMerge/>
            <w:hideMark/>
          </w:tcPr>
          <w:p w:rsidR="00CB2798" w:rsidRPr="00BE71F6" w:rsidRDefault="00CB2798" w:rsidP="00CB2798">
            <w:pPr>
              <w:tabs>
                <w:tab w:val="left" w:pos="284"/>
              </w:tabs>
              <w:rPr>
                <w:rFonts w:ascii="Times New Roman" w:eastAsia="Calibri" w:hAnsi="Times New Roman" w:cs="Times New Roman"/>
                <w:sz w:val="11"/>
                <w:szCs w:val="11"/>
              </w:rPr>
            </w:pPr>
          </w:p>
        </w:tc>
        <w:tc>
          <w:tcPr>
            <w:tcW w:w="2410" w:type="dxa"/>
            <w:gridSpan w:val="5"/>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для зданий с централизованным горячим водоснабжением</w:t>
            </w:r>
          </w:p>
        </w:tc>
        <w:tc>
          <w:tcPr>
            <w:tcW w:w="992" w:type="dxa"/>
            <w:gridSpan w:val="2"/>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250 (150 + 100) со снижением до 200 (120 + 80) к 2025 году</w:t>
            </w:r>
          </w:p>
        </w:tc>
        <w:tc>
          <w:tcPr>
            <w:tcW w:w="567"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843" w:type="dxa"/>
            <w:gridSpan w:val="2"/>
            <w:vMerge/>
            <w:hideMark/>
          </w:tcPr>
          <w:p w:rsidR="00CB2798" w:rsidRPr="00BE71F6" w:rsidRDefault="00CB2798" w:rsidP="00CB2798">
            <w:pPr>
              <w:tabs>
                <w:tab w:val="left" w:pos="284"/>
              </w:tabs>
              <w:rPr>
                <w:rFonts w:ascii="Times New Roman" w:eastAsia="Calibri" w:hAnsi="Times New Roman" w:cs="Times New Roman"/>
                <w:sz w:val="12"/>
                <w:szCs w:val="12"/>
              </w:rPr>
            </w:pPr>
          </w:p>
        </w:tc>
      </w:tr>
      <w:tr w:rsidR="00CB2798" w:rsidRPr="00CB2798" w:rsidTr="005520FA">
        <w:trPr>
          <w:trHeight w:val="20"/>
        </w:trPr>
        <w:tc>
          <w:tcPr>
            <w:tcW w:w="246"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605"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850" w:type="dxa"/>
            <w:vMerge/>
            <w:hideMark/>
          </w:tcPr>
          <w:p w:rsidR="00CB2798" w:rsidRPr="00BE71F6" w:rsidRDefault="00CB2798" w:rsidP="00CB2798">
            <w:pPr>
              <w:tabs>
                <w:tab w:val="left" w:pos="284"/>
              </w:tabs>
              <w:rPr>
                <w:rFonts w:ascii="Times New Roman" w:eastAsia="Calibri" w:hAnsi="Times New Roman" w:cs="Times New Roman"/>
                <w:sz w:val="11"/>
                <w:szCs w:val="11"/>
              </w:rPr>
            </w:pPr>
          </w:p>
        </w:tc>
        <w:tc>
          <w:tcPr>
            <w:tcW w:w="2410" w:type="dxa"/>
            <w:gridSpan w:val="5"/>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для объектов обслуживания повседневного пользования</w:t>
            </w:r>
          </w:p>
        </w:tc>
        <w:tc>
          <w:tcPr>
            <w:tcW w:w="992" w:type="dxa"/>
            <w:gridSpan w:val="2"/>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 xml:space="preserve">25 </w:t>
            </w:r>
          </w:p>
        </w:tc>
        <w:tc>
          <w:tcPr>
            <w:tcW w:w="567"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843" w:type="dxa"/>
            <w:gridSpan w:val="2"/>
            <w:vMerge/>
            <w:hideMark/>
          </w:tcPr>
          <w:p w:rsidR="00CB2798" w:rsidRPr="00BE71F6" w:rsidRDefault="00CB2798" w:rsidP="00CB2798">
            <w:pPr>
              <w:tabs>
                <w:tab w:val="left" w:pos="284"/>
              </w:tabs>
              <w:rPr>
                <w:rFonts w:ascii="Times New Roman" w:eastAsia="Calibri" w:hAnsi="Times New Roman" w:cs="Times New Roman"/>
                <w:sz w:val="12"/>
                <w:szCs w:val="12"/>
              </w:rPr>
            </w:pPr>
          </w:p>
        </w:tc>
      </w:tr>
      <w:tr w:rsidR="00CB2798" w:rsidRPr="00CB2798" w:rsidTr="005520FA">
        <w:trPr>
          <w:trHeight w:val="20"/>
        </w:trPr>
        <w:tc>
          <w:tcPr>
            <w:tcW w:w="246" w:type="dxa"/>
            <w:vMerge w:val="restart"/>
          </w:tcPr>
          <w:p w:rsidR="00CB2798" w:rsidRPr="00BE71F6" w:rsidRDefault="00037E46" w:rsidP="00037E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w:t>
            </w:r>
          </w:p>
        </w:tc>
        <w:tc>
          <w:tcPr>
            <w:tcW w:w="605" w:type="dxa"/>
            <w:vMerge w:val="restart"/>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водоотведения</w:t>
            </w:r>
          </w:p>
        </w:tc>
        <w:tc>
          <w:tcPr>
            <w:tcW w:w="850" w:type="dxa"/>
            <w:hideMark/>
          </w:tcPr>
          <w:p w:rsidR="00CB2798" w:rsidRPr="00BE71F6" w:rsidRDefault="00CB2798" w:rsidP="00CB2798">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удельное среднесуточное водоотведение жилой застройки, литры в сутки на одного человека</w:t>
            </w:r>
          </w:p>
        </w:tc>
        <w:tc>
          <w:tcPr>
            <w:tcW w:w="3402" w:type="dxa"/>
            <w:gridSpan w:val="7"/>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 xml:space="preserve">Следует принимать равным удельным среднесуточным расходам холодной и горячей воды на хозяйственно-питьевые нужды </w:t>
            </w:r>
          </w:p>
        </w:tc>
        <w:tc>
          <w:tcPr>
            <w:tcW w:w="567" w:type="dxa"/>
            <w:vMerge w:val="restart"/>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w:t>
            </w:r>
          </w:p>
        </w:tc>
        <w:tc>
          <w:tcPr>
            <w:tcW w:w="1843" w:type="dxa"/>
            <w:gridSpan w:val="2"/>
            <w:vMerge w:val="restart"/>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не устанавливается</w:t>
            </w:r>
          </w:p>
        </w:tc>
      </w:tr>
      <w:tr w:rsidR="00CB2798" w:rsidRPr="00CB2798" w:rsidTr="005520FA">
        <w:trPr>
          <w:trHeight w:val="20"/>
        </w:trPr>
        <w:tc>
          <w:tcPr>
            <w:tcW w:w="246"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605"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850" w:type="dxa"/>
            <w:hideMark/>
          </w:tcPr>
          <w:p w:rsidR="00CB2798" w:rsidRPr="00BE71F6" w:rsidRDefault="00CB2798" w:rsidP="00CB2798">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величина объема поверхностного стока, кубические метры на 1 гектар</w:t>
            </w:r>
          </w:p>
        </w:tc>
        <w:tc>
          <w:tcPr>
            <w:tcW w:w="3402" w:type="dxa"/>
            <w:gridSpan w:val="7"/>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70</w:t>
            </w:r>
          </w:p>
        </w:tc>
        <w:tc>
          <w:tcPr>
            <w:tcW w:w="567"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843" w:type="dxa"/>
            <w:gridSpan w:val="2"/>
            <w:vMerge/>
            <w:hideMark/>
          </w:tcPr>
          <w:p w:rsidR="00CB2798" w:rsidRPr="00BE71F6" w:rsidRDefault="00CB2798" w:rsidP="00CB2798">
            <w:pPr>
              <w:tabs>
                <w:tab w:val="left" w:pos="284"/>
              </w:tabs>
              <w:rPr>
                <w:rFonts w:ascii="Times New Roman" w:eastAsia="Calibri" w:hAnsi="Times New Roman" w:cs="Times New Roman"/>
                <w:sz w:val="12"/>
                <w:szCs w:val="12"/>
              </w:rPr>
            </w:pPr>
          </w:p>
        </w:tc>
      </w:tr>
      <w:tr w:rsidR="00CB2798" w:rsidRPr="00CB2798" w:rsidTr="005520FA">
        <w:trPr>
          <w:trHeight w:val="20"/>
        </w:trPr>
        <w:tc>
          <w:tcPr>
            <w:tcW w:w="246" w:type="dxa"/>
          </w:tcPr>
          <w:p w:rsidR="00CB2798" w:rsidRPr="00BE71F6" w:rsidRDefault="00037E46" w:rsidP="00037E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15</w:t>
            </w:r>
          </w:p>
        </w:tc>
        <w:tc>
          <w:tcPr>
            <w:tcW w:w="605" w:type="dxa"/>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газоснабжения</w:t>
            </w:r>
          </w:p>
        </w:tc>
        <w:tc>
          <w:tcPr>
            <w:tcW w:w="850" w:type="dxa"/>
            <w:hideMark/>
          </w:tcPr>
          <w:p w:rsidR="00CB2798" w:rsidRPr="00BE71F6" w:rsidRDefault="00CB2798" w:rsidP="00CB2798">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среднесуточные показатели потребления газа, кубические метры в сутки</w:t>
            </w:r>
          </w:p>
        </w:tc>
        <w:tc>
          <w:tcPr>
            <w:tcW w:w="3402" w:type="dxa"/>
            <w:gridSpan w:val="7"/>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приготовление пищи на плите – 0,5;</w:t>
            </w:r>
          </w:p>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горячее водоснабжение с использованием газового проточного водонагревателя – 0,5;</w:t>
            </w:r>
          </w:p>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отопление с использованием бытового газового отопительного аппарата с водяным контуром – от 7 до 12</w:t>
            </w:r>
          </w:p>
        </w:tc>
        <w:tc>
          <w:tcPr>
            <w:tcW w:w="567" w:type="dxa"/>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w:t>
            </w:r>
          </w:p>
        </w:tc>
        <w:tc>
          <w:tcPr>
            <w:tcW w:w="1843" w:type="dxa"/>
            <w:gridSpan w:val="2"/>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не устанавливается</w:t>
            </w:r>
          </w:p>
        </w:tc>
      </w:tr>
      <w:tr w:rsidR="00CB2798" w:rsidRPr="00CB2798" w:rsidTr="005520FA">
        <w:trPr>
          <w:trHeight w:val="143"/>
        </w:trPr>
        <w:tc>
          <w:tcPr>
            <w:tcW w:w="246" w:type="dxa"/>
            <w:vMerge w:val="restart"/>
          </w:tcPr>
          <w:p w:rsidR="00CB2798" w:rsidRPr="00BE71F6" w:rsidRDefault="00037E46" w:rsidP="00037E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w:t>
            </w:r>
          </w:p>
        </w:tc>
        <w:tc>
          <w:tcPr>
            <w:tcW w:w="605" w:type="dxa"/>
            <w:vMerge w:val="restart"/>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теплоснабжения</w:t>
            </w:r>
          </w:p>
        </w:tc>
        <w:tc>
          <w:tcPr>
            <w:tcW w:w="850" w:type="dxa"/>
            <w:vMerge w:val="restart"/>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удельный расход тепловой энергии системой отопления здания, кВт ч/</w:t>
            </w:r>
            <w:proofErr w:type="spellStart"/>
            <w:r w:rsidRPr="00BE71F6">
              <w:rPr>
                <w:rFonts w:ascii="Times New Roman" w:eastAsia="Calibri" w:hAnsi="Times New Roman" w:cs="Times New Roman"/>
                <w:sz w:val="12"/>
                <w:szCs w:val="12"/>
              </w:rPr>
              <w:t>кв</w:t>
            </w:r>
            <w:proofErr w:type="gramStart"/>
            <w:r w:rsidRPr="00BE71F6">
              <w:rPr>
                <w:rFonts w:ascii="Times New Roman" w:eastAsia="Calibri" w:hAnsi="Times New Roman" w:cs="Times New Roman"/>
                <w:sz w:val="12"/>
                <w:szCs w:val="12"/>
              </w:rPr>
              <w:t>.м</w:t>
            </w:r>
            <w:proofErr w:type="spellEnd"/>
            <w:proofErr w:type="gramEnd"/>
            <w:r w:rsidRPr="00BE71F6">
              <w:rPr>
                <w:rFonts w:ascii="Times New Roman" w:eastAsia="Calibri" w:hAnsi="Times New Roman" w:cs="Times New Roman"/>
                <w:sz w:val="12"/>
                <w:szCs w:val="12"/>
              </w:rPr>
              <w:t>, за отопительный период</w:t>
            </w:r>
          </w:p>
        </w:tc>
        <w:tc>
          <w:tcPr>
            <w:tcW w:w="1701" w:type="dxa"/>
            <w:gridSpan w:val="3"/>
            <w:vMerge w:val="restart"/>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Вид объекта</w:t>
            </w:r>
          </w:p>
        </w:tc>
        <w:tc>
          <w:tcPr>
            <w:tcW w:w="1701" w:type="dxa"/>
            <w:gridSpan w:val="4"/>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Количество этажей</w:t>
            </w:r>
          </w:p>
        </w:tc>
        <w:tc>
          <w:tcPr>
            <w:tcW w:w="567" w:type="dxa"/>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w:t>
            </w:r>
          </w:p>
        </w:tc>
        <w:tc>
          <w:tcPr>
            <w:tcW w:w="1843" w:type="dxa"/>
            <w:gridSpan w:val="2"/>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не устанавливается</w:t>
            </w:r>
          </w:p>
        </w:tc>
      </w:tr>
      <w:tr w:rsidR="00CB2798" w:rsidRPr="00CB2798" w:rsidTr="005520FA">
        <w:trPr>
          <w:cantSplit/>
          <w:trHeight w:val="511"/>
        </w:trPr>
        <w:tc>
          <w:tcPr>
            <w:tcW w:w="246"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605"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850"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701" w:type="dxa"/>
            <w:gridSpan w:val="3"/>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284" w:type="dxa"/>
            <w:textDirection w:val="tbRl"/>
            <w:hideMark/>
          </w:tcPr>
          <w:p w:rsidR="00CB2798" w:rsidRPr="00BE71F6" w:rsidRDefault="00CB2798" w:rsidP="00037E46">
            <w:pPr>
              <w:tabs>
                <w:tab w:val="left" w:pos="284"/>
              </w:tabs>
              <w:ind w:left="113" w:right="113"/>
              <w:rPr>
                <w:rFonts w:ascii="Times New Roman" w:eastAsia="Calibri" w:hAnsi="Times New Roman" w:cs="Times New Roman"/>
                <w:sz w:val="12"/>
                <w:szCs w:val="12"/>
              </w:rPr>
            </w:pPr>
            <w:r w:rsidRPr="00BE71F6">
              <w:rPr>
                <w:rFonts w:ascii="Times New Roman" w:eastAsia="Calibri" w:hAnsi="Times New Roman" w:cs="Times New Roman"/>
                <w:sz w:val="12"/>
                <w:szCs w:val="12"/>
              </w:rPr>
              <w:t>1-3</w:t>
            </w:r>
          </w:p>
        </w:tc>
        <w:tc>
          <w:tcPr>
            <w:tcW w:w="425" w:type="dxa"/>
            <w:textDirection w:val="tbRl"/>
            <w:hideMark/>
          </w:tcPr>
          <w:p w:rsidR="00CB2798" w:rsidRPr="00BE71F6" w:rsidRDefault="00CB2798" w:rsidP="00037E46">
            <w:pPr>
              <w:tabs>
                <w:tab w:val="left" w:pos="284"/>
              </w:tabs>
              <w:ind w:left="113" w:right="113"/>
              <w:rPr>
                <w:rFonts w:ascii="Times New Roman" w:eastAsia="Calibri" w:hAnsi="Times New Roman" w:cs="Times New Roman"/>
                <w:sz w:val="12"/>
                <w:szCs w:val="12"/>
              </w:rPr>
            </w:pPr>
            <w:r w:rsidRPr="00BE71F6">
              <w:rPr>
                <w:rFonts w:ascii="Times New Roman" w:eastAsia="Calibri" w:hAnsi="Times New Roman" w:cs="Times New Roman"/>
                <w:sz w:val="12"/>
                <w:szCs w:val="12"/>
              </w:rPr>
              <w:t>4-5</w:t>
            </w:r>
          </w:p>
        </w:tc>
        <w:tc>
          <w:tcPr>
            <w:tcW w:w="425" w:type="dxa"/>
            <w:textDirection w:val="tbRl"/>
            <w:hideMark/>
          </w:tcPr>
          <w:p w:rsidR="00CB2798" w:rsidRPr="00BE71F6" w:rsidRDefault="00CB2798" w:rsidP="00037E46">
            <w:pPr>
              <w:tabs>
                <w:tab w:val="left" w:pos="284"/>
              </w:tabs>
              <w:ind w:left="113" w:right="113"/>
              <w:rPr>
                <w:rFonts w:ascii="Times New Roman" w:eastAsia="Calibri" w:hAnsi="Times New Roman" w:cs="Times New Roman"/>
                <w:sz w:val="12"/>
                <w:szCs w:val="12"/>
              </w:rPr>
            </w:pPr>
            <w:r w:rsidRPr="00BE71F6">
              <w:rPr>
                <w:rFonts w:ascii="Times New Roman" w:eastAsia="Calibri" w:hAnsi="Times New Roman" w:cs="Times New Roman"/>
                <w:sz w:val="12"/>
                <w:szCs w:val="12"/>
              </w:rPr>
              <w:t>6-9</w:t>
            </w:r>
          </w:p>
        </w:tc>
        <w:tc>
          <w:tcPr>
            <w:tcW w:w="567" w:type="dxa"/>
            <w:textDirection w:val="tbRl"/>
            <w:hideMark/>
          </w:tcPr>
          <w:p w:rsidR="00CB2798" w:rsidRPr="00BE71F6" w:rsidRDefault="00CB2798" w:rsidP="00037E46">
            <w:pPr>
              <w:tabs>
                <w:tab w:val="left" w:pos="284"/>
              </w:tabs>
              <w:ind w:left="113" w:right="113"/>
              <w:rPr>
                <w:rFonts w:ascii="Times New Roman" w:eastAsia="Calibri" w:hAnsi="Times New Roman" w:cs="Times New Roman"/>
                <w:sz w:val="12"/>
                <w:szCs w:val="12"/>
              </w:rPr>
            </w:pPr>
            <w:r w:rsidRPr="00BE71F6">
              <w:rPr>
                <w:rFonts w:ascii="Times New Roman" w:eastAsia="Calibri" w:hAnsi="Times New Roman" w:cs="Times New Roman"/>
                <w:sz w:val="12"/>
                <w:szCs w:val="12"/>
              </w:rPr>
              <w:t>10 и более</w:t>
            </w:r>
          </w:p>
        </w:tc>
        <w:tc>
          <w:tcPr>
            <w:tcW w:w="567" w:type="dxa"/>
            <w:vMerge w:val="restart"/>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843" w:type="dxa"/>
            <w:gridSpan w:val="2"/>
            <w:vMerge w:val="restart"/>
            <w:hideMark/>
          </w:tcPr>
          <w:p w:rsidR="00CB2798" w:rsidRPr="00BE71F6" w:rsidRDefault="00CB2798" w:rsidP="00CB2798">
            <w:pPr>
              <w:tabs>
                <w:tab w:val="left" w:pos="284"/>
              </w:tabs>
              <w:rPr>
                <w:rFonts w:ascii="Times New Roman" w:eastAsia="Calibri" w:hAnsi="Times New Roman" w:cs="Times New Roman"/>
                <w:sz w:val="12"/>
                <w:szCs w:val="12"/>
              </w:rPr>
            </w:pPr>
          </w:p>
        </w:tc>
      </w:tr>
      <w:tr w:rsidR="00CB2798" w:rsidRPr="00CB2798" w:rsidTr="005520FA">
        <w:trPr>
          <w:cantSplit/>
          <w:trHeight w:val="547"/>
        </w:trPr>
        <w:tc>
          <w:tcPr>
            <w:tcW w:w="246"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605"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850"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701" w:type="dxa"/>
            <w:gridSpan w:val="3"/>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Жилые здания</w:t>
            </w:r>
          </w:p>
          <w:p w:rsidR="00CB2798" w:rsidRPr="00BE71F6" w:rsidRDefault="00CB2798" w:rsidP="00CB2798">
            <w:pPr>
              <w:tabs>
                <w:tab w:val="left" w:pos="284"/>
              </w:tabs>
              <w:rPr>
                <w:rFonts w:ascii="Times New Roman" w:eastAsia="Calibri" w:hAnsi="Times New Roman" w:cs="Times New Roman"/>
                <w:sz w:val="12"/>
                <w:szCs w:val="12"/>
              </w:rPr>
            </w:pPr>
          </w:p>
        </w:tc>
        <w:tc>
          <w:tcPr>
            <w:tcW w:w="284" w:type="dxa"/>
            <w:textDirection w:val="tbRl"/>
            <w:hideMark/>
          </w:tcPr>
          <w:p w:rsidR="00CB2798" w:rsidRPr="00BE71F6" w:rsidRDefault="00CB2798" w:rsidP="005520FA">
            <w:pPr>
              <w:tabs>
                <w:tab w:val="left" w:pos="284"/>
              </w:tabs>
              <w:ind w:left="113" w:right="113"/>
              <w:rPr>
                <w:rFonts w:ascii="Times New Roman" w:eastAsia="Calibri" w:hAnsi="Times New Roman" w:cs="Times New Roman"/>
                <w:sz w:val="12"/>
                <w:szCs w:val="12"/>
              </w:rPr>
            </w:pPr>
            <w:r w:rsidRPr="00BE71F6">
              <w:rPr>
                <w:rFonts w:ascii="Times New Roman" w:eastAsia="Calibri" w:hAnsi="Times New Roman" w:cs="Times New Roman"/>
                <w:sz w:val="12"/>
                <w:szCs w:val="12"/>
              </w:rPr>
              <w:t>186</w:t>
            </w:r>
          </w:p>
        </w:tc>
        <w:tc>
          <w:tcPr>
            <w:tcW w:w="425" w:type="dxa"/>
            <w:textDirection w:val="tbRl"/>
            <w:hideMark/>
          </w:tcPr>
          <w:p w:rsidR="00CB2798" w:rsidRPr="00BE71F6" w:rsidRDefault="00CB2798" w:rsidP="005520FA">
            <w:pPr>
              <w:tabs>
                <w:tab w:val="left" w:pos="284"/>
              </w:tabs>
              <w:ind w:left="113" w:right="113"/>
              <w:rPr>
                <w:rFonts w:ascii="Times New Roman" w:eastAsia="Calibri" w:hAnsi="Times New Roman" w:cs="Times New Roman"/>
                <w:sz w:val="12"/>
                <w:szCs w:val="12"/>
              </w:rPr>
            </w:pPr>
            <w:r w:rsidRPr="00BE71F6">
              <w:rPr>
                <w:rFonts w:ascii="Times New Roman" w:eastAsia="Calibri" w:hAnsi="Times New Roman" w:cs="Times New Roman"/>
                <w:sz w:val="12"/>
                <w:szCs w:val="12"/>
              </w:rPr>
              <w:t>150</w:t>
            </w:r>
          </w:p>
        </w:tc>
        <w:tc>
          <w:tcPr>
            <w:tcW w:w="425" w:type="dxa"/>
            <w:textDirection w:val="tbRl"/>
            <w:hideMark/>
          </w:tcPr>
          <w:p w:rsidR="00CB2798" w:rsidRPr="00BE71F6" w:rsidRDefault="00CB2798" w:rsidP="005520FA">
            <w:pPr>
              <w:tabs>
                <w:tab w:val="left" w:pos="284"/>
              </w:tabs>
              <w:ind w:left="113" w:right="113"/>
              <w:rPr>
                <w:rFonts w:ascii="Times New Roman" w:eastAsia="Calibri" w:hAnsi="Times New Roman" w:cs="Times New Roman"/>
                <w:sz w:val="12"/>
                <w:szCs w:val="12"/>
              </w:rPr>
            </w:pPr>
            <w:r w:rsidRPr="00BE71F6">
              <w:rPr>
                <w:rFonts w:ascii="Times New Roman" w:eastAsia="Calibri" w:hAnsi="Times New Roman" w:cs="Times New Roman"/>
                <w:sz w:val="12"/>
                <w:szCs w:val="12"/>
              </w:rPr>
              <w:t>127</w:t>
            </w:r>
          </w:p>
        </w:tc>
        <w:tc>
          <w:tcPr>
            <w:tcW w:w="567" w:type="dxa"/>
            <w:textDirection w:val="tbRl"/>
            <w:hideMark/>
          </w:tcPr>
          <w:p w:rsidR="00CB2798" w:rsidRPr="00BE71F6" w:rsidRDefault="00CB2798" w:rsidP="005520FA">
            <w:pPr>
              <w:tabs>
                <w:tab w:val="left" w:pos="284"/>
              </w:tabs>
              <w:ind w:left="113" w:right="113"/>
              <w:rPr>
                <w:rFonts w:ascii="Times New Roman" w:eastAsia="Calibri" w:hAnsi="Times New Roman" w:cs="Times New Roman"/>
                <w:sz w:val="12"/>
                <w:szCs w:val="12"/>
              </w:rPr>
            </w:pPr>
            <w:r w:rsidRPr="00BE71F6">
              <w:rPr>
                <w:rFonts w:ascii="Times New Roman" w:eastAsia="Calibri" w:hAnsi="Times New Roman" w:cs="Times New Roman"/>
                <w:sz w:val="12"/>
                <w:szCs w:val="12"/>
              </w:rPr>
              <w:t>110</w:t>
            </w:r>
          </w:p>
        </w:tc>
        <w:tc>
          <w:tcPr>
            <w:tcW w:w="567"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843" w:type="dxa"/>
            <w:gridSpan w:val="2"/>
            <w:vMerge/>
            <w:hideMark/>
          </w:tcPr>
          <w:p w:rsidR="00CB2798" w:rsidRPr="00BE71F6" w:rsidRDefault="00CB2798" w:rsidP="00CB2798">
            <w:pPr>
              <w:tabs>
                <w:tab w:val="left" w:pos="284"/>
              </w:tabs>
              <w:rPr>
                <w:rFonts w:ascii="Times New Roman" w:eastAsia="Calibri" w:hAnsi="Times New Roman" w:cs="Times New Roman"/>
                <w:sz w:val="12"/>
                <w:szCs w:val="12"/>
              </w:rPr>
            </w:pPr>
          </w:p>
        </w:tc>
      </w:tr>
      <w:tr w:rsidR="00CB2798" w:rsidRPr="00CB2798" w:rsidTr="005520FA">
        <w:trPr>
          <w:cantSplit/>
          <w:trHeight w:val="427"/>
        </w:trPr>
        <w:tc>
          <w:tcPr>
            <w:tcW w:w="246"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605"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850"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701" w:type="dxa"/>
            <w:gridSpan w:val="3"/>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Общеобразовательные организации, медицинские организации</w:t>
            </w:r>
          </w:p>
        </w:tc>
        <w:tc>
          <w:tcPr>
            <w:tcW w:w="284" w:type="dxa"/>
            <w:textDirection w:val="tbRl"/>
            <w:hideMark/>
          </w:tcPr>
          <w:p w:rsidR="00CB2798" w:rsidRPr="00BE71F6" w:rsidRDefault="00CB2798" w:rsidP="005520FA">
            <w:pPr>
              <w:tabs>
                <w:tab w:val="left" w:pos="284"/>
              </w:tabs>
              <w:ind w:left="113" w:right="113"/>
              <w:rPr>
                <w:rFonts w:ascii="Times New Roman" w:eastAsia="Calibri" w:hAnsi="Times New Roman" w:cs="Times New Roman"/>
                <w:sz w:val="12"/>
                <w:szCs w:val="12"/>
              </w:rPr>
            </w:pPr>
            <w:r w:rsidRPr="00BE71F6">
              <w:rPr>
                <w:rFonts w:ascii="Times New Roman" w:eastAsia="Calibri" w:hAnsi="Times New Roman" w:cs="Times New Roman"/>
                <w:sz w:val="12"/>
                <w:szCs w:val="12"/>
              </w:rPr>
              <w:t>203</w:t>
            </w:r>
          </w:p>
        </w:tc>
        <w:tc>
          <w:tcPr>
            <w:tcW w:w="425" w:type="dxa"/>
            <w:textDirection w:val="tbRl"/>
            <w:hideMark/>
          </w:tcPr>
          <w:p w:rsidR="00CB2798" w:rsidRPr="00BE71F6" w:rsidRDefault="00CB2798" w:rsidP="005520FA">
            <w:pPr>
              <w:tabs>
                <w:tab w:val="left" w:pos="284"/>
              </w:tabs>
              <w:ind w:left="113" w:right="113"/>
              <w:rPr>
                <w:rFonts w:ascii="Times New Roman" w:eastAsia="Calibri" w:hAnsi="Times New Roman" w:cs="Times New Roman"/>
                <w:sz w:val="12"/>
                <w:szCs w:val="12"/>
              </w:rPr>
            </w:pPr>
            <w:r w:rsidRPr="00BE71F6">
              <w:rPr>
                <w:rFonts w:ascii="Times New Roman" w:eastAsia="Calibri" w:hAnsi="Times New Roman" w:cs="Times New Roman"/>
                <w:sz w:val="12"/>
                <w:szCs w:val="12"/>
              </w:rPr>
              <w:t>191</w:t>
            </w:r>
          </w:p>
        </w:tc>
        <w:tc>
          <w:tcPr>
            <w:tcW w:w="425" w:type="dxa"/>
            <w:textDirection w:val="tbRl"/>
            <w:hideMark/>
          </w:tcPr>
          <w:p w:rsidR="00CB2798" w:rsidRPr="00BE71F6" w:rsidRDefault="00CB2798" w:rsidP="005520FA">
            <w:pPr>
              <w:tabs>
                <w:tab w:val="left" w:pos="284"/>
              </w:tabs>
              <w:ind w:left="113" w:right="113"/>
              <w:rPr>
                <w:rFonts w:ascii="Times New Roman" w:eastAsia="Calibri" w:hAnsi="Times New Roman" w:cs="Times New Roman"/>
                <w:sz w:val="12"/>
                <w:szCs w:val="12"/>
              </w:rPr>
            </w:pPr>
            <w:r w:rsidRPr="00BE71F6">
              <w:rPr>
                <w:rFonts w:ascii="Times New Roman" w:eastAsia="Calibri" w:hAnsi="Times New Roman" w:cs="Times New Roman"/>
                <w:sz w:val="12"/>
                <w:szCs w:val="12"/>
              </w:rPr>
              <w:t>180</w:t>
            </w:r>
          </w:p>
        </w:tc>
        <w:tc>
          <w:tcPr>
            <w:tcW w:w="567" w:type="dxa"/>
            <w:textDirection w:val="tbRl"/>
            <w:hideMark/>
          </w:tcPr>
          <w:p w:rsidR="00CB2798" w:rsidRPr="00BE71F6" w:rsidRDefault="00CB2798" w:rsidP="005520FA">
            <w:pPr>
              <w:tabs>
                <w:tab w:val="left" w:pos="284"/>
              </w:tabs>
              <w:ind w:left="113" w:right="113"/>
              <w:rPr>
                <w:rFonts w:ascii="Times New Roman" w:eastAsia="Calibri" w:hAnsi="Times New Roman" w:cs="Times New Roman"/>
                <w:sz w:val="12"/>
                <w:szCs w:val="12"/>
              </w:rPr>
            </w:pPr>
            <w:r w:rsidRPr="00BE71F6">
              <w:rPr>
                <w:rFonts w:ascii="Times New Roman" w:eastAsia="Calibri" w:hAnsi="Times New Roman" w:cs="Times New Roman"/>
                <w:sz w:val="12"/>
                <w:szCs w:val="12"/>
              </w:rPr>
              <w:t>-</w:t>
            </w:r>
          </w:p>
        </w:tc>
        <w:tc>
          <w:tcPr>
            <w:tcW w:w="567"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843" w:type="dxa"/>
            <w:gridSpan w:val="2"/>
            <w:vMerge/>
            <w:hideMark/>
          </w:tcPr>
          <w:p w:rsidR="00CB2798" w:rsidRPr="00BE71F6" w:rsidRDefault="00CB2798" w:rsidP="00CB2798">
            <w:pPr>
              <w:tabs>
                <w:tab w:val="left" w:pos="284"/>
              </w:tabs>
              <w:rPr>
                <w:rFonts w:ascii="Times New Roman" w:eastAsia="Calibri" w:hAnsi="Times New Roman" w:cs="Times New Roman"/>
                <w:sz w:val="12"/>
                <w:szCs w:val="12"/>
              </w:rPr>
            </w:pPr>
          </w:p>
        </w:tc>
      </w:tr>
      <w:tr w:rsidR="00CB2798" w:rsidRPr="00CB2798" w:rsidTr="005520FA">
        <w:trPr>
          <w:cantSplit/>
          <w:trHeight w:val="547"/>
        </w:trPr>
        <w:tc>
          <w:tcPr>
            <w:tcW w:w="246"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605"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850"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701" w:type="dxa"/>
            <w:gridSpan w:val="3"/>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Дошкольные образовательные организации</w:t>
            </w:r>
          </w:p>
        </w:tc>
        <w:tc>
          <w:tcPr>
            <w:tcW w:w="284" w:type="dxa"/>
            <w:textDirection w:val="tbRl"/>
            <w:hideMark/>
          </w:tcPr>
          <w:p w:rsidR="00CB2798" w:rsidRPr="00BE71F6" w:rsidRDefault="00CB2798" w:rsidP="005520FA">
            <w:pPr>
              <w:tabs>
                <w:tab w:val="left" w:pos="284"/>
              </w:tabs>
              <w:ind w:left="113" w:right="113"/>
              <w:rPr>
                <w:rFonts w:ascii="Times New Roman" w:eastAsia="Calibri" w:hAnsi="Times New Roman" w:cs="Times New Roman"/>
                <w:sz w:val="12"/>
                <w:szCs w:val="12"/>
              </w:rPr>
            </w:pPr>
            <w:r w:rsidRPr="00BE71F6">
              <w:rPr>
                <w:rFonts w:ascii="Times New Roman" w:eastAsia="Calibri" w:hAnsi="Times New Roman" w:cs="Times New Roman"/>
                <w:sz w:val="12"/>
                <w:szCs w:val="12"/>
              </w:rPr>
              <w:t>284</w:t>
            </w:r>
          </w:p>
        </w:tc>
        <w:tc>
          <w:tcPr>
            <w:tcW w:w="425" w:type="dxa"/>
            <w:textDirection w:val="tbRl"/>
            <w:hideMark/>
          </w:tcPr>
          <w:p w:rsidR="00CB2798" w:rsidRPr="00BE71F6" w:rsidRDefault="00CB2798" w:rsidP="005520FA">
            <w:pPr>
              <w:tabs>
                <w:tab w:val="left" w:pos="284"/>
              </w:tabs>
              <w:ind w:left="113" w:right="113"/>
              <w:rPr>
                <w:rFonts w:ascii="Times New Roman" w:eastAsia="Calibri" w:hAnsi="Times New Roman" w:cs="Times New Roman"/>
                <w:sz w:val="12"/>
                <w:szCs w:val="12"/>
              </w:rPr>
            </w:pPr>
            <w:r w:rsidRPr="00BE71F6">
              <w:rPr>
                <w:rFonts w:ascii="Times New Roman" w:eastAsia="Calibri" w:hAnsi="Times New Roman" w:cs="Times New Roman"/>
                <w:sz w:val="12"/>
                <w:szCs w:val="12"/>
              </w:rPr>
              <w:t>-</w:t>
            </w:r>
          </w:p>
        </w:tc>
        <w:tc>
          <w:tcPr>
            <w:tcW w:w="425" w:type="dxa"/>
            <w:textDirection w:val="tbRl"/>
            <w:hideMark/>
          </w:tcPr>
          <w:p w:rsidR="00CB2798" w:rsidRPr="00BE71F6" w:rsidRDefault="00CB2798" w:rsidP="005520FA">
            <w:pPr>
              <w:tabs>
                <w:tab w:val="left" w:pos="284"/>
              </w:tabs>
              <w:ind w:left="113" w:right="113"/>
              <w:rPr>
                <w:rFonts w:ascii="Times New Roman" w:eastAsia="Calibri" w:hAnsi="Times New Roman" w:cs="Times New Roman"/>
                <w:sz w:val="12"/>
                <w:szCs w:val="12"/>
              </w:rPr>
            </w:pPr>
            <w:r w:rsidRPr="00BE71F6">
              <w:rPr>
                <w:rFonts w:ascii="Times New Roman" w:eastAsia="Calibri" w:hAnsi="Times New Roman" w:cs="Times New Roman"/>
                <w:sz w:val="12"/>
                <w:szCs w:val="12"/>
              </w:rPr>
              <w:t>-</w:t>
            </w:r>
          </w:p>
        </w:tc>
        <w:tc>
          <w:tcPr>
            <w:tcW w:w="567" w:type="dxa"/>
            <w:textDirection w:val="tbRl"/>
            <w:hideMark/>
          </w:tcPr>
          <w:p w:rsidR="00CB2798" w:rsidRPr="00BE71F6" w:rsidRDefault="00CB2798" w:rsidP="005520FA">
            <w:pPr>
              <w:tabs>
                <w:tab w:val="left" w:pos="284"/>
              </w:tabs>
              <w:ind w:left="113" w:right="113"/>
              <w:rPr>
                <w:rFonts w:ascii="Times New Roman" w:eastAsia="Calibri" w:hAnsi="Times New Roman" w:cs="Times New Roman"/>
                <w:sz w:val="12"/>
                <w:szCs w:val="12"/>
              </w:rPr>
            </w:pPr>
            <w:r w:rsidRPr="00BE71F6">
              <w:rPr>
                <w:rFonts w:ascii="Times New Roman" w:eastAsia="Calibri" w:hAnsi="Times New Roman" w:cs="Times New Roman"/>
                <w:sz w:val="12"/>
                <w:szCs w:val="12"/>
              </w:rPr>
              <w:t>-</w:t>
            </w:r>
          </w:p>
        </w:tc>
        <w:tc>
          <w:tcPr>
            <w:tcW w:w="567"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843" w:type="dxa"/>
            <w:gridSpan w:val="2"/>
            <w:vMerge/>
            <w:hideMark/>
          </w:tcPr>
          <w:p w:rsidR="00CB2798" w:rsidRPr="00BE71F6" w:rsidRDefault="00CB2798" w:rsidP="00CB2798">
            <w:pPr>
              <w:tabs>
                <w:tab w:val="left" w:pos="284"/>
              </w:tabs>
              <w:rPr>
                <w:rFonts w:ascii="Times New Roman" w:eastAsia="Calibri" w:hAnsi="Times New Roman" w:cs="Times New Roman"/>
                <w:sz w:val="12"/>
                <w:szCs w:val="12"/>
              </w:rPr>
            </w:pPr>
          </w:p>
        </w:tc>
      </w:tr>
      <w:tr w:rsidR="00CB2798" w:rsidRPr="00CB2798" w:rsidTr="00BE71F6">
        <w:trPr>
          <w:trHeight w:val="20"/>
        </w:trPr>
        <w:tc>
          <w:tcPr>
            <w:tcW w:w="7513" w:type="dxa"/>
            <w:gridSpan w:val="13"/>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в области организации ритуальных услуг и содержания мест захоронения</w:t>
            </w:r>
          </w:p>
        </w:tc>
      </w:tr>
      <w:tr w:rsidR="00CB2798" w:rsidRPr="00CB2798" w:rsidTr="005520FA">
        <w:trPr>
          <w:trHeight w:val="20"/>
        </w:trPr>
        <w:tc>
          <w:tcPr>
            <w:tcW w:w="246" w:type="dxa"/>
            <w:vMerge w:val="restart"/>
          </w:tcPr>
          <w:p w:rsidR="00CB2798" w:rsidRPr="00BE71F6" w:rsidRDefault="00037E46" w:rsidP="00037E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17</w:t>
            </w:r>
          </w:p>
        </w:tc>
        <w:tc>
          <w:tcPr>
            <w:tcW w:w="605" w:type="dxa"/>
            <w:vMerge w:val="restart"/>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Кладбища</w:t>
            </w:r>
          </w:p>
        </w:tc>
        <w:tc>
          <w:tcPr>
            <w:tcW w:w="850" w:type="dxa"/>
            <w:vMerge w:val="restart"/>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гектаров на 1 тысячу человек</w:t>
            </w:r>
          </w:p>
        </w:tc>
        <w:tc>
          <w:tcPr>
            <w:tcW w:w="2410" w:type="dxa"/>
            <w:gridSpan w:val="5"/>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кладбища традиционного захоронения</w:t>
            </w:r>
          </w:p>
        </w:tc>
        <w:tc>
          <w:tcPr>
            <w:tcW w:w="992" w:type="dxa"/>
            <w:gridSpan w:val="2"/>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0,24</w:t>
            </w:r>
          </w:p>
        </w:tc>
        <w:tc>
          <w:tcPr>
            <w:tcW w:w="567" w:type="dxa"/>
            <w:vMerge w:val="restart"/>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w:t>
            </w:r>
          </w:p>
        </w:tc>
        <w:tc>
          <w:tcPr>
            <w:tcW w:w="1843" w:type="dxa"/>
            <w:gridSpan w:val="2"/>
            <w:vMerge w:val="restart"/>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не устанавливается</w:t>
            </w:r>
          </w:p>
        </w:tc>
      </w:tr>
      <w:tr w:rsidR="00CB2798" w:rsidRPr="00CB2798" w:rsidTr="005520FA">
        <w:trPr>
          <w:trHeight w:val="20"/>
        </w:trPr>
        <w:tc>
          <w:tcPr>
            <w:tcW w:w="246"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605"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850"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2410" w:type="dxa"/>
            <w:gridSpan w:val="5"/>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 xml:space="preserve">кладбища </w:t>
            </w:r>
            <w:proofErr w:type="spellStart"/>
            <w:r w:rsidRPr="00BE71F6">
              <w:rPr>
                <w:rFonts w:ascii="Times New Roman" w:eastAsia="Calibri" w:hAnsi="Times New Roman" w:cs="Times New Roman"/>
                <w:sz w:val="12"/>
                <w:szCs w:val="12"/>
              </w:rPr>
              <w:t>урновых</w:t>
            </w:r>
            <w:proofErr w:type="spellEnd"/>
            <w:r w:rsidRPr="00BE71F6">
              <w:rPr>
                <w:rFonts w:ascii="Times New Roman" w:eastAsia="Calibri" w:hAnsi="Times New Roman" w:cs="Times New Roman"/>
                <w:sz w:val="12"/>
                <w:szCs w:val="12"/>
              </w:rPr>
              <w:t xml:space="preserve"> захоронений после кремации</w:t>
            </w:r>
          </w:p>
        </w:tc>
        <w:tc>
          <w:tcPr>
            <w:tcW w:w="992" w:type="dxa"/>
            <w:gridSpan w:val="2"/>
            <w:hideMark/>
          </w:tcPr>
          <w:p w:rsidR="00CB2798" w:rsidRPr="00BE71F6" w:rsidRDefault="00CB2798" w:rsidP="00CB2798">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0,02</w:t>
            </w:r>
          </w:p>
        </w:tc>
        <w:tc>
          <w:tcPr>
            <w:tcW w:w="567" w:type="dxa"/>
            <w:vMerge/>
            <w:hideMark/>
          </w:tcPr>
          <w:p w:rsidR="00CB2798" w:rsidRPr="00BE71F6" w:rsidRDefault="00CB2798" w:rsidP="00CB2798">
            <w:pPr>
              <w:tabs>
                <w:tab w:val="left" w:pos="284"/>
              </w:tabs>
              <w:rPr>
                <w:rFonts w:ascii="Times New Roman" w:eastAsia="Calibri" w:hAnsi="Times New Roman" w:cs="Times New Roman"/>
                <w:sz w:val="12"/>
                <w:szCs w:val="12"/>
              </w:rPr>
            </w:pPr>
          </w:p>
        </w:tc>
        <w:tc>
          <w:tcPr>
            <w:tcW w:w="1843" w:type="dxa"/>
            <w:gridSpan w:val="2"/>
            <w:vMerge/>
            <w:hideMark/>
          </w:tcPr>
          <w:p w:rsidR="00CB2798" w:rsidRPr="00BE71F6" w:rsidRDefault="00CB2798" w:rsidP="00CB2798">
            <w:pPr>
              <w:tabs>
                <w:tab w:val="left" w:pos="284"/>
              </w:tabs>
              <w:rPr>
                <w:rFonts w:ascii="Times New Roman" w:eastAsia="Calibri" w:hAnsi="Times New Roman" w:cs="Times New Roman"/>
                <w:sz w:val="12"/>
                <w:szCs w:val="12"/>
              </w:rPr>
            </w:pPr>
          </w:p>
        </w:tc>
      </w:tr>
    </w:tbl>
    <w:p w:rsidR="00CB2798" w:rsidRDefault="00CB2798" w:rsidP="00CB2798">
      <w:pPr>
        <w:tabs>
          <w:tab w:val="left" w:pos="284"/>
        </w:tabs>
        <w:spacing w:after="0" w:line="240" w:lineRule="auto"/>
        <w:jc w:val="both"/>
        <w:rPr>
          <w:rFonts w:ascii="Times New Roman" w:eastAsia="Calibri" w:hAnsi="Times New Roman" w:cs="Times New Roman"/>
          <w:sz w:val="12"/>
          <w:szCs w:val="12"/>
        </w:rPr>
      </w:pPr>
    </w:p>
    <w:p w:rsidR="00CB2798" w:rsidRDefault="00CB2798" w:rsidP="00CB2798">
      <w:pPr>
        <w:tabs>
          <w:tab w:val="left" w:pos="284"/>
        </w:tabs>
        <w:spacing w:after="0" w:line="240" w:lineRule="auto"/>
        <w:jc w:val="center"/>
        <w:rPr>
          <w:rFonts w:ascii="Times New Roman" w:eastAsia="Calibri" w:hAnsi="Times New Roman" w:cs="Times New Roman"/>
          <w:sz w:val="12"/>
          <w:szCs w:val="12"/>
        </w:rPr>
      </w:pPr>
      <w:r w:rsidRPr="00CB2798">
        <w:rPr>
          <w:rFonts w:ascii="Times New Roman" w:eastAsia="Calibri" w:hAnsi="Times New Roman" w:cs="Times New Roman"/>
          <w:sz w:val="12"/>
          <w:szCs w:val="12"/>
        </w:rPr>
        <w:t xml:space="preserve">4. Правила и область применения расчетных показателей, содержащихся в основной части местных </w:t>
      </w:r>
    </w:p>
    <w:p w:rsidR="00CB2798" w:rsidRPr="00CB2798" w:rsidRDefault="00CB2798" w:rsidP="00CB2798">
      <w:pPr>
        <w:tabs>
          <w:tab w:val="left" w:pos="284"/>
        </w:tabs>
        <w:spacing w:after="0" w:line="240" w:lineRule="auto"/>
        <w:jc w:val="center"/>
        <w:rPr>
          <w:rFonts w:ascii="Times New Roman" w:eastAsia="Calibri" w:hAnsi="Times New Roman" w:cs="Times New Roman"/>
          <w:sz w:val="12"/>
          <w:szCs w:val="12"/>
        </w:rPr>
      </w:pPr>
      <w:r w:rsidRPr="00CB2798">
        <w:rPr>
          <w:rFonts w:ascii="Times New Roman" w:eastAsia="Calibri" w:hAnsi="Times New Roman" w:cs="Times New Roman"/>
          <w:sz w:val="12"/>
          <w:szCs w:val="12"/>
        </w:rPr>
        <w:t>нормативов градостроительного проектирования сельского поселения Антоновка муниципального района Сергиевский Самарской области</w:t>
      </w:r>
    </w:p>
    <w:p w:rsidR="00CB2798" w:rsidRPr="00CB2798" w:rsidRDefault="00CB2798" w:rsidP="00CB2798">
      <w:pPr>
        <w:tabs>
          <w:tab w:val="left" w:pos="284"/>
        </w:tabs>
        <w:spacing w:after="0" w:line="240" w:lineRule="auto"/>
        <w:ind w:firstLine="284"/>
        <w:jc w:val="both"/>
        <w:rPr>
          <w:rFonts w:ascii="Times New Roman" w:eastAsia="Calibri" w:hAnsi="Times New Roman" w:cs="Times New Roman"/>
          <w:sz w:val="12"/>
          <w:szCs w:val="12"/>
        </w:rPr>
      </w:pPr>
      <w:r w:rsidRPr="00CB2798">
        <w:rPr>
          <w:rFonts w:ascii="Times New Roman" w:eastAsia="Calibri" w:hAnsi="Times New Roman" w:cs="Times New Roman"/>
          <w:sz w:val="12"/>
          <w:szCs w:val="12"/>
        </w:rPr>
        <w:t>1. Расчетные показатели минимально допустимого уровня обеспеченности объектами местного значения сельского поселения Антоновка муниципального района Сергиевский Самарской области и расчетные показатели максимально допустимого уровня территориальной доступности таких объектов для населения сельского поселения Антоновка муниципального района Сергиевский Самарской области, установленные местными нормативами, применяются при подготовке:</w:t>
      </w:r>
    </w:p>
    <w:p w:rsidR="00CB2798" w:rsidRPr="00CB2798" w:rsidRDefault="00CB2798" w:rsidP="00CB2798">
      <w:pPr>
        <w:tabs>
          <w:tab w:val="left" w:pos="284"/>
        </w:tabs>
        <w:spacing w:after="0" w:line="240" w:lineRule="auto"/>
        <w:ind w:firstLine="284"/>
        <w:jc w:val="both"/>
        <w:rPr>
          <w:rFonts w:ascii="Times New Roman" w:eastAsia="Calibri" w:hAnsi="Times New Roman" w:cs="Times New Roman"/>
          <w:sz w:val="12"/>
          <w:szCs w:val="12"/>
        </w:rPr>
      </w:pPr>
      <w:r w:rsidRPr="00CB2798">
        <w:rPr>
          <w:rFonts w:ascii="Times New Roman" w:eastAsia="Calibri" w:hAnsi="Times New Roman" w:cs="Times New Roman"/>
          <w:sz w:val="12"/>
          <w:szCs w:val="12"/>
        </w:rPr>
        <w:t>1) местных нормативов градостроительного проектирования;</w:t>
      </w:r>
    </w:p>
    <w:p w:rsidR="00CB2798" w:rsidRPr="00CB2798" w:rsidRDefault="00CB2798" w:rsidP="00CB2798">
      <w:pPr>
        <w:tabs>
          <w:tab w:val="left" w:pos="284"/>
        </w:tabs>
        <w:spacing w:after="0" w:line="240" w:lineRule="auto"/>
        <w:ind w:firstLine="284"/>
        <w:jc w:val="both"/>
        <w:rPr>
          <w:rFonts w:ascii="Times New Roman" w:eastAsia="Calibri" w:hAnsi="Times New Roman" w:cs="Times New Roman"/>
          <w:sz w:val="12"/>
          <w:szCs w:val="12"/>
        </w:rPr>
      </w:pPr>
      <w:r w:rsidRPr="00CB2798">
        <w:rPr>
          <w:rFonts w:ascii="Times New Roman" w:eastAsia="Calibri" w:hAnsi="Times New Roman" w:cs="Times New Roman"/>
          <w:sz w:val="12"/>
          <w:szCs w:val="12"/>
        </w:rPr>
        <w:lastRenderedPageBreak/>
        <w:t>2) документов территориального планирования муниципальных образований, документации по планировке территории в случаях:</w:t>
      </w:r>
    </w:p>
    <w:p w:rsidR="00CB2798" w:rsidRPr="00CB2798" w:rsidRDefault="00CB2798" w:rsidP="00CB2798">
      <w:pPr>
        <w:tabs>
          <w:tab w:val="left" w:pos="284"/>
        </w:tabs>
        <w:spacing w:after="0" w:line="240" w:lineRule="auto"/>
        <w:ind w:firstLine="284"/>
        <w:jc w:val="both"/>
        <w:rPr>
          <w:rFonts w:ascii="Times New Roman" w:eastAsia="Calibri" w:hAnsi="Times New Roman" w:cs="Times New Roman"/>
          <w:sz w:val="12"/>
          <w:szCs w:val="12"/>
        </w:rPr>
      </w:pPr>
      <w:r w:rsidRPr="00CB2798">
        <w:rPr>
          <w:rFonts w:ascii="Times New Roman" w:eastAsia="Calibri" w:hAnsi="Times New Roman" w:cs="Times New Roman"/>
          <w:sz w:val="12"/>
          <w:szCs w:val="12"/>
        </w:rPr>
        <w:t>отсутствия утвержденных местных нормативов градостроительного проектирования;</w:t>
      </w:r>
    </w:p>
    <w:p w:rsidR="00CB2798" w:rsidRPr="00CB2798" w:rsidRDefault="00CB2798" w:rsidP="00CB2798">
      <w:pPr>
        <w:tabs>
          <w:tab w:val="left" w:pos="284"/>
        </w:tabs>
        <w:spacing w:after="0" w:line="240" w:lineRule="auto"/>
        <w:ind w:firstLine="284"/>
        <w:jc w:val="both"/>
        <w:rPr>
          <w:rFonts w:ascii="Times New Roman" w:eastAsia="Calibri" w:hAnsi="Times New Roman" w:cs="Times New Roman"/>
          <w:sz w:val="12"/>
          <w:szCs w:val="12"/>
        </w:rPr>
      </w:pPr>
      <w:r w:rsidRPr="00CB2798">
        <w:rPr>
          <w:rFonts w:ascii="Times New Roman" w:eastAsia="Calibri" w:hAnsi="Times New Roman" w:cs="Times New Roman"/>
          <w:sz w:val="12"/>
          <w:szCs w:val="12"/>
        </w:rPr>
        <w:t>противоречия расчетных показателей, установленных местными нормативами градостроительного проектирования, предельным значениям соответствующих расчетных показателей, установленных региональными нормативами.</w:t>
      </w:r>
    </w:p>
    <w:p w:rsidR="00CB2798" w:rsidRPr="00CB2798" w:rsidRDefault="00CB2798" w:rsidP="00CB2798">
      <w:pPr>
        <w:tabs>
          <w:tab w:val="left" w:pos="284"/>
        </w:tabs>
        <w:spacing w:after="0" w:line="240" w:lineRule="auto"/>
        <w:ind w:firstLine="284"/>
        <w:jc w:val="both"/>
        <w:rPr>
          <w:rFonts w:ascii="Times New Roman" w:eastAsia="Calibri" w:hAnsi="Times New Roman" w:cs="Times New Roman"/>
          <w:sz w:val="12"/>
          <w:szCs w:val="12"/>
        </w:rPr>
      </w:pPr>
      <w:r w:rsidRPr="00CB2798">
        <w:rPr>
          <w:rFonts w:ascii="Times New Roman" w:eastAsia="Calibri" w:hAnsi="Times New Roman" w:cs="Times New Roman"/>
          <w:sz w:val="12"/>
          <w:szCs w:val="12"/>
        </w:rPr>
        <w:t>2. Области применения предельных значений конкретных расчетных показателей, указанных в пункте 1 настоящих правил, приведены в таблице 2.</w:t>
      </w:r>
    </w:p>
    <w:p w:rsidR="00CB2798" w:rsidRPr="00CB2798" w:rsidRDefault="00CB2798" w:rsidP="00CB2798">
      <w:pPr>
        <w:tabs>
          <w:tab w:val="left" w:pos="284"/>
        </w:tabs>
        <w:spacing w:after="0" w:line="240" w:lineRule="auto"/>
        <w:jc w:val="both"/>
        <w:rPr>
          <w:rFonts w:ascii="Times New Roman" w:eastAsia="Calibri" w:hAnsi="Times New Roman" w:cs="Times New Roman"/>
          <w:sz w:val="12"/>
          <w:szCs w:val="12"/>
        </w:rPr>
      </w:pPr>
      <w:r w:rsidRPr="00CB2798">
        <w:rPr>
          <w:rFonts w:ascii="Times New Roman" w:eastAsia="Calibri" w:hAnsi="Times New Roman" w:cs="Times New Roman"/>
          <w:b/>
          <w:sz w:val="12"/>
          <w:szCs w:val="12"/>
        </w:rPr>
        <w:t>Таблица 2. Области применения предельных значений расчетных показателей, установленных региональными нормативами градостроительного проектирования Самарской области, для объектов местного значения</w:t>
      </w:r>
    </w:p>
    <w:p w:rsidR="00CB2798" w:rsidRPr="00CB2798" w:rsidRDefault="00CB2798" w:rsidP="00CB2798">
      <w:pPr>
        <w:tabs>
          <w:tab w:val="left" w:pos="284"/>
        </w:tabs>
        <w:spacing w:after="0" w:line="240" w:lineRule="auto"/>
        <w:ind w:firstLine="284"/>
        <w:jc w:val="both"/>
        <w:rPr>
          <w:rFonts w:ascii="Times New Roman" w:eastAsia="Calibri" w:hAnsi="Times New Roman" w:cs="Times New Roman"/>
          <w:sz w:val="12"/>
          <w:szCs w:val="12"/>
        </w:rPr>
      </w:pPr>
      <w:r w:rsidRPr="00CB2798">
        <w:rPr>
          <w:rFonts w:ascii="Times New Roman" w:eastAsia="Calibri" w:hAnsi="Times New Roman" w:cs="Times New Roman"/>
          <w:sz w:val="12"/>
          <w:szCs w:val="12"/>
        </w:rPr>
        <w:t>Принятые сокращения:</w:t>
      </w:r>
    </w:p>
    <w:p w:rsidR="00CB2798" w:rsidRPr="00CB2798" w:rsidRDefault="00CB2798" w:rsidP="00CB2798">
      <w:pPr>
        <w:tabs>
          <w:tab w:val="left" w:pos="284"/>
        </w:tabs>
        <w:spacing w:after="0" w:line="240" w:lineRule="auto"/>
        <w:ind w:firstLine="284"/>
        <w:jc w:val="both"/>
        <w:rPr>
          <w:rFonts w:ascii="Times New Roman" w:eastAsia="Calibri" w:hAnsi="Times New Roman" w:cs="Times New Roman"/>
          <w:sz w:val="12"/>
          <w:szCs w:val="12"/>
        </w:rPr>
      </w:pPr>
      <w:r w:rsidRPr="00CB2798">
        <w:rPr>
          <w:rFonts w:ascii="Times New Roman" w:eastAsia="Calibri" w:hAnsi="Times New Roman" w:cs="Times New Roman"/>
          <w:sz w:val="12"/>
          <w:szCs w:val="12"/>
        </w:rPr>
        <w:t xml:space="preserve">МНГП </w:t>
      </w:r>
      <w:proofErr w:type="spellStart"/>
      <w:r w:rsidRPr="00CB2798">
        <w:rPr>
          <w:rFonts w:ascii="Times New Roman" w:eastAsia="Calibri" w:hAnsi="Times New Roman" w:cs="Times New Roman"/>
          <w:sz w:val="12"/>
          <w:szCs w:val="12"/>
        </w:rPr>
        <w:t>м.р</w:t>
      </w:r>
      <w:proofErr w:type="spellEnd"/>
      <w:r w:rsidRPr="00CB2798">
        <w:rPr>
          <w:rFonts w:ascii="Times New Roman" w:eastAsia="Calibri" w:hAnsi="Times New Roman" w:cs="Times New Roman"/>
          <w:sz w:val="12"/>
          <w:szCs w:val="12"/>
        </w:rPr>
        <w:t>. – местные нормативы градостроительного проектирования муниципального  района Сергиевский Самарской области</w:t>
      </w:r>
    </w:p>
    <w:p w:rsidR="00CB2798" w:rsidRPr="00CB2798" w:rsidRDefault="00CB2798" w:rsidP="00CB2798">
      <w:pPr>
        <w:tabs>
          <w:tab w:val="left" w:pos="284"/>
        </w:tabs>
        <w:spacing w:after="0" w:line="240" w:lineRule="auto"/>
        <w:ind w:firstLine="284"/>
        <w:jc w:val="both"/>
        <w:rPr>
          <w:rFonts w:ascii="Times New Roman" w:eastAsia="Calibri" w:hAnsi="Times New Roman" w:cs="Times New Roman"/>
          <w:sz w:val="12"/>
          <w:szCs w:val="12"/>
        </w:rPr>
      </w:pPr>
      <w:r w:rsidRPr="00CB2798">
        <w:rPr>
          <w:rFonts w:ascii="Times New Roman" w:eastAsia="Calibri" w:hAnsi="Times New Roman" w:cs="Times New Roman"/>
          <w:sz w:val="12"/>
          <w:szCs w:val="12"/>
        </w:rPr>
        <w:t xml:space="preserve">МНГП </w:t>
      </w:r>
      <w:proofErr w:type="spellStart"/>
      <w:r w:rsidRPr="00CB2798">
        <w:rPr>
          <w:rFonts w:ascii="Times New Roman" w:eastAsia="Calibri" w:hAnsi="Times New Roman" w:cs="Times New Roman"/>
          <w:sz w:val="12"/>
          <w:szCs w:val="12"/>
        </w:rPr>
        <w:t>с.п</w:t>
      </w:r>
      <w:proofErr w:type="spellEnd"/>
      <w:r w:rsidRPr="00CB2798">
        <w:rPr>
          <w:rFonts w:ascii="Times New Roman" w:eastAsia="Calibri" w:hAnsi="Times New Roman" w:cs="Times New Roman"/>
          <w:sz w:val="12"/>
          <w:szCs w:val="12"/>
        </w:rPr>
        <w:t xml:space="preserve">. – местные нормативы градостроительного проектирования сельских поселений муниципального  района Сергиевский </w:t>
      </w:r>
    </w:p>
    <w:p w:rsidR="00CB2798" w:rsidRPr="00CB2798" w:rsidRDefault="00CB2798" w:rsidP="00CB2798">
      <w:pPr>
        <w:tabs>
          <w:tab w:val="left" w:pos="284"/>
        </w:tabs>
        <w:spacing w:after="0" w:line="240" w:lineRule="auto"/>
        <w:ind w:firstLine="284"/>
        <w:jc w:val="both"/>
        <w:rPr>
          <w:rFonts w:ascii="Times New Roman" w:eastAsia="Calibri" w:hAnsi="Times New Roman" w:cs="Times New Roman"/>
          <w:sz w:val="12"/>
          <w:szCs w:val="12"/>
        </w:rPr>
      </w:pPr>
      <w:r w:rsidRPr="00CB2798">
        <w:rPr>
          <w:rFonts w:ascii="Times New Roman" w:eastAsia="Calibri" w:hAnsi="Times New Roman" w:cs="Times New Roman"/>
          <w:sz w:val="12"/>
          <w:szCs w:val="12"/>
        </w:rPr>
        <w:t>Самарской области</w:t>
      </w:r>
    </w:p>
    <w:p w:rsidR="00CB2798" w:rsidRPr="00CB2798" w:rsidRDefault="00CB2798" w:rsidP="00CB2798">
      <w:pPr>
        <w:tabs>
          <w:tab w:val="left" w:pos="284"/>
        </w:tabs>
        <w:spacing w:after="0" w:line="240" w:lineRule="auto"/>
        <w:ind w:firstLine="284"/>
        <w:jc w:val="both"/>
        <w:rPr>
          <w:rFonts w:ascii="Times New Roman" w:eastAsia="Calibri" w:hAnsi="Times New Roman" w:cs="Times New Roman"/>
          <w:sz w:val="12"/>
          <w:szCs w:val="12"/>
        </w:rPr>
      </w:pPr>
      <w:r w:rsidRPr="00CB2798">
        <w:rPr>
          <w:rFonts w:ascii="Times New Roman" w:eastAsia="Calibri" w:hAnsi="Times New Roman" w:cs="Times New Roman"/>
          <w:sz w:val="12"/>
          <w:szCs w:val="12"/>
        </w:rPr>
        <w:t xml:space="preserve">СТП </w:t>
      </w:r>
      <w:proofErr w:type="spellStart"/>
      <w:r w:rsidRPr="00CB2798">
        <w:rPr>
          <w:rFonts w:ascii="Times New Roman" w:eastAsia="Calibri" w:hAnsi="Times New Roman" w:cs="Times New Roman"/>
          <w:sz w:val="12"/>
          <w:szCs w:val="12"/>
        </w:rPr>
        <w:t>м.р</w:t>
      </w:r>
      <w:proofErr w:type="spellEnd"/>
      <w:r w:rsidRPr="00CB2798">
        <w:rPr>
          <w:rFonts w:ascii="Times New Roman" w:eastAsia="Calibri" w:hAnsi="Times New Roman" w:cs="Times New Roman"/>
          <w:sz w:val="12"/>
          <w:szCs w:val="12"/>
        </w:rPr>
        <w:t>. – схема территориального планирования муниципального района Сергиевский Самарской области</w:t>
      </w:r>
    </w:p>
    <w:p w:rsidR="00CB2798" w:rsidRPr="00CB2798" w:rsidRDefault="00CB2798" w:rsidP="00CB2798">
      <w:pPr>
        <w:tabs>
          <w:tab w:val="left" w:pos="284"/>
        </w:tabs>
        <w:spacing w:after="0" w:line="240" w:lineRule="auto"/>
        <w:ind w:firstLine="284"/>
        <w:jc w:val="both"/>
        <w:rPr>
          <w:rFonts w:ascii="Times New Roman" w:eastAsia="Calibri" w:hAnsi="Times New Roman" w:cs="Times New Roman"/>
          <w:sz w:val="12"/>
          <w:szCs w:val="12"/>
        </w:rPr>
      </w:pPr>
      <w:r w:rsidRPr="00CB2798">
        <w:rPr>
          <w:rFonts w:ascii="Times New Roman" w:eastAsia="Calibri" w:hAnsi="Times New Roman" w:cs="Times New Roman"/>
          <w:sz w:val="12"/>
          <w:szCs w:val="12"/>
        </w:rPr>
        <w:t>ДПТ – документация по планировке территории</w:t>
      </w:r>
    </w:p>
    <w:p w:rsidR="00CB2798" w:rsidRPr="00CB2798" w:rsidRDefault="00CB2798" w:rsidP="00CB2798">
      <w:pPr>
        <w:tabs>
          <w:tab w:val="left" w:pos="284"/>
        </w:tabs>
        <w:spacing w:after="0" w:line="240" w:lineRule="auto"/>
        <w:ind w:firstLine="284"/>
        <w:jc w:val="both"/>
        <w:rPr>
          <w:rFonts w:ascii="Times New Roman" w:eastAsia="Calibri" w:hAnsi="Times New Roman" w:cs="Times New Roman"/>
          <w:sz w:val="12"/>
          <w:szCs w:val="12"/>
        </w:rPr>
      </w:pPr>
      <w:r w:rsidRPr="00CB2798">
        <w:rPr>
          <w:rFonts w:ascii="Times New Roman" w:eastAsia="Calibri" w:hAnsi="Times New Roman" w:cs="Times New Roman"/>
          <w:sz w:val="12"/>
          <w:szCs w:val="12"/>
        </w:rPr>
        <w:t>РНГП Самарской области – региональные нормативы градостроительного проектирования Самарской области</w:t>
      </w:r>
    </w:p>
    <w:tbl>
      <w:tblPr>
        <w:tblStyle w:val="af1"/>
        <w:tblW w:w="7405" w:type="dxa"/>
        <w:tblInd w:w="108" w:type="dxa"/>
        <w:tblLayout w:type="fixed"/>
        <w:tblLook w:val="04A0" w:firstRow="1" w:lastRow="0" w:firstColumn="1" w:lastColumn="0" w:noHBand="0" w:noVBand="1"/>
      </w:tblPr>
      <w:tblGrid>
        <w:gridCol w:w="317"/>
        <w:gridCol w:w="2802"/>
        <w:gridCol w:w="2126"/>
        <w:gridCol w:w="425"/>
        <w:gridCol w:w="426"/>
        <w:gridCol w:w="425"/>
        <w:gridCol w:w="425"/>
        <w:gridCol w:w="459"/>
      </w:tblGrid>
      <w:tr w:rsidR="00CB2798" w:rsidRPr="00CB2798" w:rsidTr="00037E46">
        <w:tc>
          <w:tcPr>
            <w:tcW w:w="317"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 xml:space="preserve">№ </w:t>
            </w:r>
            <w:proofErr w:type="gramStart"/>
            <w:r w:rsidRPr="001475F5">
              <w:rPr>
                <w:rFonts w:ascii="Times New Roman" w:eastAsia="Calibri" w:hAnsi="Times New Roman" w:cs="Times New Roman"/>
                <w:sz w:val="12"/>
                <w:szCs w:val="12"/>
              </w:rPr>
              <w:t>п</w:t>
            </w:r>
            <w:proofErr w:type="gramEnd"/>
            <w:r w:rsidRPr="001475F5">
              <w:rPr>
                <w:rFonts w:ascii="Times New Roman" w:eastAsia="Calibri" w:hAnsi="Times New Roman" w:cs="Times New Roman"/>
                <w:sz w:val="12"/>
                <w:szCs w:val="12"/>
              </w:rPr>
              <w:t>/п</w:t>
            </w:r>
          </w:p>
        </w:tc>
        <w:tc>
          <w:tcPr>
            <w:tcW w:w="2802"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Наименование расчетного показателя, в отношении которого РНГП устанавливается предельное значение</w:t>
            </w:r>
          </w:p>
        </w:tc>
        <w:tc>
          <w:tcPr>
            <w:tcW w:w="2126"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Единицы измерения расчетного показателя</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 xml:space="preserve">МНГП </w:t>
            </w:r>
            <w:proofErr w:type="spellStart"/>
            <w:r w:rsidRPr="001475F5">
              <w:rPr>
                <w:rFonts w:ascii="Times New Roman" w:eastAsia="Calibri" w:hAnsi="Times New Roman" w:cs="Times New Roman"/>
                <w:sz w:val="12"/>
                <w:szCs w:val="12"/>
              </w:rPr>
              <w:t>м.р</w:t>
            </w:r>
            <w:proofErr w:type="spellEnd"/>
            <w:r w:rsidRPr="001475F5">
              <w:rPr>
                <w:rFonts w:ascii="Times New Roman" w:eastAsia="Calibri" w:hAnsi="Times New Roman" w:cs="Times New Roman"/>
                <w:sz w:val="12"/>
                <w:szCs w:val="12"/>
              </w:rPr>
              <w:t>.</w:t>
            </w:r>
          </w:p>
        </w:tc>
        <w:tc>
          <w:tcPr>
            <w:tcW w:w="426"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 xml:space="preserve">МНГП </w:t>
            </w:r>
            <w:proofErr w:type="spellStart"/>
            <w:r w:rsidRPr="001475F5">
              <w:rPr>
                <w:rFonts w:ascii="Times New Roman" w:eastAsia="Calibri" w:hAnsi="Times New Roman" w:cs="Times New Roman"/>
                <w:sz w:val="12"/>
                <w:szCs w:val="12"/>
              </w:rPr>
              <w:t>с.п</w:t>
            </w:r>
            <w:proofErr w:type="spellEnd"/>
            <w:r w:rsidRPr="001475F5">
              <w:rPr>
                <w:rFonts w:ascii="Times New Roman" w:eastAsia="Calibri" w:hAnsi="Times New Roman" w:cs="Times New Roman"/>
                <w:sz w:val="12"/>
                <w:szCs w:val="12"/>
              </w:rPr>
              <w:t>.</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 xml:space="preserve">СТП </w:t>
            </w:r>
            <w:proofErr w:type="spellStart"/>
            <w:r w:rsidRPr="001475F5">
              <w:rPr>
                <w:rFonts w:ascii="Times New Roman" w:eastAsia="Calibri" w:hAnsi="Times New Roman" w:cs="Times New Roman"/>
                <w:sz w:val="12"/>
                <w:szCs w:val="12"/>
              </w:rPr>
              <w:t>м.р</w:t>
            </w:r>
            <w:proofErr w:type="spellEnd"/>
            <w:r w:rsidRPr="001475F5">
              <w:rPr>
                <w:rFonts w:ascii="Times New Roman" w:eastAsia="Calibri" w:hAnsi="Times New Roman" w:cs="Times New Roman"/>
                <w:sz w:val="12"/>
                <w:szCs w:val="12"/>
              </w:rPr>
              <w:t>.</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 xml:space="preserve">ГП </w:t>
            </w:r>
            <w:proofErr w:type="spellStart"/>
            <w:r w:rsidRPr="001475F5">
              <w:rPr>
                <w:rFonts w:ascii="Times New Roman" w:eastAsia="Calibri" w:hAnsi="Times New Roman" w:cs="Times New Roman"/>
                <w:sz w:val="12"/>
                <w:szCs w:val="12"/>
              </w:rPr>
              <w:t>с.п</w:t>
            </w:r>
            <w:proofErr w:type="spellEnd"/>
            <w:r w:rsidRPr="001475F5">
              <w:rPr>
                <w:rFonts w:ascii="Times New Roman" w:eastAsia="Calibri" w:hAnsi="Times New Roman" w:cs="Times New Roman"/>
                <w:sz w:val="12"/>
                <w:szCs w:val="12"/>
              </w:rPr>
              <w:t>.</w:t>
            </w:r>
          </w:p>
        </w:tc>
        <w:tc>
          <w:tcPr>
            <w:tcW w:w="459"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ДПТ</w:t>
            </w:r>
          </w:p>
        </w:tc>
      </w:tr>
      <w:tr w:rsidR="00CB2798" w:rsidRPr="00CB2798" w:rsidTr="00037E46">
        <w:tc>
          <w:tcPr>
            <w:tcW w:w="317" w:type="dxa"/>
          </w:tcPr>
          <w:p w:rsidR="00CB2798" w:rsidRPr="001475F5" w:rsidRDefault="00037E46" w:rsidP="00037E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2802"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Минимально допустимый уровень обеспеченности общеобразовательными организациями</w:t>
            </w:r>
          </w:p>
        </w:tc>
        <w:tc>
          <w:tcPr>
            <w:tcW w:w="2126"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количество учащихся на 1 тысячу человек</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6"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59"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r>
      <w:tr w:rsidR="00CB2798" w:rsidRPr="00CB2798" w:rsidTr="00037E46">
        <w:tc>
          <w:tcPr>
            <w:tcW w:w="317" w:type="dxa"/>
            <w:vMerge w:val="restart"/>
          </w:tcPr>
          <w:p w:rsidR="00CB2798" w:rsidRPr="001475F5" w:rsidRDefault="00037E46" w:rsidP="00037E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2802" w:type="dxa"/>
            <w:vMerge w:val="restart"/>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Максимально допустимый уровень территориальной доступности общеобразовательных организаций</w:t>
            </w:r>
          </w:p>
        </w:tc>
        <w:tc>
          <w:tcPr>
            <w:tcW w:w="2126"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пешеходная доступность, метры</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6"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59"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r>
      <w:tr w:rsidR="00CB2798" w:rsidRPr="00CB2798" w:rsidTr="00037E46">
        <w:tc>
          <w:tcPr>
            <w:tcW w:w="317" w:type="dxa"/>
            <w:vMerge/>
            <w:hideMark/>
          </w:tcPr>
          <w:p w:rsidR="00CB2798" w:rsidRPr="001475F5" w:rsidRDefault="00CB2798" w:rsidP="001475F5">
            <w:pPr>
              <w:tabs>
                <w:tab w:val="left" w:pos="284"/>
              </w:tabs>
              <w:rPr>
                <w:rFonts w:ascii="Times New Roman" w:eastAsia="Calibri" w:hAnsi="Times New Roman" w:cs="Times New Roman"/>
                <w:sz w:val="12"/>
                <w:szCs w:val="12"/>
              </w:rPr>
            </w:pPr>
          </w:p>
        </w:tc>
        <w:tc>
          <w:tcPr>
            <w:tcW w:w="2802" w:type="dxa"/>
            <w:vMerge/>
            <w:hideMark/>
          </w:tcPr>
          <w:p w:rsidR="00CB2798" w:rsidRPr="001475F5" w:rsidRDefault="00CB2798" w:rsidP="001475F5">
            <w:pPr>
              <w:tabs>
                <w:tab w:val="left" w:pos="284"/>
              </w:tabs>
              <w:rPr>
                <w:rFonts w:ascii="Times New Roman" w:eastAsia="Calibri" w:hAnsi="Times New Roman" w:cs="Times New Roman"/>
                <w:sz w:val="12"/>
                <w:szCs w:val="12"/>
              </w:rPr>
            </w:pPr>
          </w:p>
        </w:tc>
        <w:tc>
          <w:tcPr>
            <w:tcW w:w="2126"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транспортная доступность, минуты</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6"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59"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r>
      <w:tr w:rsidR="00CB2798" w:rsidRPr="00CB2798" w:rsidTr="001475F5">
        <w:tc>
          <w:tcPr>
            <w:tcW w:w="7405" w:type="dxa"/>
            <w:gridSpan w:val="8"/>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В области физической культуры и массового спорта</w:t>
            </w:r>
          </w:p>
        </w:tc>
      </w:tr>
      <w:tr w:rsidR="00CB2798" w:rsidRPr="00CB2798" w:rsidTr="00037E46">
        <w:tc>
          <w:tcPr>
            <w:tcW w:w="317" w:type="dxa"/>
          </w:tcPr>
          <w:p w:rsidR="00CB2798" w:rsidRPr="001475F5" w:rsidRDefault="00037E46" w:rsidP="00037E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2802"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Минимально допустимый уровень обеспеченности физкультурно-спортивными залами</w:t>
            </w:r>
          </w:p>
        </w:tc>
        <w:tc>
          <w:tcPr>
            <w:tcW w:w="2126"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квадратные метры общей площади пола на 1 тысячу человек</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6"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59"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r>
      <w:tr w:rsidR="00CB2798" w:rsidRPr="00CB2798" w:rsidTr="00037E46">
        <w:tc>
          <w:tcPr>
            <w:tcW w:w="317" w:type="dxa"/>
          </w:tcPr>
          <w:p w:rsidR="00CB2798" w:rsidRPr="001475F5" w:rsidRDefault="00037E46" w:rsidP="00037E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p>
        </w:tc>
        <w:tc>
          <w:tcPr>
            <w:tcW w:w="2802"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Максимально допустимый уровень территориальной доступности физкультурно-спортивных залов</w:t>
            </w:r>
          </w:p>
        </w:tc>
        <w:tc>
          <w:tcPr>
            <w:tcW w:w="2126"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транспортная доступность, минуты</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6"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59"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r>
      <w:tr w:rsidR="00CB2798" w:rsidRPr="00CB2798" w:rsidTr="00037E46">
        <w:tc>
          <w:tcPr>
            <w:tcW w:w="317" w:type="dxa"/>
          </w:tcPr>
          <w:p w:rsidR="00CB2798" w:rsidRPr="001475F5" w:rsidRDefault="00037E46" w:rsidP="00037E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p>
        </w:tc>
        <w:tc>
          <w:tcPr>
            <w:tcW w:w="2802"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Минимально допустимый уровень обеспеченности плоскостными физкультурно-спортивными сооружениями</w:t>
            </w:r>
          </w:p>
        </w:tc>
        <w:tc>
          <w:tcPr>
            <w:tcW w:w="2126"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квадратные метры на 1 тысячу человек</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6"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59"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r>
      <w:tr w:rsidR="00CB2798" w:rsidRPr="00CB2798" w:rsidTr="00037E46">
        <w:tc>
          <w:tcPr>
            <w:tcW w:w="317" w:type="dxa"/>
          </w:tcPr>
          <w:p w:rsidR="00CB2798" w:rsidRPr="001475F5" w:rsidRDefault="00037E46" w:rsidP="00037E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p>
        </w:tc>
        <w:tc>
          <w:tcPr>
            <w:tcW w:w="2802"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 xml:space="preserve">Максимально допустимый уровень территориальной доступности плоскостных </w:t>
            </w:r>
            <w:proofErr w:type="gramStart"/>
            <w:r w:rsidRPr="001475F5">
              <w:rPr>
                <w:rFonts w:ascii="Times New Roman" w:eastAsia="Calibri" w:hAnsi="Times New Roman" w:cs="Times New Roman"/>
                <w:sz w:val="12"/>
                <w:szCs w:val="12"/>
              </w:rPr>
              <w:t>физкультурно-спортивными</w:t>
            </w:r>
            <w:proofErr w:type="gramEnd"/>
            <w:r w:rsidRPr="001475F5">
              <w:rPr>
                <w:rFonts w:ascii="Times New Roman" w:eastAsia="Calibri" w:hAnsi="Times New Roman" w:cs="Times New Roman"/>
                <w:sz w:val="12"/>
                <w:szCs w:val="12"/>
              </w:rPr>
              <w:t xml:space="preserve"> сооружений</w:t>
            </w:r>
          </w:p>
        </w:tc>
        <w:tc>
          <w:tcPr>
            <w:tcW w:w="2126" w:type="dxa"/>
            <w:hideMark/>
          </w:tcPr>
          <w:p w:rsidR="00CB2798" w:rsidRPr="001475F5" w:rsidRDefault="00CB2798" w:rsidP="00BF72DF">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пешеходная доступность, метры</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6"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59"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r>
      <w:tr w:rsidR="00CB2798" w:rsidRPr="00CB2798" w:rsidTr="001475F5">
        <w:tc>
          <w:tcPr>
            <w:tcW w:w="7405" w:type="dxa"/>
            <w:gridSpan w:val="8"/>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В области библиотечного обслуживания</w:t>
            </w:r>
          </w:p>
        </w:tc>
      </w:tr>
      <w:tr w:rsidR="00CB2798" w:rsidRPr="00CB2798" w:rsidTr="00037E46">
        <w:tc>
          <w:tcPr>
            <w:tcW w:w="317" w:type="dxa"/>
            <w:vMerge w:val="restart"/>
          </w:tcPr>
          <w:p w:rsidR="00CB2798" w:rsidRPr="001475F5" w:rsidRDefault="00037E46" w:rsidP="00037E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p>
        </w:tc>
        <w:tc>
          <w:tcPr>
            <w:tcW w:w="2802" w:type="dxa"/>
            <w:vMerge w:val="restart"/>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Минимально допустимый уровень обеспеченности общедоступными библиотеками сельских поселений (сельскими массовыми библиотеками)</w:t>
            </w:r>
          </w:p>
        </w:tc>
        <w:tc>
          <w:tcPr>
            <w:tcW w:w="2126"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количество объектов</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6"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59"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r>
      <w:tr w:rsidR="00CB2798" w:rsidRPr="00CB2798" w:rsidTr="00037E46">
        <w:tc>
          <w:tcPr>
            <w:tcW w:w="317" w:type="dxa"/>
            <w:vMerge/>
            <w:hideMark/>
          </w:tcPr>
          <w:p w:rsidR="00CB2798" w:rsidRPr="001475F5" w:rsidRDefault="00CB2798" w:rsidP="001475F5">
            <w:pPr>
              <w:tabs>
                <w:tab w:val="left" w:pos="284"/>
              </w:tabs>
              <w:rPr>
                <w:rFonts w:ascii="Times New Roman" w:eastAsia="Calibri" w:hAnsi="Times New Roman" w:cs="Times New Roman"/>
                <w:sz w:val="12"/>
                <w:szCs w:val="12"/>
              </w:rPr>
            </w:pPr>
          </w:p>
        </w:tc>
        <w:tc>
          <w:tcPr>
            <w:tcW w:w="2802" w:type="dxa"/>
            <w:vMerge/>
            <w:hideMark/>
          </w:tcPr>
          <w:p w:rsidR="00CB2798" w:rsidRPr="001475F5" w:rsidRDefault="00CB2798" w:rsidP="001475F5">
            <w:pPr>
              <w:tabs>
                <w:tab w:val="left" w:pos="284"/>
              </w:tabs>
              <w:rPr>
                <w:rFonts w:ascii="Times New Roman" w:eastAsia="Calibri" w:hAnsi="Times New Roman" w:cs="Times New Roman"/>
                <w:sz w:val="12"/>
                <w:szCs w:val="12"/>
              </w:rPr>
            </w:pPr>
          </w:p>
        </w:tc>
        <w:tc>
          <w:tcPr>
            <w:tcW w:w="2126"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количество единиц хранения, количество читательских мест на 1 тысячу человек</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6"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59"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r>
      <w:tr w:rsidR="00CB2798" w:rsidRPr="00CB2798" w:rsidTr="00037E46">
        <w:tc>
          <w:tcPr>
            <w:tcW w:w="317" w:type="dxa"/>
          </w:tcPr>
          <w:p w:rsidR="00CB2798" w:rsidRPr="001475F5" w:rsidRDefault="00037E46" w:rsidP="00037E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p>
        </w:tc>
        <w:tc>
          <w:tcPr>
            <w:tcW w:w="2802"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Максимально допустимый уровень территориальной доступности общедоступных библиотек сельских поселений (сельских массовых библиотек)</w:t>
            </w:r>
          </w:p>
        </w:tc>
        <w:tc>
          <w:tcPr>
            <w:tcW w:w="2126"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транспортная доступность, минуты</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6"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59"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r>
      <w:tr w:rsidR="00CB2798" w:rsidRPr="00CB2798" w:rsidTr="001475F5">
        <w:tc>
          <w:tcPr>
            <w:tcW w:w="7405" w:type="dxa"/>
            <w:gridSpan w:val="8"/>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В области культуры и искусства</w:t>
            </w:r>
          </w:p>
        </w:tc>
      </w:tr>
      <w:tr w:rsidR="00CB2798" w:rsidRPr="00CB2798" w:rsidTr="00037E46">
        <w:tc>
          <w:tcPr>
            <w:tcW w:w="317" w:type="dxa"/>
          </w:tcPr>
          <w:p w:rsidR="00CB2798" w:rsidRPr="001475F5" w:rsidRDefault="00037E46" w:rsidP="00037E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p>
        </w:tc>
        <w:tc>
          <w:tcPr>
            <w:tcW w:w="2802"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Минимально допустимый уровень обеспеченности учреждениями культуры клубного типа сельских поселений</w:t>
            </w:r>
          </w:p>
        </w:tc>
        <w:tc>
          <w:tcPr>
            <w:tcW w:w="2126"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количество мест</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6"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59"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r>
      <w:tr w:rsidR="00CB2798" w:rsidRPr="00CB2798" w:rsidTr="00037E46">
        <w:tc>
          <w:tcPr>
            <w:tcW w:w="317" w:type="dxa"/>
          </w:tcPr>
          <w:p w:rsidR="00CB2798" w:rsidRPr="001475F5" w:rsidRDefault="00037E46" w:rsidP="00037E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w:t>
            </w:r>
          </w:p>
        </w:tc>
        <w:tc>
          <w:tcPr>
            <w:tcW w:w="2802"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 xml:space="preserve">Максимально допустимый уровень территориальной </w:t>
            </w:r>
            <w:proofErr w:type="gramStart"/>
            <w:r w:rsidRPr="001475F5">
              <w:rPr>
                <w:rFonts w:ascii="Times New Roman" w:eastAsia="Calibri" w:hAnsi="Times New Roman" w:cs="Times New Roman"/>
                <w:sz w:val="12"/>
                <w:szCs w:val="12"/>
              </w:rPr>
              <w:t>доступности учреждений культуры клубного типа сельских поселений</w:t>
            </w:r>
            <w:proofErr w:type="gramEnd"/>
          </w:p>
        </w:tc>
        <w:tc>
          <w:tcPr>
            <w:tcW w:w="2126"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транспортная доступность, минуты</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6"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59"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r>
      <w:tr w:rsidR="00CB2798" w:rsidRPr="00CB2798" w:rsidTr="001475F5">
        <w:tc>
          <w:tcPr>
            <w:tcW w:w="7405" w:type="dxa"/>
            <w:gridSpan w:val="8"/>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В области создания условий для массового отдыха жителей поселения и организация обустройства мест массового отдыха населения</w:t>
            </w:r>
          </w:p>
        </w:tc>
      </w:tr>
      <w:tr w:rsidR="00CB2798" w:rsidRPr="00CB2798" w:rsidTr="00037E46">
        <w:tc>
          <w:tcPr>
            <w:tcW w:w="317" w:type="dxa"/>
          </w:tcPr>
          <w:p w:rsidR="00CB2798" w:rsidRPr="001475F5" w:rsidRDefault="00037E46" w:rsidP="00037E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p>
        </w:tc>
        <w:tc>
          <w:tcPr>
            <w:tcW w:w="2802"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Минимально допустимый уровень обеспеченности озелененными территориями общего пользования</w:t>
            </w:r>
          </w:p>
        </w:tc>
        <w:tc>
          <w:tcPr>
            <w:tcW w:w="2126"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квадратный метр на 1 человека</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6"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59"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r>
      <w:tr w:rsidR="00CB2798" w:rsidRPr="00CB2798" w:rsidTr="00037E46">
        <w:tc>
          <w:tcPr>
            <w:tcW w:w="317" w:type="dxa"/>
          </w:tcPr>
          <w:p w:rsidR="00CB2798" w:rsidRPr="001475F5" w:rsidRDefault="00037E46" w:rsidP="00037E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w:t>
            </w:r>
          </w:p>
        </w:tc>
        <w:tc>
          <w:tcPr>
            <w:tcW w:w="2802"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Максимально допустимый уровень территориальной доступности озелененных территорий общего пользования</w:t>
            </w:r>
          </w:p>
        </w:tc>
        <w:tc>
          <w:tcPr>
            <w:tcW w:w="2126"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пешеходная доступность, метры</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6"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59"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r>
      <w:tr w:rsidR="00CB2798" w:rsidRPr="00CB2798" w:rsidTr="00037E46">
        <w:tc>
          <w:tcPr>
            <w:tcW w:w="317" w:type="dxa"/>
          </w:tcPr>
          <w:p w:rsidR="00CB2798" w:rsidRPr="001475F5" w:rsidRDefault="00037E46" w:rsidP="00037E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w:t>
            </w:r>
          </w:p>
        </w:tc>
        <w:tc>
          <w:tcPr>
            <w:tcW w:w="2802"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Минимально допустимый уровень обеспеченности парками культуры и отдыха</w:t>
            </w:r>
          </w:p>
        </w:tc>
        <w:tc>
          <w:tcPr>
            <w:tcW w:w="2126"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количество объектов</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6"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59"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r>
      <w:tr w:rsidR="00CB2798" w:rsidRPr="00CB2798" w:rsidTr="00037E46">
        <w:tc>
          <w:tcPr>
            <w:tcW w:w="317" w:type="dxa"/>
          </w:tcPr>
          <w:p w:rsidR="00CB2798" w:rsidRPr="001475F5" w:rsidRDefault="00037E46" w:rsidP="00037E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w:t>
            </w:r>
          </w:p>
        </w:tc>
        <w:tc>
          <w:tcPr>
            <w:tcW w:w="2802"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Максимально допустимый уровень территориальной доступности парков культуры и отдыха</w:t>
            </w:r>
          </w:p>
        </w:tc>
        <w:tc>
          <w:tcPr>
            <w:tcW w:w="2126"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транспортная доступность, минуты</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6"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59"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r>
      <w:tr w:rsidR="00CB2798" w:rsidRPr="00CB2798" w:rsidTr="001475F5">
        <w:tc>
          <w:tcPr>
            <w:tcW w:w="7405" w:type="dxa"/>
            <w:gridSpan w:val="8"/>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В области обеспечения объектами транспортной инфраструктуры</w:t>
            </w:r>
          </w:p>
        </w:tc>
      </w:tr>
      <w:tr w:rsidR="00CB2798" w:rsidRPr="00CB2798" w:rsidTr="00037E46">
        <w:tc>
          <w:tcPr>
            <w:tcW w:w="317" w:type="dxa"/>
          </w:tcPr>
          <w:p w:rsidR="00CB2798" w:rsidRPr="001475F5" w:rsidRDefault="00037E46" w:rsidP="00037E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15</w:t>
            </w:r>
          </w:p>
        </w:tc>
        <w:tc>
          <w:tcPr>
            <w:tcW w:w="2802"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Минимально допустимый уровень обеспеченности автомобильными дорогами местного значения (улично-дорожной сетью)</w:t>
            </w:r>
          </w:p>
        </w:tc>
        <w:tc>
          <w:tcPr>
            <w:tcW w:w="2126"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6"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59"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r>
      <w:tr w:rsidR="00CB2798" w:rsidRPr="00CB2798" w:rsidTr="00037E46">
        <w:tc>
          <w:tcPr>
            <w:tcW w:w="317" w:type="dxa"/>
          </w:tcPr>
          <w:p w:rsidR="00CB2798" w:rsidRPr="001475F5" w:rsidRDefault="00037E46" w:rsidP="00037E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w:t>
            </w:r>
          </w:p>
        </w:tc>
        <w:tc>
          <w:tcPr>
            <w:tcW w:w="2802"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Минимально допустимый уровень обеспеченности стоянками и парковками (парковочными местами) общего пользования</w:t>
            </w:r>
          </w:p>
        </w:tc>
        <w:tc>
          <w:tcPr>
            <w:tcW w:w="2126"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уровень обеспеченности в процентах</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6"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59"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r>
      <w:tr w:rsidR="00CB2798" w:rsidRPr="00CB2798" w:rsidTr="00037E46">
        <w:tc>
          <w:tcPr>
            <w:tcW w:w="317" w:type="dxa"/>
          </w:tcPr>
          <w:p w:rsidR="00CB2798" w:rsidRPr="001475F5" w:rsidRDefault="00037E46" w:rsidP="00037E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lastRenderedPageBreak/>
              <w:t>17</w:t>
            </w:r>
          </w:p>
        </w:tc>
        <w:tc>
          <w:tcPr>
            <w:tcW w:w="2802"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Максимально допустимый уровень территориальной доступности стоянок и парковок (парковочных мест) общего пользования</w:t>
            </w:r>
          </w:p>
        </w:tc>
        <w:tc>
          <w:tcPr>
            <w:tcW w:w="2126"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 xml:space="preserve">пешеходная доступность, </w:t>
            </w:r>
            <w:proofErr w:type="gramStart"/>
            <w:r w:rsidRPr="001475F5">
              <w:rPr>
                <w:rFonts w:ascii="Times New Roman" w:eastAsia="Calibri" w:hAnsi="Times New Roman" w:cs="Times New Roman"/>
                <w:sz w:val="12"/>
                <w:szCs w:val="12"/>
              </w:rPr>
              <w:t>м</w:t>
            </w:r>
            <w:proofErr w:type="gramEnd"/>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6"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59"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r>
      <w:tr w:rsidR="00CB2798" w:rsidRPr="00CB2798" w:rsidTr="00037E46">
        <w:tc>
          <w:tcPr>
            <w:tcW w:w="317" w:type="dxa"/>
          </w:tcPr>
          <w:p w:rsidR="00CB2798" w:rsidRPr="001475F5" w:rsidRDefault="00037E46" w:rsidP="00037E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18</w:t>
            </w:r>
          </w:p>
        </w:tc>
        <w:tc>
          <w:tcPr>
            <w:tcW w:w="2802"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Минимально допустимый уровень обеспеченности сетями линий наземного общественного пассажирского транспорта</w:t>
            </w:r>
          </w:p>
        </w:tc>
        <w:tc>
          <w:tcPr>
            <w:tcW w:w="2126"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плотность сети, километры сети на квадратный километр территории</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6"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59"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r>
      <w:tr w:rsidR="00CB2798" w:rsidRPr="00CB2798" w:rsidTr="00037E46">
        <w:tc>
          <w:tcPr>
            <w:tcW w:w="317" w:type="dxa"/>
          </w:tcPr>
          <w:p w:rsidR="00CB2798" w:rsidRPr="001475F5" w:rsidRDefault="00037E46" w:rsidP="00037E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19</w:t>
            </w:r>
          </w:p>
        </w:tc>
        <w:tc>
          <w:tcPr>
            <w:tcW w:w="2802"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Максимально допустимый уровень территориальной доступности остановок наземного общественного пассажирского транспорта</w:t>
            </w:r>
          </w:p>
        </w:tc>
        <w:tc>
          <w:tcPr>
            <w:tcW w:w="2126"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пешеходная доступность остановок общественного транспорта, метры</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6"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59"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r>
      <w:tr w:rsidR="00CB2798" w:rsidRPr="00CB2798" w:rsidTr="001475F5">
        <w:tc>
          <w:tcPr>
            <w:tcW w:w="7405" w:type="dxa"/>
            <w:gridSpan w:val="8"/>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В области обращения с отходами</w:t>
            </w:r>
          </w:p>
        </w:tc>
      </w:tr>
      <w:tr w:rsidR="00CB2798" w:rsidRPr="00CB2798" w:rsidTr="00037E46">
        <w:tc>
          <w:tcPr>
            <w:tcW w:w="317" w:type="dxa"/>
          </w:tcPr>
          <w:p w:rsidR="00CB2798" w:rsidRPr="001475F5" w:rsidRDefault="00037E46" w:rsidP="00037E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20</w:t>
            </w:r>
          </w:p>
        </w:tc>
        <w:tc>
          <w:tcPr>
            <w:tcW w:w="2802"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Минимально допустимый уровень обеспеченности объектами, предназначенными для сбора и вывоза бытовых отходов и мусора</w:t>
            </w:r>
          </w:p>
        </w:tc>
        <w:tc>
          <w:tcPr>
            <w:tcW w:w="2126"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6"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59"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r>
      <w:tr w:rsidR="00CB2798" w:rsidRPr="00CB2798" w:rsidTr="001475F5">
        <w:tc>
          <w:tcPr>
            <w:tcW w:w="7405" w:type="dxa"/>
            <w:gridSpan w:val="8"/>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В области обеспечения инженерной и коммунальной инфраструктурой</w:t>
            </w:r>
          </w:p>
        </w:tc>
      </w:tr>
      <w:tr w:rsidR="00CB2798" w:rsidRPr="00CB2798" w:rsidTr="00037E46">
        <w:tc>
          <w:tcPr>
            <w:tcW w:w="317" w:type="dxa"/>
          </w:tcPr>
          <w:p w:rsidR="00CB2798" w:rsidRPr="001475F5" w:rsidRDefault="00037E46" w:rsidP="00037E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w:t>
            </w:r>
          </w:p>
        </w:tc>
        <w:tc>
          <w:tcPr>
            <w:tcW w:w="2802"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Минимально допустимый уровень обеспеченности объектами электроснабжения</w:t>
            </w:r>
          </w:p>
        </w:tc>
        <w:tc>
          <w:tcPr>
            <w:tcW w:w="2126"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 xml:space="preserve">Электропотребление, </w:t>
            </w:r>
            <w:proofErr w:type="spellStart"/>
            <w:r w:rsidRPr="001475F5">
              <w:rPr>
                <w:rFonts w:ascii="Times New Roman" w:eastAsia="Calibri" w:hAnsi="Times New Roman" w:cs="Times New Roman"/>
                <w:sz w:val="12"/>
                <w:szCs w:val="12"/>
              </w:rPr>
              <w:t>кВТ</w:t>
            </w:r>
            <w:proofErr w:type="spellEnd"/>
            <w:r w:rsidRPr="001475F5">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6"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59"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r>
      <w:tr w:rsidR="00CB2798" w:rsidRPr="00CB2798" w:rsidTr="00037E46">
        <w:tc>
          <w:tcPr>
            <w:tcW w:w="317" w:type="dxa"/>
          </w:tcPr>
          <w:p w:rsidR="00CB2798" w:rsidRPr="001475F5" w:rsidRDefault="00037E46" w:rsidP="00037E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w:t>
            </w:r>
          </w:p>
        </w:tc>
        <w:tc>
          <w:tcPr>
            <w:tcW w:w="2802"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Минимально допустимый уровень обеспеченности объектами водоснабжения</w:t>
            </w:r>
          </w:p>
        </w:tc>
        <w:tc>
          <w:tcPr>
            <w:tcW w:w="2126"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6"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59"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r>
      <w:tr w:rsidR="00CB2798" w:rsidRPr="00CB2798" w:rsidTr="00037E46">
        <w:tc>
          <w:tcPr>
            <w:tcW w:w="317" w:type="dxa"/>
          </w:tcPr>
          <w:p w:rsidR="00CB2798" w:rsidRPr="001475F5" w:rsidRDefault="00037E46" w:rsidP="00037E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23</w:t>
            </w:r>
          </w:p>
        </w:tc>
        <w:tc>
          <w:tcPr>
            <w:tcW w:w="2802"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Минимально допустимый уровень обеспеченности объектами водоотведения</w:t>
            </w:r>
          </w:p>
        </w:tc>
        <w:tc>
          <w:tcPr>
            <w:tcW w:w="2126"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величина объема поверхностного стока, кубические метры на 1 гектар</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6"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59"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r>
      <w:tr w:rsidR="00CB2798" w:rsidRPr="00CB2798" w:rsidTr="00037E46">
        <w:tc>
          <w:tcPr>
            <w:tcW w:w="317" w:type="dxa"/>
          </w:tcPr>
          <w:p w:rsidR="00CB2798" w:rsidRPr="001475F5" w:rsidRDefault="00037E46" w:rsidP="00037E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24</w:t>
            </w:r>
          </w:p>
        </w:tc>
        <w:tc>
          <w:tcPr>
            <w:tcW w:w="2802"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Минимально допустимый уровень обеспеченности объектами газоснабжения</w:t>
            </w:r>
          </w:p>
        </w:tc>
        <w:tc>
          <w:tcPr>
            <w:tcW w:w="2126"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среднесуточные показатели потребления газа, кубические метры в сутки</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6"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59"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r>
      <w:tr w:rsidR="00CB2798" w:rsidRPr="00CB2798" w:rsidTr="00037E46">
        <w:tc>
          <w:tcPr>
            <w:tcW w:w="317" w:type="dxa"/>
          </w:tcPr>
          <w:p w:rsidR="00CB2798" w:rsidRPr="001475F5" w:rsidRDefault="00037E46" w:rsidP="00037E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25</w:t>
            </w:r>
          </w:p>
        </w:tc>
        <w:tc>
          <w:tcPr>
            <w:tcW w:w="2802"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Минимально допустимый уровень обеспеченности объектами теплоснабжения</w:t>
            </w:r>
          </w:p>
        </w:tc>
        <w:tc>
          <w:tcPr>
            <w:tcW w:w="2126"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удельный расход тепловой энергии системой отопления здания, кВт ч/</w:t>
            </w:r>
            <w:proofErr w:type="spellStart"/>
            <w:r w:rsidRPr="001475F5">
              <w:rPr>
                <w:rFonts w:ascii="Times New Roman" w:eastAsia="Calibri" w:hAnsi="Times New Roman" w:cs="Times New Roman"/>
                <w:sz w:val="12"/>
                <w:szCs w:val="12"/>
              </w:rPr>
              <w:t>кв</w:t>
            </w:r>
            <w:proofErr w:type="gramStart"/>
            <w:r w:rsidRPr="001475F5">
              <w:rPr>
                <w:rFonts w:ascii="Times New Roman" w:eastAsia="Calibri" w:hAnsi="Times New Roman" w:cs="Times New Roman"/>
                <w:sz w:val="12"/>
                <w:szCs w:val="12"/>
              </w:rPr>
              <w:t>.м</w:t>
            </w:r>
            <w:proofErr w:type="spellEnd"/>
            <w:proofErr w:type="gramEnd"/>
            <w:r w:rsidRPr="001475F5">
              <w:rPr>
                <w:rFonts w:ascii="Times New Roman" w:eastAsia="Calibri" w:hAnsi="Times New Roman" w:cs="Times New Roman"/>
                <w:sz w:val="12"/>
                <w:szCs w:val="12"/>
              </w:rPr>
              <w:t>, за отопительный период</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6"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59"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r>
      <w:tr w:rsidR="00CB2798" w:rsidRPr="00CB2798" w:rsidTr="001475F5">
        <w:tc>
          <w:tcPr>
            <w:tcW w:w="7405" w:type="dxa"/>
            <w:gridSpan w:val="8"/>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В области организации ритуальных услуг и содержания мест захоронения</w:t>
            </w:r>
          </w:p>
        </w:tc>
      </w:tr>
      <w:tr w:rsidR="00CB2798" w:rsidRPr="00CB2798" w:rsidTr="00037E46">
        <w:tc>
          <w:tcPr>
            <w:tcW w:w="317" w:type="dxa"/>
          </w:tcPr>
          <w:p w:rsidR="00CB2798" w:rsidRPr="001475F5" w:rsidRDefault="00037E46" w:rsidP="00037E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26</w:t>
            </w:r>
          </w:p>
        </w:tc>
        <w:tc>
          <w:tcPr>
            <w:tcW w:w="2802"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Минимально допустимый уровень обеспеченности кладбищами</w:t>
            </w:r>
          </w:p>
        </w:tc>
        <w:tc>
          <w:tcPr>
            <w:tcW w:w="2126"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гектаров на 1 тысячу человек</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6"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25"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c>
          <w:tcPr>
            <w:tcW w:w="459" w:type="dxa"/>
            <w:hideMark/>
          </w:tcPr>
          <w:p w:rsidR="00CB2798" w:rsidRPr="001475F5" w:rsidRDefault="00CB2798" w:rsidP="001475F5">
            <w:pPr>
              <w:tabs>
                <w:tab w:val="left" w:pos="284"/>
              </w:tabs>
              <w:rPr>
                <w:rFonts w:ascii="Times New Roman" w:eastAsia="Calibri" w:hAnsi="Times New Roman" w:cs="Times New Roman"/>
                <w:sz w:val="12"/>
                <w:szCs w:val="12"/>
              </w:rPr>
            </w:pPr>
            <w:r w:rsidRPr="001475F5">
              <w:rPr>
                <w:rFonts w:ascii="Times New Roman" w:eastAsia="Calibri" w:hAnsi="Times New Roman" w:cs="Times New Roman"/>
                <w:sz w:val="12"/>
                <w:szCs w:val="12"/>
              </w:rPr>
              <w:t>+</w:t>
            </w:r>
          </w:p>
        </w:tc>
      </w:tr>
    </w:tbl>
    <w:p w:rsidR="00CB2798" w:rsidRPr="00CB2798" w:rsidRDefault="00CB2798" w:rsidP="00CB2798">
      <w:pPr>
        <w:tabs>
          <w:tab w:val="left" w:pos="284"/>
        </w:tabs>
        <w:spacing w:after="0" w:line="240" w:lineRule="auto"/>
        <w:jc w:val="both"/>
        <w:rPr>
          <w:rFonts w:ascii="Times New Roman" w:eastAsia="Calibri" w:hAnsi="Times New Roman" w:cs="Times New Roman"/>
          <w:sz w:val="12"/>
          <w:szCs w:val="12"/>
        </w:rPr>
      </w:pPr>
    </w:p>
    <w:p w:rsidR="00037E46" w:rsidRPr="00CB2798" w:rsidRDefault="00037E46" w:rsidP="00037E46">
      <w:pPr>
        <w:tabs>
          <w:tab w:val="left" w:pos="284"/>
          <w:tab w:val="left" w:pos="3828"/>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СОБРАНИЕ ПРЕДСТАВИТЕЛЕЙ</w:t>
      </w:r>
    </w:p>
    <w:p w:rsidR="00037E46" w:rsidRPr="00CB2798" w:rsidRDefault="00037E46" w:rsidP="00037E46">
      <w:pPr>
        <w:tabs>
          <w:tab w:val="left" w:pos="284"/>
          <w:tab w:val="left" w:pos="3828"/>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ВЕРХНЯЯ ОРЛЯНКА</w:t>
      </w:r>
    </w:p>
    <w:p w:rsidR="00037E46" w:rsidRPr="00CB2798" w:rsidRDefault="00037E46" w:rsidP="00037E46">
      <w:pPr>
        <w:tabs>
          <w:tab w:val="left" w:pos="284"/>
          <w:tab w:val="left" w:pos="3828"/>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МУНИЦИПАЛЬНОГО РАЙОНА СЕРГИЕВСКИЙ</w:t>
      </w:r>
    </w:p>
    <w:p w:rsidR="00037E46" w:rsidRPr="00CB2798" w:rsidRDefault="00037E46" w:rsidP="00037E46">
      <w:pPr>
        <w:tabs>
          <w:tab w:val="left" w:pos="284"/>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САМАРСКОЙ ОБЛАСТИ</w:t>
      </w:r>
    </w:p>
    <w:p w:rsidR="00037E46" w:rsidRPr="00CB2798" w:rsidRDefault="00037E46" w:rsidP="00037E46">
      <w:pPr>
        <w:tabs>
          <w:tab w:val="left" w:pos="284"/>
        </w:tabs>
        <w:spacing w:after="0" w:line="240" w:lineRule="auto"/>
        <w:jc w:val="center"/>
        <w:rPr>
          <w:rFonts w:ascii="Times New Roman" w:eastAsia="Calibri" w:hAnsi="Times New Roman" w:cs="Times New Roman"/>
          <w:sz w:val="12"/>
          <w:szCs w:val="12"/>
        </w:rPr>
      </w:pPr>
    </w:p>
    <w:p w:rsidR="00037E46" w:rsidRDefault="00037E46" w:rsidP="00037E46">
      <w:pPr>
        <w:tabs>
          <w:tab w:val="left" w:pos="284"/>
        </w:tabs>
        <w:spacing w:after="0" w:line="240" w:lineRule="auto"/>
        <w:jc w:val="center"/>
        <w:rPr>
          <w:rFonts w:ascii="Times New Roman" w:eastAsia="Calibri" w:hAnsi="Times New Roman" w:cs="Times New Roman"/>
          <w:sz w:val="12"/>
          <w:szCs w:val="12"/>
        </w:rPr>
      </w:pPr>
      <w:r w:rsidRPr="00CB2798">
        <w:rPr>
          <w:rFonts w:ascii="Times New Roman" w:eastAsia="Calibri" w:hAnsi="Times New Roman" w:cs="Times New Roman"/>
          <w:sz w:val="12"/>
          <w:szCs w:val="12"/>
        </w:rPr>
        <w:t>РЕШЕНИЕ</w:t>
      </w:r>
    </w:p>
    <w:p w:rsidR="00037E46" w:rsidRPr="00CB2798" w:rsidRDefault="00037E46" w:rsidP="00037E4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DE4E8A" w:rsidRDefault="00DE4E8A" w:rsidP="00DE4E8A">
      <w:pPr>
        <w:tabs>
          <w:tab w:val="left" w:pos="284"/>
        </w:tabs>
        <w:spacing w:after="0" w:line="240" w:lineRule="auto"/>
        <w:jc w:val="center"/>
        <w:rPr>
          <w:rFonts w:ascii="Times New Roman" w:eastAsia="Calibri" w:hAnsi="Times New Roman" w:cs="Times New Roman"/>
          <w:b/>
          <w:sz w:val="12"/>
          <w:szCs w:val="12"/>
        </w:rPr>
      </w:pPr>
      <w:r w:rsidRPr="00DE4E8A">
        <w:rPr>
          <w:rFonts w:ascii="Times New Roman" w:eastAsia="Calibri" w:hAnsi="Times New Roman" w:cs="Times New Roman"/>
          <w:b/>
          <w:sz w:val="12"/>
          <w:szCs w:val="12"/>
        </w:rPr>
        <w:t xml:space="preserve">«О Местных нормативах градостроительного проектирования </w:t>
      </w:r>
    </w:p>
    <w:p w:rsidR="00DE4E8A" w:rsidRPr="00DE4E8A" w:rsidRDefault="00DE4E8A" w:rsidP="00DE4E8A">
      <w:pPr>
        <w:tabs>
          <w:tab w:val="left" w:pos="284"/>
        </w:tabs>
        <w:spacing w:after="0" w:line="240" w:lineRule="auto"/>
        <w:jc w:val="center"/>
        <w:rPr>
          <w:rFonts w:ascii="Times New Roman" w:eastAsia="Calibri" w:hAnsi="Times New Roman" w:cs="Times New Roman"/>
          <w:b/>
          <w:sz w:val="12"/>
          <w:szCs w:val="12"/>
        </w:rPr>
      </w:pPr>
      <w:r w:rsidRPr="00DE4E8A">
        <w:rPr>
          <w:rFonts w:ascii="Times New Roman" w:eastAsia="Calibri" w:hAnsi="Times New Roman" w:cs="Times New Roman"/>
          <w:b/>
          <w:sz w:val="12"/>
          <w:szCs w:val="12"/>
        </w:rPr>
        <w:t>сельского поселения Верхняя Орлянка муниципального района Сергиевский  Самарской области»</w:t>
      </w:r>
    </w:p>
    <w:p w:rsidR="00DE4E8A" w:rsidRPr="00DE4E8A" w:rsidRDefault="00DE4E8A" w:rsidP="00DE4E8A">
      <w:pPr>
        <w:tabs>
          <w:tab w:val="left" w:pos="284"/>
        </w:tabs>
        <w:spacing w:after="0" w:line="240" w:lineRule="auto"/>
        <w:jc w:val="both"/>
        <w:rPr>
          <w:rFonts w:ascii="Times New Roman" w:eastAsia="Calibri" w:hAnsi="Times New Roman" w:cs="Times New Roman"/>
          <w:sz w:val="12"/>
          <w:szCs w:val="12"/>
        </w:rPr>
      </w:pPr>
    </w:p>
    <w:p w:rsidR="00DE4E8A" w:rsidRPr="00DE4E8A" w:rsidRDefault="00DE4E8A" w:rsidP="00DE4E8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DE4E8A">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DE4E8A">
        <w:rPr>
          <w:rFonts w:ascii="Times New Roman" w:eastAsia="Calibri" w:hAnsi="Times New Roman" w:cs="Times New Roman"/>
          <w:sz w:val="12"/>
          <w:szCs w:val="12"/>
        </w:rPr>
        <w:t>сельского поселения Верхняя Орлянка</w:t>
      </w:r>
      <w:r>
        <w:rPr>
          <w:rFonts w:ascii="Times New Roman" w:eastAsia="Calibri" w:hAnsi="Times New Roman" w:cs="Times New Roman"/>
          <w:sz w:val="12"/>
          <w:szCs w:val="12"/>
        </w:rPr>
        <w:t xml:space="preserve"> </w:t>
      </w:r>
      <w:r w:rsidRPr="00DE4E8A">
        <w:rPr>
          <w:rFonts w:ascii="Times New Roman" w:eastAsia="Calibri" w:hAnsi="Times New Roman" w:cs="Times New Roman"/>
          <w:sz w:val="12"/>
          <w:szCs w:val="12"/>
        </w:rPr>
        <w:t>муниципального района Сергиевский</w:t>
      </w:r>
    </w:p>
    <w:p w:rsidR="00DE4E8A" w:rsidRPr="00DE4E8A" w:rsidRDefault="00DE4E8A" w:rsidP="00DE4E8A">
      <w:pPr>
        <w:tabs>
          <w:tab w:val="left" w:pos="284"/>
        </w:tabs>
        <w:spacing w:after="0" w:line="240" w:lineRule="auto"/>
        <w:ind w:firstLine="284"/>
        <w:jc w:val="both"/>
        <w:rPr>
          <w:rFonts w:ascii="Times New Roman" w:eastAsia="Calibri" w:hAnsi="Times New Roman" w:cs="Times New Roman"/>
          <w:sz w:val="12"/>
          <w:szCs w:val="12"/>
        </w:rPr>
      </w:pPr>
      <w:r w:rsidRPr="00DE4E8A">
        <w:rPr>
          <w:rFonts w:ascii="Times New Roman" w:eastAsia="Calibri" w:hAnsi="Times New Roman" w:cs="Times New Roman"/>
          <w:sz w:val="12"/>
          <w:szCs w:val="12"/>
        </w:rPr>
        <w:t>В  соответствии со статьями 8, 29.4. Градостроительного кодекса Российской Федерации, Федерального закона Российской Федерации № 131- ФЗ от 06.10.2003 г. «Об общих принципах организации местного самоуправления в Российской Федерации, Законом Самарской области от 12.07.2006г. № 90-ГД «О градостроительной деятельности на территории Самарской области», Уставом сельского поселения Верхняя Орлянка муниципального района Сергиевский,</w:t>
      </w:r>
    </w:p>
    <w:p w:rsidR="00DE4E8A" w:rsidRPr="00DE4E8A" w:rsidRDefault="00DE4E8A" w:rsidP="00DE4E8A">
      <w:pPr>
        <w:tabs>
          <w:tab w:val="left" w:pos="284"/>
        </w:tabs>
        <w:spacing w:after="0" w:line="240" w:lineRule="auto"/>
        <w:ind w:firstLine="284"/>
        <w:jc w:val="both"/>
        <w:rPr>
          <w:rFonts w:ascii="Times New Roman" w:eastAsia="Calibri" w:hAnsi="Times New Roman" w:cs="Times New Roman"/>
          <w:sz w:val="12"/>
          <w:szCs w:val="12"/>
        </w:rPr>
      </w:pPr>
      <w:r w:rsidRPr="00DE4E8A">
        <w:rPr>
          <w:rFonts w:ascii="Times New Roman" w:eastAsia="Calibri" w:hAnsi="Times New Roman" w:cs="Times New Roman"/>
          <w:sz w:val="12"/>
          <w:szCs w:val="12"/>
        </w:rPr>
        <w:t>Собрание представителей сельского поселения Верхняя Орлянка муниципального района Сергиевский</w:t>
      </w:r>
    </w:p>
    <w:p w:rsidR="00DE4E8A" w:rsidRPr="00DE4E8A" w:rsidRDefault="00DE4E8A" w:rsidP="00DE4E8A">
      <w:pPr>
        <w:tabs>
          <w:tab w:val="left" w:pos="284"/>
        </w:tabs>
        <w:spacing w:after="0" w:line="240" w:lineRule="auto"/>
        <w:ind w:firstLine="284"/>
        <w:jc w:val="both"/>
        <w:rPr>
          <w:rFonts w:ascii="Times New Roman" w:eastAsia="Calibri" w:hAnsi="Times New Roman" w:cs="Times New Roman"/>
          <w:b/>
          <w:sz w:val="12"/>
          <w:szCs w:val="12"/>
        </w:rPr>
      </w:pPr>
      <w:r w:rsidRPr="00DE4E8A">
        <w:rPr>
          <w:rFonts w:ascii="Times New Roman" w:eastAsia="Calibri" w:hAnsi="Times New Roman" w:cs="Times New Roman"/>
          <w:b/>
          <w:sz w:val="12"/>
          <w:szCs w:val="12"/>
        </w:rPr>
        <w:t>РЕШИЛО:</w:t>
      </w:r>
    </w:p>
    <w:p w:rsidR="00DE4E8A" w:rsidRPr="00DE4E8A" w:rsidRDefault="00DE4E8A" w:rsidP="00DE4E8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E4E8A">
        <w:rPr>
          <w:rFonts w:ascii="Times New Roman" w:eastAsia="Calibri" w:hAnsi="Times New Roman" w:cs="Times New Roman"/>
          <w:sz w:val="12"/>
          <w:szCs w:val="12"/>
        </w:rPr>
        <w:t>Утвердить Местные нормативы градостроительного проектирования сельского поселения Верхняя Орлянка муниципального района Сергиевский  Самарской области согласно приложению к настоящему решению.</w:t>
      </w:r>
    </w:p>
    <w:p w:rsidR="00DE4E8A" w:rsidRPr="00DE4E8A" w:rsidRDefault="00DE4E8A" w:rsidP="00DE4E8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DE4E8A">
        <w:rPr>
          <w:rFonts w:ascii="Times New Roman" w:eastAsia="Calibri" w:hAnsi="Times New Roman" w:cs="Times New Roman"/>
          <w:sz w:val="12"/>
          <w:szCs w:val="12"/>
        </w:rPr>
        <w:t>Опубликовать настоящее Решение в газете «Сергиевский вестник».</w:t>
      </w:r>
    </w:p>
    <w:p w:rsidR="00DE4E8A" w:rsidRPr="00DE4E8A" w:rsidRDefault="00DE4E8A" w:rsidP="00DE4E8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DE4E8A">
        <w:rPr>
          <w:rFonts w:ascii="Times New Roman" w:eastAsia="Calibri" w:hAnsi="Times New Roman" w:cs="Times New Roman"/>
          <w:sz w:val="12"/>
          <w:szCs w:val="12"/>
        </w:rPr>
        <w:t>Настоящее Решение вступает в силу со дня его официального опубликования.</w:t>
      </w:r>
    </w:p>
    <w:p w:rsidR="00DE4E8A" w:rsidRPr="00DE4E8A" w:rsidRDefault="00DE4E8A" w:rsidP="00DE4E8A">
      <w:pPr>
        <w:tabs>
          <w:tab w:val="left" w:pos="284"/>
        </w:tabs>
        <w:spacing w:after="0" w:line="240" w:lineRule="auto"/>
        <w:jc w:val="right"/>
        <w:rPr>
          <w:rFonts w:ascii="Times New Roman" w:eastAsia="Calibri" w:hAnsi="Times New Roman" w:cs="Times New Roman"/>
          <w:sz w:val="12"/>
          <w:szCs w:val="12"/>
        </w:rPr>
      </w:pPr>
      <w:r w:rsidRPr="00DE4E8A">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DE4E8A">
        <w:rPr>
          <w:rFonts w:ascii="Times New Roman" w:eastAsia="Calibri" w:hAnsi="Times New Roman" w:cs="Times New Roman"/>
          <w:sz w:val="12"/>
          <w:szCs w:val="12"/>
        </w:rPr>
        <w:t>сельского поселения Верхняя Орлянка</w:t>
      </w:r>
    </w:p>
    <w:p w:rsidR="00DE4E8A" w:rsidRDefault="00DE4E8A" w:rsidP="00DE4E8A">
      <w:pPr>
        <w:tabs>
          <w:tab w:val="left" w:pos="284"/>
        </w:tabs>
        <w:spacing w:after="0" w:line="240" w:lineRule="auto"/>
        <w:jc w:val="right"/>
        <w:rPr>
          <w:rFonts w:ascii="Times New Roman" w:eastAsia="Calibri" w:hAnsi="Times New Roman" w:cs="Times New Roman"/>
          <w:sz w:val="12"/>
          <w:szCs w:val="12"/>
        </w:rPr>
      </w:pPr>
      <w:r w:rsidRPr="00DE4E8A">
        <w:rPr>
          <w:rFonts w:ascii="Times New Roman" w:eastAsia="Calibri" w:hAnsi="Times New Roman" w:cs="Times New Roman"/>
          <w:sz w:val="12"/>
          <w:szCs w:val="12"/>
        </w:rPr>
        <w:t>муниципального района Сергиевский</w:t>
      </w:r>
    </w:p>
    <w:p w:rsidR="00DE4E8A" w:rsidRPr="00DE4E8A" w:rsidRDefault="00DE4E8A" w:rsidP="00DE4E8A">
      <w:pPr>
        <w:tabs>
          <w:tab w:val="left" w:pos="284"/>
        </w:tabs>
        <w:spacing w:after="0" w:line="240" w:lineRule="auto"/>
        <w:jc w:val="right"/>
        <w:rPr>
          <w:rFonts w:ascii="Times New Roman" w:eastAsia="Calibri" w:hAnsi="Times New Roman" w:cs="Times New Roman"/>
          <w:sz w:val="12"/>
          <w:szCs w:val="12"/>
        </w:rPr>
      </w:pPr>
      <w:r w:rsidRPr="00DE4E8A">
        <w:rPr>
          <w:rFonts w:ascii="Times New Roman" w:eastAsia="Calibri" w:hAnsi="Times New Roman" w:cs="Times New Roman"/>
          <w:sz w:val="12"/>
          <w:szCs w:val="12"/>
        </w:rPr>
        <w:t>Т.В. Исмагилова</w:t>
      </w:r>
    </w:p>
    <w:p w:rsidR="00DE4E8A" w:rsidRPr="00DE4E8A" w:rsidRDefault="00DE4E8A" w:rsidP="00DE4E8A">
      <w:pPr>
        <w:tabs>
          <w:tab w:val="left" w:pos="284"/>
        </w:tabs>
        <w:spacing w:after="0" w:line="240" w:lineRule="auto"/>
        <w:jc w:val="right"/>
        <w:rPr>
          <w:rFonts w:ascii="Times New Roman" w:eastAsia="Calibri" w:hAnsi="Times New Roman" w:cs="Times New Roman"/>
          <w:sz w:val="12"/>
          <w:szCs w:val="12"/>
        </w:rPr>
      </w:pPr>
    </w:p>
    <w:p w:rsidR="00DE4E8A" w:rsidRPr="00DE4E8A" w:rsidRDefault="00DE4E8A" w:rsidP="00DE4E8A">
      <w:pPr>
        <w:tabs>
          <w:tab w:val="left" w:pos="284"/>
        </w:tabs>
        <w:spacing w:after="0" w:line="240" w:lineRule="auto"/>
        <w:jc w:val="right"/>
        <w:rPr>
          <w:rFonts w:ascii="Times New Roman" w:eastAsia="Calibri" w:hAnsi="Times New Roman" w:cs="Times New Roman"/>
          <w:sz w:val="12"/>
          <w:szCs w:val="12"/>
        </w:rPr>
      </w:pPr>
      <w:r w:rsidRPr="00DE4E8A">
        <w:rPr>
          <w:rFonts w:ascii="Times New Roman" w:eastAsia="Calibri" w:hAnsi="Times New Roman" w:cs="Times New Roman"/>
          <w:sz w:val="12"/>
          <w:szCs w:val="12"/>
        </w:rPr>
        <w:t>Глава сельского поселения Верхняя Орлянка</w:t>
      </w:r>
    </w:p>
    <w:p w:rsidR="00DE4E8A" w:rsidRDefault="00DE4E8A" w:rsidP="00DE4E8A">
      <w:pPr>
        <w:tabs>
          <w:tab w:val="left" w:pos="284"/>
        </w:tabs>
        <w:spacing w:after="0" w:line="240" w:lineRule="auto"/>
        <w:jc w:val="right"/>
        <w:rPr>
          <w:rFonts w:ascii="Times New Roman" w:eastAsia="Calibri" w:hAnsi="Times New Roman" w:cs="Times New Roman"/>
          <w:sz w:val="12"/>
          <w:szCs w:val="12"/>
        </w:rPr>
      </w:pPr>
      <w:r w:rsidRPr="00DE4E8A">
        <w:rPr>
          <w:rFonts w:ascii="Times New Roman" w:eastAsia="Calibri" w:hAnsi="Times New Roman" w:cs="Times New Roman"/>
          <w:sz w:val="12"/>
          <w:szCs w:val="12"/>
        </w:rPr>
        <w:t>муниципального района   Сергиевский</w:t>
      </w:r>
    </w:p>
    <w:p w:rsidR="00DE4E8A" w:rsidRPr="00DE4E8A" w:rsidRDefault="00DE4E8A" w:rsidP="00DE4E8A">
      <w:pPr>
        <w:tabs>
          <w:tab w:val="left" w:pos="284"/>
        </w:tabs>
        <w:spacing w:after="0" w:line="240" w:lineRule="auto"/>
        <w:jc w:val="right"/>
        <w:rPr>
          <w:rFonts w:ascii="Times New Roman" w:eastAsia="Calibri" w:hAnsi="Times New Roman" w:cs="Times New Roman"/>
          <w:sz w:val="12"/>
          <w:szCs w:val="12"/>
        </w:rPr>
      </w:pPr>
      <w:r w:rsidRPr="00DE4E8A">
        <w:rPr>
          <w:rFonts w:ascii="Times New Roman" w:eastAsia="Calibri" w:hAnsi="Times New Roman" w:cs="Times New Roman"/>
          <w:sz w:val="12"/>
          <w:szCs w:val="12"/>
        </w:rPr>
        <w:t>Р.Р. Исмагилов</w:t>
      </w:r>
    </w:p>
    <w:p w:rsidR="00845357" w:rsidRDefault="00845357" w:rsidP="006D4521">
      <w:pPr>
        <w:tabs>
          <w:tab w:val="left" w:pos="284"/>
        </w:tabs>
        <w:spacing w:after="0" w:line="240" w:lineRule="auto"/>
        <w:jc w:val="both"/>
        <w:rPr>
          <w:rFonts w:ascii="Times New Roman" w:eastAsia="Calibri" w:hAnsi="Times New Roman" w:cs="Times New Roman"/>
          <w:sz w:val="12"/>
          <w:szCs w:val="12"/>
        </w:rPr>
      </w:pPr>
    </w:p>
    <w:p w:rsidR="00DE4E8A" w:rsidRPr="00CB2798" w:rsidRDefault="00DE4E8A" w:rsidP="00DE4E8A">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DE4E8A" w:rsidRPr="00CB2798" w:rsidRDefault="00DE4E8A" w:rsidP="00DE4E8A">
      <w:pPr>
        <w:spacing w:after="0" w:line="240" w:lineRule="auto"/>
        <w:jc w:val="right"/>
        <w:rPr>
          <w:rFonts w:ascii="Times New Roman" w:eastAsia="Calibri" w:hAnsi="Times New Roman" w:cs="Times New Roman"/>
          <w:i/>
          <w:sz w:val="12"/>
          <w:szCs w:val="12"/>
        </w:rPr>
      </w:pPr>
      <w:r w:rsidRPr="00CB2798">
        <w:rPr>
          <w:rFonts w:ascii="Times New Roman" w:eastAsia="Calibri" w:hAnsi="Times New Roman" w:cs="Times New Roman"/>
          <w:i/>
          <w:sz w:val="12"/>
          <w:szCs w:val="12"/>
        </w:rPr>
        <w:t xml:space="preserve">к решению Собрания Представителей сельского поселения </w:t>
      </w:r>
      <w:r w:rsidRPr="00DE4E8A">
        <w:rPr>
          <w:rFonts w:ascii="Times New Roman" w:eastAsia="Calibri" w:hAnsi="Times New Roman" w:cs="Times New Roman"/>
          <w:i/>
          <w:sz w:val="12"/>
          <w:szCs w:val="12"/>
        </w:rPr>
        <w:t>Верхняя Орлянка</w:t>
      </w:r>
    </w:p>
    <w:p w:rsidR="00DE4E8A" w:rsidRPr="00CB2798" w:rsidRDefault="00DE4E8A" w:rsidP="00DE4E8A">
      <w:pPr>
        <w:spacing w:after="0" w:line="240" w:lineRule="auto"/>
        <w:jc w:val="right"/>
        <w:rPr>
          <w:rFonts w:ascii="Times New Roman" w:eastAsia="Calibri" w:hAnsi="Times New Roman" w:cs="Times New Roman"/>
          <w:i/>
          <w:sz w:val="12"/>
          <w:szCs w:val="12"/>
        </w:rPr>
      </w:pPr>
      <w:r w:rsidRPr="00CB2798">
        <w:rPr>
          <w:rFonts w:ascii="Times New Roman" w:eastAsia="Calibri" w:hAnsi="Times New Roman" w:cs="Times New Roman"/>
          <w:i/>
          <w:sz w:val="12"/>
          <w:szCs w:val="12"/>
        </w:rPr>
        <w:t>муниципального района Сергиевский Самарской области</w:t>
      </w:r>
    </w:p>
    <w:p w:rsidR="00DE4E8A" w:rsidRPr="00DE4E8A" w:rsidRDefault="00DE4E8A" w:rsidP="00DE4E8A">
      <w:pPr>
        <w:tabs>
          <w:tab w:val="left" w:pos="284"/>
        </w:tabs>
        <w:spacing w:after="0" w:line="240" w:lineRule="auto"/>
        <w:jc w:val="center"/>
        <w:rPr>
          <w:rFonts w:ascii="Times New Roman" w:eastAsia="Calibri" w:hAnsi="Times New Roman" w:cs="Times New Roman"/>
          <w:b/>
          <w:sz w:val="12"/>
          <w:szCs w:val="12"/>
        </w:rPr>
      </w:pPr>
      <w:r w:rsidRPr="00DE4E8A">
        <w:rPr>
          <w:rFonts w:ascii="Times New Roman" w:eastAsia="Calibri" w:hAnsi="Times New Roman" w:cs="Times New Roman"/>
          <w:b/>
          <w:sz w:val="12"/>
          <w:szCs w:val="12"/>
        </w:rPr>
        <w:t>Нормативы градостроительного проектирования</w:t>
      </w:r>
    </w:p>
    <w:p w:rsidR="00DE4E8A" w:rsidRPr="00DE4E8A" w:rsidRDefault="00DE4E8A" w:rsidP="00DE4E8A">
      <w:pPr>
        <w:tabs>
          <w:tab w:val="left" w:pos="284"/>
        </w:tabs>
        <w:spacing w:after="0" w:line="240" w:lineRule="auto"/>
        <w:jc w:val="center"/>
        <w:rPr>
          <w:rFonts w:ascii="Times New Roman" w:eastAsia="Calibri" w:hAnsi="Times New Roman" w:cs="Times New Roman"/>
          <w:b/>
          <w:sz w:val="12"/>
          <w:szCs w:val="12"/>
        </w:rPr>
      </w:pPr>
      <w:r w:rsidRPr="00DE4E8A">
        <w:rPr>
          <w:rFonts w:ascii="Times New Roman" w:eastAsia="Calibri" w:hAnsi="Times New Roman" w:cs="Times New Roman"/>
          <w:b/>
          <w:sz w:val="12"/>
          <w:szCs w:val="12"/>
        </w:rPr>
        <w:t>сельского поселения Верхняя Орлянка муниципального района Сергиевский  Самарской области</w:t>
      </w:r>
    </w:p>
    <w:p w:rsidR="00DE4E8A" w:rsidRPr="00DE4E8A" w:rsidRDefault="00DE4E8A" w:rsidP="00DE4E8A">
      <w:pPr>
        <w:tabs>
          <w:tab w:val="left" w:pos="284"/>
        </w:tabs>
        <w:spacing w:after="0" w:line="240" w:lineRule="auto"/>
        <w:jc w:val="both"/>
        <w:rPr>
          <w:rFonts w:ascii="Times New Roman" w:eastAsia="Calibri" w:hAnsi="Times New Roman" w:cs="Times New Roman"/>
          <w:sz w:val="12"/>
          <w:szCs w:val="12"/>
        </w:rPr>
      </w:pPr>
    </w:p>
    <w:p w:rsidR="00DE4E8A" w:rsidRPr="00DE4E8A" w:rsidRDefault="00DE4E8A" w:rsidP="00DE4E8A">
      <w:pPr>
        <w:tabs>
          <w:tab w:val="left" w:pos="284"/>
        </w:tabs>
        <w:spacing w:after="0" w:line="240" w:lineRule="auto"/>
        <w:jc w:val="center"/>
        <w:rPr>
          <w:rFonts w:ascii="Times New Roman" w:eastAsia="Calibri" w:hAnsi="Times New Roman" w:cs="Times New Roman"/>
          <w:sz w:val="12"/>
          <w:szCs w:val="12"/>
        </w:rPr>
      </w:pPr>
      <w:r w:rsidRPr="00DE4E8A">
        <w:rPr>
          <w:rFonts w:ascii="Times New Roman" w:eastAsia="Calibri" w:hAnsi="Times New Roman" w:cs="Times New Roman"/>
          <w:sz w:val="12"/>
          <w:szCs w:val="12"/>
        </w:rPr>
        <w:t>1. Общие положения</w:t>
      </w:r>
    </w:p>
    <w:p w:rsidR="00DE4E8A" w:rsidRPr="00DE4E8A" w:rsidRDefault="00DE4E8A" w:rsidP="00DE4E8A">
      <w:pPr>
        <w:tabs>
          <w:tab w:val="left" w:pos="284"/>
        </w:tabs>
        <w:spacing w:after="0" w:line="240" w:lineRule="auto"/>
        <w:ind w:firstLine="284"/>
        <w:jc w:val="both"/>
        <w:rPr>
          <w:rFonts w:ascii="Times New Roman" w:eastAsia="Calibri" w:hAnsi="Times New Roman" w:cs="Times New Roman"/>
          <w:sz w:val="12"/>
          <w:szCs w:val="12"/>
        </w:rPr>
      </w:pPr>
      <w:r w:rsidRPr="00DE4E8A">
        <w:rPr>
          <w:rFonts w:ascii="Times New Roman" w:eastAsia="Calibri" w:hAnsi="Times New Roman" w:cs="Times New Roman"/>
          <w:sz w:val="12"/>
          <w:szCs w:val="12"/>
        </w:rPr>
        <w:lastRenderedPageBreak/>
        <w:t>1.1. Настоящие нормативы градостроительного проектирования сельского поселения Верхняя Орлянка муниципального района Сергиевский Самарской области (далее также – местные нормативы) разработаны в соответствии с положениями статей 29.1 – 29.3 Градостроительного кодекса Российской Федерации, Законом Самарской области от 12 июля 2006 года № 90-ГД «О градостроительной деятельности на территории Самарской области» и устанавливают:</w:t>
      </w:r>
    </w:p>
    <w:p w:rsidR="00DE4E8A" w:rsidRPr="00DE4E8A" w:rsidRDefault="00DE4E8A" w:rsidP="00DE4E8A">
      <w:pPr>
        <w:tabs>
          <w:tab w:val="left" w:pos="284"/>
        </w:tabs>
        <w:spacing w:after="0" w:line="240" w:lineRule="auto"/>
        <w:ind w:firstLine="284"/>
        <w:jc w:val="both"/>
        <w:rPr>
          <w:rFonts w:ascii="Times New Roman" w:eastAsia="Calibri" w:hAnsi="Times New Roman" w:cs="Times New Roman"/>
          <w:sz w:val="12"/>
          <w:szCs w:val="12"/>
        </w:rPr>
      </w:pPr>
      <w:r w:rsidRPr="00DE4E8A">
        <w:rPr>
          <w:rFonts w:ascii="Times New Roman" w:eastAsia="Calibri" w:hAnsi="Times New Roman" w:cs="Times New Roman"/>
          <w:sz w:val="12"/>
          <w:szCs w:val="12"/>
        </w:rPr>
        <w:t>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 Верхняя Орлянка  муниципального района Сергиевский.</w:t>
      </w:r>
    </w:p>
    <w:p w:rsidR="00DE4E8A" w:rsidRPr="00DE4E8A" w:rsidRDefault="00DE4E8A" w:rsidP="00DE4E8A">
      <w:pPr>
        <w:tabs>
          <w:tab w:val="left" w:pos="284"/>
        </w:tabs>
        <w:spacing w:after="0" w:line="240" w:lineRule="auto"/>
        <w:ind w:firstLine="284"/>
        <w:jc w:val="both"/>
        <w:rPr>
          <w:rFonts w:ascii="Times New Roman" w:eastAsia="Calibri" w:hAnsi="Times New Roman" w:cs="Times New Roman"/>
          <w:sz w:val="12"/>
          <w:szCs w:val="12"/>
        </w:rPr>
      </w:pPr>
      <w:r w:rsidRPr="00DE4E8A">
        <w:rPr>
          <w:rFonts w:ascii="Times New Roman" w:eastAsia="Calibri" w:hAnsi="Times New Roman" w:cs="Times New Roman"/>
          <w:sz w:val="12"/>
          <w:szCs w:val="12"/>
        </w:rPr>
        <w:t>1.2. Настоящие  местные  нормативы включают в себя:</w:t>
      </w:r>
    </w:p>
    <w:p w:rsidR="00DE4E8A" w:rsidRPr="00DE4E8A" w:rsidRDefault="00DE4E8A" w:rsidP="00DE4E8A">
      <w:pPr>
        <w:tabs>
          <w:tab w:val="left" w:pos="284"/>
        </w:tabs>
        <w:spacing w:after="0" w:line="240" w:lineRule="auto"/>
        <w:ind w:firstLine="284"/>
        <w:jc w:val="both"/>
        <w:rPr>
          <w:rFonts w:ascii="Times New Roman" w:eastAsia="Calibri" w:hAnsi="Times New Roman" w:cs="Times New Roman"/>
          <w:sz w:val="12"/>
          <w:szCs w:val="12"/>
        </w:rPr>
      </w:pPr>
      <w:r w:rsidRPr="00DE4E8A">
        <w:rPr>
          <w:rFonts w:ascii="Times New Roman" w:eastAsia="Calibri" w:hAnsi="Times New Roman" w:cs="Times New Roman"/>
          <w:sz w:val="12"/>
          <w:szCs w:val="12"/>
        </w:rPr>
        <w:t>основную часть (расчетные показатели, указанные во втором</w:t>
      </w:r>
      <w:r>
        <w:rPr>
          <w:rFonts w:ascii="Times New Roman" w:eastAsia="Calibri" w:hAnsi="Times New Roman" w:cs="Times New Roman"/>
          <w:sz w:val="12"/>
          <w:szCs w:val="12"/>
        </w:rPr>
        <w:t xml:space="preserve"> </w:t>
      </w:r>
      <w:r w:rsidRPr="00DE4E8A">
        <w:rPr>
          <w:rFonts w:ascii="Times New Roman" w:eastAsia="Calibri" w:hAnsi="Times New Roman" w:cs="Times New Roman"/>
          <w:sz w:val="12"/>
          <w:szCs w:val="12"/>
        </w:rPr>
        <w:t>абзаце пункта 1.1 настоящих местных нормативов);</w:t>
      </w:r>
    </w:p>
    <w:p w:rsidR="00DE4E8A" w:rsidRPr="00DE4E8A" w:rsidRDefault="00DE4E8A" w:rsidP="00DE4E8A">
      <w:pPr>
        <w:tabs>
          <w:tab w:val="left" w:pos="284"/>
        </w:tabs>
        <w:spacing w:after="0" w:line="240" w:lineRule="auto"/>
        <w:ind w:firstLine="284"/>
        <w:jc w:val="both"/>
        <w:rPr>
          <w:rFonts w:ascii="Times New Roman" w:eastAsia="Calibri" w:hAnsi="Times New Roman" w:cs="Times New Roman"/>
          <w:sz w:val="12"/>
          <w:szCs w:val="12"/>
        </w:rPr>
      </w:pPr>
      <w:r w:rsidRPr="00DE4E8A">
        <w:rPr>
          <w:rFonts w:ascii="Times New Roman" w:eastAsia="Calibri" w:hAnsi="Times New Roman" w:cs="Times New Roman"/>
          <w:sz w:val="12"/>
          <w:szCs w:val="12"/>
        </w:rPr>
        <w:t>материалы по обоснованию расчетных показателей, содержащихся в основной части местных нормативов;</w:t>
      </w:r>
    </w:p>
    <w:p w:rsidR="00DE4E8A" w:rsidRPr="00DE4E8A" w:rsidRDefault="00DE4E8A" w:rsidP="00DE4E8A">
      <w:pPr>
        <w:tabs>
          <w:tab w:val="left" w:pos="284"/>
        </w:tabs>
        <w:spacing w:after="0" w:line="240" w:lineRule="auto"/>
        <w:ind w:firstLine="284"/>
        <w:jc w:val="both"/>
        <w:rPr>
          <w:rFonts w:ascii="Times New Roman" w:eastAsia="Calibri" w:hAnsi="Times New Roman" w:cs="Times New Roman"/>
          <w:sz w:val="12"/>
          <w:szCs w:val="12"/>
        </w:rPr>
      </w:pPr>
      <w:r w:rsidRPr="00DE4E8A">
        <w:rPr>
          <w:rFonts w:ascii="Times New Roman" w:eastAsia="Calibri" w:hAnsi="Times New Roman" w:cs="Times New Roman"/>
          <w:sz w:val="12"/>
          <w:szCs w:val="12"/>
        </w:rPr>
        <w:t>правила и область применения расчетных показателей, содержащихся в основной части местных нормативов.</w:t>
      </w:r>
    </w:p>
    <w:p w:rsidR="00BF72DF" w:rsidRDefault="00BF72DF" w:rsidP="00DE4E8A">
      <w:pPr>
        <w:tabs>
          <w:tab w:val="left" w:pos="284"/>
        </w:tabs>
        <w:spacing w:after="0" w:line="240" w:lineRule="auto"/>
        <w:ind w:firstLine="284"/>
        <w:jc w:val="both"/>
        <w:rPr>
          <w:rFonts w:ascii="Times New Roman" w:eastAsia="Calibri" w:hAnsi="Times New Roman" w:cs="Times New Roman"/>
          <w:sz w:val="12"/>
          <w:szCs w:val="12"/>
        </w:rPr>
      </w:pPr>
    </w:p>
    <w:p w:rsidR="00BF72DF" w:rsidRDefault="00DE4E8A" w:rsidP="00BF72DF">
      <w:pPr>
        <w:tabs>
          <w:tab w:val="left" w:pos="284"/>
        </w:tabs>
        <w:spacing w:after="0" w:line="240" w:lineRule="auto"/>
        <w:ind w:firstLine="284"/>
        <w:jc w:val="center"/>
        <w:rPr>
          <w:rFonts w:ascii="Times New Roman" w:eastAsia="Calibri" w:hAnsi="Times New Roman" w:cs="Times New Roman"/>
          <w:sz w:val="12"/>
          <w:szCs w:val="12"/>
        </w:rPr>
      </w:pPr>
      <w:r w:rsidRPr="00DE4E8A">
        <w:rPr>
          <w:rFonts w:ascii="Times New Roman" w:eastAsia="Calibri" w:hAnsi="Times New Roman" w:cs="Times New Roman"/>
          <w:sz w:val="12"/>
          <w:szCs w:val="12"/>
        </w:rPr>
        <w:t>2. Предельные значения расчетных показателей минимально допустимого уровня обеспеченности объектами</w:t>
      </w:r>
    </w:p>
    <w:p w:rsidR="00BF72DF" w:rsidRDefault="00DE4E8A" w:rsidP="00BF72DF">
      <w:pPr>
        <w:tabs>
          <w:tab w:val="left" w:pos="284"/>
        </w:tabs>
        <w:spacing w:after="0" w:line="240" w:lineRule="auto"/>
        <w:ind w:firstLine="284"/>
        <w:jc w:val="center"/>
        <w:rPr>
          <w:rFonts w:ascii="Times New Roman" w:eastAsia="Calibri" w:hAnsi="Times New Roman" w:cs="Times New Roman"/>
          <w:sz w:val="12"/>
          <w:szCs w:val="12"/>
        </w:rPr>
      </w:pPr>
      <w:r w:rsidRPr="00DE4E8A">
        <w:rPr>
          <w:rFonts w:ascii="Times New Roman" w:eastAsia="Calibri" w:hAnsi="Times New Roman" w:cs="Times New Roman"/>
          <w:sz w:val="12"/>
          <w:szCs w:val="12"/>
        </w:rPr>
        <w:t xml:space="preserve"> местного значения населения  сельского поселения Верхняя Орлянка муниципального района Сергиевский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w:t>
      </w:r>
    </w:p>
    <w:p w:rsidR="00DE4E8A" w:rsidRPr="00DE4E8A" w:rsidRDefault="00DE4E8A" w:rsidP="00BF72DF">
      <w:pPr>
        <w:tabs>
          <w:tab w:val="left" w:pos="284"/>
        </w:tabs>
        <w:spacing w:after="0" w:line="240" w:lineRule="auto"/>
        <w:ind w:firstLine="284"/>
        <w:jc w:val="center"/>
        <w:rPr>
          <w:rFonts w:ascii="Times New Roman" w:eastAsia="Calibri" w:hAnsi="Times New Roman" w:cs="Times New Roman"/>
          <w:sz w:val="12"/>
          <w:szCs w:val="12"/>
        </w:rPr>
      </w:pPr>
      <w:r w:rsidRPr="00DE4E8A">
        <w:rPr>
          <w:rFonts w:ascii="Times New Roman" w:eastAsia="Calibri" w:hAnsi="Times New Roman" w:cs="Times New Roman"/>
          <w:sz w:val="12"/>
          <w:szCs w:val="12"/>
        </w:rPr>
        <w:t xml:space="preserve"> сельского поселения Верхняя Орлянка муниципального района Сергиевский Самарской области</w:t>
      </w:r>
    </w:p>
    <w:tbl>
      <w:tblPr>
        <w:tblStyle w:val="af1"/>
        <w:tblW w:w="7513" w:type="dxa"/>
        <w:tblInd w:w="108" w:type="dxa"/>
        <w:tblLayout w:type="fixed"/>
        <w:tblLook w:val="04A0" w:firstRow="1" w:lastRow="0" w:firstColumn="1" w:lastColumn="0" w:noHBand="0" w:noVBand="1"/>
      </w:tblPr>
      <w:tblGrid>
        <w:gridCol w:w="246"/>
        <w:gridCol w:w="605"/>
        <w:gridCol w:w="850"/>
        <w:gridCol w:w="1028"/>
        <w:gridCol w:w="183"/>
        <w:gridCol w:w="349"/>
        <w:gridCol w:w="425"/>
        <w:gridCol w:w="425"/>
        <w:gridCol w:w="425"/>
        <w:gridCol w:w="567"/>
        <w:gridCol w:w="567"/>
        <w:gridCol w:w="1134"/>
        <w:gridCol w:w="709"/>
      </w:tblGrid>
      <w:tr w:rsidR="00DE4E8A" w:rsidRPr="00037E46" w:rsidTr="005520FA">
        <w:trPr>
          <w:trHeight w:val="20"/>
        </w:trPr>
        <w:tc>
          <w:tcPr>
            <w:tcW w:w="246" w:type="dxa"/>
            <w:vMerge w:val="restart"/>
            <w:hideMark/>
          </w:tcPr>
          <w:p w:rsidR="00DE4E8A" w:rsidRPr="00BE71F6" w:rsidRDefault="00DE4E8A" w:rsidP="00DE4E8A">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 xml:space="preserve">№ </w:t>
            </w:r>
            <w:proofErr w:type="gramStart"/>
            <w:r w:rsidRPr="00BE71F6">
              <w:rPr>
                <w:rFonts w:ascii="Times New Roman" w:eastAsia="Calibri" w:hAnsi="Times New Roman" w:cs="Times New Roman"/>
                <w:sz w:val="11"/>
                <w:szCs w:val="11"/>
              </w:rPr>
              <w:t>п</w:t>
            </w:r>
            <w:proofErr w:type="gramEnd"/>
            <w:r w:rsidRPr="00BE71F6">
              <w:rPr>
                <w:rFonts w:ascii="Times New Roman" w:eastAsia="Calibri" w:hAnsi="Times New Roman" w:cs="Times New Roman"/>
                <w:sz w:val="11"/>
                <w:szCs w:val="11"/>
              </w:rPr>
              <w:t>/п</w:t>
            </w:r>
          </w:p>
        </w:tc>
        <w:tc>
          <w:tcPr>
            <w:tcW w:w="605" w:type="dxa"/>
            <w:vMerge w:val="restart"/>
            <w:hideMark/>
          </w:tcPr>
          <w:p w:rsidR="00DE4E8A" w:rsidRPr="00BE71F6" w:rsidRDefault="00DE4E8A" w:rsidP="00DE4E8A">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Наименование вида объекта местного значения</w:t>
            </w:r>
          </w:p>
        </w:tc>
        <w:tc>
          <w:tcPr>
            <w:tcW w:w="4252" w:type="dxa"/>
            <w:gridSpan w:val="8"/>
            <w:hideMark/>
          </w:tcPr>
          <w:p w:rsidR="00DE4E8A" w:rsidRPr="00037E46" w:rsidRDefault="00DE4E8A" w:rsidP="00DE4E8A">
            <w:pPr>
              <w:tabs>
                <w:tab w:val="left" w:pos="284"/>
              </w:tabs>
              <w:rPr>
                <w:rFonts w:ascii="Times New Roman" w:eastAsia="Calibri" w:hAnsi="Times New Roman" w:cs="Times New Roman"/>
                <w:sz w:val="12"/>
                <w:szCs w:val="12"/>
              </w:rPr>
            </w:pPr>
            <w:r w:rsidRPr="00037E46">
              <w:rPr>
                <w:rFonts w:ascii="Times New Roman" w:eastAsia="Calibri" w:hAnsi="Times New Roman" w:cs="Times New Roman"/>
                <w:sz w:val="12"/>
                <w:szCs w:val="12"/>
              </w:rPr>
              <w:t>Предельные значения расчетных показателей минимально допустимого уровня обеспеченности</w:t>
            </w:r>
          </w:p>
        </w:tc>
        <w:tc>
          <w:tcPr>
            <w:tcW w:w="2410" w:type="dxa"/>
            <w:gridSpan w:val="3"/>
            <w:hideMark/>
          </w:tcPr>
          <w:p w:rsidR="00DE4E8A" w:rsidRPr="00037E46" w:rsidRDefault="00DE4E8A" w:rsidP="00DE4E8A">
            <w:pPr>
              <w:tabs>
                <w:tab w:val="left" w:pos="284"/>
              </w:tabs>
              <w:rPr>
                <w:rFonts w:ascii="Times New Roman" w:eastAsia="Calibri" w:hAnsi="Times New Roman" w:cs="Times New Roman"/>
                <w:sz w:val="12"/>
                <w:szCs w:val="12"/>
              </w:rPr>
            </w:pPr>
            <w:r w:rsidRPr="00037E46">
              <w:rPr>
                <w:rFonts w:ascii="Times New Roman" w:eastAsia="Calibri" w:hAnsi="Times New Roman" w:cs="Times New Roman"/>
                <w:sz w:val="12"/>
                <w:szCs w:val="12"/>
              </w:rPr>
              <w:t>Предельные значения расчетных показателей максимально допустимого уровня территориальной доступности</w:t>
            </w:r>
          </w:p>
        </w:tc>
      </w:tr>
      <w:tr w:rsidR="00DE4E8A" w:rsidRPr="00BE71F6" w:rsidTr="005520FA">
        <w:trPr>
          <w:trHeight w:val="20"/>
        </w:trPr>
        <w:tc>
          <w:tcPr>
            <w:tcW w:w="246"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605"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850" w:type="dxa"/>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единица измерения</w:t>
            </w:r>
          </w:p>
        </w:tc>
        <w:tc>
          <w:tcPr>
            <w:tcW w:w="3402" w:type="dxa"/>
            <w:gridSpan w:val="7"/>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значение показателя</w:t>
            </w:r>
          </w:p>
        </w:tc>
        <w:tc>
          <w:tcPr>
            <w:tcW w:w="567" w:type="dxa"/>
            <w:hideMark/>
          </w:tcPr>
          <w:p w:rsidR="00DE4E8A" w:rsidRPr="005520FA" w:rsidRDefault="00DE4E8A" w:rsidP="00DE4E8A">
            <w:pPr>
              <w:tabs>
                <w:tab w:val="left" w:pos="284"/>
              </w:tabs>
              <w:rPr>
                <w:rFonts w:ascii="Times New Roman" w:eastAsia="Calibri" w:hAnsi="Times New Roman" w:cs="Times New Roman"/>
                <w:sz w:val="11"/>
                <w:szCs w:val="11"/>
              </w:rPr>
            </w:pPr>
            <w:r w:rsidRPr="005520FA">
              <w:rPr>
                <w:rFonts w:ascii="Times New Roman" w:eastAsia="Calibri" w:hAnsi="Times New Roman" w:cs="Times New Roman"/>
                <w:sz w:val="11"/>
                <w:szCs w:val="11"/>
              </w:rPr>
              <w:t>вид доступности, единица измерения</w:t>
            </w:r>
          </w:p>
        </w:tc>
        <w:tc>
          <w:tcPr>
            <w:tcW w:w="1843" w:type="dxa"/>
            <w:gridSpan w:val="2"/>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значение показателя</w:t>
            </w:r>
          </w:p>
        </w:tc>
      </w:tr>
      <w:tr w:rsidR="00DE4E8A" w:rsidRPr="00BE71F6" w:rsidTr="00DE4E8A">
        <w:trPr>
          <w:trHeight w:val="20"/>
        </w:trPr>
        <w:tc>
          <w:tcPr>
            <w:tcW w:w="7513" w:type="dxa"/>
            <w:gridSpan w:val="13"/>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в области образования</w:t>
            </w:r>
          </w:p>
        </w:tc>
      </w:tr>
      <w:tr w:rsidR="00DE4E8A" w:rsidRPr="00BE71F6" w:rsidTr="005520FA">
        <w:trPr>
          <w:trHeight w:val="20"/>
        </w:trPr>
        <w:tc>
          <w:tcPr>
            <w:tcW w:w="246" w:type="dxa"/>
            <w:vMerge w:val="restart"/>
          </w:tcPr>
          <w:p w:rsidR="00DE4E8A" w:rsidRPr="00BE71F6" w:rsidRDefault="00DE4E8A" w:rsidP="00DE4E8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605" w:type="dxa"/>
            <w:vMerge w:val="restart"/>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Общеобразовательные организации</w:t>
            </w:r>
          </w:p>
        </w:tc>
        <w:tc>
          <w:tcPr>
            <w:tcW w:w="850" w:type="dxa"/>
            <w:vMerge w:val="restart"/>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количество учащихся на 1 тысячу человек</w:t>
            </w:r>
          </w:p>
        </w:tc>
        <w:tc>
          <w:tcPr>
            <w:tcW w:w="3402" w:type="dxa"/>
            <w:gridSpan w:val="7"/>
            <w:vMerge w:val="restart"/>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110</w:t>
            </w:r>
          </w:p>
        </w:tc>
        <w:tc>
          <w:tcPr>
            <w:tcW w:w="567" w:type="dxa"/>
            <w:vMerge w:val="restart"/>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пешеходная доступность, метры</w:t>
            </w:r>
          </w:p>
        </w:tc>
        <w:tc>
          <w:tcPr>
            <w:tcW w:w="1843" w:type="dxa"/>
            <w:gridSpan w:val="2"/>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в сельских населенных пунктах:</w:t>
            </w:r>
          </w:p>
        </w:tc>
      </w:tr>
      <w:tr w:rsidR="00DE4E8A" w:rsidRPr="00BE71F6" w:rsidTr="005520FA">
        <w:trPr>
          <w:trHeight w:val="20"/>
        </w:trPr>
        <w:tc>
          <w:tcPr>
            <w:tcW w:w="246"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605"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850"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3402" w:type="dxa"/>
            <w:gridSpan w:val="7"/>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567"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134" w:type="dxa"/>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 xml:space="preserve">для учащихся </w:t>
            </w:r>
            <w:r w:rsidRPr="00BE71F6">
              <w:rPr>
                <w:rFonts w:ascii="Times New Roman" w:eastAsia="Calibri" w:hAnsi="Times New Roman" w:cs="Times New Roman"/>
                <w:sz w:val="12"/>
                <w:szCs w:val="12"/>
                <w:lang w:val="en-US"/>
              </w:rPr>
              <w:t>I</w:t>
            </w:r>
            <w:r w:rsidRPr="00BE71F6">
              <w:rPr>
                <w:rFonts w:ascii="Times New Roman" w:eastAsia="Calibri" w:hAnsi="Times New Roman" w:cs="Times New Roman"/>
                <w:sz w:val="12"/>
                <w:szCs w:val="12"/>
              </w:rPr>
              <w:t xml:space="preserve"> ступени обучения</w:t>
            </w:r>
          </w:p>
        </w:tc>
        <w:tc>
          <w:tcPr>
            <w:tcW w:w="709" w:type="dxa"/>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 xml:space="preserve">для учащихся </w:t>
            </w:r>
            <w:r w:rsidRPr="00BE71F6">
              <w:rPr>
                <w:rFonts w:ascii="Times New Roman" w:eastAsia="Calibri" w:hAnsi="Times New Roman" w:cs="Times New Roman"/>
                <w:sz w:val="12"/>
                <w:szCs w:val="12"/>
                <w:lang w:val="en-US"/>
              </w:rPr>
              <w:t>II</w:t>
            </w:r>
            <w:r w:rsidRPr="00BE71F6">
              <w:rPr>
                <w:rFonts w:ascii="Times New Roman" w:eastAsia="Calibri" w:hAnsi="Times New Roman" w:cs="Times New Roman"/>
                <w:sz w:val="12"/>
                <w:szCs w:val="12"/>
              </w:rPr>
              <w:t xml:space="preserve"> и </w:t>
            </w:r>
            <w:r w:rsidRPr="00BE71F6">
              <w:rPr>
                <w:rFonts w:ascii="Times New Roman" w:eastAsia="Calibri" w:hAnsi="Times New Roman" w:cs="Times New Roman"/>
                <w:sz w:val="12"/>
                <w:szCs w:val="12"/>
                <w:lang w:val="en-US"/>
              </w:rPr>
              <w:t>III</w:t>
            </w:r>
            <w:r w:rsidRPr="00BE71F6">
              <w:rPr>
                <w:rFonts w:ascii="Times New Roman" w:eastAsia="Calibri" w:hAnsi="Times New Roman" w:cs="Times New Roman"/>
                <w:sz w:val="12"/>
                <w:szCs w:val="12"/>
              </w:rPr>
              <w:t xml:space="preserve"> ступени обучения</w:t>
            </w:r>
          </w:p>
        </w:tc>
      </w:tr>
      <w:tr w:rsidR="00DE4E8A" w:rsidRPr="00BE71F6" w:rsidTr="005520FA">
        <w:trPr>
          <w:trHeight w:val="20"/>
        </w:trPr>
        <w:tc>
          <w:tcPr>
            <w:tcW w:w="246"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605"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850"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3402" w:type="dxa"/>
            <w:gridSpan w:val="7"/>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567"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134" w:type="dxa"/>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2 000</w:t>
            </w:r>
          </w:p>
        </w:tc>
        <w:tc>
          <w:tcPr>
            <w:tcW w:w="709" w:type="dxa"/>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4 000</w:t>
            </w:r>
          </w:p>
        </w:tc>
      </w:tr>
      <w:tr w:rsidR="00DE4E8A" w:rsidRPr="00BE71F6" w:rsidTr="005520FA">
        <w:trPr>
          <w:trHeight w:val="20"/>
        </w:trPr>
        <w:tc>
          <w:tcPr>
            <w:tcW w:w="246"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605"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850"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3402" w:type="dxa"/>
            <w:gridSpan w:val="7"/>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567"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843" w:type="dxa"/>
            <w:gridSpan w:val="2"/>
            <w:hideMark/>
          </w:tcPr>
          <w:p w:rsidR="00DE4E8A" w:rsidRPr="00BE71F6" w:rsidRDefault="00DE4E8A" w:rsidP="00DE4E8A">
            <w:pPr>
              <w:tabs>
                <w:tab w:val="left" w:pos="284"/>
              </w:tabs>
              <w:rPr>
                <w:rFonts w:ascii="Times New Roman" w:eastAsia="Calibri" w:hAnsi="Times New Roman" w:cs="Times New Roman"/>
                <w:sz w:val="12"/>
                <w:szCs w:val="12"/>
                <w:lang w:val="en-US"/>
              </w:rPr>
            </w:pPr>
            <w:r w:rsidRPr="00BE71F6">
              <w:rPr>
                <w:rFonts w:ascii="Times New Roman" w:eastAsia="Calibri" w:hAnsi="Times New Roman" w:cs="Times New Roman"/>
                <w:sz w:val="12"/>
                <w:szCs w:val="12"/>
              </w:rPr>
              <w:t>в сельских населенных пунктах</w:t>
            </w:r>
            <w:r w:rsidRPr="00BE71F6">
              <w:rPr>
                <w:rFonts w:ascii="Times New Roman" w:eastAsia="Calibri" w:hAnsi="Times New Roman" w:cs="Times New Roman"/>
                <w:sz w:val="12"/>
                <w:szCs w:val="12"/>
                <w:lang w:val="en-US"/>
              </w:rPr>
              <w:t>*:</w:t>
            </w:r>
          </w:p>
        </w:tc>
      </w:tr>
      <w:tr w:rsidR="00DE4E8A" w:rsidRPr="00BE71F6" w:rsidTr="005520FA">
        <w:trPr>
          <w:trHeight w:val="20"/>
        </w:trPr>
        <w:tc>
          <w:tcPr>
            <w:tcW w:w="246"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605"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850"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3402" w:type="dxa"/>
            <w:gridSpan w:val="7"/>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567"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134" w:type="dxa"/>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 xml:space="preserve">для учащихся </w:t>
            </w:r>
            <w:r w:rsidRPr="00BE71F6">
              <w:rPr>
                <w:rFonts w:ascii="Times New Roman" w:eastAsia="Calibri" w:hAnsi="Times New Roman" w:cs="Times New Roman"/>
                <w:sz w:val="12"/>
                <w:szCs w:val="12"/>
                <w:lang w:val="en-US"/>
              </w:rPr>
              <w:t>I</w:t>
            </w:r>
            <w:r w:rsidRPr="00BE71F6">
              <w:rPr>
                <w:rFonts w:ascii="Times New Roman" w:eastAsia="Calibri" w:hAnsi="Times New Roman" w:cs="Times New Roman"/>
                <w:sz w:val="12"/>
                <w:szCs w:val="12"/>
              </w:rPr>
              <w:t xml:space="preserve"> ступени обучения</w:t>
            </w:r>
          </w:p>
        </w:tc>
        <w:tc>
          <w:tcPr>
            <w:tcW w:w="709" w:type="dxa"/>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 xml:space="preserve">для учащихся </w:t>
            </w:r>
            <w:r w:rsidRPr="00BE71F6">
              <w:rPr>
                <w:rFonts w:ascii="Times New Roman" w:eastAsia="Calibri" w:hAnsi="Times New Roman" w:cs="Times New Roman"/>
                <w:sz w:val="12"/>
                <w:szCs w:val="12"/>
                <w:lang w:val="en-US"/>
              </w:rPr>
              <w:t>II</w:t>
            </w:r>
            <w:r w:rsidRPr="00BE71F6">
              <w:rPr>
                <w:rFonts w:ascii="Times New Roman" w:eastAsia="Calibri" w:hAnsi="Times New Roman" w:cs="Times New Roman"/>
                <w:sz w:val="12"/>
                <w:szCs w:val="12"/>
              </w:rPr>
              <w:t xml:space="preserve"> и </w:t>
            </w:r>
            <w:r w:rsidRPr="00BE71F6">
              <w:rPr>
                <w:rFonts w:ascii="Times New Roman" w:eastAsia="Calibri" w:hAnsi="Times New Roman" w:cs="Times New Roman"/>
                <w:sz w:val="12"/>
                <w:szCs w:val="12"/>
                <w:lang w:val="en-US"/>
              </w:rPr>
              <w:t>III</w:t>
            </w:r>
            <w:r w:rsidRPr="00BE71F6">
              <w:rPr>
                <w:rFonts w:ascii="Times New Roman" w:eastAsia="Calibri" w:hAnsi="Times New Roman" w:cs="Times New Roman"/>
                <w:sz w:val="12"/>
                <w:szCs w:val="12"/>
              </w:rPr>
              <w:t xml:space="preserve"> ступени обучения</w:t>
            </w:r>
          </w:p>
        </w:tc>
      </w:tr>
      <w:tr w:rsidR="00DE4E8A" w:rsidRPr="00BE71F6" w:rsidTr="005520FA">
        <w:trPr>
          <w:trHeight w:val="20"/>
        </w:trPr>
        <w:tc>
          <w:tcPr>
            <w:tcW w:w="246"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605"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850"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3402" w:type="dxa"/>
            <w:gridSpan w:val="7"/>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567"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134" w:type="dxa"/>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15</w:t>
            </w:r>
          </w:p>
        </w:tc>
        <w:tc>
          <w:tcPr>
            <w:tcW w:w="709" w:type="dxa"/>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30**</w:t>
            </w:r>
          </w:p>
        </w:tc>
      </w:tr>
      <w:tr w:rsidR="00DE4E8A" w:rsidRPr="00BE71F6" w:rsidTr="005520FA">
        <w:trPr>
          <w:trHeight w:val="20"/>
        </w:trPr>
        <w:tc>
          <w:tcPr>
            <w:tcW w:w="246"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605"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850"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3402" w:type="dxa"/>
            <w:gridSpan w:val="7"/>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2410" w:type="dxa"/>
            <w:gridSpan w:val="3"/>
            <w:hideMark/>
          </w:tcPr>
          <w:p w:rsidR="00DE4E8A" w:rsidRPr="00BE71F6" w:rsidRDefault="00DE4E8A" w:rsidP="00DE4E8A">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Примечания:</w:t>
            </w:r>
          </w:p>
          <w:p w:rsidR="00DE4E8A" w:rsidRPr="00BE71F6" w:rsidRDefault="00DE4E8A" w:rsidP="00DE4E8A">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 Транспортному обслуживанию подлежат учащиеся общеобразовательных организаций, расположенных в сельских населенных пунктах, проживающие на расстоянии свыше 1 км от учреждения. Подвоз учащихся осуществляется на транспорте, предназначенном для перевозки детей. Предельный пешеходный подход учащихся к месту сбора на остановке должен быть не более 500 м.</w:t>
            </w:r>
          </w:p>
          <w:p w:rsidR="00DE4E8A" w:rsidRPr="00BE71F6" w:rsidRDefault="00DE4E8A" w:rsidP="00DE4E8A">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 xml:space="preserve">** Транспортная доступность учащихся </w:t>
            </w:r>
            <w:r w:rsidRPr="00BE71F6">
              <w:rPr>
                <w:rFonts w:ascii="Times New Roman" w:eastAsia="Calibri" w:hAnsi="Times New Roman" w:cs="Times New Roman"/>
                <w:sz w:val="11"/>
                <w:szCs w:val="11"/>
                <w:lang w:val="en-US"/>
              </w:rPr>
              <w:t>II</w:t>
            </w:r>
            <w:r w:rsidRPr="00BE71F6">
              <w:rPr>
                <w:rFonts w:ascii="Times New Roman" w:eastAsia="Calibri" w:hAnsi="Times New Roman" w:cs="Times New Roman"/>
                <w:sz w:val="11"/>
                <w:szCs w:val="11"/>
              </w:rPr>
              <w:t xml:space="preserve"> и </w:t>
            </w:r>
            <w:r w:rsidRPr="00BE71F6">
              <w:rPr>
                <w:rFonts w:ascii="Times New Roman" w:eastAsia="Calibri" w:hAnsi="Times New Roman" w:cs="Times New Roman"/>
                <w:sz w:val="11"/>
                <w:szCs w:val="11"/>
                <w:lang w:val="en-US"/>
              </w:rPr>
              <w:t>III</w:t>
            </w:r>
            <w:r w:rsidRPr="00BE71F6">
              <w:rPr>
                <w:rFonts w:ascii="Times New Roman" w:eastAsia="Calibri" w:hAnsi="Times New Roman" w:cs="Times New Roman"/>
                <w:sz w:val="11"/>
                <w:szCs w:val="11"/>
              </w:rPr>
              <w:t xml:space="preserve"> ступени обучения не должна превышать 15 км.</w:t>
            </w:r>
          </w:p>
        </w:tc>
      </w:tr>
      <w:tr w:rsidR="00DE4E8A" w:rsidRPr="00BE71F6" w:rsidTr="00DE4E8A">
        <w:trPr>
          <w:trHeight w:val="20"/>
        </w:trPr>
        <w:tc>
          <w:tcPr>
            <w:tcW w:w="7513" w:type="dxa"/>
            <w:gridSpan w:val="13"/>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в области физической культуры и массового спорта</w:t>
            </w:r>
          </w:p>
        </w:tc>
      </w:tr>
      <w:tr w:rsidR="00DE4E8A" w:rsidRPr="00BE71F6" w:rsidTr="005520FA">
        <w:trPr>
          <w:trHeight w:val="20"/>
        </w:trPr>
        <w:tc>
          <w:tcPr>
            <w:tcW w:w="246" w:type="dxa"/>
          </w:tcPr>
          <w:p w:rsidR="00DE4E8A" w:rsidRPr="00BE71F6" w:rsidRDefault="00DE4E8A" w:rsidP="00DE4E8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605" w:type="dxa"/>
            <w:hideMark/>
          </w:tcPr>
          <w:p w:rsidR="00DE4E8A" w:rsidRPr="00BE71F6" w:rsidRDefault="00DE4E8A" w:rsidP="00DE4E8A">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Физкультурно-спортивные залы</w:t>
            </w:r>
          </w:p>
        </w:tc>
        <w:tc>
          <w:tcPr>
            <w:tcW w:w="850" w:type="dxa"/>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квадратные метры общей площади пола на 1 тысячу человек</w:t>
            </w:r>
          </w:p>
        </w:tc>
        <w:tc>
          <w:tcPr>
            <w:tcW w:w="3402" w:type="dxa"/>
            <w:gridSpan w:val="7"/>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350</w:t>
            </w:r>
          </w:p>
        </w:tc>
        <w:tc>
          <w:tcPr>
            <w:tcW w:w="567" w:type="dxa"/>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транспортная доступность, минуты</w:t>
            </w:r>
          </w:p>
        </w:tc>
        <w:tc>
          <w:tcPr>
            <w:tcW w:w="1843" w:type="dxa"/>
            <w:gridSpan w:val="2"/>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20</w:t>
            </w:r>
          </w:p>
        </w:tc>
      </w:tr>
      <w:tr w:rsidR="00DE4E8A" w:rsidRPr="00BE71F6" w:rsidTr="005520FA">
        <w:trPr>
          <w:trHeight w:val="20"/>
        </w:trPr>
        <w:tc>
          <w:tcPr>
            <w:tcW w:w="246" w:type="dxa"/>
          </w:tcPr>
          <w:p w:rsidR="00DE4E8A" w:rsidRPr="00BE71F6" w:rsidRDefault="00DE4E8A" w:rsidP="00DE4E8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605" w:type="dxa"/>
            <w:hideMark/>
          </w:tcPr>
          <w:p w:rsidR="00DE4E8A" w:rsidRPr="00BE71F6" w:rsidRDefault="00DE4E8A" w:rsidP="00DE4E8A">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Плоскостные физкультурно-спортивные сооружения</w:t>
            </w:r>
          </w:p>
        </w:tc>
        <w:tc>
          <w:tcPr>
            <w:tcW w:w="850" w:type="dxa"/>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квадратные метры на 1 тысячу человек</w:t>
            </w:r>
          </w:p>
        </w:tc>
        <w:tc>
          <w:tcPr>
            <w:tcW w:w="3402" w:type="dxa"/>
            <w:gridSpan w:val="7"/>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2000</w:t>
            </w:r>
          </w:p>
        </w:tc>
        <w:tc>
          <w:tcPr>
            <w:tcW w:w="567" w:type="dxa"/>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пешеходная доступность, метры</w:t>
            </w:r>
          </w:p>
        </w:tc>
        <w:tc>
          <w:tcPr>
            <w:tcW w:w="1843" w:type="dxa"/>
            <w:gridSpan w:val="2"/>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1 000</w:t>
            </w:r>
          </w:p>
        </w:tc>
      </w:tr>
      <w:tr w:rsidR="00DE4E8A" w:rsidRPr="00BE71F6" w:rsidTr="00DE4E8A">
        <w:trPr>
          <w:trHeight w:val="20"/>
        </w:trPr>
        <w:tc>
          <w:tcPr>
            <w:tcW w:w="7513" w:type="dxa"/>
            <w:gridSpan w:val="13"/>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в области библиотечного обслуживания</w:t>
            </w:r>
          </w:p>
        </w:tc>
      </w:tr>
      <w:tr w:rsidR="00DE4E8A" w:rsidRPr="00BE71F6" w:rsidTr="005520FA">
        <w:trPr>
          <w:trHeight w:val="20"/>
        </w:trPr>
        <w:tc>
          <w:tcPr>
            <w:tcW w:w="246" w:type="dxa"/>
            <w:vMerge w:val="restart"/>
          </w:tcPr>
          <w:p w:rsidR="00DE4E8A" w:rsidRPr="00BE71F6" w:rsidRDefault="00DE4E8A" w:rsidP="00DE4E8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p>
        </w:tc>
        <w:tc>
          <w:tcPr>
            <w:tcW w:w="605" w:type="dxa"/>
            <w:vMerge w:val="restart"/>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Общед</w:t>
            </w:r>
            <w:r w:rsidRPr="00BE71F6">
              <w:rPr>
                <w:rFonts w:ascii="Times New Roman" w:eastAsia="Calibri" w:hAnsi="Times New Roman" w:cs="Times New Roman"/>
                <w:sz w:val="12"/>
                <w:szCs w:val="12"/>
              </w:rPr>
              <w:lastRenderedPageBreak/>
              <w:t xml:space="preserve">оступные библиотеки </w:t>
            </w:r>
            <w:proofErr w:type="gramStart"/>
            <w:r w:rsidRPr="00BE71F6">
              <w:rPr>
                <w:rFonts w:ascii="Times New Roman" w:eastAsia="Calibri" w:hAnsi="Times New Roman" w:cs="Times New Roman"/>
                <w:sz w:val="12"/>
                <w:szCs w:val="12"/>
              </w:rPr>
              <w:t>сельских</w:t>
            </w:r>
            <w:proofErr w:type="gramEnd"/>
            <w:r w:rsidRPr="00BE71F6">
              <w:rPr>
                <w:rFonts w:ascii="Times New Roman" w:eastAsia="Calibri" w:hAnsi="Times New Roman" w:cs="Times New Roman"/>
                <w:sz w:val="12"/>
                <w:szCs w:val="12"/>
              </w:rPr>
              <w:t xml:space="preserve"> поселения (сельские массовые библиотеки)</w:t>
            </w:r>
          </w:p>
        </w:tc>
        <w:tc>
          <w:tcPr>
            <w:tcW w:w="850" w:type="dxa"/>
            <w:vMerge w:val="restart"/>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lastRenderedPageBreak/>
              <w:t xml:space="preserve">количество </w:t>
            </w:r>
            <w:r w:rsidRPr="00BE71F6">
              <w:rPr>
                <w:rFonts w:ascii="Times New Roman" w:eastAsia="Calibri" w:hAnsi="Times New Roman" w:cs="Times New Roman"/>
                <w:sz w:val="12"/>
                <w:szCs w:val="12"/>
              </w:rPr>
              <w:lastRenderedPageBreak/>
              <w:t>объектов</w:t>
            </w:r>
          </w:p>
        </w:tc>
        <w:tc>
          <w:tcPr>
            <w:tcW w:w="2410" w:type="dxa"/>
            <w:gridSpan w:val="5"/>
            <w:hideMark/>
          </w:tcPr>
          <w:p w:rsidR="00DE4E8A" w:rsidRPr="00BE71F6" w:rsidRDefault="00DE4E8A" w:rsidP="00DE4E8A">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lastRenderedPageBreak/>
              <w:t xml:space="preserve">в населенных пунктах, являющихся </w:t>
            </w:r>
            <w:r w:rsidRPr="00BE71F6">
              <w:rPr>
                <w:rFonts w:ascii="Times New Roman" w:eastAsia="Calibri" w:hAnsi="Times New Roman" w:cs="Times New Roman"/>
                <w:sz w:val="11"/>
                <w:szCs w:val="11"/>
              </w:rPr>
              <w:lastRenderedPageBreak/>
              <w:t>административными центрами сельских поселений, с числом жителей свыше 1 тысячи человек</w:t>
            </w:r>
          </w:p>
        </w:tc>
        <w:tc>
          <w:tcPr>
            <w:tcW w:w="992" w:type="dxa"/>
            <w:gridSpan w:val="2"/>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lastRenderedPageBreak/>
              <w:t xml:space="preserve">1 на каждую 1 </w:t>
            </w:r>
            <w:r w:rsidRPr="00BE71F6">
              <w:rPr>
                <w:rFonts w:ascii="Times New Roman" w:eastAsia="Calibri" w:hAnsi="Times New Roman" w:cs="Times New Roman"/>
                <w:sz w:val="12"/>
                <w:szCs w:val="12"/>
              </w:rPr>
              <w:lastRenderedPageBreak/>
              <w:t>тысячу населения</w:t>
            </w:r>
          </w:p>
        </w:tc>
        <w:tc>
          <w:tcPr>
            <w:tcW w:w="567" w:type="dxa"/>
            <w:vMerge w:val="restart"/>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lastRenderedPageBreak/>
              <w:t>трансп</w:t>
            </w:r>
            <w:r w:rsidRPr="00BE71F6">
              <w:rPr>
                <w:rFonts w:ascii="Times New Roman" w:eastAsia="Calibri" w:hAnsi="Times New Roman" w:cs="Times New Roman"/>
                <w:sz w:val="12"/>
                <w:szCs w:val="12"/>
              </w:rPr>
              <w:lastRenderedPageBreak/>
              <w:t>ортная доступность, минуты</w:t>
            </w:r>
          </w:p>
        </w:tc>
        <w:tc>
          <w:tcPr>
            <w:tcW w:w="1843" w:type="dxa"/>
            <w:gridSpan w:val="2"/>
            <w:vMerge w:val="restart"/>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lastRenderedPageBreak/>
              <w:t>30</w:t>
            </w:r>
          </w:p>
        </w:tc>
      </w:tr>
      <w:tr w:rsidR="00DE4E8A" w:rsidRPr="00BE71F6" w:rsidTr="005520FA">
        <w:trPr>
          <w:trHeight w:val="20"/>
        </w:trPr>
        <w:tc>
          <w:tcPr>
            <w:tcW w:w="246"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605"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850"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2410" w:type="dxa"/>
            <w:gridSpan w:val="5"/>
            <w:hideMark/>
          </w:tcPr>
          <w:p w:rsidR="00DE4E8A" w:rsidRPr="00BE71F6" w:rsidRDefault="00DE4E8A" w:rsidP="00DE4E8A">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от 500 человек до 1 тысячи человек</w:t>
            </w:r>
          </w:p>
        </w:tc>
        <w:tc>
          <w:tcPr>
            <w:tcW w:w="992" w:type="dxa"/>
            <w:gridSpan w:val="2"/>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 с филиалом в данном населенном пункте</w:t>
            </w:r>
          </w:p>
        </w:tc>
        <w:tc>
          <w:tcPr>
            <w:tcW w:w="567"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843" w:type="dxa"/>
            <w:gridSpan w:val="2"/>
            <w:vMerge/>
            <w:hideMark/>
          </w:tcPr>
          <w:p w:rsidR="00DE4E8A" w:rsidRPr="00BE71F6" w:rsidRDefault="00DE4E8A" w:rsidP="00DE4E8A">
            <w:pPr>
              <w:tabs>
                <w:tab w:val="left" w:pos="284"/>
              </w:tabs>
              <w:rPr>
                <w:rFonts w:ascii="Times New Roman" w:eastAsia="Calibri" w:hAnsi="Times New Roman" w:cs="Times New Roman"/>
                <w:sz w:val="12"/>
                <w:szCs w:val="12"/>
              </w:rPr>
            </w:pPr>
          </w:p>
        </w:tc>
      </w:tr>
      <w:tr w:rsidR="00DE4E8A" w:rsidRPr="00BE71F6" w:rsidTr="005520FA">
        <w:trPr>
          <w:trHeight w:val="20"/>
        </w:trPr>
        <w:tc>
          <w:tcPr>
            <w:tcW w:w="246"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605"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850"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2410" w:type="dxa"/>
            <w:gridSpan w:val="5"/>
            <w:hideMark/>
          </w:tcPr>
          <w:p w:rsidR="00DE4E8A" w:rsidRPr="00BE71F6" w:rsidRDefault="00DE4E8A" w:rsidP="00DE4E8A">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до 500 человек</w:t>
            </w:r>
          </w:p>
        </w:tc>
        <w:tc>
          <w:tcPr>
            <w:tcW w:w="992" w:type="dxa"/>
            <w:gridSpan w:val="2"/>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w:t>
            </w:r>
          </w:p>
        </w:tc>
        <w:tc>
          <w:tcPr>
            <w:tcW w:w="567"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843" w:type="dxa"/>
            <w:gridSpan w:val="2"/>
            <w:vMerge/>
            <w:hideMark/>
          </w:tcPr>
          <w:p w:rsidR="00DE4E8A" w:rsidRPr="00BE71F6" w:rsidRDefault="00DE4E8A" w:rsidP="00DE4E8A">
            <w:pPr>
              <w:tabs>
                <w:tab w:val="left" w:pos="284"/>
              </w:tabs>
              <w:rPr>
                <w:rFonts w:ascii="Times New Roman" w:eastAsia="Calibri" w:hAnsi="Times New Roman" w:cs="Times New Roman"/>
                <w:sz w:val="12"/>
                <w:szCs w:val="12"/>
              </w:rPr>
            </w:pPr>
          </w:p>
        </w:tc>
      </w:tr>
      <w:tr w:rsidR="00DE4E8A" w:rsidRPr="00BE71F6" w:rsidTr="005520FA">
        <w:trPr>
          <w:trHeight w:val="20"/>
        </w:trPr>
        <w:tc>
          <w:tcPr>
            <w:tcW w:w="246"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605"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850"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2410" w:type="dxa"/>
            <w:gridSpan w:val="5"/>
            <w:hideMark/>
          </w:tcPr>
          <w:p w:rsidR="00DE4E8A" w:rsidRPr="00BE71F6" w:rsidRDefault="00DE4E8A" w:rsidP="00DE4E8A">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в населенных пунктах сельских поселений с числом жителей более 500 человек, расположенных на расстоянии более 5 км от административного центра поселения</w:t>
            </w:r>
          </w:p>
        </w:tc>
        <w:tc>
          <w:tcPr>
            <w:tcW w:w="992" w:type="dxa"/>
            <w:gridSpan w:val="2"/>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 филиал</w:t>
            </w:r>
          </w:p>
        </w:tc>
        <w:tc>
          <w:tcPr>
            <w:tcW w:w="567"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843" w:type="dxa"/>
            <w:gridSpan w:val="2"/>
            <w:vMerge/>
            <w:hideMark/>
          </w:tcPr>
          <w:p w:rsidR="00DE4E8A" w:rsidRPr="00BE71F6" w:rsidRDefault="00DE4E8A" w:rsidP="00DE4E8A">
            <w:pPr>
              <w:tabs>
                <w:tab w:val="left" w:pos="284"/>
              </w:tabs>
              <w:rPr>
                <w:rFonts w:ascii="Times New Roman" w:eastAsia="Calibri" w:hAnsi="Times New Roman" w:cs="Times New Roman"/>
                <w:sz w:val="12"/>
                <w:szCs w:val="12"/>
              </w:rPr>
            </w:pPr>
          </w:p>
        </w:tc>
      </w:tr>
      <w:tr w:rsidR="00DE4E8A" w:rsidRPr="00BE71F6" w:rsidTr="005520FA">
        <w:trPr>
          <w:trHeight w:val="20"/>
        </w:trPr>
        <w:tc>
          <w:tcPr>
            <w:tcW w:w="246"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605"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850"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2410" w:type="dxa"/>
            <w:gridSpan w:val="5"/>
            <w:hideMark/>
          </w:tcPr>
          <w:p w:rsidR="00DE4E8A" w:rsidRPr="00BE71F6" w:rsidRDefault="00DE4E8A" w:rsidP="00DE4E8A">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в населенных пунктах сельских поселений с числом жителей до 500 человек, расположенных на расстоянии до 5 км от административного центра поселения</w:t>
            </w:r>
          </w:p>
        </w:tc>
        <w:tc>
          <w:tcPr>
            <w:tcW w:w="992" w:type="dxa"/>
            <w:gridSpan w:val="2"/>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 xml:space="preserve">1 отдел </w:t>
            </w:r>
            <w:proofErr w:type="spellStart"/>
            <w:r w:rsidRPr="00BE71F6">
              <w:rPr>
                <w:rFonts w:ascii="Times New Roman" w:eastAsia="Calibri" w:hAnsi="Times New Roman" w:cs="Times New Roman"/>
                <w:sz w:val="12"/>
                <w:szCs w:val="12"/>
              </w:rPr>
              <w:t>внестационарного</w:t>
            </w:r>
            <w:proofErr w:type="spellEnd"/>
            <w:r w:rsidRPr="00BE71F6">
              <w:rPr>
                <w:rFonts w:ascii="Times New Roman" w:eastAsia="Calibri" w:hAnsi="Times New Roman" w:cs="Times New Roman"/>
                <w:sz w:val="12"/>
                <w:szCs w:val="12"/>
              </w:rPr>
              <w:t xml:space="preserve"> обслуживания</w:t>
            </w:r>
          </w:p>
        </w:tc>
        <w:tc>
          <w:tcPr>
            <w:tcW w:w="567"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843" w:type="dxa"/>
            <w:gridSpan w:val="2"/>
            <w:vMerge/>
            <w:hideMark/>
          </w:tcPr>
          <w:p w:rsidR="00DE4E8A" w:rsidRPr="00BE71F6" w:rsidRDefault="00DE4E8A" w:rsidP="00DE4E8A">
            <w:pPr>
              <w:tabs>
                <w:tab w:val="left" w:pos="284"/>
              </w:tabs>
              <w:rPr>
                <w:rFonts w:ascii="Times New Roman" w:eastAsia="Calibri" w:hAnsi="Times New Roman" w:cs="Times New Roman"/>
                <w:sz w:val="12"/>
                <w:szCs w:val="12"/>
              </w:rPr>
            </w:pPr>
          </w:p>
        </w:tc>
      </w:tr>
      <w:tr w:rsidR="00DE4E8A" w:rsidRPr="00BE71F6" w:rsidTr="005520FA">
        <w:trPr>
          <w:trHeight w:val="20"/>
        </w:trPr>
        <w:tc>
          <w:tcPr>
            <w:tcW w:w="246"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605"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850" w:type="dxa"/>
            <w:vMerge w:val="restart"/>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количество единиц хранения, количество читательских мест на 1 тысячу человек</w:t>
            </w:r>
          </w:p>
        </w:tc>
        <w:tc>
          <w:tcPr>
            <w:tcW w:w="1028" w:type="dxa"/>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при населении, тысяч человек</w:t>
            </w:r>
          </w:p>
        </w:tc>
        <w:tc>
          <w:tcPr>
            <w:tcW w:w="1382" w:type="dxa"/>
            <w:gridSpan w:val="4"/>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количество единиц хранения в тысячах</w:t>
            </w:r>
          </w:p>
        </w:tc>
        <w:tc>
          <w:tcPr>
            <w:tcW w:w="992" w:type="dxa"/>
            <w:gridSpan w:val="2"/>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количество читательских мест</w:t>
            </w:r>
          </w:p>
        </w:tc>
        <w:tc>
          <w:tcPr>
            <w:tcW w:w="567"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843" w:type="dxa"/>
            <w:gridSpan w:val="2"/>
            <w:vMerge/>
            <w:hideMark/>
          </w:tcPr>
          <w:p w:rsidR="00DE4E8A" w:rsidRPr="00BE71F6" w:rsidRDefault="00DE4E8A" w:rsidP="00DE4E8A">
            <w:pPr>
              <w:tabs>
                <w:tab w:val="left" w:pos="284"/>
              </w:tabs>
              <w:rPr>
                <w:rFonts w:ascii="Times New Roman" w:eastAsia="Calibri" w:hAnsi="Times New Roman" w:cs="Times New Roman"/>
                <w:sz w:val="12"/>
                <w:szCs w:val="12"/>
              </w:rPr>
            </w:pPr>
          </w:p>
        </w:tc>
      </w:tr>
      <w:tr w:rsidR="00DE4E8A" w:rsidRPr="00BE71F6" w:rsidTr="005520FA">
        <w:trPr>
          <w:trHeight w:val="20"/>
        </w:trPr>
        <w:tc>
          <w:tcPr>
            <w:tcW w:w="246"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605"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850"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028" w:type="dxa"/>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свыше 1 до 2</w:t>
            </w:r>
          </w:p>
        </w:tc>
        <w:tc>
          <w:tcPr>
            <w:tcW w:w="1382" w:type="dxa"/>
            <w:gridSpan w:val="4"/>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6-7,5</w:t>
            </w:r>
          </w:p>
        </w:tc>
        <w:tc>
          <w:tcPr>
            <w:tcW w:w="992" w:type="dxa"/>
            <w:gridSpan w:val="2"/>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5-6</w:t>
            </w:r>
          </w:p>
        </w:tc>
        <w:tc>
          <w:tcPr>
            <w:tcW w:w="567"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843" w:type="dxa"/>
            <w:gridSpan w:val="2"/>
            <w:vMerge/>
            <w:hideMark/>
          </w:tcPr>
          <w:p w:rsidR="00DE4E8A" w:rsidRPr="00BE71F6" w:rsidRDefault="00DE4E8A" w:rsidP="00DE4E8A">
            <w:pPr>
              <w:tabs>
                <w:tab w:val="left" w:pos="284"/>
              </w:tabs>
              <w:rPr>
                <w:rFonts w:ascii="Times New Roman" w:eastAsia="Calibri" w:hAnsi="Times New Roman" w:cs="Times New Roman"/>
                <w:sz w:val="12"/>
                <w:szCs w:val="12"/>
              </w:rPr>
            </w:pPr>
          </w:p>
        </w:tc>
      </w:tr>
      <w:tr w:rsidR="00DE4E8A" w:rsidRPr="00BE71F6" w:rsidTr="005520FA">
        <w:trPr>
          <w:trHeight w:val="20"/>
        </w:trPr>
        <w:tc>
          <w:tcPr>
            <w:tcW w:w="246"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605"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850"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028" w:type="dxa"/>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свыше 2 до 5</w:t>
            </w:r>
          </w:p>
        </w:tc>
        <w:tc>
          <w:tcPr>
            <w:tcW w:w="1382" w:type="dxa"/>
            <w:gridSpan w:val="4"/>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5-6</w:t>
            </w:r>
          </w:p>
        </w:tc>
        <w:tc>
          <w:tcPr>
            <w:tcW w:w="992" w:type="dxa"/>
            <w:gridSpan w:val="2"/>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4-5</w:t>
            </w:r>
          </w:p>
        </w:tc>
        <w:tc>
          <w:tcPr>
            <w:tcW w:w="567"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843" w:type="dxa"/>
            <w:gridSpan w:val="2"/>
            <w:vMerge/>
            <w:hideMark/>
          </w:tcPr>
          <w:p w:rsidR="00DE4E8A" w:rsidRPr="00BE71F6" w:rsidRDefault="00DE4E8A" w:rsidP="00DE4E8A">
            <w:pPr>
              <w:tabs>
                <w:tab w:val="left" w:pos="284"/>
              </w:tabs>
              <w:rPr>
                <w:rFonts w:ascii="Times New Roman" w:eastAsia="Calibri" w:hAnsi="Times New Roman" w:cs="Times New Roman"/>
                <w:sz w:val="12"/>
                <w:szCs w:val="12"/>
              </w:rPr>
            </w:pPr>
          </w:p>
        </w:tc>
      </w:tr>
      <w:tr w:rsidR="00DE4E8A" w:rsidRPr="00BE71F6" w:rsidTr="005520FA">
        <w:trPr>
          <w:trHeight w:val="20"/>
        </w:trPr>
        <w:tc>
          <w:tcPr>
            <w:tcW w:w="246"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605"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850"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028" w:type="dxa"/>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свыше 5 до 10</w:t>
            </w:r>
          </w:p>
        </w:tc>
        <w:tc>
          <w:tcPr>
            <w:tcW w:w="1382" w:type="dxa"/>
            <w:gridSpan w:val="4"/>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4,5-5</w:t>
            </w:r>
          </w:p>
        </w:tc>
        <w:tc>
          <w:tcPr>
            <w:tcW w:w="992" w:type="dxa"/>
            <w:gridSpan w:val="2"/>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3-4</w:t>
            </w:r>
          </w:p>
        </w:tc>
        <w:tc>
          <w:tcPr>
            <w:tcW w:w="567"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843" w:type="dxa"/>
            <w:gridSpan w:val="2"/>
            <w:vMerge/>
            <w:hideMark/>
          </w:tcPr>
          <w:p w:rsidR="00DE4E8A" w:rsidRPr="00BE71F6" w:rsidRDefault="00DE4E8A" w:rsidP="00DE4E8A">
            <w:pPr>
              <w:tabs>
                <w:tab w:val="left" w:pos="284"/>
              </w:tabs>
              <w:rPr>
                <w:rFonts w:ascii="Times New Roman" w:eastAsia="Calibri" w:hAnsi="Times New Roman" w:cs="Times New Roman"/>
                <w:sz w:val="12"/>
                <w:szCs w:val="12"/>
              </w:rPr>
            </w:pPr>
          </w:p>
        </w:tc>
      </w:tr>
      <w:tr w:rsidR="00DE4E8A" w:rsidRPr="00BE71F6" w:rsidTr="005520FA">
        <w:trPr>
          <w:trHeight w:val="20"/>
        </w:trPr>
        <w:tc>
          <w:tcPr>
            <w:tcW w:w="246"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605"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850"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3402" w:type="dxa"/>
            <w:gridSpan w:val="7"/>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Примечания:</w:t>
            </w:r>
          </w:p>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 Дополнительно в центральной библиотеке сельского поселения на 1 тысячу человек: 4,5-5 тысячи единиц хранения, 3-4 читательских места.</w:t>
            </w:r>
          </w:p>
        </w:tc>
        <w:tc>
          <w:tcPr>
            <w:tcW w:w="567"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843" w:type="dxa"/>
            <w:gridSpan w:val="2"/>
            <w:vMerge/>
            <w:hideMark/>
          </w:tcPr>
          <w:p w:rsidR="00DE4E8A" w:rsidRPr="00BE71F6" w:rsidRDefault="00DE4E8A" w:rsidP="00DE4E8A">
            <w:pPr>
              <w:tabs>
                <w:tab w:val="left" w:pos="284"/>
              </w:tabs>
              <w:rPr>
                <w:rFonts w:ascii="Times New Roman" w:eastAsia="Calibri" w:hAnsi="Times New Roman" w:cs="Times New Roman"/>
                <w:sz w:val="12"/>
                <w:szCs w:val="12"/>
              </w:rPr>
            </w:pPr>
          </w:p>
        </w:tc>
      </w:tr>
      <w:tr w:rsidR="00DE4E8A" w:rsidRPr="00BE71F6" w:rsidTr="00DE4E8A">
        <w:trPr>
          <w:trHeight w:val="20"/>
        </w:trPr>
        <w:tc>
          <w:tcPr>
            <w:tcW w:w="7513" w:type="dxa"/>
            <w:gridSpan w:val="13"/>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в области культуры и искусства</w:t>
            </w:r>
          </w:p>
        </w:tc>
      </w:tr>
      <w:tr w:rsidR="00DE4E8A" w:rsidRPr="00BE71F6" w:rsidTr="005520FA">
        <w:trPr>
          <w:trHeight w:val="20"/>
        </w:trPr>
        <w:tc>
          <w:tcPr>
            <w:tcW w:w="246" w:type="dxa"/>
            <w:vMerge w:val="restart"/>
          </w:tcPr>
          <w:p w:rsidR="00DE4E8A" w:rsidRPr="00BE71F6" w:rsidRDefault="00DE4E8A" w:rsidP="00DE4E8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p>
        </w:tc>
        <w:tc>
          <w:tcPr>
            <w:tcW w:w="605" w:type="dxa"/>
            <w:vMerge w:val="restart"/>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Учреждения культуры клубного типа сельских поселений</w:t>
            </w:r>
          </w:p>
        </w:tc>
        <w:tc>
          <w:tcPr>
            <w:tcW w:w="850" w:type="dxa"/>
            <w:vMerge w:val="restart"/>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количество мест</w:t>
            </w:r>
          </w:p>
        </w:tc>
        <w:tc>
          <w:tcPr>
            <w:tcW w:w="2410" w:type="dxa"/>
            <w:gridSpan w:val="5"/>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в сельских поселениях с числом жителей до 500 человек</w:t>
            </w:r>
          </w:p>
        </w:tc>
        <w:tc>
          <w:tcPr>
            <w:tcW w:w="992" w:type="dxa"/>
            <w:gridSpan w:val="2"/>
            <w:hideMark/>
          </w:tcPr>
          <w:p w:rsidR="00DE4E8A" w:rsidRPr="00BE71F6" w:rsidRDefault="00DE4E8A" w:rsidP="00DE4E8A">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20 зрительских мест на каждые 100 жителей</w:t>
            </w:r>
          </w:p>
        </w:tc>
        <w:tc>
          <w:tcPr>
            <w:tcW w:w="567" w:type="dxa"/>
            <w:vMerge w:val="restart"/>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транспортная доступность, минуты</w:t>
            </w:r>
          </w:p>
        </w:tc>
        <w:tc>
          <w:tcPr>
            <w:tcW w:w="1134" w:type="dxa"/>
            <w:vMerge w:val="restart"/>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в населенных пунктах, являющихся административными центрами сельских поселений</w:t>
            </w:r>
          </w:p>
        </w:tc>
        <w:tc>
          <w:tcPr>
            <w:tcW w:w="709" w:type="dxa"/>
            <w:vMerge w:val="restart"/>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30</w:t>
            </w:r>
          </w:p>
        </w:tc>
      </w:tr>
      <w:tr w:rsidR="00DE4E8A" w:rsidRPr="00BE71F6" w:rsidTr="005520FA">
        <w:trPr>
          <w:trHeight w:val="20"/>
        </w:trPr>
        <w:tc>
          <w:tcPr>
            <w:tcW w:w="246"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605"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850"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2410" w:type="dxa"/>
            <w:gridSpan w:val="5"/>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в сельских поселениях с числом жителей от 500 человек до 1 тысячи человек</w:t>
            </w:r>
          </w:p>
        </w:tc>
        <w:tc>
          <w:tcPr>
            <w:tcW w:w="992" w:type="dxa"/>
            <w:gridSpan w:val="2"/>
            <w:hideMark/>
          </w:tcPr>
          <w:p w:rsidR="00DE4E8A" w:rsidRPr="00BE71F6" w:rsidRDefault="00DE4E8A" w:rsidP="00DE4E8A">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150-200 зрительских мест</w:t>
            </w:r>
          </w:p>
        </w:tc>
        <w:tc>
          <w:tcPr>
            <w:tcW w:w="567"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134"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709"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r>
      <w:tr w:rsidR="00DE4E8A" w:rsidRPr="00BE71F6" w:rsidTr="005520FA">
        <w:trPr>
          <w:trHeight w:val="20"/>
        </w:trPr>
        <w:tc>
          <w:tcPr>
            <w:tcW w:w="246"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605"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850"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2410" w:type="dxa"/>
            <w:gridSpan w:val="5"/>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в сельских поселениях с числом жителей от 2 тысяч до 5 тысяч человек</w:t>
            </w:r>
          </w:p>
        </w:tc>
        <w:tc>
          <w:tcPr>
            <w:tcW w:w="992" w:type="dxa"/>
            <w:gridSpan w:val="2"/>
            <w:hideMark/>
          </w:tcPr>
          <w:p w:rsidR="00DE4E8A" w:rsidRPr="00BE71F6" w:rsidRDefault="00DE4E8A" w:rsidP="00DE4E8A">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100 зрительских мест на 1 тысячу жителей</w:t>
            </w:r>
          </w:p>
        </w:tc>
        <w:tc>
          <w:tcPr>
            <w:tcW w:w="567"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134"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709"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r>
      <w:tr w:rsidR="00DE4E8A" w:rsidRPr="00BE71F6" w:rsidTr="005520FA">
        <w:trPr>
          <w:trHeight w:val="20"/>
        </w:trPr>
        <w:tc>
          <w:tcPr>
            <w:tcW w:w="246"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605"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850"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2410" w:type="dxa"/>
            <w:gridSpan w:val="5"/>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в сельских поселениях с числом жителей от 5 тысяч человек и более</w:t>
            </w:r>
          </w:p>
        </w:tc>
        <w:tc>
          <w:tcPr>
            <w:tcW w:w="992" w:type="dxa"/>
            <w:gridSpan w:val="2"/>
            <w:hideMark/>
          </w:tcPr>
          <w:p w:rsidR="00DE4E8A" w:rsidRPr="00BE71F6" w:rsidRDefault="00DE4E8A" w:rsidP="00DE4E8A">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70 зрительских мест на 1 тысячу жителей</w:t>
            </w:r>
          </w:p>
        </w:tc>
        <w:tc>
          <w:tcPr>
            <w:tcW w:w="567"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134" w:type="dxa"/>
            <w:vMerge w:val="restart"/>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в иных населенных пунктах</w:t>
            </w:r>
          </w:p>
        </w:tc>
        <w:tc>
          <w:tcPr>
            <w:tcW w:w="709" w:type="dxa"/>
            <w:vMerge w:val="restart"/>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не устанавливается</w:t>
            </w:r>
          </w:p>
        </w:tc>
      </w:tr>
      <w:tr w:rsidR="00DE4E8A" w:rsidRPr="00BE71F6" w:rsidTr="005520FA">
        <w:trPr>
          <w:trHeight w:val="20"/>
        </w:trPr>
        <w:tc>
          <w:tcPr>
            <w:tcW w:w="246"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605"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850"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2410" w:type="dxa"/>
            <w:gridSpan w:val="5"/>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в населенных пунктах с числом жителей до 100 человек</w:t>
            </w:r>
          </w:p>
        </w:tc>
        <w:tc>
          <w:tcPr>
            <w:tcW w:w="992" w:type="dxa"/>
            <w:gridSpan w:val="2"/>
            <w:hideMark/>
          </w:tcPr>
          <w:p w:rsidR="00DE4E8A" w:rsidRPr="00BE71F6" w:rsidRDefault="00DE4E8A" w:rsidP="00DE4E8A">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передвижная форма обслуживания</w:t>
            </w:r>
          </w:p>
        </w:tc>
        <w:tc>
          <w:tcPr>
            <w:tcW w:w="567"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134"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709"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r>
      <w:tr w:rsidR="00DE4E8A" w:rsidRPr="00BE71F6" w:rsidTr="00DE4E8A">
        <w:trPr>
          <w:trHeight w:val="20"/>
        </w:trPr>
        <w:tc>
          <w:tcPr>
            <w:tcW w:w="7513" w:type="dxa"/>
            <w:gridSpan w:val="13"/>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в области создания условий для массового отдыха жителей поселения и организация обустройства мест массового отдыха населения</w:t>
            </w:r>
          </w:p>
        </w:tc>
      </w:tr>
      <w:tr w:rsidR="00DE4E8A" w:rsidRPr="00BE71F6" w:rsidTr="005520FA">
        <w:trPr>
          <w:trHeight w:val="20"/>
        </w:trPr>
        <w:tc>
          <w:tcPr>
            <w:tcW w:w="246" w:type="dxa"/>
          </w:tcPr>
          <w:p w:rsidR="00DE4E8A" w:rsidRPr="00BE71F6" w:rsidRDefault="00DE4E8A" w:rsidP="00DE4E8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p>
        </w:tc>
        <w:tc>
          <w:tcPr>
            <w:tcW w:w="605" w:type="dxa"/>
            <w:hideMark/>
          </w:tcPr>
          <w:p w:rsidR="00DE4E8A" w:rsidRPr="00BE71F6" w:rsidRDefault="00DE4E8A" w:rsidP="00DE4E8A">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Озелененные территории общего пользования (без учета городских лесов)</w:t>
            </w:r>
          </w:p>
        </w:tc>
        <w:tc>
          <w:tcPr>
            <w:tcW w:w="850" w:type="dxa"/>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квадратный метр на 1 человека</w:t>
            </w:r>
          </w:p>
        </w:tc>
        <w:tc>
          <w:tcPr>
            <w:tcW w:w="3402" w:type="dxa"/>
            <w:gridSpan w:val="7"/>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6</w:t>
            </w:r>
          </w:p>
        </w:tc>
        <w:tc>
          <w:tcPr>
            <w:tcW w:w="567" w:type="dxa"/>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пешеходная доступность, метры</w:t>
            </w:r>
          </w:p>
        </w:tc>
        <w:tc>
          <w:tcPr>
            <w:tcW w:w="1843" w:type="dxa"/>
            <w:gridSpan w:val="2"/>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1 000</w:t>
            </w:r>
          </w:p>
        </w:tc>
      </w:tr>
      <w:tr w:rsidR="00DE4E8A" w:rsidRPr="00BE71F6" w:rsidTr="005520FA">
        <w:trPr>
          <w:trHeight w:val="20"/>
        </w:trPr>
        <w:tc>
          <w:tcPr>
            <w:tcW w:w="246" w:type="dxa"/>
            <w:vMerge w:val="restart"/>
          </w:tcPr>
          <w:p w:rsidR="00DE4E8A" w:rsidRPr="00BE71F6" w:rsidRDefault="00DE4E8A" w:rsidP="00DE4E8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p>
        </w:tc>
        <w:tc>
          <w:tcPr>
            <w:tcW w:w="605" w:type="dxa"/>
            <w:vMerge w:val="restart"/>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Парки культуры и отдыха</w:t>
            </w:r>
          </w:p>
        </w:tc>
        <w:tc>
          <w:tcPr>
            <w:tcW w:w="850" w:type="dxa"/>
            <w:vMerge w:val="restart"/>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количество объектов</w:t>
            </w:r>
          </w:p>
        </w:tc>
        <w:tc>
          <w:tcPr>
            <w:tcW w:w="2410" w:type="dxa"/>
            <w:gridSpan w:val="5"/>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в населенных пунктах с числом жителей от 10 тысяч человек до 100 тысяч человек</w:t>
            </w:r>
          </w:p>
        </w:tc>
        <w:tc>
          <w:tcPr>
            <w:tcW w:w="992" w:type="dxa"/>
            <w:gridSpan w:val="2"/>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w:t>
            </w:r>
          </w:p>
        </w:tc>
        <w:tc>
          <w:tcPr>
            <w:tcW w:w="567" w:type="dxa"/>
            <w:vMerge w:val="restart"/>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транспортная доступность, минуты</w:t>
            </w:r>
          </w:p>
        </w:tc>
        <w:tc>
          <w:tcPr>
            <w:tcW w:w="1843" w:type="dxa"/>
            <w:gridSpan w:val="2"/>
            <w:vMerge w:val="restart"/>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20</w:t>
            </w:r>
          </w:p>
        </w:tc>
      </w:tr>
      <w:tr w:rsidR="00DE4E8A" w:rsidRPr="00BE71F6" w:rsidTr="005520FA">
        <w:trPr>
          <w:trHeight w:val="20"/>
        </w:trPr>
        <w:tc>
          <w:tcPr>
            <w:tcW w:w="246"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605"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850"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2410" w:type="dxa"/>
            <w:gridSpan w:val="5"/>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в населенных пунктах с числом жителей более 100 тысяч человек</w:t>
            </w:r>
          </w:p>
        </w:tc>
        <w:tc>
          <w:tcPr>
            <w:tcW w:w="992" w:type="dxa"/>
            <w:gridSpan w:val="2"/>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 на каждые 10 тысяч жителей</w:t>
            </w:r>
          </w:p>
        </w:tc>
        <w:tc>
          <w:tcPr>
            <w:tcW w:w="567"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843" w:type="dxa"/>
            <w:gridSpan w:val="2"/>
            <w:vMerge/>
            <w:hideMark/>
          </w:tcPr>
          <w:p w:rsidR="00DE4E8A" w:rsidRPr="00BE71F6" w:rsidRDefault="00DE4E8A" w:rsidP="00DE4E8A">
            <w:pPr>
              <w:tabs>
                <w:tab w:val="left" w:pos="284"/>
              </w:tabs>
              <w:rPr>
                <w:rFonts w:ascii="Times New Roman" w:eastAsia="Calibri" w:hAnsi="Times New Roman" w:cs="Times New Roman"/>
                <w:sz w:val="12"/>
                <w:szCs w:val="12"/>
              </w:rPr>
            </w:pPr>
          </w:p>
        </w:tc>
      </w:tr>
      <w:tr w:rsidR="00DE4E8A" w:rsidRPr="00BE71F6" w:rsidTr="005520FA">
        <w:trPr>
          <w:trHeight w:val="20"/>
        </w:trPr>
        <w:tc>
          <w:tcPr>
            <w:tcW w:w="246"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605"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850"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2410" w:type="dxa"/>
            <w:gridSpan w:val="5"/>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в иных населенных пунктах</w:t>
            </w:r>
          </w:p>
        </w:tc>
        <w:tc>
          <w:tcPr>
            <w:tcW w:w="992" w:type="dxa"/>
            <w:gridSpan w:val="2"/>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не устанавливается</w:t>
            </w:r>
          </w:p>
        </w:tc>
        <w:tc>
          <w:tcPr>
            <w:tcW w:w="567"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843" w:type="dxa"/>
            <w:gridSpan w:val="2"/>
            <w:vMerge/>
            <w:hideMark/>
          </w:tcPr>
          <w:p w:rsidR="00DE4E8A" w:rsidRPr="00BE71F6" w:rsidRDefault="00DE4E8A" w:rsidP="00DE4E8A">
            <w:pPr>
              <w:tabs>
                <w:tab w:val="left" w:pos="284"/>
              </w:tabs>
              <w:rPr>
                <w:rFonts w:ascii="Times New Roman" w:eastAsia="Calibri" w:hAnsi="Times New Roman" w:cs="Times New Roman"/>
                <w:sz w:val="12"/>
                <w:szCs w:val="12"/>
              </w:rPr>
            </w:pPr>
          </w:p>
        </w:tc>
      </w:tr>
      <w:tr w:rsidR="00DE4E8A" w:rsidRPr="00BE71F6" w:rsidTr="00DE4E8A">
        <w:trPr>
          <w:trHeight w:val="20"/>
        </w:trPr>
        <w:tc>
          <w:tcPr>
            <w:tcW w:w="7513" w:type="dxa"/>
            <w:gridSpan w:val="13"/>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в области обеспечения объектами транспортной инфраструктуры</w:t>
            </w:r>
          </w:p>
        </w:tc>
      </w:tr>
      <w:tr w:rsidR="00DE4E8A" w:rsidRPr="00BE71F6" w:rsidTr="005520FA">
        <w:trPr>
          <w:trHeight w:val="20"/>
        </w:trPr>
        <w:tc>
          <w:tcPr>
            <w:tcW w:w="246" w:type="dxa"/>
            <w:vMerge w:val="restart"/>
          </w:tcPr>
          <w:p w:rsidR="00DE4E8A" w:rsidRPr="00BE71F6" w:rsidRDefault="00DE4E8A" w:rsidP="00DE4E8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p>
        </w:tc>
        <w:tc>
          <w:tcPr>
            <w:tcW w:w="605" w:type="dxa"/>
            <w:vMerge w:val="restart"/>
            <w:hideMark/>
          </w:tcPr>
          <w:p w:rsidR="00DE4E8A" w:rsidRPr="00BE71F6" w:rsidRDefault="00DE4E8A" w:rsidP="00DE4E8A">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Автомобильные дороги местного значения (улично-</w:t>
            </w:r>
            <w:r w:rsidRPr="00BE71F6">
              <w:rPr>
                <w:rFonts w:ascii="Times New Roman" w:eastAsia="Calibri" w:hAnsi="Times New Roman" w:cs="Times New Roman"/>
                <w:sz w:val="11"/>
                <w:szCs w:val="11"/>
              </w:rPr>
              <w:lastRenderedPageBreak/>
              <w:t>дорожная сеть)</w:t>
            </w:r>
          </w:p>
        </w:tc>
        <w:tc>
          <w:tcPr>
            <w:tcW w:w="850" w:type="dxa"/>
            <w:vMerge w:val="restart"/>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3402" w:type="dxa"/>
            <w:gridSpan w:val="7"/>
          </w:tcPr>
          <w:p w:rsidR="00DE4E8A" w:rsidRPr="00BE71F6" w:rsidRDefault="00DE4E8A" w:rsidP="00DE4E8A">
            <w:pPr>
              <w:tabs>
                <w:tab w:val="left" w:pos="284"/>
              </w:tabs>
              <w:rPr>
                <w:rFonts w:ascii="Times New Roman" w:eastAsia="Calibri" w:hAnsi="Times New Roman" w:cs="Times New Roman"/>
                <w:sz w:val="12"/>
                <w:szCs w:val="12"/>
                <w:lang w:val="en-US"/>
              </w:rPr>
            </w:pPr>
            <w:r w:rsidRPr="00BE71F6">
              <w:rPr>
                <w:rFonts w:ascii="Times New Roman" w:eastAsia="Calibri" w:hAnsi="Times New Roman" w:cs="Times New Roman"/>
                <w:sz w:val="12"/>
                <w:szCs w:val="12"/>
              </w:rPr>
              <w:t>5</w:t>
            </w:r>
            <w:r w:rsidRPr="00BE71F6">
              <w:rPr>
                <w:rFonts w:ascii="Times New Roman" w:eastAsia="Calibri" w:hAnsi="Times New Roman" w:cs="Times New Roman"/>
                <w:sz w:val="12"/>
                <w:szCs w:val="12"/>
                <w:lang w:val="en-US"/>
              </w:rPr>
              <w:t>*</w:t>
            </w:r>
          </w:p>
        </w:tc>
        <w:tc>
          <w:tcPr>
            <w:tcW w:w="567" w:type="dxa"/>
            <w:vMerge w:val="restart"/>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w:t>
            </w:r>
          </w:p>
        </w:tc>
        <w:tc>
          <w:tcPr>
            <w:tcW w:w="1843" w:type="dxa"/>
            <w:gridSpan w:val="2"/>
            <w:vMerge w:val="restart"/>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не устанавливается</w:t>
            </w:r>
          </w:p>
        </w:tc>
      </w:tr>
      <w:tr w:rsidR="00DE4E8A" w:rsidRPr="00BE71F6" w:rsidTr="005520FA">
        <w:trPr>
          <w:trHeight w:val="20"/>
        </w:trPr>
        <w:tc>
          <w:tcPr>
            <w:tcW w:w="246"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605"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850"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3402" w:type="dxa"/>
            <w:gridSpan w:val="7"/>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*Примечание: при расчете обеспеченности учитываются автомобильные дороги общего пользования федерального значения, автомобильные дороги общего пользования регионального или межмуниципального значения, автомобильные дороги местного значения муниципального района, находящиеся в границах населенных пунктов.</w:t>
            </w:r>
          </w:p>
        </w:tc>
        <w:tc>
          <w:tcPr>
            <w:tcW w:w="567"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843" w:type="dxa"/>
            <w:gridSpan w:val="2"/>
            <w:vMerge/>
            <w:hideMark/>
          </w:tcPr>
          <w:p w:rsidR="00DE4E8A" w:rsidRPr="00BE71F6" w:rsidRDefault="00DE4E8A" w:rsidP="00DE4E8A">
            <w:pPr>
              <w:tabs>
                <w:tab w:val="left" w:pos="284"/>
              </w:tabs>
              <w:rPr>
                <w:rFonts w:ascii="Times New Roman" w:eastAsia="Calibri" w:hAnsi="Times New Roman" w:cs="Times New Roman"/>
                <w:sz w:val="12"/>
                <w:szCs w:val="12"/>
              </w:rPr>
            </w:pPr>
          </w:p>
        </w:tc>
      </w:tr>
      <w:tr w:rsidR="00DE4E8A" w:rsidRPr="00BE71F6" w:rsidTr="005520FA">
        <w:trPr>
          <w:trHeight w:val="20"/>
        </w:trPr>
        <w:tc>
          <w:tcPr>
            <w:tcW w:w="246" w:type="dxa"/>
            <w:vMerge w:val="restart"/>
          </w:tcPr>
          <w:p w:rsidR="00DE4E8A" w:rsidRPr="00BE71F6" w:rsidRDefault="00DE4E8A" w:rsidP="00DE4E8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p>
        </w:tc>
        <w:tc>
          <w:tcPr>
            <w:tcW w:w="605" w:type="dxa"/>
            <w:vMerge w:val="restart"/>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Стоянки и парковки (парковочные места) общего пользования</w:t>
            </w:r>
          </w:p>
        </w:tc>
        <w:tc>
          <w:tcPr>
            <w:tcW w:w="850" w:type="dxa"/>
            <w:vMerge w:val="restart"/>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уровень обеспеченности в процентах</w:t>
            </w:r>
          </w:p>
        </w:tc>
        <w:tc>
          <w:tcPr>
            <w:tcW w:w="3402" w:type="dxa"/>
            <w:gridSpan w:val="7"/>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Из расчета не менее чем для 70 % расчетного парка индивидуальных легковых автомобилей, в том числе</w:t>
            </w:r>
            <w:proofErr w:type="gramStart"/>
            <w:r w:rsidRPr="00BE71F6">
              <w:rPr>
                <w:rFonts w:ascii="Times New Roman" w:eastAsia="Calibri" w:hAnsi="Times New Roman" w:cs="Times New Roman"/>
                <w:sz w:val="12"/>
                <w:szCs w:val="12"/>
              </w:rPr>
              <w:t>, %:</w:t>
            </w:r>
            <w:proofErr w:type="gramEnd"/>
          </w:p>
        </w:tc>
        <w:tc>
          <w:tcPr>
            <w:tcW w:w="567" w:type="dxa"/>
            <w:vMerge w:val="restart"/>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 xml:space="preserve">пешеходная доступность, </w:t>
            </w:r>
            <w:proofErr w:type="gramStart"/>
            <w:r w:rsidRPr="00BE71F6">
              <w:rPr>
                <w:rFonts w:ascii="Times New Roman" w:eastAsia="Calibri" w:hAnsi="Times New Roman" w:cs="Times New Roman"/>
                <w:sz w:val="12"/>
                <w:szCs w:val="12"/>
              </w:rPr>
              <w:t>м</w:t>
            </w:r>
            <w:proofErr w:type="gramEnd"/>
          </w:p>
        </w:tc>
        <w:tc>
          <w:tcPr>
            <w:tcW w:w="1134" w:type="dxa"/>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до входов в жилые дома</w:t>
            </w:r>
          </w:p>
        </w:tc>
        <w:tc>
          <w:tcPr>
            <w:tcW w:w="709" w:type="dxa"/>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100</w:t>
            </w:r>
          </w:p>
        </w:tc>
      </w:tr>
      <w:tr w:rsidR="00DE4E8A" w:rsidRPr="00BE71F6" w:rsidTr="005520FA">
        <w:trPr>
          <w:trHeight w:val="20"/>
        </w:trPr>
        <w:tc>
          <w:tcPr>
            <w:tcW w:w="246"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605"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850"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2410" w:type="dxa"/>
            <w:gridSpan w:val="5"/>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жилые районы</w:t>
            </w:r>
          </w:p>
        </w:tc>
        <w:tc>
          <w:tcPr>
            <w:tcW w:w="992" w:type="dxa"/>
            <w:gridSpan w:val="2"/>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25</w:t>
            </w:r>
          </w:p>
        </w:tc>
        <w:tc>
          <w:tcPr>
            <w:tcW w:w="567"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134" w:type="dxa"/>
            <w:hideMark/>
          </w:tcPr>
          <w:p w:rsidR="00DE4E8A" w:rsidRPr="005520FA" w:rsidRDefault="00DE4E8A" w:rsidP="00DE4E8A">
            <w:pPr>
              <w:tabs>
                <w:tab w:val="left" w:pos="284"/>
              </w:tabs>
              <w:rPr>
                <w:rFonts w:ascii="Times New Roman" w:eastAsia="Calibri" w:hAnsi="Times New Roman" w:cs="Times New Roman"/>
                <w:sz w:val="11"/>
                <w:szCs w:val="11"/>
              </w:rPr>
            </w:pPr>
            <w:r w:rsidRPr="005520FA">
              <w:rPr>
                <w:rFonts w:ascii="Times New Roman" w:eastAsia="Calibri" w:hAnsi="Times New Roman" w:cs="Times New Roman"/>
                <w:sz w:val="11"/>
                <w:szCs w:val="11"/>
              </w:rPr>
              <w:t>до входов в пассажирские помещения вокзалов, входов в места крупных учреждений торговли и общественного питания</w:t>
            </w:r>
          </w:p>
        </w:tc>
        <w:tc>
          <w:tcPr>
            <w:tcW w:w="709" w:type="dxa"/>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150</w:t>
            </w:r>
          </w:p>
        </w:tc>
      </w:tr>
      <w:tr w:rsidR="00DE4E8A" w:rsidRPr="00BE71F6" w:rsidTr="005520FA">
        <w:trPr>
          <w:trHeight w:val="20"/>
        </w:trPr>
        <w:tc>
          <w:tcPr>
            <w:tcW w:w="246"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605"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850"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2410" w:type="dxa"/>
            <w:gridSpan w:val="5"/>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общегородские и специализированные центры</w:t>
            </w:r>
          </w:p>
        </w:tc>
        <w:tc>
          <w:tcPr>
            <w:tcW w:w="992" w:type="dxa"/>
            <w:gridSpan w:val="2"/>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5</w:t>
            </w:r>
          </w:p>
        </w:tc>
        <w:tc>
          <w:tcPr>
            <w:tcW w:w="567"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134" w:type="dxa"/>
            <w:hideMark/>
          </w:tcPr>
          <w:p w:rsidR="00DE4E8A" w:rsidRPr="005520FA" w:rsidRDefault="00DE4E8A" w:rsidP="00DE4E8A">
            <w:pPr>
              <w:tabs>
                <w:tab w:val="left" w:pos="284"/>
              </w:tabs>
              <w:rPr>
                <w:rFonts w:ascii="Times New Roman" w:eastAsia="Calibri" w:hAnsi="Times New Roman" w:cs="Times New Roman"/>
                <w:sz w:val="11"/>
                <w:szCs w:val="11"/>
              </w:rPr>
            </w:pPr>
            <w:r w:rsidRPr="005520FA">
              <w:rPr>
                <w:rFonts w:ascii="Times New Roman" w:eastAsia="Calibri" w:hAnsi="Times New Roman" w:cs="Times New Roman"/>
                <w:sz w:val="11"/>
                <w:szCs w:val="11"/>
              </w:rPr>
              <w:t>до входов в прочие учреждения и предприятия обслуживания населения и административных зданий</w:t>
            </w:r>
          </w:p>
        </w:tc>
        <w:tc>
          <w:tcPr>
            <w:tcW w:w="709" w:type="dxa"/>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250</w:t>
            </w:r>
          </w:p>
        </w:tc>
      </w:tr>
      <w:tr w:rsidR="00DE4E8A" w:rsidRPr="00BE71F6" w:rsidTr="005520FA">
        <w:trPr>
          <w:trHeight w:val="20"/>
        </w:trPr>
        <w:tc>
          <w:tcPr>
            <w:tcW w:w="246"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605"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850"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2410" w:type="dxa"/>
            <w:gridSpan w:val="5"/>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промышленные и коммунально-складские зоны (районы)</w:t>
            </w:r>
          </w:p>
        </w:tc>
        <w:tc>
          <w:tcPr>
            <w:tcW w:w="992" w:type="dxa"/>
            <w:gridSpan w:val="2"/>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25</w:t>
            </w:r>
          </w:p>
        </w:tc>
        <w:tc>
          <w:tcPr>
            <w:tcW w:w="567"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134" w:type="dxa"/>
          </w:tcPr>
          <w:p w:rsidR="00DE4E8A" w:rsidRPr="005520FA" w:rsidRDefault="00DE4E8A" w:rsidP="00DE4E8A">
            <w:pPr>
              <w:tabs>
                <w:tab w:val="left" w:pos="284"/>
              </w:tabs>
              <w:rPr>
                <w:rFonts w:ascii="Times New Roman" w:eastAsia="Calibri" w:hAnsi="Times New Roman" w:cs="Times New Roman"/>
                <w:sz w:val="11"/>
                <w:szCs w:val="11"/>
              </w:rPr>
            </w:pPr>
          </w:p>
        </w:tc>
        <w:tc>
          <w:tcPr>
            <w:tcW w:w="709" w:type="dxa"/>
          </w:tcPr>
          <w:p w:rsidR="00DE4E8A" w:rsidRPr="00BE71F6" w:rsidRDefault="00DE4E8A" w:rsidP="00DE4E8A">
            <w:pPr>
              <w:tabs>
                <w:tab w:val="left" w:pos="284"/>
              </w:tabs>
              <w:rPr>
                <w:rFonts w:ascii="Times New Roman" w:eastAsia="Calibri" w:hAnsi="Times New Roman" w:cs="Times New Roman"/>
                <w:sz w:val="12"/>
                <w:szCs w:val="12"/>
              </w:rPr>
            </w:pPr>
          </w:p>
        </w:tc>
      </w:tr>
      <w:tr w:rsidR="00DE4E8A" w:rsidRPr="00BE71F6" w:rsidTr="005520FA">
        <w:trPr>
          <w:trHeight w:val="20"/>
        </w:trPr>
        <w:tc>
          <w:tcPr>
            <w:tcW w:w="246"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605"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850"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2410" w:type="dxa"/>
            <w:gridSpan w:val="5"/>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зоны массового кратковременного отдыха</w:t>
            </w:r>
          </w:p>
        </w:tc>
        <w:tc>
          <w:tcPr>
            <w:tcW w:w="992" w:type="dxa"/>
            <w:gridSpan w:val="2"/>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15</w:t>
            </w:r>
          </w:p>
        </w:tc>
        <w:tc>
          <w:tcPr>
            <w:tcW w:w="567"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134" w:type="dxa"/>
            <w:hideMark/>
          </w:tcPr>
          <w:p w:rsidR="00DE4E8A" w:rsidRPr="005520FA" w:rsidRDefault="00DE4E8A" w:rsidP="00DE4E8A">
            <w:pPr>
              <w:tabs>
                <w:tab w:val="left" w:pos="284"/>
              </w:tabs>
              <w:rPr>
                <w:rFonts w:ascii="Times New Roman" w:eastAsia="Calibri" w:hAnsi="Times New Roman" w:cs="Times New Roman"/>
                <w:sz w:val="11"/>
                <w:szCs w:val="11"/>
              </w:rPr>
            </w:pPr>
            <w:r w:rsidRPr="005520FA">
              <w:rPr>
                <w:rFonts w:ascii="Times New Roman" w:eastAsia="Calibri" w:hAnsi="Times New Roman" w:cs="Times New Roman"/>
                <w:sz w:val="11"/>
                <w:szCs w:val="11"/>
              </w:rPr>
              <w:t>до входов в парки, на выставки и стадионы</w:t>
            </w:r>
          </w:p>
        </w:tc>
        <w:tc>
          <w:tcPr>
            <w:tcW w:w="709" w:type="dxa"/>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400</w:t>
            </w:r>
          </w:p>
        </w:tc>
      </w:tr>
      <w:tr w:rsidR="00DE4E8A" w:rsidRPr="00BE71F6" w:rsidTr="005520FA">
        <w:trPr>
          <w:trHeight w:val="20"/>
        </w:trPr>
        <w:tc>
          <w:tcPr>
            <w:tcW w:w="246" w:type="dxa"/>
            <w:vMerge w:val="restart"/>
          </w:tcPr>
          <w:p w:rsidR="00DE4E8A" w:rsidRPr="00BE71F6" w:rsidRDefault="00DE4E8A" w:rsidP="00DE4E8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w:t>
            </w:r>
          </w:p>
        </w:tc>
        <w:tc>
          <w:tcPr>
            <w:tcW w:w="605" w:type="dxa"/>
            <w:vMerge w:val="restart"/>
            <w:hideMark/>
          </w:tcPr>
          <w:p w:rsidR="00DE4E8A" w:rsidRPr="00BE71F6" w:rsidRDefault="00DE4E8A" w:rsidP="00DE4E8A">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Сети линий наземного общественного пассажирского транспорта</w:t>
            </w:r>
          </w:p>
        </w:tc>
        <w:tc>
          <w:tcPr>
            <w:tcW w:w="850" w:type="dxa"/>
            <w:vMerge w:val="restart"/>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плотность сети, километры сети на квадратный километр территории</w:t>
            </w:r>
          </w:p>
        </w:tc>
        <w:tc>
          <w:tcPr>
            <w:tcW w:w="3402" w:type="dxa"/>
            <w:gridSpan w:val="7"/>
            <w:vMerge w:val="restart"/>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w:t>
            </w:r>
          </w:p>
        </w:tc>
        <w:tc>
          <w:tcPr>
            <w:tcW w:w="567" w:type="dxa"/>
            <w:vMerge w:val="restart"/>
            <w:hideMark/>
          </w:tcPr>
          <w:p w:rsidR="00DE4E8A" w:rsidRPr="005520FA" w:rsidRDefault="00DE4E8A" w:rsidP="00DE4E8A">
            <w:pPr>
              <w:tabs>
                <w:tab w:val="left" w:pos="284"/>
              </w:tabs>
              <w:rPr>
                <w:rFonts w:ascii="Times New Roman" w:eastAsia="Calibri" w:hAnsi="Times New Roman" w:cs="Times New Roman"/>
                <w:sz w:val="11"/>
                <w:szCs w:val="11"/>
              </w:rPr>
            </w:pPr>
            <w:r w:rsidRPr="005520FA">
              <w:rPr>
                <w:rFonts w:ascii="Times New Roman" w:eastAsia="Calibri" w:hAnsi="Times New Roman" w:cs="Times New Roman"/>
                <w:sz w:val="11"/>
                <w:szCs w:val="11"/>
              </w:rPr>
              <w:t>пешеходная доступность остановок общественного транспорта, метры</w:t>
            </w:r>
          </w:p>
        </w:tc>
        <w:tc>
          <w:tcPr>
            <w:tcW w:w="1134" w:type="dxa"/>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в городском  населенном  пункте</w:t>
            </w:r>
          </w:p>
        </w:tc>
        <w:tc>
          <w:tcPr>
            <w:tcW w:w="709" w:type="dxa"/>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500</w:t>
            </w:r>
          </w:p>
        </w:tc>
      </w:tr>
      <w:tr w:rsidR="00DE4E8A" w:rsidRPr="00BE71F6" w:rsidTr="005520FA">
        <w:trPr>
          <w:trHeight w:val="20"/>
        </w:trPr>
        <w:tc>
          <w:tcPr>
            <w:tcW w:w="246"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605"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850"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3402" w:type="dxa"/>
            <w:gridSpan w:val="7"/>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567"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134" w:type="dxa"/>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в сельских населенных пунктах</w:t>
            </w:r>
          </w:p>
        </w:tc>
        <w:tc>
          <w:tcPr>
            <w:tcW w:w="709" w:type="dxa"/>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800</w:t>
            </w:r>
          </w:p>
        </w:tc>
      </w:tr>
      <w:tr w:rsidR="00DE4E8A" w:rsidRPr="00BE71F6" w:rsidTr="00DE4E8A">
        <w:trPr>
          <w:trHeight w:val="20"/>
        </w:trPr>
        <w:tc>
          <w:tcPr>
            <w:tcW w:w="7513" w:type="dxa"/>
            <w:gridSpan w:val="13"/>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в области обращения с отходами</w:t>
            </w:r>
          </w:p>
        </w:tc>
      </w:tr>
      <w:tr w:rsidR="00DE4E8A" w:rsidRPr="00BE71F6" w:rsidTr="005520FA">
        <w:trPr>
          <w:trHeight w:val="20"/>
        </w:trPr>
        <w:tc>
          <w:tcPr>
            <w:tcW w:w="246" w:type="dxa"/>
            <w:vMerge w:val="restart"/>
          </w:tcPr>
          <w:p w:rsidR="00DE4E8A" w:rsidRPr="00BE71F6" w:rsidRDefault="00DE4E8A" w:rsidP="00DE4E8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p>
        </w:tc>
        <w:tc>
          <w:tcPr>
            <w:tcW w:w="605" w:type="dxa"/>
            <w:vMerge w:val="restart"/>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предназначенные для сбора и вывоза бытовых отходов и мусора</w:t>
            </w:r>
          </w:p>
        </w:tc>
        <w:tc>
          <w:tcPr>
            <w:tcW w:w="850" w:type="dxa"/>
            <w:vMerge w:val="restart"/>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1560" w:type="dxa"/>
            <w:gridSpan w:val="3"/>
            <w:hideMark/>
          </w:tcPr>
          <w:p w:rsidR="00DE4E8A" w:rsidRPr="005520FA" w:rsidRDefault="00DE4E8A" w:rsidP="00DE4E8A">
            <w:pPr>
              <w:tabs>
                <w:tab w:val="left" w:pos="284"/>
              </w:tabs>
              <w:rPr>
                <w:rFonts w:ascii="Times New Roman" w:eastAsia="Calibri" w:hAnsi="Times New Roman" w:cs="Times New Roman"/>
                <w:sz w:val="11"/>
                <w:szCs w:val="11"/>
              </w:rPr>
            </w:pPr>
            <w:r w:rsidRPr="005520FA">
              <w:rPr>
                <w:rFonts w:ascii="Times New Roman" w:eastAsia="Calibri" w:hAnsi="Times New Roman" w:cs="Times New Roman"/>
                <w:sz w:val="11"/>
                <w:szCs w:val="11"/>
              </w:rPr>
              <w:t>Твердые бытовые отходы:</w:t>
            </w:r>
          </w:p>
        </w:tc>
        <w:tc>
          <w:tcPr>
            <w:tcW w:w="850" w:type="dxa"/>
            <w:gridSpan w:val="2"/>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кг</w:t>
            </w:r>
          </w:p>
        </w:tc>
        <w:tc>
          <w:tcPr>
            <w:tcW w:w="992" w:type="dxa"/>
            <w:gridSpan w:val="2"/>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литры</w:t>
            </w:r>
          </w:p>
        </w:tc>
        <w:tc>
          <w:tcPr>
            <w:tcW w:w="567" w:type="dxa"/>
            <w:vMerge w:val="restart"/>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w:t>
            </w:r>
          </w:p>
        </w:tc>
        <w:tc>
          <w:tcPr>
            <w:tcW w:w="1843" w:type="dxa"/>
            <w:gridSpan w:val="2"/>
            <w:vMerge w:val="restart"/>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не устанавливается</w:t>
            </w:r>
          </w:p>
        </w:tc>
      </w:tr>
      <w:tr w:rsidR="00DE4E8A" w:rsidRPr="00BE71F6" w:rsidTr="005520FA">
        <w:trPr>
          <w:trHeight w:val="20"/>
        </w:trPr>
        <w:tc>
          <w:tcPr>
            <w:tcW w:w="246"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605"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850"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560" w:type="dxa"/>
            <w:gridSpan w:val="3"/>
            <w:hideMark/>
          </w:tcPr>
          <w:p w:rsidR="00DE4E8A" w:rsidRPr="005520FA" w:rsidRDefault="00DE4E8A" w:rsidP="00DE4E8A">
            <w:pPr>
              <w:tabs>
                <w:tab w:val="left" w:pos="284"/>
              </w:tabs>
              <w:rPr>
                <w:rFonts w:ascii="Times New Roman" w:eastAsia="Calibri" w:hAnsi="Times New Roman" w:cs="Times New Roman"/>
                <w:sz w:val="11"/>
                <w:szCs w:val="11"/>
              </w:rPr>
            </w:pPr>
            <w:r w:rsidRPr="005520FA">
              <w:rPr>
                <w:rFonts w:ascii="Times New Roman" w:eastAsia="Calibri" w:hAnsi="Times New Roman" w:cs="Times New Roman"/>
                <w:sz w:val="11"/>
                <w:szCs w:val="11"/>
              </w:rPr>
              <w:t>- от жилых зданий, оборудованных водопроводом, канализацией, центральным отоплением и газом</w:t>
            </w:r>
          </w:p>
        </w:tc>
        <w:tc>
          <w:tcPr>
            <w:tcW w:w="850" w:type="dxa"/>
            <w:gridSpan w:val="2"/>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190-225</w:t>
            </w:r>
          </w:p>
        </w:tc>
        <w:tc>
          <w:tcPr>
            <w:tcW w:w="992" w:type="dxa"/>
            <w:gridSpan w:val="2"/>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900-1000</w:t>
            </w:r>
          </w:p>
        </w:tc>
        <w:tc>
          <w:tcPr>
            <w:tcW w:w="567"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843" w:type="dxa"/>
            <w:gridSpan w:val="2"/>
            <w:vMerge/>
            <w:hideMark/>
          </w:tcPr>
          <w:p w:rsidR="00DE4E8A" w:rsidRPr="00BE71F6" w:rsidRDefault="00DE4E8A" w:rsidP="00DE4E8A">
            <w:pPr>
              <w:tabs>
                <w:tab w:val="left" w:pos="284"/>
              </w:tabs>
              <w:rPr>
                <w:rFonts w:ascii="Times New Roman" w:eastAsia="Calibri" w:hAnsi="Times New Roman" w:cs="Times New Roman"/>
                <w:sz w:val="12"/>
                <w:szCs w:val="12"/>
              </w:rPr>
            </w:pPr>
          </w:p>
        </w:tc>
      </w:tr>
      <w:tr w:rsidR="00DE4E8A" w:rsidRPr="00BE71F6" w:rsidTr="005520FA">
        <w:trPr>
          <w:trHeight w:val="20"/>
        </w:trPr>
        <w:tc>
          <w:tcPr>
            <w:tcW w:w="246"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605"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850"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560" w:type="dxa"/>
            <w:gridSpan w:val="3"/>
            <w:hideMark/>
          </w:tcPr>
          <w:p w:rsidR="00DE4E8A" w:rsidRPr="005520FA" w:rsidRDefault="00DE4E8A" w:rsidP="00DE4E8A">
            <w:pPr>
              <w:tabs>
                <w:tab w:val="left" w:pos="284"/>
              </w:tabs>
              <w:rPr>
                <w:rFonts w:ascii="Times New Roman" w:eastAsia="Calibri" w:hAnsi="Times New Roman" w:cs="Times New Roman"/>
                <w:sz w:val="11"/>
                <w:szCs w:val="11"/>
              </w:rPr>
            </w:pPr>
            <w:r w:rsidRPr="005520FA">
              <w:rPr>
                <w:rFonts w:ascii="Times New Roman" w:eastAsia="Calibri" w:hAnsi="Times New Roman" w:cs="Times New Roman"/>
                <w:sz w:val="11"/>
                <w:szCs w:val="11"/>
              </w:rPr>
              <w:t>- от прочих жилых зданий</w:t>
            </w:r>
          </w:p>
        </w:tc>
        <w:tc>
          <w:tcPr>
            <w:tcW w:w="850" w:type="dxa"/>
            <w:gridSpan w:val="2"/>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300-450</w:t>
            </w:r>
          </w:p>
        </w:tc>
        <w:tc>
          <w:tcPr>
            <w:tcW w:w="992" w:type="dxa"/>
            <w:gridSpan w:val="2"/>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1100-1500</w:t>
            </w:r>
          </w:p>
        </w:tc>
        <w:tc>
          <w:tcPr>
            <w:tcW w:w="567"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843" w:type="dxa"/>
            <w:gridSpan w:val="2"/>
            <w:vMerge/>
            <w:hideMark/>
          </w:tcPr>
          <w:p w:rsidR="00DE4E8A" w:rsidRPr="00BE71F6" w:rsidRDefault="00DE4E8A" w:rsidP="00DE4E8A">
            <w:pPr>
              <w:tabs>
                <w:tab w:val="left" w:pos="284"/>
              </w:tabs>
              <w:rPr>
                <w:rFonts w:ascii="Times New Roman" w:eastAsia="Calibri" w:hAnsi="Times New Roman" w:cs="Times New Roman"/>
                <w:sz w:val="12"/>
                <w:szCs w:val="12"/>
              </w:rPr>
            </w:pPr>
          </w:p>
        </w:tc>
      </w:tr>
      <w:tr w:rsidR="00DE4E8A" w:rsidRPr="00BE71F6" w:rsidTr="005520FA">
        <w:trPr>
          <w:trHeight w:val="20"/>
        </w:trPr>
        <w:tc>
          <w:tcPr>
            <w:tcW w:w="246"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605"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850"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560" w:type="dxa"/>
            <w:gridSpan w:val="3"/>
            <w:hideMark/>
          </w:tcPr>
          <w:p w:rsidR="00DE4E8A" w:rsidRPr="005520FA" w:rsidRDefault="00DE4E8A" w:rsidP="00DE4E8A">
            <w:pPr>
              <w:tabs>
                <w:tab w:val="left" w:pos="284"/>
              </w:tabs>
              <w:rPr>
                <w:rFonts w:ascii="Times New Roman" w:eastAsia="Calibri" w:hAnsi="Times New Roman" w:cs="Times New Roman"/>
                <w:sz w:val="11"/>
                <w:szCs w:val="11"/>
              </w:rPr>
            </w:pPr>
            <w:r w:rsidRPr="005520FA">
              <w:rPr>
                <w:rFonts w:ascii="Times New Roman" w:eastAsia="Calibri" w:hAnsi="Times New Roman" w:cs="Times New Roman"/>
                <w:sz w:val="11"/>
                <w:szCs w:val="11"/>
              </w:rPr>
              <w:t>Общее количество с учетом общественных зданий</w:t>
            </w:r>
          </w:p>
        </w:tc>
        <w:tc>
          <w:tcPr>
            <w:tcW w:w="850" w:type="dxa"/>
            <w:gridSpan w:val="2"/>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280-300</w:t>
            </w:r>
          </w:p>
        </w:tc>
        <w:tc>
          <w:tcPr>
            <w:tcW w:w="992" w:type="dxa"/>
            <w:gridSpan w:val="2"/>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1400-1500</w:t>
            </w:r>
          </w:p>
        </w:tc>
        <w:tc>
          <w:tcPr>
            <w:tcW w:w="567"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843" w:type="dxa"/>
            <w:gridSpan w:val="2"/>
            <w:vMerge/>
            <w:hideMark/>
          </w:tcPr>
          <w:p w:rsidR="00DE4E8A" w:rsidRPr="00BE71F6" w:rsidRDefault="00DE4E8A" w:rsidP="00DE4E8A">
            <w:pPr>
              <w:tabs>
                <w:tab w:val="left" w:pos="284"/>
              </w:tabs>
              <w:rPr>
                <w:rFonts w:ascii="Times New Roman" w:eastAsia="Calibri" w:hAnsi="Times New Roman" w:cs="Times New Roman"/>
                <w:sz w:val="12"/>
                <w:szCs w:val="12"/>
              </w:rPr>
            </w:pPr>
          </w:p>
        </w:tc>
      </w:tr>
      <w:tr w:rsidR="00DE4E8A" w:rsidRPr="00BE71F6" w:rsidTr="005520FA">
        <w:trPr>
          <w:trHeight w:val="20"/>
        </w:trPr>
        <w:tc>
          <w:tcPr>
            <w:tcW w:w="246"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605"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850"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560" w:type="dxa"/>
            <w:gridSpan w:val="3"/>
            <w:hideMark/>
          </w:tcPr>
          <w:p w:rsidR="00DE4E8A" w:rsidRPr="005520FA" w:rsidRDefault="00DE4E8A" w:rsidP="00DE4E8A">
            <w:pPr>
              <w:tabs>
                <w:tab w:val="left" w:pos="284"/>
              </w:tabs>
              <w:rPr>
                <w:rFonts w:ascii="Times New Roman" w:eastAsia="Calibri" w:hAnsi="Times New Roman" w:cs="Times New Roman"/>
                <w:sz w:val="11"/>
                <w:szCs w:val="11"/>
              </w:rPr>
            </w:pPr>
            <w:r w:rsidRPr="005520FA">
              <w:rPr>
                <w:rFonts w:ascii="Times New Roman" w:eastAsia="Calibri" w:hAnsi="Times New Roman" w:cs="Times New Roman"/>
                <w:sz w:val="11"/>
                <w:szCs w:val="11"/>
              </w:rPr>
              <w:t>Жидкие из выгребов (при отсутствии канализации)</w:t>
            </w:r>
          </w:p>
        </w:tc>
        <w:tc>
          <w:tcPr>
            <w:tcW w:w="850" w:type="dxa"/>
            <w:gridSpan w:val="2"/>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w:t>
            </w:r>
          </w:p>
        </w:tc>
        <w:tc>
          <w:tcPr>
            <w:tcW w:w="992" w:type="dxa"/>
            <w:gridSpan w:val="2"/>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2000-35000</w:t>
            </w:r>
          </w:p>
        </w:tc>
        <w:tc>
          <w:tcPr>
            <w:tcW w:w="567"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843" w:type="dxa"/>
            <w:gridSpan w:val="2"/>
            <w:vMerge/>
            <w:hideMark/>
          </w:tcPr>
          <w:p w:rsidR="00DE4E8A" w:rsidRPr="00BE71F6" w:rsidRDefault="00DE4E8A" w:rsidP="00DE4E8A">
            <w:pPr>
              <w:tabs>
                <w:tab w:val="left" w:pos="284"/>
              </w:tabs>
              <w:rPr>
                <w:rFonts w:ascii="Times New Roman" w:eastAsia="Calibri" w:hAnsi="Times New Roman" w:cs="Times New Roman"/>
                <w:sz w:val="12"/>
                <w:szCs w:val="12"/>
              </w:rPr>
            </w:pPr>
          </w:p>
        </w:tc>
      </w:tr>
      <w:tr w:rsidR="00DE4E8A" w:rsidRPr="00BE71F6" w:rsidTr="005520FA">
        <w:trPr>
          <w:trHeight w:val="20"/>
        </w:trPr>
        <w:tc>
          <w:tcPr>
            <w:tcW w:w="246"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605"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850"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560" w:type="dxa"/>
            <w:gridSpan w:val="3"/>
            <w:hideMark/>
          </w:tcPr>
          <w:p w:rsidR="00DE4E8A" w:rsidRPr="005520FA" w:rsidRDefault="00DE4E8A" w:rsidP="00DE4E8A">
            <w:pPr>
              <w:tabs>
                <w:tab w:val="left" w:pos="284"/>
              </w:tabs>
              <w:rPr>
                <w:rFonts w:ascii="Times New Roman" w:eastAsia="Calibri" w:hAnsi="Times New Roman" w:cs="Times New Roman"/>
                <w:sz w:val="11"/>
                <w:szCs w:val="11"/>
              </w:rPr>
            </w:pPr>
            <w:r w:rsidRPr="005520FA">
              <w:rPr>
                <w:rFonts w:ascii="Times New Roman" w:eastAsia="Calibri" w:hAnsi="Times New Roman" w:cs="Times New Roman"/>
                <w:sz w:val="11"/>
                <w:szCs w:val="11"/>
              </w:rPr>
              <w:t>Смет с 1 м</w:t>
            </w:r>
            <w:proofErr w:type="gramStart"/>
            <w:r w:rsidRPr="005520FA">
              <w:rPr>
                <w:rFonts w:ascii="Times New Roman" w:eastAsia="Calibri" w:hAnsi="Times New Roman" w:cs="Times New Roman"/>
                <w:sz w:val="11"/>
                <w:szCs w:val="11"/>
                <w:vertAlign w:val="superscript"/>
              </w:rPr>
              <w:t>2</w:t>
            </w:r>
            <w:proofErr w:type="gramEnd"/>
            <w:r w:rsidRPr="005520FA">
              <w:rPr>
                <w:rFonts w:ascii="Times New Roman" w:eastAsia="Calibri" w:hAnsi="Times New Roman" w:cs="Times New Roman"/>
                <w:sz w:val="11"/>
                <w:szCs w:val="11"/>
              </w:rPr>
              <w:t xml:space="preserve"> твердых покрытий улиц, площадей и парков</w:t>
            </w:r>
          </w:p>
        </w:tc>
        <w:tc>
          <w:tcPr>
            <w:tcW w:w="850" w:type="dxa"/>
            <w:gridSpan w:val="2"/>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5-15</w:t>
            </w:r>
          </w:p>
        </w:tc>
        <w:tc>
          <w:tcPr>
            <w:tcW w:w="992" w:type="dxa"/>
            <w:gridSpan w:val="2"/>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8-20</w:t>
            </w:r>
          </w:p>
        </w:tc>
        <w:tc>
          <w:tcPr>
            <w:tcW w:w="567"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843" w:type="dxa"/>
            <w:gridSpan w:val="2"/>
            <w:vMerge/>
            <w:hideMark/>
          </w:tcPr>
          <w:p w:rsidR="00DE4E8A" w:rsidRPr="00BE71F6" w:rsidRDefault="00DE4E8A" w:rsidP="00DE4E8A">
            <w:pPr>
              <w:tabs>
                <w:tab w:val="left" w:pos="284"/>
              </w:tabs>
              <w:rPr>
                <w:rFonts w:ascii="Times New Roman" w:eastAsia="Calibri" w:hAnsi="Times New Roman" w:cs="Times New Roman"/>
                <w:sz w:val="12"/>
                <w:szCs w:val="12"/>
              </w:rPr>
            </w:pPr>
          </w:p>
        </w:tc>
      </w:tr>
      <w:tr w:rsidR="00DE4E8A" w:rsidRPr="00BE71F6" w:rsidTr="005520FA">
        <w:trPr>
          <w:trHeight w:val="20"/>
        </w:trPr>
        <w:tc>
          <w:tcPr>
            <w:tcW w:w="246"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605"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850"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3402" w:type="dxa"/>
            <w:gridSpan w:val="7"/>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Примечание: Нормы накопления крупногабаритных бытовых отходов следует принимать в размере 5% в составе приведенных значений твердых бытовых отходов</w:t>
            </w:r>
          </w:p>
        </w:tc>
        <w:tc>
          <w:tcPr>
            <w:tcW w:w="567"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843" w:type="dxa"/>
            <w:gridSpan w:val="2"/>
            <w:vMerge/>
            <w:hideMark/>
          </w:tcPr>
          <w:p w:rsidR="00DE4E8A" w:rsidRPr="00BE71F6" w:rsidRDefault="00DE4E8A" w:rsidP="00DE4E8A">
            <w:pPr>
              <w:tabs>
                <w:tab w:val="left" w:pos="284"/>
              </w:tabs>
              <w:rPr>
                <w:rFonts w:ascii="Times New Roman" w:eastAsia="Calibri" w:hAnsi="Times New Roman" w:cs="Times New Roman"/>
                <w:sz w:val="12"/>
                <w:szCs w:val="12"/>
              </w:rPr>
            </w:pPr>
          </w:p>
        </w:tc>
      </w:tr>
      <w:tr w:rsidR="00DE4E8A" w:rsidRPr="00BE71F6" w:rsidTr="00DE4E8A">
        <w:trPr>
          <w:trHeight w:val="20"/>
        </w:trPr>
        <w:tc>
          <w:tcPr>
            <w:tcW w:w="7513" w:type="dxa"/>
            <w:gridSpan w:val="13"/>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в области обеспечения инженерной и коммунальной инфраструктурой</w:t>
            </w:r>
          </w:p>
        </w:tc>
      </w:tr>
      <w:tr w:rsidR="00DE4E8A" w:rsidRPr="00BE71F6" w:rsidTr="005520FA">
        <w:trPr>
          <w:trHeight w:val="20"/>
        </w:trPr>
        <w:tc>
          <w:tcPr>
            <w:tcW w:w="246" w:type="dxa"/>
            <w:vMerge w:val="restart"/>
          </w:tcPr>
          <w:p w:rsidR="00DE4E8A" w:rsidRPr="00BE71F6" w:rsidRDefault="00DE4E8A" w:rsidP="00DE4E8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w:t>
            </w:r>
          </w:p>
        </w:tc>
        <w:tc>
          <w:tcPr>
            <w:tcW w:w="605" w:type="dxa"/>
            <w:vMerge w:val="restart"/>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электроснабжения</w:t>
            </w:r>
          </w:p>
        </w:tc>
        <w:tc>
          <w:tcPr>
            <w:tcW w:w="850" w:type="dxa"/>
            <w:vMerge w:val="restart"/>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 xml:space="preserve">Электропотребление, </w:t>
            </w:r>
            <w:proofErr w:type="spellStart"/>
            <w:r w:rsidRPr="00BE71F6">
              <w:rPr>
                <w:rFonts w:ascii="Times New Roman" w:eastAsia="Calibri" w:hAnsi="Times New Roman" w:cs="Times New Roman"/>
                <w:sz w:val="12"/>
                <w:szCs w:val="12"/>
              </w:rPr>
              <w:t>кВТ</w:t>
            </w:r>
            <w:proofErr w:type="spellEnd"/>
            <w:r w:rsidRPr="00BE71F6">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1211" w:type="dxa"/>
            <w:gridSpan w:val="2"/>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Степень благоустройства</w:t>
            </w:r>
          </w:p>
        </w:tc>
        <w:tc>
          <w:tcPr>
            <w:tcW w:w="1199" w:type="dxa"/>
            <w:gridSpan w:val="3"/>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Электропотребление</w:t>
            </w:r>
          </w:p>
        </w:tc>
        <w:tc>
          <w:tcPr>
            <w:tcW w:w="992" w:type="dxa"/>
            <w:gridSpan w:val="2"/>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Использование максимума электрической нагрузки</w:t>
            </w:r>
          </w:p>
        </w:tc>
        <w:tc>
          <w:tcPr>
            <w:tcW w:w="567" w:type="dxa"/>
            <w:vMerge w:val="restart"/>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w:t>
            </w:r>
          </w:p>
        </w:tc>
        <w:tc>
          <w:tcPr>
            <w:tcW w:w="1843" w:type="dxa"/>
            <w:gridSpan w:val="2"/>
            <w:vMerge w:val="restart"/>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не устанавливается</w:t>
            </w:r>
          </w:p>
        </w:tc>
      </w:tr>
      <w:tr w:rsidR="00DE4E8A" w:rsidRPr="00BE71F6" w:rsidTr="005520FA">
        <w:trPr>
          <w:trHeight w:val="20"/>
        </w:trPr>
        <w:tc>
          <w:tcPr>
            <w:tcW w:w="246"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605"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850"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3402" w:type="dxa"/>
            <w:gridSpan w:val="7"/>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Города и населенные пункты городского типа, не оборудованные стационарными электроплитами</w:t>
            </w:r>
          </w:p>
        </w:tc>
        <w:tc>
          <w:tcPr>
            <w:tcW w:w="567"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843" w:type="dxa"/>
            <w:gridSpan w:val="2"/>
            <w:vMerge/>
            <w:hideMark/>
          </w:tcPr>
          <w:p w:rsidR="00DE4E8A" w:rsidRPr="00BE71F6" w:rsidRDefault="00DE4E8A" w:rsidP="00DE4E8A">
            <w:pPr>
              <w:tabs>
                <w:tab w:val="left" w:pos="284"/>
              </w:tabs>
              <w:rPr>
                <w:rFonts w:ascii="Times New Roman" w:eastAsia="Calibri" w:hAnsi="Times New Roman" w:cs="Times New Roman"/>
                <w:sz w:val="12"/>
                <w:szCs w:val="12"/>
              </w:rPr>
            </w:pPr>
          </w:p>
        </w:tc>
      </w:tr>
      <w:tr w:rsidR="00DE4E8A" w:rsidRPr="00BE71F6" w:rsidTr="005520FA">
        <w:trPr>
          <w:trHeight w:val="20"/>
        </w:trPr>
        <w:tc>
          <w:tcPr>
            <w:tcW w:w="246"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605"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850"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211" w:type="dxa"/>
            <w:gridSpan w:val="2"/>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без кондиционеров</w:t>
            </w:r>
          </w:p>
        </w:tc>
        <w:tc>
          <w:tcPr>
            <w:tcW w:w="1199" w:type="dxa"/>
            <w:gridSpan w:val="3"/>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1700</w:t>
            </w:r>
          </w:p>
        </w:tc>
        <w:tc>
          <w:tcPr>
            <w:tcW w:w="992" w:type="dxa"/>
            <w:gridSpan w:val="2"/>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5200</w:t>
            </w:r>
          </w:p>
        </w:tc>
        <w:tc>
          <w:tcPr>
            <w:tcW w:w="567"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843" w:type="dxa"/>
            <w:gridSpan w:val="2"/>
            <w:vMerge/>
            <w:hideMark/>
          </w:tcPr>
          <w:p w:rsidR="00DE4E8A" w:rsidRPr="00BE71F6" w:rsidRDefault="00DE4E8A" w:rsidP="00DE4E8A">
            <w:pPr>
              <w:tabs>
                <w:tab w:val="left" w:pos="284"/>
              </w:tabs>
              <w:rPr>
                <w:rFonts w:ascii="Times New Roman" w:eastAsia="Calibri" w:hAnsi="Times New Roman" w:cs="Times New Roman"/>
                <w:sz w:val="12"/>
                <w:szCs w:val="12"/>
              </w:rPr>
            </w:pPr>
          </w:p>
        </w:tc>
      </w:tr>
      <w:tr w:rsidR="00DE4E8A" w:rsidRPr="00BE71F6" w:rsidTr="005520FA">
        <w:trPr>
          <w:trHeight w:val="20"/>
        </w:trPr>
        <w:tc>
          <w:tcPr>
            <w:tcW w:w="246"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605"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850"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211" w:type="dxa"/>
            <w:gridSpan w:val="2"/>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с кондиционерами</w:t>
            </w:r>
          </w:p>
        </w:tc>
        <w:tc>
          <w:tcPr>
            <w:tcW w:w="1199" w:type="dxa"/>
            <w:gridSpan w:val="3"/>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2000</w:t>
            </w:r>
          </w:p>
        </w:tc>
        <w:tc>
          <w:tcPr>
            <w:tcW w:w="992" w:type="dxa"/>
            <w:gridSpan w:val="2"/>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5700</w:t>
            </w:r>
          </w:p>
        </w:tc>
        <w:tc>
          <w:tcPr>
            <w:tcW w:w="567"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843" w:type="dxa"/>
            <w:gridSpan w:val="2"/>
            <w:vMerge/>
            <w:hideMark/>
          </w:tcPr>
          <w:p w:rsidR="00DE4E8A" w:rsidRPr="00BE71F6" w:rsidRDefault="00DE4E8A" w:rsidP="00DE4E8A">
            <w:pPr>
              <w:tabs>
                <w:tab w:val="left" w:pos="284"/>
              </w:tabs>
              <w:rPr>
                <w:rFonts w:ascii="Times New Roman" w:eastAsia="Calibri" w:hAnsi="Times New Roman" w:cs="Times New Roman"/>
                <w:sz w:val="12"/>
                <w:szCs w:val="12"/>
              </w:rPr>
            </w:pPr>
          </w:p>
        </w:tc>
      </w:tr>
      <w:tr w:rsidR="00DE4E8A" w:rsidRPr="00BE71F6" w:rsidTr="005520FA">
        <w:trPr>
          <w:trHeight w:val="20"/>
        </w:trPr>
        <w:tc>
          <w:tcPr>
            <w:tcW w:w="246"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605"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850"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3402" w:type="dxa"/>
            <w:gridSpan w:val="7"/>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Города и населенные пункты городского типа, оборудованные стационарными электроплитами (100% охвата)</w:t>
            </w:r>
          </w:p>
        </w:tc>
        <w:tc>
          <w:tcPr>
            <w:tcW w:w="567"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843" w:type="dxa"/>
            <w:gridSpan w:val="2"/>
            <w:vMerge/>
            <w:hideMark/>
          </w:tcPr>
          <w:p w:rsidR="00DE4E8A" w:rsidRPr="00BE71F6" w:rsidRDefault="00DE4E8A" w:rsidP="00DE4E8A">
            <w:pPr>
              <w:tabs>
                <w:tab w:val="left" w:pos="284"/>
              </w:tabs>
              <w:rPr>
                <w:rFonts w:ascii="Times New Roman" w:eastAsia="Calibri" w:hAnsi="Times New Roman" w:cs="Times New Roman"/>
                <w:sz w:val="12"/>
                <w:szCs w:val="12"/>
              </w:rPr>
            </w:pPr>
          </w:p>
        </w:tc>
      </w:tr>
      <w:tr w:rsidR="00DE4E8A" w:rsidRPr="00BE71F6" w:rsidTr="005520FA">
        <w:trPr>
          <w:trHeight w:val="20"/>
        </w:trPr>
        <w:tc>
          <w:tcPr>
            <w:tcW w:w="246"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605"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850"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211" w:type="dxa"/>
            <w:gridSpan w:val="2"/>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без кондиционеров</w:t>
            </w:r>
          </w:p>
        </w:tc>
        <w:tc>
          <w:tcPr>
            <w:tcW w:w="1199" w:type="dxa"/>
            <w:gridSpan w:val="3"/>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2100</w:t>
            </w:r>
          </w:p>
        </w:tc>
        <w:tc>
          <w:tcPr>
            <w:tcW w:w="992" w:type="dxa"/>
            <w:gridSpan w:val="2"/>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5300</w:t>
            </w:r>
          </w:p>
        </w:tc>
        <w:tc>
          <w:tcPr>
            <w:tcW w:w="567"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843" w:type="dxa"/>
            <w:gridSpan w:val="2"/>
            <w:vMerge/>
            <w:hideMark/>
          </w:tcPr>
          <w:p w:rsidR="00DE4E8A" w:rsidRPr="00BE71F6" w:rsidRDefault="00DE4E8A" w:rsidP="00DE4E8A">
            <w:pPr>
              <w:tabs>
                <w:tab w:val="left" w:pos="284"/>
              </w:tabs>
              <w:rPr>
                <w:rFonts w:ascii="Times New Roman" w:eastAsia="Calibri" w:hAnsi="Times New Roman" w:cs="Times New Roman"/>
                <w:sz w:val="12"/>
                <w:szCs w:val="12"/>
              </w:rPr>
            </w:pPr>
          </w:p>
        </w:tc>
      </w:tr>
      <w:tr w:rsidR="00DE4E8A" w:rsidRPr="00BE71F6" w:rsidTr="005520FA">
        <w:trPr>
          <w:trHeight w:val="20"/>
        </w:trPr>
        <w:tc>
          <w:tcPr>
            <w:tcW w:w="246"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605"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850"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211" w:type="dxa"/>
            <w:gridSpan w:val="2"/>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с кондиционерами</w:t>
            </w:r>
          </w:p>
        </w:tc>
        <w:tc>
          <w:tcPr>
            <w:tcW w:w="1199" w:type="dxa"/>
            <w:gridSpan w:val="3"/>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2400</w:t>
            </w:r>
          </w:p>
        </w:tc>
        <w:tc>
          <w:tcPr>
            <w:tcW w:w="992" w:type="dxa"/>
            <w:gridSpan w:val="2"/>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5800</w:t>
            </w:r>
          </w:p>
        </w:tc>
        <w:tc>
          <w:tcPr>
            <w:tcW w:w="567"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843" w:type="dxa"/>
            <w:gridSpan w:val="2"/>
            <w:vMerge/>
            <w:hideMark/>
          </w:tcPr>
          <w:p w:rsidR="00DE4E8A" w:rsidRPr="00BE71F6" w:rsidRDefault="00DE4E8A" w:rsidP="00DE4E8A">
            <w:pPr>
              <w:tabs>
                <w:tab w:val="left" w:pos="284"/>
              </w:tabs>
              <w:rPr>
                <w:rFonts w:ascii="Times New Roman" w:eastAsia="Calibri" w:hAnsi="Times New Roman" w:cs="Times New Roman"/>
                <w:sz w:val="12"/>
                <w:szCs w:val="12"/>
              </w:rPr>
            </w:pPr>
          </w:p>
        </w:tc>
      </w:tr>
      <w:tr w:rsidR="00DE4E8A" w:rsidRPr="00BE71F6" w:rsidTr="005520FA">
        <w:trPr>
          <w:trHeight w:val="20"/>
        </w:trPr>
        <w:tc>
          <w:tcPr>
            <w:tcW w:w="246"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605"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850"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3402" w:type="dxa"/>
            <w:gridSpan w:val="7"/>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Сельские населенные пункты (без кондиционеров)</w:t>
            </w:r>
          </w:p>
        </w:tc>
        <w:tc>
          <w:tcPr>
            <w:tcW w:w="567"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843" w:type="dxa"/>
            <w:gridSpan w:val="2"/>
            <w:vMerge/>
            <w:hideMark/>
          </w:tcPr>
          <w:p w:rsidR="00DE4E8A" w:rsidRPr="00BE71F6" w:rsidRDefault="00DE4E8A" w:rsidP="00DE4E8A">
            <w:pPr>
              <w:tabs>
                <w:tab w:val="left" w:pos="284"/>
              </w:tabs>
              <w:rPr>
                <w:rFonts w:ascii="Times New Roman" w:eastAsia="Calibri" w:hAnsi="Times New Roman" w:cs="Times New Roman"/>
                <w:sz w:val="12"/>
                <w:szCs w:val="12"/>
              </w:rPr>
            </w:pPr>
          </w:p>
        </w:tc>
      </w:tr>
      <w:tr w:rsidR="00DE4E8A" w:rsidRPr="00BE71F6" w:rsidTr="005520FA">
        <w:trPr>
          <w:trHeight w:val="20"/>
        </w:trPr>
        <w:tc>
          <w:tcPr>
            <w:tcW w:w="246"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605"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850"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211" w:type="dxa"/>
            <w:gridSpan w:val="2"/>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 xml:space="preserve">не </w:t>
            </w:r>
            <w:proofErr w:type="gramStart"/>
            <w:r w:rsidRPr="00BE71F6">
              <w:rPr>
                <w:rFonts w:ascii="Times New Roman" w:eastAsia="Calibri" w:hAnsi="Times New Roman" w:cs="Times New Roman"/>
                <w:sz w:val="12"/>
                <w:szCs w:val="12"/>
              </w:rPr>
              <w:t>оборудованные</w:t>
            </w:r>
            <w:proofErr w:type="gramEnd"/>
            <w:r w:rsidRPr="00BE71F6">
              <w:rPr>
                <w:rFonts w:ascii="Times New Roman" w:eastAsia="Calibri" w:hAnsi="Times New Roman" w:cs="Times New Roman"/>
                <w:sz w:val="12"/>
                <w:szCs w:val="12"/>
              </w:rPr>
              <w:t xml:space="preserve"> стационарными электроплитами</w:t>
            </w:r>
          </w:p>
        </w:tc>
        <w:tc>
          <w:tcPr>
            <w:tcW w:w="1199" w:type="dxa"/>
            <w:gridSpan w:val="3"/>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950</w:t>
            </w:r>
          </w:p>
        </w:tc>
        <w:tc>
          <w:tcPr>
            <w:tcW w:w="992" w:type="dxa"/>
            <w:gridSpan w:val="2"/>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4100</w:t>
            </w:r>
          </w:p>
        </w:tc>
        <w:tc>
          <w:tcPr>
            <w:tcW w:w="567"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843" w:type="dxa"/>
            <w:gridSpan w:val="2"/>
            <w:vMerge/>
            <w:hideMark/>
          </w:tcPr>
          <w:p w:rsidR="00DE4E8A" w:rsidRPr="00BE71F6" w:rsidRDefault="00DE4E8A" w:rsidP="00DE4E8A">
            <w:pPr>
              <w:tabs>
                <w:tab w:val="left" w:pos="284"/>
              </w:tabs>
              <w:rPr>
                <w:rFonts w:ascii="Times New Roman" w:eastAsia="Calibri" w:hAnsi="Times New Roman" w:cs="Times New Roman"/>
                <w:sz w:val="12"/>
                <w:szCs w:val="12"/>
              </w:rPr>
            </w:pPr>
          </w:p>
        </w:tc>
      </w:tr>
      <w:tr w:rsidR="00DE4E8A" w:rsidRPr="00BE71F6" w:rsidTr="005520FA">
        <w:trPr>
          <w:trHeight w:val="20"/>
        </w:trPr>
        <w:tc>
          <w:tcPr>
            <w:tcW w:w="246"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605"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850"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211" w:type="dxa"/>
            <w:gridSpan w:val="2"/>
            <w:hideMark/>
          </w:tcPr>
          <w:p w:rsidR="00DE4E8A" w:rsidRPr="00BE71F6" w:rsidRDefault="00DE4E8A" w:rsidP="00DE4E8A">
            <w:pPr>
              <w:tabs>
                <w:tab w:val="left" w:pos="284"/>
              </w:tabs>
              <w:rPr>
                <w:rFonts w:ascii="Times New Roman" w:eastAsia="Calibri" w:hAnsi="Times New Roman" w:cs="Times New Roman"/>
                <w:sz w:val="12"/>
                <w:szCs w:val="12"/>
              </w:rPr>
            </w:pPr>
            <w:proofErr w:type="gramStart"/>
            <w:r w:rsidRPr="00BE71F6">
              <w:rPr>
                <w:rFonts w:ascii="Times New Roman" w:eastAsia="Calibri" w:hAnsi="Times New Roman" w:cs="Times New Roman"/>
                <w:sz w:val="12"/>
                <w:szCs w:val="12"/>
              </w:rPr>
              <w:t>оборудованные</w:t>
            </w:r>
            <w:proofErr w:type="gramEnd"/>
            <w:r w:rsidRPr="00BE71F6">
              <w:rPr>
                <w:rFonts w:ascii="Times New Roman" w:eastAsia="Calibri" w:hAnsi="Times New Roman" w:cs="Times New Roman"/>
                <w:sz w:val="12"/>
                <w:szCs w:val="12"/>
              </w:rPr>
              <w:t xml:space="preserve"> стационарными электроплитами (100</w:t>
            </w:r>
            <w:r w:rsidRPr="00BE71F6">
              <w:rPr>
                <w:rFonts w:ascii="Times New Roman" w:eastAsia="Calibri" w:hAnsi="Times New Roman" w:cs="Times New Roman"/>
                <w:sz w:val="12"/>
                <w:szCs w:val="12"/>
                <w:lang w:val="en-US"/>
              </w:rPr>
              <w:t xml:space="preserve">% </w:t>
            </w:r>
            <w:r w:rsidRPr="00BE71F6">
              <w:rPr>
                <w:rFonts w:ascii="Times New Roman" w:eastAsia="Calibri" w:hAnsi="Times New Roman" w:cs="Times New Roman"/>
                <w:sz w:val="12"/>
                <w:szCs w:val="12"/>
              </w:rPr>
              <w:t>охвата)</w:t>
            </w:r>
          </w:p>
        </w:tc>
        <w:tc>
          <w:tcPr>
            <w:tcW w:w="1199" w:type="dxa"/>
            <w:gridSpan w:val="3"/>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2400</w:t>
            </w:r>
          </w:p>
        </w:tc>
        <w:tc>
          <w:tcPr>
            <w:tcW w:w="992" w:type="dxa"/>
            <w:gridSpan w:val="2"/>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5800</w:t>
            </w:r>
          </w:p>
        </w:tc>
        <w:tc>
          <w:tcPr>
            <w:tcW w:w="567"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843" w:type="dxa"/>
            <w:gridSpan w:val="2"/>
            <w:vMerge/>
            <w:hideMark/>
          </w:tcPr>
          <w:p w:rsidR="00DE4E8A" w:rsidRPr="00BE71F6" w:rsidRDefault="00DE4E8A" w:rsidP="00DE4E8A">
            <w:pPr>
              <w:tabs>
                <w:tab w:val="left" w:pos="284"/>
              </w:tabs>
              <w:rPr>
                <w:rFonts w:ascii="Times New Roman" w:eastAsia="Calibri" w:hAnsi="Times New Roman" w:cs="Times New Roman"/>
                <w:sz w:val="12"/>
                <w:szCs w:val="12"/>
              </w:rPr>
            </w:pPr>
          </w:p>
        </w:tc>
      </w:tr>
      <w:tr w:rsidR="00DE4E8A" w:rsidRPr="00BE71F6" w:rsidTr="005520FA">
        <w:trPr>
          <w:trHeight w:val="20"/>
        </w:trPr>
        <w:tc>
          <w:tcPr>
            <w:tcW w:w="246" w:type="dxa"/>
            <w:vMerge w:val="restart"/>
          </w:tcPr>
          <w:p w:rsidR="00DE4E8A" w:rsidRPr="00BE71F6" w:rsidRDefault="00DE4E8A" w:rsidP="00DE4E8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lastRenderedPageBreak/>
              <w:t>13</w:t>
            </w:r>
          </w:p>
        </w:tc>
        <w:tc>
          <w:tcPr>
            <w:tcW w:w="605" w:type="dxa"/>
            <w:vMerge w:val="restart"/>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водоснабжения</w:t>
            </w:r>
          </w:p>
        </w:tc>
        <w:tc>
          <w:tcPr>
            <w:tcW w:w="850" w:type="dxa"/>
            <w:vMerge w:val="restart"/>
            <w:hideMark/>
          </w:tcPr>
          <w:p w:rsidR="00DE4E8A" w:rsidRPr="00BE71F6" w:rsidRDefault="00DE4E8A" w:rsidP="00DE4E8A">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3402" w:type="dxa"/>
            <w:gridSpan w:val="7"/>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w:t>
            </w:r>
          </w:p>
        </w:tc>
        <w:tc>
          <w:tcPr>
            <w:tcW w:w="567" w:type="dxa"/>
            <w:vMerge w:val="restart"/>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w:t>
            </w:r>
          </w:p>
        </w:tc>
        <w:tc>
          <w:tcPr>
            <w:tcW w:w="1843" w:type="dxa"/>
            <w:gridSpan w:val="2"/>
            <w:vMerge w:val="restart"/>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не устанавливается</w:t>
            </w:r>
          </w:p>
        </w:tc>
      </w:tr>
      <w:tr w:rsidR="00DE4E8A" w:rsidRPr="00BE71F6" w:rsidTr="005520FA">
        <w:trPr>
          <w:trHeight w:val="20"/>
        </w:trPr>
        <w:tc>
          <w:tcPr>
            <w:tcW w:w="246"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605"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850" w:type="dxa"/>
            <w:vMerge/>
            <w:hideMark/>
          </w:tcPr>
          <w:p w:rsidR="00DE4E8A" w:rsidRPr="00BE71F6" w:rsidRDefault="00DE4E8A" w:rsidP="00DE4E8A">
            <w:pPr>
              <w:tabs>
                <w:tab w:val="left" w:pos="284"/>
              </w:tabs>
              <w:rPr>
                <w:rFonts w:ascii="Times New Roman" w:eastAsia="Calibri" w:hAnsi="Times New Roman" w:cs="Times New Roman"/>
                <w:sz w:val="11"/>
                <w:szCs w:val="11"/>
              </w:rPr>
            </w:pPr>
          </w:p>
        </w:tc>
        <w:tc>
          <w:tcPr>
            <w:tcW w:w="2410" w:type="dxa"/>
            <w:gridSpan w:val="5"/>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для зданий с местными (квартирными) водонагревателями</w:t>
            </w:r>
          </w:p>
        </w:tc>
        <w:tc>
          <w:tcPr>
            <w:tcW w:w="992" w:type="dxa"/>
            <w:gridSpan w:val="2"/>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200, со снижением до 180 к 2025 году</w:t>
            </w:r>
          </w:p>
        </w:tc>
        <w:tc>
          <w:tcPr>
            <w:tcW w:w="567"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843" w:type="dxa"/>
            <w:gridSpan w:val="2"/>
            <w:vMerge/>
            <w:hideMark/>
          </w:tcPr>
          <w:p w:rsidR="00DE4E8A" w:rsidRPr="00BE71F6" w:rsidRDefault="00DE4E8A" w:rsidP="00DE4E8A">
            <w:pPr>
              <w:tabs>
                <w:tab w:val="left" w:pos="284"/>
              </w:tabs>
              <w:rPr>
                <w:rFonts w:ascii="Times New Roman" w:eastAsia="Calibri" w:hAnsi="Times New Roman" w:cs="Times New Roman"/>
                <w:sz w:val="12"/>
                <w:szCs w:val="12"/>
              </w:rPr>
            </w:pPr>
          </w:p>
        </w:tc>
      </w:tr>
      <w:tr w:rsidR="00DE4E8A" w:rsidRPr="00BE71F6" w:rsidTr="005520FA">
        <w:trPr>
          <w:trHeight w:val="20"/>
        </w:trPr>
        <w:tc>
          <w:tcPr>
            <w:tcW w:w="246"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605"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850" w:type="dxa"/>
            <w:vMerge/>
            <w:hideMark/>
          </w:tcPr>
          <w:p w:rsidR="00DE4E8A" w:rsidRPr="00BE71F6" w:rsidRDefault="00DE4E8A" w:rsidP="00DE4E8A">
            <w:pPr>
              <w:tabs>
                <w:tab w:val="left" w:pos="284"/>
              </w:tabs>
              <w:rPr>
                <w:rFonts w:ascii="Times New Roman" w:eastAsia="Calibri" w:hAnsi="Times New Roman" w:cs="Times New Roman"/>
                <w:sz w:val="11"/>
                <w:szCs w:val="11"/>
              </w:rPr>
            </w:pPr>
          </w:p>
        </w:tc>
        <w:tc>
          <w:tcPr>
            <w:tcW w:w="2410" w:type="dxa"/>
            <w:gridSpan w:val="5"/>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для зданий с централизованным горячим водоснабжением</w:t>
            </w:r>
          </w:p>
        </w:tc>
        <w:tc>
          <w:tcPr>
            <w:tcW w:w="992" w:type="dxa"/>
            <w:gridSpan w:val="2"/>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250 (150 + 100) со снижением до 200 (120 + 80) к 2025 году</w:t>
            </w:r>
          </w:p>
        </w:tc>
        <w:tc>
          <w:tcPr>
            <w:tcW w:w="567"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843" w:type="dxa"/>
            <w:gridSpan w:val="2"/>
            <w:vMerge/>
            <w:hideMark/>
          </w:tcPr>
          <w:p w:rsidR="00DE4E8A" w:rsidRPr="00BE71F6" w:rsidRDefault="00DE4E8A" w:rsidP="00DE4E8A">
            <w:pPr>
              <w:tabs>
                <w:tab w:val="left" w:pos="284"/>
              </w:tabs>
              <w:rPr>
                <w:rFonts w:ascii="Times New Roman" w:eastAsia="Calibri" w:hAnsi="Times New Roman" w:cs="Times New Roman"/>
                <w:sz w:val="12"/>
                <w:szCs w:val="12"/>
              </w:rPr>
            </w:pPr>
          </w:p>
        </w:tc>
      </w:tr>
      <w:tr w:rsidR="00DE4E8A" w:rsidRPr="00BE71F6" w:rsidTr="005520FA">
        <w:trPr>
          <w:trHeight w:val="20"/>
        </w:trPr>
        <w:tc>
          <w:tcPr>
            <w:tcW w:w="246"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605"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850" w:type="dxa"/>
            <w:vMerge/>
            <w:hideMark/>
          </w:tcPr>
          <w:p w:rsidR="00DE4E8A" w:rsidRPr="00BE71F6" w:rsidRDefault="00DE4E8A" w:rsidP="00DE4E8A">
            <w:pPr>
              <w:tabs>
                <w:tab w:val="left" w:pos="284"/>
              </w:tabs>
              <w:rPr>
                <w:rFonts w:ascii="Times New Roman" w:eastAsia="Calibri" w:hAnsi="Times New Roman" w:cs="Times New Roman"/>
                <w:sz w:val="11"/>
                <w:szCs w:val="11"/>
              </w:rPr>
            </w:pPr>
          </w:p>
        </w:tc>
        <w:tc>
          <w:tcPr>
            <w:tcW w:w="2410" w:type="dxa"/>
            <w:gridSpan w:val="5"/>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для объектов обслуживания повседневного пользования</w:t>
            </w:r>
          </w:p>
        </w:tc>
        <w:tc>
          <w:tcPr>
            <w:tcW w:w="992" w:type="dxa"/>
            <w:gridSpan w:val="2"/>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 xml:space="preserve">25 </w:t>
            </w:r>
          </w:p>
        </w:tc>
        <w:tc>
          <w:tcPr>
            <w:tcW w:w="567"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843" w:type="dxa"/>
            <w:gridSpan w:val="2"/>
            <w:vMerge/>
            <w:hideMark/>
          </w:tcPr>
          <w:p w:rsidR="00DE4E8A" w:rsidRPr="00BE71F6" w:rsidRDefault="00DE4E8A" w:rsidP="00DE4E8A">
            <w:pPr>
              <w:tabs>
                <w:tab w:val="left" w:pos="284"/>
              </w:tabs>
              <w:rPr>
                <w:rFonts w:ascii="Times New Roman" w:eastAsia="Calibri" w:hAnsi="Times New Roman" w:cs="Times New Roman"/>
                <w:sz w:val="12"/>
                <w:szCs w:val="12"/>
              </w:rPr>
            </w:pPr>
          </w:p>
        </w:tc>
      </w:tr>
      <w:tr w:rsidR="00DE4E8A" w:rsidRPr="00BE71F6" w:rsidTr="005520FA">
        <w:trPr>
          <w:trHeight w:val="20"/>
        </w:trPr>
        <w:tc>
          <w:tcPr>
            <w:tcW w:w="246" w:type="dxa"/>
            <w:vMerge w:val="restart"/>
          </w:tcPr>
          <w:p w:rsidR="00DE4E8A" w:rsidRPr="00BE71F6" w:rsidRDefault="00DE4E8A" w:rsidP="00DE4E8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w:t>
            </w:r>
          </w:p>
        </w:tc>
        <w:tc>
          <w:tcPr>
            <w:tcW w:w="605" w:type="dxa"/>
            <w:vMerge w:val="restart"/>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водоотведения</w:t>
            </w:r>
          </w:p>
        </w:tc>
        <w:tc>
          <w:tcPr>
            <w:tcW w:w="850" w:type="dxa"/>
            <w:hideMark/>
          </w:tcPr>
          <w:p w:rsidR="00DE4E8A" w:rsidRPr="00BE71F6" w:rsidRDefault="00DE4E8A" w:rsidP="00DE4E8A">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удельное среднесуточное водоотведение жилой застройки, литры в сутки на одного человека</w:t>
            </w:r>
          </w:p>
        </w:tc>
        <w:tc>
          <w:tcPr>
            <w:tcW w:w="3402" w:type="dxa"/>
            <w:gridSpan w:val="7"/>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 xml:space="preserve">Следует принимать равным удельным среднесуточным расходам холодной и горячей воды на хозяйственно-питьевые нужды </w:t>
            </w:r>
          </w:p>
        </w:tc>
        <w:tc>
          <w:tcPr>
            <w:tcW w:w="567" w:type="dxa"/>
            <w:vMerge w:val="restart"/>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w:t>
            </w:r>
          </w:p>
        </w:tc>
        <w:tc>
          <w:tcPr>
            <w:tcW w:w="1843" w:type="dxa"/>
            <w:gridSpan w:val="2"/>
            <w:vMerge w:val="restart"/>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не устанавливается</w:t>
            </w:r>
          </w:p>
        </w:tc>
      </w:tr>
      <w:tr w:rsidR="00DE4E8A" w:rsidRPr="00BE71F6" w:rsidTr="005520FA">
        <w:trPr>
          <w:trHeight w:val="20"/>
        </w:trPr>
        <w:tc>
          <w:tcPr>
            <w:tcW w:w="246"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605"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850" w:type="dxa"/>
            <w:hideMark/>
          </w:tcPr>
          <w:p w:rsidR="00DE4E8A" w:rsidRPr="00BE71F6" w:rsidRDefault="00DE4E8A" w:rsidP="00DE4E8A">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величина объема поверхностного стока, кубические метры на 1 гектар</w:t>
            </w:r>
          </w:p>
        </w:tc>
        <w:tc>
          <w:tcPr>
            <w:tcW w:w="3402" w:type="dxa"/>
            <w:gridSpan w:val="7"/>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70</w:t>
            </w:r>
          </w:p>
        </w:tc>
        <w:tc>
          <w:tcPr>
            <w:tcW w:w="567"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843" w:type="dxa"/>
            <w:gridSpan w:val="2"/>
            <w:vMerge/>
            <w:hideMark/>
          </w:tcPr>
          <w:p w:rsidR="00DE4E8A" w:rsidRPr="00BE71F6" w:rsidRDefault="00DE4E8A" w:rsidP="00DE4E8A">
            <w:pPr>
              <w:tabs>
                <w:tab w:val="left" w:pos="284"/>
              </w:tabs>
              <w:rPr>
                <w:rFonts w:ascii="Times New Roman" w:eastAsia="Calibri" w:hAnsi="Times New Roman" w:cs="Times New Roman"/>
                <w:sz w:val="12"/>
                <w:szCs w:val="12"/>
              </w:rPr>
            </w:pPr>
          </w:p>
        </w:tc>
      </w:tr>
      <w:tr w:rsidR="00DE4E8A" w:rsidRPr="00BE71F6" w:rsidTr="005520FA">
        <w:trPr>
          <w:trHeight w:val="20"/>
        </w:trPr>
        <w:tc>
          <w:tcPr>
            <w:tcW w:w="246" w:type="dxa"/>
          </w:tcPr>
          <w:p w:rsidR="00DE4E8A" w:rsidRPr="00BE71F6" w:rsidRDefault="00DE4E8A" w:rsidP="00DE4E8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15</w:t>
            </w:r>
          </w:p>
        </w:tc>
        <w:tc>
          <w:tcPr>
            <w:tcW w:w="605" w:type="dxa"/>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газоснабжения</w:t>
            </w:r>
          </w:p>
        </w:tc>
        <w:tc>
          <w:tcPr>
            <w:tcW w:w="850" w:type="dxa"/>
            <w:hideMark/>
          </w:tcPr>
          <w:p w:rsidR="00DE4E8A" w:rsidRPr="00BE71F6" w:rsidRDefault="00DE4E8A" w:rsidP="00DE4E8A">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среднесуточные показатели потребления газа, кубические метры в сутки</w:t>
            </w:r>
          </w:p>
        </w:tc>
        <w:tc>
          <w:tcPr>
            <w:tcW w:w="3402" w:type="dxa"/>
            <w:gridSpan w:val="7"/>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приготовление пищи на плите – 0,5;</w:t>
            </w:r>
          </w:p>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горячее водоснабжение с использованием газового проточного водонагревателя – 0,5;</w:t>
            </w:r>
          </w:p>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отопление с использованием бытового газового отопительного аппарата с водяным контуром – от 7 до 12</w:t>
            </w:r>
          </w:p>
        </w:tc>
        <w:tc>
          <w:tcPr>
            <w:tcW w:w="567" w:type="dxa"/>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w:t>
            </w:r>
          </w:p>
        </w:tc>
        <w:tc>
          <w:tcPr>
            <w:tcW w:w="1843" w:type="dxa"/>
            <w:gridSpan w:val="2"/>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не устанавливается</w:t>
            </w:r>
          </w:p>
        </w:tc>
      </w:tr>
      <w:tr w:rsidR="00DE4E8A" w:rsidRPr="00BE71F6" w:rsidTr="005520FA">
        <w:trPr>
          <w:trHeight w:val="143"/>
        </w:trPr>
        <w:tc>
          <w:tcPr>
            <w:tcW w:w="246" w:type="dxa"/>
            <w:vMerge w:val="restart"/>
          </w:tcPr>
          <w:p w:rsidR="00DE4E8A" w:rsidRPr="00BE71F6" w:rsidRDefault="00DE4E8A" w:rsidP="00DE4E8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w:t>
            </w:r>
          </w:p>
        </w:tc>
        <w:tc>
          <w:tcPr>
            <w:tcW w:w="605" w:type="dxa"/>
            <w:vMerge w:val="restart"/>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теплоснабжения</w:t>
            </w:r>
          </w:p>
        </w:tc>
        <w:tc>
          <w:tcPr>
            <w:tcW w:w="850" w:type="dxa"/>
            <w:vMerge w:val="restart"/>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удельный расход тепловой энергии системой отопления здания, кВт ч/</w:t>
            </w:r>
            <w:proofErr w:type="spellStart"/>
            <w:r w:rsidRPr="00BE71F6">
              <w:rPr>
                <w:rFonts w:ascii="Times New Roman" w:eastAsia="Calibri" w:hAnsi="Times New Roman" w:cs="Times New Roman"/>
                <w:sz w:val="12"/>
                <w:szCs w:val="12"/>
              </w:rPr>
              <w:t>кв</w:t>
            </w:r>
            <w:proofErr w:type="gramStart"/>
            <w:r w:rsidRPr="00BE71F6">
              <w:rPr>
                <w:rFonts w:ascii="Times New Roman" w:eastAsia="Calibri" w:hAnsi="Times New Roman" w:cs="Times New Roman"/>
                <w:sz w:val="12"/>
                <w:szCs w:val="12"/>
              </w:rPr>
              <w:t>.м</w:t>
            </w:r>
            <w:proofErr w:type="spellEnd"/>
            <w:proofErr w:type="gramEnd"/>
            <w:r w:rsidRPr="00BE71F6">
              <w:rPr>
                <w:rFonts w:ascii="Times New Roman" w:eastAsia="Calibri" w:hAnsi="Times New Roman" w:cs="Times New Roman"/>
                <w:sz w:val="12"/>
                <w:szCs w:val="12"/>
              </w:rPr>
              <w:t>, за отопительный период</w:t>
            </w:r>
          </w:p>
        </w:tc>
        <w:tc>
          <w:tcPr>
            <w:tcW w:w="1560" w:type="dxa"/>
            <w:gridSpan w:val="3"/>
            <w:vMerge w:val="restart"/>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Вид объекта</w:t>
            </w:r>
          </w:p>
        </w:tc>
        <w:tc>
          <w:tcPr>
            <w:tcW w:w="1842" w:type="dxa"/>
            <w:gridSpan w:val="4"/>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Количество этажей</w:t>
            </w:r>
          </w:p>
        </w:tc>
        <w:tc>
          <w:tcPr>
            <w:tcW w:w="567" w:type="dxa"/>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w:t>
            </w:r>
          </w:p>
        </w:tc>
        <w:tc>
          <w:tcPr>
            <w:tcW w:w="1843" w:type="dxa"/>
            <w:gridSpan w:val="2"/>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не устанавливается</w:t>
            </w:r>
          </w:p>
        </w:tc>
      </w:tr>
      <w:tr w:rsidR="00DE4E8A" w:rsidRPr="00BE71F6" w:rsidTr="005520FA">
        <w:trPr>
          <w:cantSplit/>
          <w:trHeight w:val="605"/>
        </w:trPr>
        <w:tc>
          <w:tcPr>
            <w:tcW w:w="246"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605"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850"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560" w:type="dxa"/>
            <w:gridSpan w:val="3"/>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425" w:type="dxa"/>
            <w:textDirection w:val="tbRl"/>
            <w:hideMark/>
          </w:tcPr>
          <w:p w:rsidR="00DE4E8A" w:rsidRPr="00BE71F6" w:rsidRDefault="00DE4E8A" w:rsidP="00DE4E8A">
            <w:pPr>
              <w:tabs>
                <w:tab w:val="left" w:pos="284"/>
              </w:tabs>
              <w:ind w:left="113" w:right="113"/>
              <w:rPr>
                <w:rFonts w:ascii="Times New Roman" w:eastAsia="Calibri" w:hAnsi="Times New Roman" w:cs="Times New Roman"/>
                <w:sz w:val="12"/>
                <w:szCs w:val="12"/>
              </w:rPr>
            </w:pPr>
            <w:r w:rsidRPr="00BE71F6">
              <w:rPr>
                <w:rFonts w:ascii="Times New Roman" w:eastAsia="Calibri" w:hAnsi="Times New Roman" w:cs="Times New Roman"/>
                <w:sz w:val="12"/>
                <w:szCs w:val="12"/>
              </w:rPr>
              <w:t>1-3</w:t>
            </w:r>
          </w:p>
        </w:tc>
        <w:tc>
          <w:tcPr>
            <w:tcW w:w="425" w:type="dxa"/>
            <w:textDirection w:val="tbRl"/>
            <w:hideMark/>
          </w:tcPr>
          <w:p w:rsidR="00DE4E8A" w:rsidRPr="00BE71F6" w:rsidRDefault="00DE4E8A" w:rsidP="00DE4E8A">
            <w:pPr>
              <w:tabs>
                <w:tab w:val="left" w:pos="284"/>
              </w:tabs>
              <w:ind w:left="113" w:right="113"/>
              <w:rPr>
                <w:rFonts w:ascii="Times New Roman" w:eastAsia="Calibri" w:hAnsi="Times New Roman" w:cs="Times New Roman"/>
                <w:sz w:val="12"/>
                <w:szCs w:val="12"/>
              </w:rPr>
            </w:pPr>
            <w:r w:rsidRPr="00BE71F6">
              <w:rPr>
                <w:rFonts w:ascii="Times New Roman" w:eastAsia="Calibri" w:hAnsi="Times New Roman" w:cs="Times New Roman"/>
                <w:sz w:val="12"/>
                <w:szCs w:val="12"/>
              </w:rPr>
              <w:t>4-5</w:t>
            </w:r>
          </w:p>
        </w:tc>
        <w:tc>
          <w:tcPr>
            <w:tcW w:w="425" w:type="dxa"/>
            <w:textDirection w:val="tbRl"/>
            <w:hideMark/>
          </w:tcPr>
          <w:p w:rsidR="00DE4E8A" w:rsidRPr="00BE71F6" w:rsidRDefault="00DE4E8A" w:rsidP="00DE4E8A">
            <w:pPr>
              <w:tabs>
                <w:tab w:val="left" w:pos="284"/>
              </w:tabs>
              <w:ind w:left="113" w:right="113"/>
              <w:rPr>
                <w:rFonts w:ascii="Times New Roman" w:eastAsia="Calibri" w:hAnsi="Times New Roman" w:cs="Times New Roman"/>
                <w:sz w:val="12"/>
                <w:szCs w:val="12"/>
              </w:rPr>
            </w:pPr>
            <w:r w:rsidRPr="00BE71F6">
              <w:rPr>
                <w:rFonts w:ascii="Times New Roman" w:eastAsia="Calibri" w:hAnsi="Times New Roman" w:cs="Times New Roman"/>
                <w:sz w:val="12"/>
                <w:szCs w:val="12"/>
              </w:rPr>
              <w:t>6-9</w:t>
            </w:r>
          </w:p>
        </w:tc>
        <w:tc>
          <w:tcPr>
            <w:tcW w:w="567" w:type="dxa"/>
            <w:textDirection w:val="tbRl"/>
            <w:hideMark/>
          </w:tcPr>
          <w:p w:rsidR="00DE4E8A" w:rsidRPr="00BE71F6" w:rsidRDefault="00DE4E8A" w:rsidP="00DE4E8A">
            <w:pPr>
              <w:tabs>
                <w:tab w:val="left" w:pos="284"/>
              </w:tabs>
              <w:ind w:left="113" w:right="113"/>
              <w:rPr>
                <w:rFonts w:ascii="Times New Roman" w:eastAsia="Calibri" w:hAnsi="Times New Roman" w:cs="Times New Roman"/>
                <w:sz w:val="12"/>
                <w:szCs w:val="12"/>
              </w:rPr>
            </w:pPr>
            <w:r w:rsidRPr="00BE71F6">
              <w:rPr>
                <w:rFonts w:ascii="Times New Roman" w:eastAsia="Calibri" w:hAnsi="Times New Roman" w:cs="Times New Roman"/>
                <w:sz w:val="12"/>
                <w:szCs w:val="12"/>
              </w:rPr>
              <w:t>10 и более</w:t>
            </w:r>
          </w:p>
        </w:tc>
        <w:tc>
          <w:tcPr>
            <w:tcW w:w="567" w:type="dxa"/>
            <w:vMerge w:val="restart"/>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843" w:type="dxa"/>
            <w:gridSpan w:val="2"/>
            <w:vMerge w:val="restart"/>
            <w:hideMark/>
          </w:tcPr>
          <w:p w:rsidR="00DE4E8A" w:rsidRPr="00BE71F6" w:rsidRDefault="00DE4E8A" w:rsidP="00DE4E8A">
            <w:pPr>
              <w:tabs>
                <w:tab w:val="left" w:pos="284"/>
              </w:tabs>
              <w:rPr>
                <w:rFonts w:ascii="Times New Roman" w:eastAsia="Calibri" w:hAnsi="Times New Roman" w:cs="Times New Roman"/>
                <w:sz w:val="12"/>
                <w:szCs w:val="12"/>
              </w:rPr>
            </w:pPr>
          </w:p>
        </w:tc>
      </w:tr>
      <w:tr w:rsidR="00DE4E8A" w:rsidRPr="00BE71F6" w:rsidTr="005520FA">
        <w:trPr>
          <w:trHeight w:val="20"/>
        </w:trPr>
        <w:tc>
          <w:tcPr>
            <w:tcW w:w="246"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605"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850"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560" w:type="dxa"/>
            <w:gridSpan w:val="3"/>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Жилые здания</w:t>
            </w:r>
          </w:p>
          <w:p w:rsidR="00DE4E8A" w:rsidRPr="00BE71F6" w:rsidRDefault="00DE4E8A" w:rsidP="00DE4E8A">
            <w:pPr>
              <w:tabs>
                <w:tab w:val="left" w:pos="284"/>
              </w:tabs>
              <w:rPr>
                <w:rFonts w:ascii="Times New Roman" w:eastAsia="Calibri" w:hAnsi="Times New Roman" w:cs="Times New Roman"/>
                <w:sz w:val="12"/>
                <w:szCs w:val="12"/>
              </w:rPr>
            </w:pPr>
          </w:p>
        </w:tc>
        <w:tc>
          <w:tcPr>
            <w:tcW w:w="425" w:type="dxa"/>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186</w:t>
            </w:r>
          </w:p>
        </w:tc>
        <w:tc>
          <w:tcPr>
            <w:tcW w:w="425" w:type="dxa"/>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150</w:t>
            </w:r>
          </w:p>
        </w:tc>
        <w:tc>
          <w:tcPr>
            <w:tcW w:w="425" w:type="dxa"/>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127</w:t>
            </w:r>
          </w:p>
        </w:tc>
        <w:tc>
          <w:tcPr>
            <w:tcW w:w="567" w:type="dxa"/>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110</w:t>
            </w:r>
          </w:p>
        </w:tc>
        <w:tc>
          <w:tcPr>
            <w:tcW w:w="567"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843" w:type="dxa"/>
            <w:gridSpan w:val="2"/>
            <w:vMerge/>
            <w:hideMark/>
          </w:tcPr>
          <w:p w:rsidR="00DE4E8A" w:rsidRPr="00BE71F6" w:rsidRDefault="00DE4E8A" w:rsidP="00DE4E8A">
            <w:pPr>
              <w:tabs>
                <w:tab w:val="left" w:pos="284"/>
              </w:tabs>
              <w:rPr>
                <w:rFonts w:ascii="Times New Roman" w:eastAsia="Calibri" w:hAnsi="Times New Roman" w:cs="Times New Roman"/>
                <w:sz w:val="12"/>
                <w:szCs w:val="12"/>
              </w:rPr>
            </w:pPr>
          </w:p>
        </w:tc>
      </w:tr>
      <w:tr w:rsidR="00DE4E8A" w:rsidRPr="00BE71F6" w:rsidTr="005520FA">
        <w:trPr>
          <w:trHeight w:val="20"/>
        </w:trPr>
        <w:tc>
          <w:tcPr>
            <w:tcW w:w="246"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605"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850"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560" w:type="dxa"/>
            <w:gridSpan w:val="3"/>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Общеобразовательные организации, медицинские организации</w:t>
            </w:r>
          </w:p>
        </w:tc>
        <w:tc>
          <w:tcPr>
            <w:tcW w:w="425" w:type="dxa"/>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203</w:t>
            </w:r>
          </w:p>
        </w:tc>
        <w:tc>
          <w:tcPr>
            <w:tcW w:w="425" w:type="dxa"/>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191</w:t>
            </w:r>
          </w:p>
        </w:tc>
        <w:tc>
          <w:tcPr>
            <w:tcW w:w="425" w:type="dxa"/>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180</w:t>
            </w:r>
          </w:p>
        </w:tc>
        <w:tc>
          <w:tcPr>
            <w:tcW w:w="567" w:type="dxa"/>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w:t>
            </w:r>
          </w:p>
        </w:tc>
        <w:tc>
          <w:tcPr>
            <w:tcW w:w="567"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843" w:type="dxa"/>
            <w:gridSpan w:val="2"/>
            <w:vMerge/>
            <w:hideMark/>
          </w:tcPr>
          <w:p w:rsidR="00DE4E8A" w:rsidRPr="00BE71F6" w:rsidRDefault="00DE4E8A" w:rsidP="00DE4E8A">
            <w:pPr>
              <w:tabs>
                <w:tab w:val="left" w:pos="284"/>
              </w:tabs>
              <w:rPr>
                <w:rFonts w:ascii="Times New Roman" w:eastAsia="Calibri" w:hAnsi="Times New Roman" w:cs="Times New Roman"/>
                <w:sz w:val="12"/>
                <w:szCs w:val="12"/>
              </w:rPr>
            </w:pPr>
          </w:p>
        </w:tc>
      </w:tr>
      <w:tr w:rsidR="00DE4E8A" w:rsidRPr="00BE71F6" w:rsidTr="00DE4E8A">
        <w:trPr>
          <w:trHeight w:val="20"/>
        </w:trPr>
        <w:tc>
          <w:tcPr>
            <w:tcW w:w="7513" w:type="dxa"/>
            <w:gridSpan w:val="13"/>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в области организации ритуальных услуг и содержания мест захоронения</w:t>
            </w:r>
          </w:p>
        </w:tc>
      </w:tr>
      <w:tr w:rsidR="00DE4E8A" w:rsidRPr="00BE71F6" w:rsidTr="005520FA">
        <w:trPr>
          <w:trHeight w:val="20"/>
        </w:trPr>
        <w:tc>
          <w:tcPr>
            <w:tcW w:w="246" w:type="dxa"/>
            <w:vMerge w:val="restart"/>
          </w:tcPr>
          <w:p w:rsidR="00DE4E8A" w:rsidRPr="00BE71F6" w:rsidRDefault="00DE4E8A" w:rsidP="00DE4E8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17</w:t>
            </w:r>
          </w:p>
        </w:tc>
        <w:tc>
          <w:tcPr>
            <w:tcW w:w="605" w:type="dxa"/>
            <w:vMerge w:val="restart"/>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Кладбища</w:t>
            </w:r>
          </w:p>
        </w:tc>
        <w:tc>
          <w:tcPr>
            <w:tcW w:w="850" w:type="dxa"/>
            <w:vMerge w:val="restart"/>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гектаров на 1 тысячу человек</w:t>
            </w:r>
          </w:p>
        </w:tc>
        <w:tc>
          <w:tcPr>
            <w:tcW w:w="2410" w:type="dxa"/>
            <w:gridSpan w:val="5"/>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кладбища традиционного захоронения</w:t>
            </w:r>
          </w:p>
        </w:tc>
        <w:tc>
          <w:tcPr>
            <w:tcW w:w="992" w:type="dxa"/>
            <w:gridSpan w:val="2"/>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0,24</w:t>
            </w:r>
          </w:p>
        </w:tc>
        <w:tc>
          <w:tcPr>
            <w:tcW w:w="567" w:type="dxa"/>
            <w:vMerge w:val="restart"/>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w:t>
            </w:r>
          </w:p>
        </w:tc>
        <w:tc>
          <w:tcPr>
            <w:tcW w:w="1843" w:type="dxa"/>
            <w:gridSpan w:val="2"/>
            <w:vMerge w:val="restart"/>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не устанавливается</w:t>
            </w:r>
          </w:p>
        </w:tc>
      </w:tr>
      <w:tr w:rsidR="00DE4E8A" w:rsidRPr="00BE71F6" w:rsidTr="005520FA">
        <w:trPr>
          <w:trHeight w:val="20"/>
        </w:trPr>
        <w:tc>
          <w:tcPr>
            <w:tcW w:w="246"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605"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850"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2410" w:type="dxa"/>
            <w:gridSpan w:val="5"/>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 xml:space="preserve">кладбища </w:t>
            </w:r>
            <w:proofErr w:type="spellStart"/>
            <w:r w:rsidRPr="00BE71F6">
              <w:rPr>
                <w:rFonts w:ascii="Times New Roman" w:eastAsia="Calibri" w:hAnsi="Times New Roman" w:cs="Times New Roman"/>
                <w:sz w:val="12"/>
                <w:szCs w:val="12"/>
              </w:rPr>
              <w:t>урновых</w:t>
            </w:r>
            <w:proofErr w:type="spellEnd"/>
            <w:r w:rsidRPr="00BE71F6">
              <w:rPr>
                <w:rFonts w:ascii="Times New Roman" w:eastAsia="Calibri" w:hAnsi="Times New Roman" w:cs="Times New Roman"/>
                <w:sz w:val="12"/>
                <w:szCs w:val="12"/>
              </w:rPr>
              <w:t xml:space="preserve"> захоронений после кремации</w:t>
            </w:r>
          </w:p>
        </w:tc>
        <w:tc>
          <w:tcPr>
            <w:tcW w:w="992" w:type="dxa"/>
            <w:gridSpan w:val="2"/>
            <w:hideMark/>
          </w:tcPr>
          <w:p w:rsidR="00DE4E8A" w:rsidRPr="00BE71F6" w:rsidRDefault="00DE4E8A" w:rsidP="00DE4E8A">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0,02</w:t>
            </w:r>
          </w:p>
        </w:tc>
        <w:tc>
          <w:tcPr>
            <w:tcW w:w="567" w:type="dxa"/>
            <w:vMerge/>
            <w:hideMark/>
          </w:tcPr>
          <w:p w:rsidR="00DE4E8A" w:rsidRPr="00BE71F6" w:rsidRDefault="00DE4E8A" w:rsidP="00DE4E8A">
            <w:pPr>
              <w:tabs>
                <w:tab w:val="left" w:pos="284"/>
              </w:tabs>
              <w:rPr>
                <w:rFonts w:ascii="Times New Roman" w:eastAsia="Calibri" w:hAnsi="Times New Roman" w:cs="Times New Roman"/>
                <w:sz w:val="12"/>
                <w:szCs w:val="12"/>
              </w:rPr>
            </w:pPr>
          </w:p>
        </w:tc>
        <w:tc>
          <w:tcPr>
            <w:tcW w:w="1843" w:type="dxa"/>
            <w:gridSpan w:val="2"/>
            <w:vMerge/>
            <w:hideMark/>
          </w:tcPr>
          <w:p w:rsidR="00DE4E8A" w:rsidRPr="00BE71F6" w:rsidRDefault="00DE4E8A" w:rsidP="00DE4E8A">
            <w:pPr>
              <w:tabs>
                <w:tab w:val="left" w:pos="284"/>
              </w:tabs>
              <w:rPr>
                <w:rFonts w:ascii="Times New Roman" w:eastAsia="Calibri" w:hAnsi="Times New Roman" w:cs="Times New Roman"/>
                <w:sz w:val="12"/>
                <w:szCs w:val="12"/>
              </w:rPr>
            </w:pPr>
          </w:p>
        </w:tc>
      </w:tr>
    </w:tbl>
    <w:p w:rsidR="00845357" w:rsidRDefault="00845357" w:rsidP="006D4521">
      <w:pPr>
        <w:tabs>
          <w:tab w:val="left" w:pos="284"/>
        </w:tabs>
        <w:spacing w:after="0" w:line="240" w:lineRule="auto"/>
        <w:jc w:val="both"/>
        <w:rPr>
          <w:rFonts w:ascii="Times New Roman" w:eastAsia="Calibri" w:hAnsi="Times New Roman" w:cs="Times New Roman"/>
          <w:sz w:val="12"/>
          <w:szCs w:val="12"/>
        </w:rPr>
      </w:pPr>
    </w:p>
    <w:p w:rsidR="00DE4E8A" w:rsidRDefault="00DE4E8A" w:rsidP="00DE4E8A">
      <w:pPr>
        <w:tabs>
          <w:tab w:val="left" w:pos="284"/>
        </w:tabs>
        <w:spacing w:after="0" w:line="240" w:lineRule="auto"/>
        <w:jc w:val="center"/>
        <w:rPr>
          <w:rFonts w:ascii="Times New Roman" w:eastAsia="Calibri" w:hAnsi="Times New Roman" w:cs="Times New Roman"/>
          <w:sz w:val="12"/>
          <w:szCs w:val="12"/>
        </w:rPr>
      </w:pPr>
      <w:r w:rsidRPr="00DE4E8A">
        <w:rPr>
          <w:rFonts w:ascii="Times New Roman" w:eastAsia="Calibri" w:hAnsi="Times New Roman" w:cs="Times New Roman"/>
          <w:sz w:val="12"/>
          <w:szCs w:val="12"/>
        </w:rPr>
        <w:t xml:space="preserve">4. Правила и область применения расчетных показателей, содержащихся в основной части местных нормативов </w:t>
      </w:r>
    </w:p>
    <w:p w:rsidR="00DE4E8A" w:rsidRPr="00DE4E8A" w:rsidRDefault="00DE4E8A" w:rsidP="00DE4E8A">
      <w:pPr>
        <w:tabs>
          <w:tab w:val="left" w:pos="284"/>
        </w:tabs>
        <w:spacing w:after="0" w:line="240" w:lineRule="auto"/>
        <w:jc w:val="center"/>
        <w:rPr>
          <w:rFonts w:ascii="Times New Roman" w:eastAsia="Calibri" w:hAnsi="Times New Roman" w:cs="Times New Roman"/>
          <w:sz w:val="12"/>
          <w:szCs w:val="12"/>
        </w:rPr>
      </w:pPr>
      <w:r w:rsidRPr="00DE4E8A">
        <w:rPr>
          <w:rFonts w:ascii="Times New Roman" w:eastAsia="Calibri" w:hAnsi="Times New Roman" w:cs="Times New Roman"/>
          <w:sz w:val="12"/>
          <w:szCs w:val="12"/>
        </w:rPr>
        <w:t>градостроительного проектирования</w:t>
      </w:r>
      <w:r>
        <w:rPr>
          <w:rFonts w:ascii="Times New Roman" w:eastAsia="Calibri" w:hAnsi="Times New Roman" w:cs="Times New Roman"/>
          <w:sz w:val="12"/>
          <w:szCs w:val="12"/>
        </w:rPr>
        <w:t xml:space="preserve"> </w:t>
      </w:r>
      <w:r w:rsidRPr="00DE4E8A">
        <w:rPr>
          <w:rFonts w:ascii="Times New Roman" w:eastAsia="Calibri" w:hAnsi="Times New Roman" w:cs="Times New Roman"/>
          <w:sz w:val="12"/>
          <w:szCs w:val="12"/>
        </w:rPr>
        <w:t>сельского поселения Верхняя Орлянка муниципального района Сергиевский Самарской области</w:t>
      </w:r>
    </w:p>
    <w:p w:rsidR="00DE4E8A" w:rsidRPr="00DE4E8A" w:rsidRDefault="00DE4E8A" w:rsidP="00DE4E8A">
      <w:pPr>
        <w:tabs>
          <w:tab w:val="left" w:pos="284"/>
        </w:tabs>
        <w:spacing w:after="0" w:line="240" w:lineRule="auto"/>
        <w:jc w:val="both"/>
        <w:rPr>
          <w:rFonts w:ascii="Times New Roman" w:eastAsia="Calibri" w:hAnsi="Times New Roman" w:cs="Times New Roman"/>
          <w:sz w:val="12"/>
          <w:szCs w:val="12"/>
        </w:rPr>
      </w:pPr>
    </w:p>
    <w:p w:rsidR="00DE4E8A" w:rsidRPr="00DE4E8A" w:rsidRDefault="00DE4E8A" w:rsidP="00DE4E8A">
      <w:pPr>
        <w:tabs>
          <w:tab w:val="left" w:pos="284"/>
        </w:tabs>
        <w:spacing w:after="0" w:line="240" w:lineRule="auto"/>
        <w:ind w:firstLine="284"/>
        <w:jc w:val="both"/>
        <w:rPr>
          <w:rFonts w:ascii="Times New Roman" w:eastAsia="Calibri" w:hAnsi="Times New Roman" w:cs="Times New Roman"/>
          <w:sz w:val="12"/>
          <w:szCs w:val="12"/>
        </w:rPr>
      </w:pPr>
      <w:r w:rsidRPr="00DE4E8A">
        <w:rPr>
          <w:rFonts w:ascii="Times New Roman" w:eastAsia="Calibri" w:hAnsi="Times New Roman" w:cs="Times New Roman"/>
          <w:sz w:val="12"/>
          <w:szCs w:val="12"/>
        </w:rPr>
        <w:t>1. Расчетные показатели минимально допустимого уровня обеспеченности объектами местного значения сельского поселения Верхняя Орлянка</w:t>
      </w:r>
      <w:r>
        <w:rPr>
          <w:rFonts w:ascii="Times New Roman" w:eastAsia="Calibri" w:hAnsi="Times New Roman" w:cs="Times New Roman"/>
          <w:sz w:val="12"/>
          <w:szCs w:val="12"/>
        </w:rPr>
        <w:t xml:space="preserve"> </w:t>
      </w:r>
      <w:r w:rsidRPr="00DE4E8A">
        <w:rPr>
          <w:rFonts w:ascii="Times New Roman" w:eastAsia="Calibri" w:hAnsi="Times New Roman" w:cs="Times New Roman"/>
          <w:sz w:val="12"/>
          <w:szCs w:val="12"/>
        </w:rPr>
        <w:t>муниципального</w:t>
      </w:r>
      <w:r>
        <w:rPr>
          <w:rFonts w:ascii="Times New Roman" w:eastAsia="Calibri" w:hAnsi="Times New Roman" w:cs="Times New Roman"/>
          <w:sz w:val="12"/>
          <w:szCs w:val="12"/>
        </w:rPr>
        <w:t xml:space="preserve"> </w:t>
      </w:r>
      <w:r w:rsidRPr="00DE4E8A">
        <w:rPr>
          <w:rFonts w:ascii="Times New Roman" w:eastAsia="Calibri" w:hAnsi="Times New Roman" w:cs="Times New Roman"/>
          <w:sz w:val="12"/>
          <w:szCs w:val="12"/>
        </w:rPr>
        <w:t>района Сергиевский Самарской области и расчетные показатели максимально допустимого уровня территориальной доступности таких объектов для населения сельского поселения Верхняя Орлянка</w:t>
      </w:r>
      <w:r>
        <w:rPr>
          <w:rFonts w:ascii="Times New Roman" w:eastAsia="Calibri" w:hAnsi="Times New Roman" w:cs="Times New Roman"/>
          <w:sz w:val="12"/>
          <w:szCs w:val="12"/>
        </w:rPr>
        <w:t xml:space="preserve"> </w:t>
      </w:r>
      <w:r w:rsidRPr="00DE4E8A">
        <w:rPr>
          <w:rFonts w:ascii="Times New Roman" w:eastAsia="Calibri" w:hAnsi="Times New Roman" w:cs="Times New Roman"/>
          <w:sz w:val="12"/>
          <w:szCs w:val="12"/>
        </w:rPr>
        <w:t>муниципального</w:t>
      </w:r>
      <w:r>
        <w:rPr>
          <w:rFonts w:ascii="Times New Roman" w:eastAsia="Calibri" w:hAnsi="Times New Roman" w:cs="Times New Roman"/>
          <w:sz w:val="12"/>
          <w:szCs w:val="12"/>
        </w:rPr>
        <w:t xml:space="preserve"> </w:t>
      </w:r>
      <w:r w:rsidRPr="00DE4E8A">
        <w:rPr>
          <w:rFonts w:ascii="Times New Roman" w:eastAsia="Calibri" w:hAnsi="Times New Roman" w:cs="Times New Roman"/>
          <w:sz w:val="12"/>
          <w:szCs w:val="12"/>
        </w:rPr>
        <w:t>района Сергиевский Самарской области, установленные местными нормативами, применяются при подготовке:</w:t>
      </w:r>
    </w:p>
    <w:p w:rsidR="00DE4E8A" w:rsidRPr="00DE4E8A" w:rsidRDefault="00DE4E8A" w:rsidP="00DE4E8A">
      <w:pPr>
        <w:tabs>
          <w:tab w:val="left" w:pos="284"/>
        </w:tabs>
        <w:spacing w:after="0" w:line="240" w:lineRule="auto"/>
        <w:ind w:firstLine="284"/>
        <w:jc w:val="both"/>
        <w:rPr>
          <w:rFonts w:ascii="Times New Roman" w:eastAsia="Calibri" w:hAnsi="Times New Roman" w:cs="Times New Roman"/>
          <w:sz w:val="12"/>
          <w:szCs w:val="12"/>
        </w:rPr>
      </w:pPr>
      <w:r w:rsidRPr="00DE4E8A">
        <w:rPr>
          <w:rFonts w:ascii="Times New Roman" w:eastAsia="Calibri" w:hAnsi="Times New Roman" w:cs="Times New Roman"/>
          <w:sz w:val="12"/>
          <w:szCs w:val="12"/>
        </w:rPr>
        <w:t>1) местных нормативов градостроительного проектирования;</w:t>
      </w:r>
    </w:p>
    <w:p w:rsidR="00DE4E8A" w:rsidRPr="00DE4E8A" w:rsidRDefault="00DE4E8A" w:rsidP="00DE4E8A">
      <w:pPr>
        <w:tabs>
          <w:tab w:val="left" w:pos="284"/>
        </w:tabs>
        <w:spacing w:after="0" w:line="240" w:lineRule="auto"/>
        <w:ind w:firstLine="284"/>
        <w:jc w:val="both"/>
        <w:rPr>
          <w:rFonts w:ascii="Times New Roman" w:eastAsia="Calibri" w:hAnsi="Times New Roman" w:cs="Times New Roman"/>
          <w:sz w:val="12"/>
          <w:szCs w:val="12"/>
        </w:rPr>
      </w:pPr>
      <w:r w:rsidRPr="00DE4E8A">
        <w:rPr>
          <w:rFonts w:ascii="Times New Roman" w:eastAsia="Calibri" w:hAnsi="Times New Roman" w:cs="Times New Roman"/>
          <w:sz w:val="12"/>
          <w:szCs w:val="12"/>
        </w:rPr>
        <w:t>2) документов территориального планирования муниципальных образований, документации по планировке территории в случаях:</w:t>
      </w:r>
    </w:p>
    <w:p w:rsidR="00DE4E8A" w:rsidRPr="00DE4E8A" w:rsidRDefault="00DE4E8A" w:rsidP="00DE4E8A">
      <w:pPr>
        <w:tabs>
          <w:tab w:val="left" w:pos="284"/>
        </w:tabs>
        <w:spacing w:after="0" w:line="240" w:lineRule="auto"/>
        <w:ind w:firstLine="284"/>
        <w:jc w:val="both"/>
        <w:rPr>
          <w:rFonts w:ascii="Times New Roman" w:eastAsia="Calibri" w:hAnsi="Times New Roman" w:cs="Times New Roman"/>
          <w:sz w:val="12"/>
          <w:szCs w:val="12"/>
        </w:rPr>
      </w:pPr>
      <w:r w:rsidRPr="00DE4E8A">
        <w:rPr>
          <w:rFonts w:ascii="Times New Roman" w:eastAsia="Calibri" w:hAnsi="Times New Roman" w:cs="Times New Roman"/>
          <w:sz w:val="12"/>
          <w:szCs w:val="12"/>
        </w:rPr>
        <w:t>отсутствия утвержденных местных нормативов градостроительного проектирования;</w:t>
      </w:r>
    </w:p>
    <w:p w:rsidR="00DE4E8A" w:rsidRPr="00DE4E8A" w:rsidRDefault="00DE4E8A" w:rsidP="00DE4E8A">
      <w:pPr>
        <w:tabs>
          <w:tab w:val="left" w:pos="284"/>
        </w:tabs>
        <w:spacing w:after="0" w:line="240" w:lineRule="auto"/>
        <w:ind w:firstLine="284"/>
        <w:jc w:val="both"/>
        <w:rPr>
          <w:rFonts w:ascii="Times New Roman" w:eastAsia="Calibri" w:hAnsi="Times New Roman" w:cs="Times New Roman"/>
          <w:sz w:val="12"/>
          <w:szCs w:val="12"/>
        </w:rPr>
      </w:pPr>
      <w:r w:rsidRPr="00DE4E8A">
        <w:rPr>
          <w:rFonts w:ascii="Times New Roman" w:eastAsia="Calibri" w:hAnsi="Times New Roman" w:cs="Times New Roman"/>
          <w:sz w:val="12"/>
          <w:szCs w:val="12"/>
        </w:rPr>
        <w:t>противоречия расчетных показателей, установленных местными нормативами градостроительного проектирования, предельным значениям соответствующих расчетных показателей, установленных региональными нормативами.</w:t>
      </w:r>
    </w:p>
    <w:p w:rsidR="00DE4E8A" w:rsidRPr="00DE4E8A" w:rsidRDefault="00DE4E8A" w:rsidP="00DE4E8A">
      <w:pPr>
        <w:tabs>
          <w:tab w:val="left" w:pos="284"/>
        </w:tabs>
        <w:spacing w:after="0" w:line="240" w:lineRule="auto"/>
        <w:ind w:firstLine="284"/>
        <w:jc w:val="both"/>
        <w:rPr>
          <w:rFonts w:ascii="Times New Roman" w:eastAsia="Calibri" w:hAnsi="Times New Roman" w:cs="Times New Roman"/>
          <w:sz w:val="12"/>
          <w:szCs w:val="12"/>
        </w:rPr>
      </w:pPr>
      <w:r w:rsidRPr="00DE4E8A">
        <w:rPr>
          <w:rFonts w:ascii="Times New Roman" w:eastAsia="Calibri" w:hAnsi="Times New Roman" w:cs="Times New Roman"/>
          <w:sz w:val="12"/>
          <w:szCs w:val="12"/>
        </w:rPr>
        <w:t>2. Области применения предельных значений конкретных расчетных показателей, указанных в пункте 1 настоящих правил, приведены в таблице 2.</w:t>
      </w:r>
    </w:p>
    <w:p w:rsidR="00DE4E8A" w:rsidRPr="00DE4E8A" w:rsidRDefault="00DE4E8A" w:rsidP="00DE4E8A">
      <w:pPr>
        <w:tabs>
          <w:tab w:val="left" w:pos="284"/>
        </w:tabs>
        <w:spacing w:after="0" w:line="240" w:lineRule="auto"/>
        <w:jc w:val="both"/>
        <w:rPr>
          <w:rFonts w:ascii="Times New Roman" w:eastAsia="Calibri" w:hAnsi="Times New Roman" w:cs="Times New Roman"/>
          <w:sz w:val="12"/>
          <w:szCs w:val="12"/>
        </w:rPr>
      </w:pPr>
      <w:r w:rsidRPr="00DE4E8A">
        <w:rPr>
          <w:rFonts w:ascii="Times New Roman" w:eastAsia="Calibri" w:hAnsi="Times New Roman" w:cs="Times New Roman"/>
          <w:b/>
          <w:sz w:val="12"/>
          <w:szCs w:val="12"/>
        </w:rPr>
        <w:t>Таблица 2. Области применения</w:t>
      </w:r>
      <w:r>
        <w:rPr>
          <w:rFonts w:ascii="Times New Roman" w:eastAsia="Calibri" w:hAnsi="Times New Roman" w:cs="Times New Roman"/>
          <w:b/>
          <w:sz w:val="12"/>
          <w:szCs w:val="12"/>
        </w:rPr>
        <w:t xml:space="preserve"> </w:t>
      </w:r>
      <w:r w:rsidRPr="00DE4E8A">
        <w:rPr>
          <w:rFonts w:ascii="Times New Roman" w:eastAsia="Calibri" w:hAnsi="Times New Roman" w:cs="Times New Roman"/>
          <w:b/>
          <w:sz w:val="12"/>
          <w:szCs w:val="12"/>
        </w:rPr>
        <w:t>предельных значений расчетных показателей, установленных региональными нормативами градостроительного проектирования Самарской области,</w:t>
      </w:r>
      <w:r>
        <w:rPr>
          <w:rFonts w:ascii="Times New Roman" w:eastAsia="Calibri" w:hAnsi="Times New Roman" w:cs="Times New Roman"/>
          <w:b/>
          <w:sz w:val="12"/>
          <w:szCs w:val="12"/>
        </w:rPr>
        <w:t xml:space="preserve"> </w:t>
      </w:r>
      <w:r w:rsidRPr="00DE4E8A">
        <w:rPr>
          <w:rFonts w:ascii="Times New Roman" w:eastAsia="Calibri" w:hAnsi="Times New Roman" w:cs="Times New Roman"/>
          <w:b/>
          <w:sz w:val="12"/>
          <w:szCs w:val="12"/>
        </w:rPr>
        <w:t>для объектов местного значения</w:t>
      </w:r>
    </w:p>
    <w:p w:rsidR="00DE4E8A" w:rsidRPr="00DE4E8A" w:rsidRDefault="00DE4E8A" w:rsidP="00DE4E8A">
      <w:pPr>
        <w:tabs>
          <w:tab w:val="left" w:pos="284"/>
        </w:tabs>
        <w:spacing w:after="0" w:line="240" w:lineRule="auto"/>
        <w:jc w:val="both"/>
        <w:rPr>
          <w:rFonts w:ascii="Times New Roman" w:eastAsia="Calibri" w:hAnsi="Times New Roman" w:cs="Times New Roman"/>
          <w:sz w:val="12"/>
          <w:szCs w:val="12"/>
        </w:rPr>
      </w:pPr>
      <w:r w:rsidRPr="00DE4E8A">
        <w:rPr>
          <w:rFonts w:ascii="Times New Roman" w:eastAsia="Calibri" w:hAnsi="Times New Roman" w:cs="Times New Roman"/>
          <w:sz w:val="12"/>
          <w:szCs w:val="12"/>
        </w:rPr>
        <w:lastRenderedPageBreak/>
        <w:t>Принятые сокращения:</w:t>
      </w:r>
    </w:p>
    <w:p w:rsidR="00DE4E8A" w:rsidRPr="00DE4E8A" w:rsidRDefault="00DE4E8A" w:rsidP="00DE4E8A">
      <w:pPr>
        <w:tabs>
          <w:tab w:val="left" w:pos="284"/>
        </w:tabs>
        <w:spacing w:after="0" w:line="240" w:lineRule="auto"/>
        <w:jc w:val="both"/>
        <w:rPr>
          <w:rFonts w:ascii="Times New Roman" w:eastAsia="Calibri" w:hAnsi="Times New Roman" w:cs="Times New Roman"/>
          <w:sz w:val="12"/>
          <w:szCs w:val="12"/>
        </w:rPr>
      </w:pPr>
      <w:r w:rsidRPr="00DE4E8A">
        <w:rPr>
          <w:rFonts w:ascii="Times New Roman" w:eastAsia="Calibri" w:hAnsi="Times New Roman" w:cs="Times New Roman"/>
          <w:sz w:val="12"/>
          <w:szCs w:val="12"/>
        </w:rPr>
        <w:t xml:space="preserve">МНГП </w:t>
      </w:r>
      <w:proofErr w:type="spellStart"/>
      <w:r w:rsidRPr="00DE4E8A">
        <w:rPr>
          <w:rFonts w:ascii="Times New Roman" w:eastAsia="Calibri" w:hAnsi="Times New Roman" w:cs="Times New Roman"/>
          <w:sz w:val="12"/>
          <w:szCs w:val="12"/>
        </w:rPr>
        <w:t>м.р</w:t>
      </w:r>
      <w:proofErr w:type="spellEnd"/>
      <w:r w:rsidRPr="00DE4E8A">
        <w:rPr>
          <w:rFonts w:ascii="Times New Roman" w:eastAsia="Calibri" w:hAnsi="Times New Roman" w:cs="Times New Roman"/>
          <w:sz w:val="12"/>
          <w:szCs w:val="12"/>
        </w:rPr>
        <w:t>. – местные нормативы градостроительного проектирования муниципального  района Сергиевский Самарской области</w:t>
      </w:r>
    </w:p>
    <w:p w:rsidR="00DE4E8A" w:rsidRPr="00DE4E8A" w:rsidRDefault="00DE4E8A" w:rsidP="00DE4E8A">
      <w:pPr>
        <w:tabs>
          <w:tab w:val="left" w:pos="284"/>
        </w:tabs>
        <w:spacing w:after="0" w:line="240" w:lineRule="auto"/>
        <w:jc w:val="both"/>
        <w:rPr>
          <w:rFonts w:ascii="Times New Roman" w:eastAsia="Calibri" w:hAnsi="Times New Roman" w:cs="Times New Roman"/>
          <w:sz w:val="12"/>
          <w:szCs w:val="12"/>
        </w:rPr>
      </w:pPr>
      <w:r w:rsidRPr="00DE4E8A">
        <w:rPr>
          <w:rFonts w:ascii="Times New Roman" w:eastAsia="Calibri" w:hAnsi="Times New Roman" w:cs="Times New Roman"/>
          <w:sz w:val="12"/>
          <w:szCs w:val="12"/>
        </w:rPr>
        <w:t xml:space="preserve">МНГП </w:t>
      </w:r>
      <w:proofErr w:type="spellStart"/>
      <w:r w:rsidRPr="00DE4E8A">
        <w:rPr>
          <w:rFonts w:ascii="Times New Roman" w:eastAsia="Calibri" w:hAnsi="Times New Roman" w:cs="Times New Roman"/>
          <w:sz w:val="12"/>
          <w:szCs w:val="12"/>
        </w:rPr>
        <w:t>с.п</w:t>
      </w:r>
      <w:proofErr w:type="spellEnd"/>
      <w:r w:rsidRPr="00DE4E8A">
        <w:rPr>
          <w:rFonts w:ascii="Times New Roman" w:eastAsia="Calibri" w:hAnsi="Times New Roman" w:cs="Times New Roman"/>
          <w:sz w:val="12"/>
          <w:szCs w:val="12"/>
        </w:rPr>
        <w:t xml:space="preserve">. – местные нормативы градостроительного проектирования сельских поселений муниципального  района Сергиевский </w:t>
      </w:r>
    </w:p>
    <w:p w:rsidR="00DE4E8A" w:rsidRPr="00DE4E8A" w:rsidRDefault="00DE4E8A" w:rsidP="00DE4E8A">
      <w:pPr>
        <w:tabs>
          <w:tab w:val="left" w:pos="284"/>
        </w:tabs>
        <w:spacing w:after="0" w:line="240" w:lineRule="auto"/>
        <w:jc w:val="both"/>
        <w:rPr>
          <w:rFonts w:ascii="Times New Roman" w:eastAsia="Calibri" w:hAnsi="Times New Roman" w:cs="Times New Roman"/>
          <w:sz w:val="12"/>
          <w:szCs w:val="12"/>
        </w:rPr>
      </w:pPr>
      <w:r w:rsidRPr="00DE4E8A">
        <w:rPr>
          <w:rFonts w:ascii="Times New Roman" w:eastAsia="Calibri" w:hAnsi="Times New Roman" w:cs="Times New Roman"/>
          <w:sz w:val="12"/>
          <w:szCs w:val="12"/>
        </w:rPr>
        <w:t>Самарской области</w:t>
      </w:r>
    </w:p>
    <w:p w:rsidR="00DE4E8A" w:rsidRPr="00DE4E8A" w:rsidRDefault="00DE4E8A" w:rsidP="00DE4E8A">
      <w:pPr>
        <w:tabs>
          <w:tab w:val="left" w:pos="284"/>
        </w:tabs>
        <w:spacing w:after="0" w:line="240" w:lineRule="auto"/>
        <w:jc w:val="both"/>
        <w:rPr>
          <w:rFonts w:ascii="Times New Roman" w:eastAsia="Calibri" w:hAnsi="Times New Roman" w:cs="Times New Roman"/>
          <w:sz w:val="12"/>
          <w:szCs w:val="12"/>
        </w:rPr>
      </w:pPr>
      <w:r w:rsidRPr="00DE4E8A">
        <w:rPr>
          <w:rFonts w:ascii="Times New Roman" w:eastAsia="Calibri" w:hAnsi="Times New Roman" w:cs="Times New Roman"/>
          <w:sz w:val="12"/>
          <w:szCs w:val="12"/>
        </w:rPr>
        <w:t xml:space="preserve">СТП </w:t>
      </w:r>
      <w:proofErr w:type="spellStart"/>
      <w:r w:rsidRPr="00DE4E8A">
        <w:rPr>
          <w:rFonts w:ascii="Times New Roman" w:eastAsia="Calibri" w:hAnsi="Times New Roman" w:cs="Times New Roman"/>
          <w:sz w:val="12"/>
          <w:szCs w:val="12"/>
        </w:rPr>
        <w:t>м.р</w:t>
      </w:r>
      <w:proofErr w:type="spellEnd"/>
      <w:r w:rsidRPr="00DE4E8A">
        <w:rPr>
          <w:rFonts w:ascii="Times New Roman" w:eastAsia="Calibri" w:hAnsi="Times New Roman" w:cs="Times New Roman"/>
          <w:sz w:val="12"/>
          <w:szCs w:val="12"/>
        </w:rPr>
        <w:t>. – схема территориального планирования муниципального района Сергиевский Самарской области</w:t>
      </w:r>
    </w:p>
    <w:p w:rsidR="00DE4E8A" w:rsidRPr="00DE4E8A" w:rsidRDefault="00DE4E8A" w:rsidP="00DE4E8A">
      <w:pPr>
        <w:tabs>
          <w:tab w:val="left" w:pos="284"/>
        </w:tabs>
        <w:spacing w:after="0" w:line="240" w:lineRule="auto"/>
        <w:jc w:val="both"/>
        <w:rPr>
          <w:rFonts w:ascii="Times New Roman" w:eastAsia="Calibri" w:hAnsi="Times New Roman" w:cs="Times New Roman"/>
          <w:sz w:val="12"/>
          <w:szCs w:val="12"/>
        </w:rPr>
      </w:pPr>
      <w:r w:rsidRPr="00DE4E8A">
        <w:rPr>
          <w:rFonts w:ascii="Times New Roman" w:eastAsia="Calibri" w:hAnsi="Times New Roman" w:cs="Times New Roman"/>
          <w:sz w:val="12"/>
          <w:szCs w:val="12"/>
        </w:rPr>
        <w:t>ДПТ – документация по планировке территории</w:t>
      </w:r>
    </w:p>
    <w:p w:rsidR="00DE4E8A" w:rsidRPr="00DE4E8A" w:rsidRDefault="00DE4E8A" w:rsidP="00DE4E8A">
      <w:pPr>
        <w:tabs>
          <w:tab w:val="left" w:pos="284"/>
        </w:tabs>
        <w:spacing w:after="0" w:line="240" w:lineRule="auto"/>
        <w:jc w:val="both"/>
        <w:rPr>
          <w:rFonts w:ascii="Times New Roman" w:eastAsia="Calibri" w:hAnsi="Times New Roman" w:cs="Times New Roman"/>
          <w:sz w:val="12"/>
          <w:szCs w:val="12"/>
        </w:rPr>
      </w:pPr>
      <w:r w:rsidRPr="00DE4E8A">
        <w:rPr>
          <w:rFonts w:ascii="Times New Roman" w:eastAsia="Calibri" w:hAnsi="Times New Roman" w:cs="Times New Roman"/>
          <w:sz w:val="12"/>
          <w:szCs w:val="12"/>
        </w:rPr>
        <w:t>РНГП Самарской области – региональные нормативы градостроительного проектирования Самарской области</w:t>
      </w:r>
    </w:p>
    <w:tbl>
      <w:tblPr>
        <w:tblStyle w:val="af1"/>
        <w:tblW w:w="7513" w:type="dxa"/>
        <w:tblInd w:w="108" w:type="dxa"/>
        <w:tblLayout w:type="fixed"/>
        <w:tblLook w:val="04A0" w:firstRow="1" w:lastRow="0" w:firstColumn="1" w:lastColumn="0" w:noHBand="0" w:noVBand="1"/>
      </w:tblPr>
      <w:tblGrid>
        <w:gridCol w:w="317"/>
        <w:gridCol w:w="2944"/>
        <w:gridCol w:w="2126"/>
        <w:gridCol w:w="425"/>
        <w:gridCol w:w="425"/>
        <w:gridCol w:w="426"/>
        <w:gridCol w:w="425"/>
        <w:gridCol w:w="425"/>
      </w:tblGrid>
      <w:tr w:rsidR="00DE4E8A" w:rsidRPr="00DE4E8A" w:rsidTr="00BF72DF">
        <w:tc>
          <w:tcPr>
            <w:tcW w:w="317"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 xml:space="preserve">№ </w:t>
            </w:r>
            <w:proofErr w:type="gramStart"/>
            <w:r w:rsidRPr="00BF72DF">
              <w:rPr>
                <w:rFonts w:ascii="Times New Roman" w:eastAsia="Calibri" w:hAnsi="Times New Roman" w:cs="Times New Roman"/>
                <w:sz w:val="12"/>
                <w:szCs w:val="12"/>
              </w:rPr>
              <w:t>п</w:t>
            </w:r>
            <w:proofErr w:type="gramEnd"/>
            <w:r w:rsidRPr="00BF72DF">
              <w:rPr>
                <w:rFonts w:ascii="Times New Roman" w:eastAsia="Calibri" w:hAnsi="Times New Roman" w:cs="Times New Roman"/>
                <w:sz w:val="12"/>
                <w:szCs w:val="12"/>
              </w:rPr>
              <w:t>/п</w:t>
            </w:r>
          </w:p>
        </w:tc>
        <w:tc>
          <w:tcPr>
            <w:tcW w:w="2944"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Наименование расчетного показателя, в отношении которого РНГП устанавливается предельное значение</w:t>
            </w:r>
          </w:p>
        </w:tc>
        <w:tc>
          <w:tcPr>
            <w:tcW w:w="2126"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Единицы измерения расчетного показателя</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 xml:space="preserve">МНГП </w:t>
            </w:r>
            <w:proofErr w:type="spellStart"/>
            <w:r w:rsidRPr="00BF72DF">
              <w:rPr>
                <w:rFonts w:ascii="Times New Roman" w:eastAsia="Calibri" w:hAnsi="Times New Roman" w:cs="Times New Roman"/>
                <w:sz w:val="12"/>
                <w:szCs w:val="12"/>
              </w:rPr>
              <w:t>м.р</w:t>
            </w:r>
            <w:proofErr w:type="spellEnd"/>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 xml:space="preserve">МНГП </w:t>
            </w:r>
            <w:proofErr w:type="spellStart"/>
            <w:r w:rsidRPr="00BF72DF">
              <w:rPr>
                <w:rFonts w:ascii="Times New Roman" w:eastAsia="Calibri" w:hAnsi="Times New Roman" w:cs="Times New Roman"/>
                <w:sz w:val="12"/>
                <w:szCs w:val="12"/>
              </w:rPr>
              <w:t>с.п</w:t>
            </w:r>
            <w:proofErr w:type="spellEnd"/>
            <w:r w:rsidRPr="00BF72DF">
              <w:rPr>
                <w:rFonts w:ascii="Times New Roman" w:eastAsia="Calibri" w:hAnsi="Times New Roman" w:cs="Times New Roman"/>
                <w:sz w:val="12"/>
                <w:szCs w:val="12"/>
              </w:rPr>
              <w:t>.</w:t>
            </w:r>
          </w:p>
        </w:tc>
        <w:tc>
          <w:tcPr>
            <w:tcW w:w="426"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 xml:space="preserve">СТП </w:t>
            </w:r>
            <w:proofErr w:type="spellStart"/>
            <w:r w:rsidRPr="00BF72DF">
              <w:rPr>
                <w:rFonts w:ascii="Times New Roman" w:eastAsia="Calibri" w:hAnsi="Times New Roman" w:cs="Times New Roman"/>
                <w:sz w:val="12"/>
                <w:szCs w:val="12"/>
              </w:rPr>
              <w:t>м.р</w:t>
            </w:r>
            <w:proofErr w:type="spellEnd"/>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 xml:space="preserve">ГП </w:t>
            </w:r>
            <w:proofErr w:type="spellStart"/>
            <w:r w:rsidRPr="00BF72DF">
              <w:rPr>
                <w:rFonts w:ascii="Times New Roman" w:eastAsia="Calibri" w:hAnsi="Times New Roman" w:cs="Times New Roman"/>
                <w:sz w:val="12"/>
                <w:szCs w:val="12"/>
              </w:rPr>
              <w:t>с.п</w:t>
            </w:r>
            <w:proofErr w:type="spellEnd"/>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ДПТ</w:t>
            </w:r>
          </w:p>
        </w:tc>
      </w:tr>
      <w:tr w:rsidR="00DE4E8A" w:rsidRPr="00DE4E8A" w:rsidTr="00BF72DF">
        <w:tc>
          <w:tcPr>
            <w:tcW w:w="317" w:type="dxa"/>
          </w:tcPr>
          <w:p w:rsidR="00DE4E8A" w:rsidRPr="00BF72DF" w:rsidRDefault="00BF72DF" w:rsidP="00BF72D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2944"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Минимально допустимый уровень обеспеченности общеобразовательными организациями</w:t>
            </w:r>
          </w:p>
        </w:tc>
        <w:tc>
          <w:tcPr>
            <w:tcW w:w="2126"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количество учащихся на 1 тысячу человек</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6"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r>
      <w:tr w:rsidR="00DE4E8A" w:rsidRPr="00DE4E8A" w:rsidTr="00BF72DF">
        <w:tc>
          <w:tcPr>
            <w:tcW w:w="317" w:type="dxa"/>
            <w:vMerge w:val="restart"/>
          </w:tcPr>
          <w:p w:rsidR="00DE4E8A" w:rsidRPr="00BF72DF" w:rsidRDefault="00BF72DF" w:rsidP="00BF72D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2944" w:type="dxa"/>
            <w:vMerge w:val="restart"/>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Максимально допустимый уровень территориальной доступности общеобразовательных организаций</w:t>
            </w:r>
          </w:p>
        </w:tc>
        <w:tc>
          <w:tcPr>
            <w:tcW w:w="2126"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пешеходная доступность, метры</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6"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r>
      <w:tr w:rsidR="00DE4E8A" w:rsidRPr="00DE4E8A" w:rsidTr="00BF72DF">
        <w:tc>
          <w:tcPr>
            <w:tcW w:w="317" w:type="dxa"/>
            <w:vMerge/>
          </w:tcPr>
          <w:p w:rsidR="00DE4E8A" w:rsidRPr="00BF72DF" w:rsidRDefault="00DE4E8A" w:rsidP="00BF72DF">
            <w:pPr>
              <w:numPr>
                <w:ilvl w:val="0"/>
                <w:numId w:val="10"/>
              </w:numPr>
              <w:tabs>
                <w:tab w:val="left" w:pos="284"/>
              </w:tabs>
              <w:rPr>
                <w:rFonts w:ascii="Times New Roman" w:eastAsia="Calibri" w:hAnsi="Times New Roman" w:cs="Times New Roman"/>
                <w:sz w:val="12"/>
                <w:szCs w:val="12"/>
              </w:rPr>
            </w:pPr>
          </w:p>
        </w:tc>
        <w:tc>
          <w:tcPr>
            <w:tcW w:w="2944" w:type="dxa"/>
            <w:vMerge/>
          </w:tcPr>
          <w:p w:rsidR="00DE4E8A" w:rsidRPr="00BF72DF" w:rsidRDefault="00DE4E8A" w:rsidP="00BF72DF">
            <w:pPr>
              <w:tabs>
                <w:tab w:val="left" w:pos="284"/>
              </w:tabs>
              <w:rPr>
                <w:rFonts w:ascii="Times New Roman" w:eastAsia="Calibri" w:hAnsi="Times New Roman" w:cs="Times New Roman"/>
                <w:sz w:val="12"/>
                <w:szCs w:val="12"/>
              </w:rPr>
            </w:pPr>
          </w:p>
        </w:tc>
        <w:tc>
          <w:tcPr>
            <w:tcW w:w="2126"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транспортная доступность, минуты</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6"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r>
      <w:tr w:rsidR="00DE4E8A" w:rsidRPr="00DE4E8A" w:rsidTr="00BF72DF">
        <w:tc>
          <w:tcPr>
            <w:tcW w:w="7513" w:type="dxa"/>
            <w:gridSpan w:val="8"/>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В области физической культуры и массового спорта</w:t>
            </w:r>
          </w:p>
        </w:tc>
      </w:tr>
      <w:tr w:rsidR="00DE4E8A" w:rsidRPr="00DE4E8A" w:rsidTr="00BF72DF">
        <w:tc>
          <w:tcPr>
            <w:tcW w:w="317" w:type="dxa"/>
          </w:tcPr>
          <w:p w:rsidR="00DE4E8A" w:rsidRPr="00BF72DF" w:rsidRDefault="00BF72DF" w:rsidP="00BF72D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2944"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Минимально допустимый уровень обеспеченности физкультурно-спортивными залами</w:t>
            </w:r>
          </w:p>
        </w:tc>
        <w:tc>
          <w:tcPr>
            <w:tcW w:w="2126"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квадратные метры общей площади пола на 1 тысячу человек</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6"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r>
      <w:tr w:rsidR="00DE4E8A" w:rsidRPr="00DE4E8A" w:rsidTr="00BF72DF">
        <w:tc>
          <w:tcPr>
            <w:tcW w:w="317" w:type="dxa"/>
          </w:tcPr>
          <w:p w:rsidR="00DE4E8A" w:rsidRPr="00BF72DF" w:rsidRDefault="00BF72DF" w:rsidP="00BF72D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p>
        </w:tc>
        <w:tc>
          <w:tcPr>
            <w:tcW w:w="2944"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Максимально допустимый уровень территориальной доступности физкультурно-спортивных залов</w:t>
            </w:r>
          </w:p>
        </w:tc>
        <w:tc>
          <w:tcPr>
            <w:tcW w:w="2126"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транспортная доступность, минуты</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6"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r>
      <w:tr w:rsidR="00DE4E8A" w:rsidRPr="00DE4E8A" w:rsidTr="00BF72DF">
        <w:tc>
          <w:tcPr>
            <w:tcW w:w="317" w:type="dxa"/>
          </w:tcPr>
          <w:p w:rsidR="00DE4E8A" w:rsidRPr="00BF72DF" w:rsidRDefault="00BF72DF" w:rsidP="00BF72D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p>
        </w:tc>
        <w:tc>
          <w:tcPr>
            <w:tcW w:w="2944"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Минимально допустимый уровень обеспеченности плоскостными физкультурно-спортивными сооружениями</w:t>
            </w:r>
          </w:p>
        </w:tc>
        <w:tc>
          <w:tcPr>
            <w:tcW w:w="2126"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квадратные метры на 1 тысячу человек</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6"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r>
      <w:tr w:rsidR="00DE4E8A" w:rsidRPr="00DE4E8A" w:rsidTr="00BF72DF">
        <w:tc>
          <w:tcPr>
            <w:tcW w:w="317" w:type="dxa"/>
          </w:tcPr>
          <w:p w:rsidR="00DE4E8A" w:rsidRPr="00BF72DF" w:rsidRDefault="00BF72DF" w:rsidP="00BF72D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p>
        </w:tc>
        <w:tc>
          <w:tcPr>
            <w:tcW w:w="2944"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 xml:space="preserve">Максимально допустимый уровень территориальной доступности плоскостных </w:t>
            </w:r>
            <w:proofErr w:type="gramStart"/>
            <w:r w:rsidRPr="00BF72DF">
              <w:rPr>
                <w:rFonts w:ascii="Times New Roman" w:eastAsia="Calibri" w:hAnsi="Times New Roman" w:cs="Times New Roman"/>
                <w:sz w:val="12"/>
                <w:szCs w:val="12"/>
              </w:rPr>
              <w:t>физкультурно-спортивными</w:t>
            </w:r>
            <w:proofErr w:type="gramEnd"/>
            <w:r w:rsidRPr="00BF72DF">
              <w:rPr>
                <w:rFonts w:ascii="Times New Roman" w:eastAsia="Calibri" w:hAnsi="Times New Roman" w:cs="Times New Roman"/>
                <w:sz w:val="12"/>
                <w:szCs w:val="12"/>
              </w:rPr>
              <w:t xml:space="preserve"> сооружений</w:t>
            </w:r>
          </w:p>
        </w:tc>
        <w:tc>
          <w:tcPr>
            <w:tcW w:w="2126"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пешеходная доступность, метры</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6"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r>
      <w:tr w:rsidR="00DE4E8A" w:rsidRPr="00DE4E8A" w:rsidTr="00BF72DF">
        <w:tc>
          <w:tcPr>
            <w:tcW w:w="7513" w:type="dxa"/>
            <w:gridSpan w:val="8"/>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В области библиотечного обслуживания</w:t>
            </w:r>
          </w:p>
        </w:tc>
      </w:tr>
      <w:tr w:rsidR="00DE4E8A" w:rsidRPr="00DE4E8A" w:rsidTr="00BF72DF">
        <w:tc>
          <w:tcPr>
            <w:tcW w:w="317" w:type="dxa"/>
            <w:vMerge w:val="restart"/>
          </w:tcPr>
          <w:p w:rsidR="00DE4E8A" w:rsidRPr="00BF72DF" w:rsidRDefault="00BF72DF" w:rsidP="00BF72D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p>
        </w:tc>
        <w:tc>
          <w:tcPr>
            <w:tcW w:w="2944" w:type="dxa"/>
            <w:vMerge w:val="restart"/>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Минимально допустимый уровень обеспеченности общедоступными библиотеками сельских поселений (сельскими массовыми библиотеками)</w:t>
            </w:r>
          </w:p>
        </w:tc>
        <w:tc>
          <w:tcPr>
            <w:tcW w:w="2126"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количество объектов</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6"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r>
      <w:tr w:rsidR="00DE4E8A" w:rsidRPr="00DE4E8A" w:rsidTr="00BF72DF">
        <w:tc>
          <w:tcPr>
            <w:tcW w:w="317" w:type="dxa"/>
            <w:vMerge/>
          </w:tcPr>
          <w:p w:rsidR="00DE4E8A" w:rsidRPr="00BF72DF" w:rsidRDefault="00DE4E8A" w:rsidP="00BF72DF">
            <w:pPr>
              <w:numPr>
                <w:ilvl w:val="0"/>
                <w:numId w:val="10"/>
              </w:numPr>
              <w:tabs>
                <w:tab w:val="left" w:pos="284"/>
              </w:tabs>
              <w:rPr>
                <w:rFonts w:ascii="Times New Roman" w:eastAsia="Calibri" w:hAnsi="Times New Roman" w:cs="Times New Roman"/>
                <w:sz w:val="12"/>
                <w:szCs w:val="12"/>
              </w:rPr>
            </w:pPr>
          </w:p>
        </w:tc>
        <w:tc>
          <w:tcPr>
            <w:tcW w:w="2944" w:type="dxa"/>
            <w:vMerge/>
          </w:tcPr>
          <w:p w:rsidR="00DE4E8A" w:rsidRPr="00BF72DF" w:rsidRDefault="00DE4E8A" w:rsidP="00BF72DF">
            <w:pPr>
              <w:tabs>
                <w:tab w:val="left" w:pos="284"/>
              </w:tabs>
              <w:rPr>
                <w:rFonts w:ascii="Times New Roman" w:eastAsia="Calibri" w:hAnsi="Times New Roman" w:cs="Times New Roman"/>
                <w:sz w:val="12"/>
                <w:szCs w:val="12"/>
              </w:rPr>
            </w:pPr>
          </w:p>
        </w:tc>
        <w:tc>
          <w:tcPr>
            <w:tcW w:w="2126"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количество единиц хранения, количество читательских мест на 1 тысячу человек</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6"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r>
      <w:tr w:rsidR="00DE4E8A" w:rsidRPr="00DE4E8A" w:rsidTr="00BF72DF">
        <w:tc>
          <w:tcPr>
            <w:tcW w:w="317" w:type="dxa"/>
          </w:tcPr>
          <w:p w:rsidR="00DE4E8A" w:rsidRPr="00BF72DF" w:rsidRDefault="00BF72DF" w:rsidP="00BF72D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p>
        </w:tc>
        <w:tc>
          <w:tcPr>
            <w:tcW w:w="2944"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Максимально допустимый уровень территориальной доступности общедоступных библиотек сельских поселений (сельских массовых библиотек)</w:t>
            </w:r>
          </w:p>
        </w:tc>
        <w:tc>
          <w:tcPr>
            <w:tcW w:w="2126"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транспортная доступность, минуты</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6"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r>
      <w:tr w:rsidR="00DE4E8A" w:rsidRPr="00DE4E8A" w:rsidTr="00BF72DF">
        <w:tc>
          <w:tcPr>
            <w:tcW w:w="7513" w:type="dxa"/>
            <w:gridSpan w:val="8"/>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В области культуры и искусства</w:t>
            </w:r>
          </w:p>
        </w:tc>
      </w:tr>
      <w:tr w:rsidR="00DE4E8A" w:rsidRPr="00DE4E8A" w:rsidTr="00BF72DF">
        <w:tc>
          <w:tcPr>
            <w:tcW w:w="317" w:type="dxa"/>
          </w:tcPr>
          <w:p w:rsidR="00DE4E8A" w:rsidRPr="00BF72DF" w:rsidRDefault="00BF72DF" w:rsidP="00BF72D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p>
        </w:tc>
        <w:tc>
          <w:tcPr>
            <w:tcW w:w="2944"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Минимально допустимый уровень обеспеченности учреждениями культуры клубного типа сельских поселений</w:t>
            </w:r>
          </w:p>
        </w:tc>
        <w:tc>
          <w:tcPr>
            <w:tcW w:w="2126"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количество мест</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6"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r>
      <w:tr w:rsidR="00DE4E8A" w:rsidRPr="00DE4E8A" w:rsidTr="00BF72DF">
        <w:tc>
          <w:tcPr>
            <w:tcW w:w="317" w:type="dxa"/>
          </w:tcPr>
          <w:p w:rsidR="00DE4E8A" w:rsidRPr="00BF72DF" w:rsidRDefault="00BF72DF" w:rsidP="00BF72D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w:t>
            </w:r>
          </w:p>
        </w:tc>
        <w:tc>
          <w:tcPr>
            <w:tcW w:w="2944"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 xml:space="preserve">Максимально допустимый уровень территориальной </w:t>
            </w:r>
            <w:proofErr w:type="gramStart"/>
            <w:r w:rsidRPr="00BF72DF">
              <w:rPr>
                <w:rFonts w:ascii="Times New Roman" w:eastAsia="Calibri" w:hAnsi="Times New Roman" w:cs="Times New Roman"/>
                <w:sz w:val="12"/>
                <w:szCs w:val="12"/>
              </w:rPr>
              <w:t>доступности учреждений культуры клубного типа сельских поселений</w:t>
            </w:r>
            <w:proofErr w:type="gramEnd"/>
          </w:p>
        </w:tc>
        <w:tc>
          <w:tcPr>
            <w:tcW w:w="2126"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транспортная доступность, минуты</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6"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r>
      <w:tr w:rsidR="00DE4E8A" w:rsidRPr="00DE4E8A" w:rsidTr="00BF72DF">
        <w:tc>
          <w:tcPr>
            <w:tcW w:w="7513" w:type="dxa"/>
            <w:gridSpan w:val="8"/>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В области создания условий для массового отдыха жителей поселения и организация обустройства мест массового отдыха населения</w:t>
            </w:r>
          </w:p>
        </w:tc>
      </w:tr>
      <w:tr w:rsidR="00DE4E8A" w:rsidRPr="00DE4E8A" w:rsidTr="00BF72DF">
        <w:tc>
          <w:tcPr>
            <w:tcW w:w="317" w:type="dxa"/>
          </w:tcPr>
          <w:p w:rsidR="00DE4E8A" w:rsidRPr="00BF72DF" w:rsidRDefault="00BF72DF" w:rsidP="00BF72D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p>
        </w:tc>
        <w:tc>
          <w:tcPr>
            <w:tcW w:w="2944"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Минимально допустимый уровень обеспеченности озелененными территориями общего пользования</w:t>
            </w:r>
          </w:p>
        </w:tc>
        <w:tc>
          <w:tcPr>
            <w:tcW w:w="2126"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квадратный метр на 1 человека</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6"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r>
      <w:tr w:rsidR="00DE4E8A" w:rsidRPr="00DE4E8A" w:rsidTr="00BF72DF">
        <w:tc>
          <w:tcPr>
            <w:tcW w:w="317" w:type="dxa"/>
          </w:tcPr>
          <w:p w:rsidR="00DE4E8A" w:rsidRPr="00BF72DF" w:rsidRDefault="00BF72DF" w:rsidP="00BF72D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w:t>
            </w:r>
          </w:p>
        </w:tc>
        <w:tc>
          <w:tcPr>
            <w:tcW w:w="2944"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Максимально допустимый уровень территориальной доступности озелененных территорий общего пользования</w:t>
            </w:r>
          </w:p>
        </w:tc>
        <w:tc>
          <w:tcPr>
            <w:tcW w:w="2126"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пешеходная доступность, метры</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6"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r>
      <w:tr w:rsidR="00DE4E8A" w:rsidRPr="00DE4E8A" w:rsidTr="00BF72DF">
        <w:tc>
          <w:tcPr>
            <w:tcW w:w="317" w:type="dxa"/>
          </w:tcPr>
          <w:p w:rsidR="00DE4E8A" w:rsidRPr="00BF72DF" w:rsidRDefault="00BF72DF" w:rsidP="00BF72D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w:t>
            </w:r>
          </w:p>
        </w:tc>
        <w:tc>
          <w:tcPr>
            <w:tcW w:w="2944"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Минимально допустимый уровень обеспеченности парками культуры и отдыха</w:t>
            </w:r>
          </w:p>
        </w:tc>
        <w:tc>
          <w:tcPr>
            <w:tcW w:w="2126"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количество объектов</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6"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r>
      <w:tr w:rsidR="00DE4E8A" w:rsidRPr="00DE4E8A" w:rsidTr="00BF72DF">
        <w:tc>
          <w:tcPr>
            <w:tcW w:w="317" w:type="dxa"/>
          </w:tcPr>
          <w:p w:rsidR="00DE4E8A" w:rsidRPr="00BF72DF" w:rsidRDefault="00BF72DF" w:rsidP="00BF72D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w:t>
            </w:r>
          </w:p>
        </w:tc>
        <w:tc>
          <w:tcPr>
            <w:tcW w:w="2944"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Максимально допустимый уровень территориальной доступности парков культуры и отдыха</w:t>
            </w:r>
          </w:p>
        </w:tc>
        <w:tc>
          <w:tcPr>
            <w:tcW w:w="2126"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транспортная доступность, минуты</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6"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r>
      <w:tr w:rsidR="00DE4E8A" w:rsidRPr="00DE4E8A" w:rsidTr="00BF72DF">
        <w:tc>
          <w:tcPr>
            <w:tcW w:w="7513" w:type="dxa"/>
            <w:gridSpan w:val="8"/>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В области обеспечения объектами транспортной инфраструктуры</w:t>
            </w:r>
          </w:p>
        </w:tc>
      </w:tr>
      <w:tr w:rsidR="00DE4E8A" w:rsidRPr="00DE4E8A" w:rsidTr="00BF72DF">
        <w:tc>
          <w:tcPr>
            <w:tcW w:w="317" w:type="dxa"/>
          </w:tcPr>
          <w:p w:rsidR="00DE4E8A" w:rsidRPr="00BF72DF" w:rsidRDefault="00BF72DF" w:rsidP="00BF72D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15</w:t>
            </w:r>
          </w:p>
        </w:tc>
        <w:tc>
          <w:tcPr>
            <w:tcW w:w="2944"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Минимально допустимый уровень обеспеченности автомобильными дорогами местного значения (улично-дорожной сетью)</w:t>
            </w:r>
          </w:p>
        </w:tc>
        <w:tc>
          <w:tcPr>
            <w:tcW w:w="2126"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6"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r>
      <w:tr w:rsidR="00DE4E8A" w:rsidRPr="00DE4E8A" w:rsidTr="00BF72DF">
        <w:tc>
          <w:tcPr>
            <w:tcW w:w="317" w:type="dxa"/>
          </w:tcPr>
          <w:p w:rsidR="00DE4E8A" w:rsidRPr="00BF72DF" w:rsidRDefault="00BF72DF" w:rsidP="00BF72D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w:t>
            </w:r>
          </w:p>
        </w:tc>
        <w:tc>
          <w:tcPr>
            <w:tcW w:w="2944"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Минимально допустимый уровень обеспеченности стоянками и парковками (парковочными местами) общего пользования</w:t>
            </w:r>
          </w:p>
        </w:tc>
        <w:tc>
          <w:tcPr>
            <w:tcW w:w="2126"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уровень обеспеченности в процентах</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6"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r>
      <w:tr w:rsidR="00DE4E8A" w:rsidRPr="00DE4E8A" w:rsidTr="00BF72DF">
        <w:tc>
          <w:tcPr>
            <w:tcW w:w="317" w:type="dxa"/>
          </w:tcPr>
          <w:p w:rsidR="00DE4E8A" w:rsidRPr="00BF72DF" w:rsidRDefault="00BF72DF" w:rsidP="00BF72D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17</w:t>
            </w:r>
          </w:p>
        </w:tc>
        <w:tc>
          <w:tcPr>
            <w:tcW w:w="2944"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Максимально допустимый уровень территориальной доступности стоянок и парковок (парковочных мест) общего пользования</w:t>
            </w:r>
          </w:p>
        </w:tc>
        <w:tc>
          <w:tcPr>
            <w:tcW w:w="2126"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 xml:space="preserve">пешеходная доступность, </w:t>
            </w:r>
            <w:proofErr w:type="gramStart"/>
            <w:r w:rsidRPr="00BF72DF">
              <w:rPr>
                <w:rFonts w:ascii="Times New Roman" w:eastAsia="Calibri" w:hAnsi="Times New Roman" w:cs="Times New Roman"/>
                <w:sz w:val="12"/>
                <w:szCs w:val="12"/>
              </w:rPr>
              <w:t>м</w:t>
            </w:r>
            <w:proofErr w:type="gramEnd"/>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6"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r>
      <w:tr w:rsidR="00DE4E8A" w:rsidRPr="00DE4E8A" w:rsidTr="00BF72DF">
        <w:tc>
          <w:tcPr>
            <w:tcW w:w="317" w:type="dxa"/>
          </w:tcPr>
          <w:p w:rsidR="00DE4E8A" w:rsidRPr="00BF72DF" w:rsidRDefault="00BF72DF" w:rsidP="00BF72D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18</w:t>
            </w:r>
          </w:p>
        </w:tc>
        <w:tc>
          <w:tcPr>
            <w:tcW w:w="2944"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Минимально допустимый уровень обеспеченности сетями линий наземного общественного пассажирского транспорта</w:t>
            </w:r>
          </w:p>
        </w:tc>
        <w:tc>
          <w:tcPr>
            <w:tcW w:w="2126"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плотность сети, километры сети на квадратный километр территории</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6"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r>
      <w:tr w:rsidR="00DE4E8A" w:rsidRPr="00DE4E8A" w:rsidTr="00BF72DF">
        <w:tc>
          <w:tcPr>
            <w:tcW w:w="317" w:type="dxa"/>
          </w:tcPr>
          <w:p w:rsidR="00DE4E8A" w:rsidRPr="00BF72DF" w:rsidRDefault="00BF72DF" w:rsidP="00BF72D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19</w:t>
            </w:r>
          </w:p>
        </w:tc>
        <w:tc>
          <w:tcPr>
            <w:tcW w:w="2944"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Максимально допустимый уровень территориальной доступности остановок наземного общественного пассажирского транспорта</w:t>
            </w:r>
          </w:p>
        </w:tc>
        <w:tc>
          <w:tcPr>
            <w:tcW w:w="2126"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пешеходная доступность остановок общественного транспорта, метры</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6"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r>
      <w:tr w:rsidR="00DE4E8A" w:rsidRPr="00DE4E8A" w:rsidTr="00BF72DF">
        <w:tc>
          <w:tcPr>
            <w:tcW w:w="7513" w:type="dxa"/>
            <w:gridSpan w:val="8"/>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В области обращения с отходами</w:t>
            </w:r>
          </w:p>
        </w:tc>
      </w:tr>
      <w:tr w:rsidR="00DE4E8A" w:rsidRPr="00DE4E8A" w:rsidTr="00BF72DF">
        <w:tc>
          <w:tcPr>
            <w:tcW w:w="317" w:type="dxa"/>
          </w:tcPr>
          <w:p w:rsidR="00DE4E8A" w:rsidRPr="00BF72DF" w:rsidRDefault="00BF72DF" w:rsidP="00BF72D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20</w:t>
            </w:r>
          </w:p>
        </w:tc>
        <w:tc>
          <w:tcPr>
            <w:tcW w:w="2944"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Минимально допустимый уровень обеспеченности объектами, предназначенными для сбора и вывоза бытовых отходов и мусора</w:t>
            </w:r>
          </w:p>
        </w:tc>
        <w:tc>
          <w:tcPr>
            <w:tcW w:w="2126"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6"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r>
      <w:tr w:rsidR="00DE4E8A" w:rsidRPr="00DE4E8A" w:rsidTr="00BF72DF">
        <w:tc>
          <w:tcPr>
            <w:tcW w:w="7513" w:type="dxa"/>
            <w:gridSpan w:val="8"/>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В области обеспечения инженерной и коммунальной инфраструктурой</w:t>
            </w:r>
          </w:p>
        </w:tc>
      </w:tr>
      <w:tr w:rsidR="00DE4E8A" w:rsidRPr="00DE4E8A" w:rsidTr="00BF72DF">
        <w:tc>
          <w:tcPr>
            <w:tcW w:w="317" w:type="dxa"/>
          </w:tcPr>
          <w:p w:rsidR="00DE4E8A" w:rsidRPr="00BF72DF" w:rsidRDefault="00BF72DF" w:rsidP="00BF72D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Pr>
                <w:rFonts w:ascii="Times New Roman" w:eastAsia="Calibri" w:hAnsi="Times New Roman" w:cs="Times New Roman"/>
                <w:sz w:val="12"/>
                <w:szCs w:val="12"/>
              </w:rPr>
              <w:lastRenderedPageBreak/>
              <w:t>1</w:t>
            </w:r>
          </w:p>
        </w:tc>
        <w:tc>
          <w:tcPr>
            <w:tcW w:w="2944"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lastRenderedPageBreak/>
              <w:t xml:space="preserve">Минимально допустимый уровень обеспеченности </w:t>
            </w:r>
            <w:r w:rsidRPr="00BF72DF">
              <w:rPr>
                <w:rFonts w:ascii="Times New Roman" w:eastAsia="Calibri" w:hAnsi="Times New Roman" w:cs="Times New Roman"/>
                <w:sz w:val="12"/>
                <w:szCs w:val="12"/>
              </w:rPr>
              <w:lastRenderedPageBreak/>
              <w:t>объектами электроснабжения</w:t>
            </w:r>
          </w:p>
        </w:tc>
        <w:tc>
          <w:tcPr>
            <w:tcW w:w="2126"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lastRenderedPageBreak/>
              <w:t xml:space="preserve">Электропотребление, </w:t>
            </w:r>
            <w:proofErr w:type="spellStart"/>
            <w:r w:rsidRPr="00BF72DF">
              <w:rPr>
                <w:rFonts w:ascii="Times New Roman" w:eastAsia="Calibri" w:hAnsi="Times New Roman" w:cs="Times New Roman"/>
                <w:sz w:val="12"/>
                <w:szCs w:val="12"/>
              </w:rPr>
              <w:t>кВТ</w:t>
            </w:r>
            <w:proofErr w:type="spellEnd"/>
            <w:r w:rsidRPr="00BF72DF">
              <w:rPr>
                <w:rFonts w:ascii="Times New Roman" w:eastAsia="Calibri" w:hAnsi="Times New Roman" w:cs="Times New Roman"/>
                <w:sz w:val="12"/>
                <w:szCs w:val="12"/>
              </w:rPr>
              <w:t xml:space="preserve"> ч/год на 1 </w:t>
            </w:r>
            <w:r w:rsidRPr="00BF72DF">
              <w:rPr>
                <w:rFonts w:ascii="Times New Roman" w:eastAsia="Calibri" w:hAnsi="Times New Roman" w:cs="Times New Roman"/>
                <w:sz w:val="12"/>
                <w:szCs w:val="12"/>
              </w:rPr>
              <w:lastRenderedPageBreak/>
              <w:t>чел., использование максимума электрической нагрузки, ч/год</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lastRenderedPageBreak/>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6"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r>
      <w:tr w:rsidR="00DE4E8A" w:rsidRPr="00DE4E8A" w:rsidTr="00BF72DF">
        <w:tc>
          <w:tcPr>
            <w:tcW w:w="317" w:type="dxa"/>
          </w:tcPr>
          <w:p w:rsidR="00DE4E8A" w:rsidRPr="00BF72DF" w:rsidRDefault="00BF72DF" w:rsidP="00BF72D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lastRenderedPageBreak/>
              <w:t>22</w:t>
            </w:r>
          </w:p>
        </w:tc>
        <w:tc>
          <w:tcPr>
            <w:tcW w:w="2944"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Минимально допустимый уровень обеспеченности объектами водоснабжения</w:t>
            </w:r>
          </w:p>
        </w:tc>
        <w:tc>
          <w:tcPr>
            <w:tcW w:w="2126"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6"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r>
      <w:tr w:rsidR="00DE4E8A" w:rsidRPr="00DE4E8A" w:rsidTr="00BF72DF">
        <w:tc>
          <w:tcPr>
            <w:tcW w:w="317" w:type="dxa"/>
          </w:tcPr>
          <w:p w:rsidR="00DE4E8A" w:rsidRPr="00BF72DF" w:rsidRDefault="00BF72DF" w:rsidP="00BF72D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23</w:t>
            </w:r>
          </w:p>
        </w:tc>
        <w:tc>
          <w:tcPr>
            <w:tcW w:w="2944"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Минимально допустимый уровень обеспеченности объектами водоотведения</w:t>
            </w:r>
          </w:p>
        </w:tc>
        <w:tc>
          <w:tcPr>
            <w:tcW w:w="2126"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величина объема поверхностного стока, кубические метры на 1 гектар</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6"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r>
      <w:tr w:rsidR="00DE4E8A" w:rsidRPr="00DE4E8A" w:rsidTr="00BF72DF">
        <w:tc>
          <w:tcPr>
            <w:tcW w:w="317" w:type="dxa"/>
          </w:tcPr>
          <w:p w:rsidR="00DE4E8A" w:rsidRPr="00BF72DF" w:rsidRDefault="00BF72DF" w:rsidP="00BF72D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24</w:t>
            </w:r>
          </w:p>
        </w:tc>
        <w:tc>
          <w:tcPr>
            <w:tcW w:w="2944"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Минимально допустимый уровень обеспеченности объектами газоснабжения</w:t>
            </w:r>
          </w:p>
        </w:tc>
        <w:tc>
          <w:tcPr>
            <w:tcW w:w="2126"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среднесуточные показатели потребления газа, кубические метры в сутки</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6"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r>
      <w:tr w:rsidR="00DE4E8A" w:rsidRPr="00DE4E8A" w:rsidTr="00BF72DF">
        <w:tc>
          <w:tcPr>
            <w:tcW w:w="317" w:type="dxa"/>
          </w:tcPr>
          <w:p w:rsidR="00DE4E8A" w:rsidRPr="00BF72DF" w:rsidRDefault="00BF72DF" w:rsidP="00BF72D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25</w:t>
            </w:r>
          </w:p>
        </w:tc>
        <w:tc>
          <w:tcPr>
            <w:tcW w:w="2944"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Минимально допустимый уровень обеспеченности объектами теплоснабжения</w:t>
            </w:r>
          </w:p>
        </w:tc>
        <w:tc>
          <w:tcPr>
            <w:tcW w:w="2126"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удельный расход тепловой энергии системой отопления здания, кВт ч/</w:t>
            </w:r>
            <w:proofErr w:type="spellStart"/>
            <w:r w:rsidRPr="00BF72DF">
              <w:rPr>
                <w:rFonts w:ascii="Times New Roman" w:eastAsia="Calibri" w:hAnsi="Times New Roman" w:cs="Times New Roman"/>
                <w:sz w:val="12"/>
                <w:szCs w:val="12"/>
              </w:rPr>
              <w:t>кв</w:t>
            </w:r>
            <w:proofErr w:type="gramStart"/>
            <w:r w:rsidRPr="00BF72DF">
              <w:rPr>
                <w:rFonts w:ascii="Times New Roman" w:eastAsia="Calibri" w:hAnsi="Times New Roman" w:cs="Times New Roman"/>
                <w:sz w:val="12"/>
                <w:szCs w:val="12"/>
              </w:rPr>
              <w:t>.м</w:t>
            </w:r>
            <w:proofErr w:type="spellEnd"/>
            <w:proofErr w:type="gramEnd"/>
            <w:r w:rsidRPr="00BF72DF">
              <w:rPr>
                <w:rFonts w:ascii="Times New Roman" w:eastAsia="Calibri" w:hAnsi="Times New Roman" w:cs="Times New Roman"/>
                <w:sz w:val="12"/>
                <w:szCs w:val="12"/>
              </w:rPr>
              <w:t>, за отопительный период</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6"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r>
      <w:tr w:rsidR="00DE4E8A" w:rsidRPr="00DE4E8A" w:rsidTr="00BF72DF">
        <w:tc>
          <w:tcPr>
            <w:tcW w:w="7513" w:type="dxa"/>
            <w:gridSpan w:val="8"/>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В области организации ритуальных услуг и содержания мест захоронения</w:t>
            </w:r>
          </w:p>
        </w:tc>
      </w:tr>
      <w:tr w:rsidR="00DE4E8A" w:rsidRPr="00DE4E8A" w:rsidTr="00BF72DF">
        <w:tc>
          <w:tcPr>
            <w:tcW w:w="317" w:type="dxa"/>
          </w:tcPr>
          <w:p w:rsidR="00DE4E8A" w:rsidRPr="00BF72DF" w:rsidRDefault="00BF72DF" w:rsidP="00BF72D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26</w:t>
            </w:r>
          </w:p>
        </w:tc>
        <w:tc>
          <w:tcPr>
            <w:tcW w:w="2944"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Минимально допустимый уровень обеспеченности кладбищами</w:t>
            </w:r>
          </w:p>
        </w:tc>
        <w:tc>
          <w:tcPr>
            <w:tcW w:w="2126"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гектаров на 1 тысячу человек</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6"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tcPr>
          <w:p w:rsidR="00DE4E8A" w:rsidRPr="00BF72DF" w:rsidRDefault="00DE4E8A"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r>
    </w:tbl>
    <w:p w:rsidR="00DE4E8A" w:rsidRPr="00DE4E8A" w:rsidRDefault="00DE4E8A" w:rsidP="00DE4E8A">
      <w:pPr>
        <w:tabs>
          <w:tab w:val="left" w:pos="284"/>
        </w:tabs>
        <w:spacing w:after="0" w:line="240" w:lineRule="auto"/>
        <w:jc w:val="both"/>
        <w:rPr>
          <w:rFonts w:ascii="Times New Roman" w:eastAsia="Calibri" w:hAnsi="Times New Roman" w:cs="Times New Roman"/>
          <w:sz w:val="12"/>
          <w:szCs w:val="12"/>
        </w:rPr>
      </w:pPr>
    </w:p>
    <w:p w:rsidR="00BF72DF" w:rsidRPr="00CB2798" w:rsidRDefault="00BF72DF" w:rsidP="00BF72DF">
      <w:pPr>
        <w:tabs>
          <w:tab w:val="left" w:pos="284"/>
          <w:tab w:val="left" w:pos="3828"/>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СОБРАНИЕ ПРЕДСТАВИТЕЛЕЙ</w:t>
      </w:r>
    </w:p>
    <w:p w:rsidR="00BF72DF" w:rsidRPr="00CB2798" w:rsidRDefault="00BF72DF" w:rsidP="00BF72DF">
      <w:pPr>
        <w:tabs>
          <w:tab w:val="left" w:pos="284"/>
          <w:tab w:val="left" w:pos="3828"/>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ВОРОТНЕЕ</w:t>
      </w:r>
    </w:p>
    <w:p w:rsidR="00BF72DF" w:rsidRPr="00CB2798" w:rsidRDefault="00BF72DF" w:rsidP="00BF72DF">
      <w:pPr>
        <w:tabs>
          <w:tab w:val="left" w:pos="284"/>
          <w:tab w:val="left" w:pos="3828"/>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МУНИЦИПАЛЬНОГО РАЙОНА СЕРГИЕВСКИЙ</w:t>
      </w:r>
    </w:p>
    <w:p w:rsidR="00BF72DF" w:rsidRPr="00CB2798" w:rsidRDefault="00BF72DF" w:rsidP="00BF72DF">
      <w:pPr>
        <w:tabs>
          <w:tab w:val="left" w:pos="284"/>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САМАРСКОЙ ОБЛАСТИ</w:t>
      </w:r>
    </w:p>
    <w:p w:rsidR="00BF72DF" w:rsidRPr="00CB2798" w:rsidRDefault="00BF72DF" w:rsidP="00BF72DF">
      <w:pPr>
        <w:tabs>
          <w:tab w:val="left" w:pos="284"/>
        </w:tabs>
        <w:spacing w:after="0" w:line="240" w:lineRule="auto"/>
        <w:jc w:val="center"/>
        <w:rPr>
          <w:rFonts w:ascii="Times New Roman" w:eastAsia="Calibri" w:hAnsi="Times New Roman" w:cs="Times New Roman"/>
          <w:sz w:val="12"/>
          <w:szCs w:val="12"/>
        </w:rPr>
      </w:pPr>
    </w:p>
    <w:p w:rsidR="00BF72DF" w:rsidRDefault="00BF72DF" w:rsidP="00BF72DF">
      <w:pPr>
        <w:tabs>
          <w:tab w:val="left" w:pos="284"/>
        </w:tabs>
        <w:spacing w:after="0" w:line="240" w:lineRule="auto"/>
        <w:jc w:val="center"/>
        <w:rPr>
          <w:rFonts w:ascii="Times New Roman" w:eastAsia="Calibri" w:hAnsi="Times New Roman" w:cs="Times New Roman"/>
          <w:sz w:val="12"/>
          <w:szCs w:val="12"/>
        </w:rPr>
      </w:pPr>
      <w:r w:rsidRPr="00CB2798">
        <w:rPr>
          <w:rFonts w:ascii="Times New Roman" w:eastAsia="Calibri" w:hAnsi="Times New Roman" w:cs="Times New Roman"/>
          <w:sz w:val="12"/>
          <w:szCs w:val="12"/>
        </w:rPr>
        <w:t>РЕШЕНИЕ</w:t>
      </w:r>
    </w:p>
    <w:p w:rsidR="00BF72DF" w:rsidRPr="00CB2798" w:rsidRDefault="00BF72DF" w:rsidP="00BF72D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BF72DF" w:rsidRDefault="00BF72DF" w:rsidP="00BF72DF">
      <w:pPr>
        <w:tabs>
          <w:tab w:val="left" w:pos="284"/>
        </w:tabs>
        <w:spacing w:after="0" w:line="240" w:lineRule="auto"/>
        <w:jc w:val="center"/>
        <w:rPr>
          <w:rFonts w:ascii="Times New Roman" w:eastAsia="Calibri" w:hAnsi="Times New Roman" w:cs="Times New Roman"/>
          <w:b/>
          <w:sz w:val="12"/>
          <w:szCs w:val="12"/>
        </w:rPr>
      </w:pPr>
      <w:r w:rsidRPr="00BF72DF">
        <w:rPr>
          <w:rFonts w:ascii="Times New Roman" w:eastAsia="Calibri" w:hAnsi="Times New Roman" w:cs="Times New Roman"/>
          <w:b/>
          <w:sz w:val="12"/>
          <w:szCs w:val="12"/>
        </w:rPr>
        <w:t>«О Местных нормативах градостроительного проектирования</w:t>
      </w:r>
    </w:p>
    <w:p w:rsidR="00BF72DF" w:rsidRPr="00BF72DF" w:rsidRDefault="00BF72DF" w:rsidP="00BF72DF">
      <w:pPr>
        <w:tabs>
          <w:tab w:val="left" w:pos="284"/>
        </w:tabs>
        <w:spacing w:after="0" w:line="240" w:lineRule="auto"/>
        <w:jc w:val="center"/>
        <w:rPr>
          <w:rFonts w:ascii="Times New Roman" w:eastAsia="Calibri" w:hAnsi="Times New Roman" w:cs="Times New Roman"/>
          <w:b/>
          <w:sz w:val="12"/>
          <w:szCs w:val="12"/>
        </w:rPr>
      </w:pPr>
      <w:r w:rsidRPr="00BF72DF">
        <w:rPr>
          <w:rFonts w:ascii="Times New Roman" w:eastAsia="Calibri" w:hAnsi="Times New Roman" w:cs="Times New Roman"/>
          <w:b/>
          <w:sz w:val="12"/>
          <w:szCs w:val="12"/>
        </w:rPr>
        <w:t xml:space="preserve"> сельского поселения Воротнее муниципального района Сергиевский  Самарской области»</w:t>
      </w:r>
    </w:p>
    <w:p w:rsidR="00BF72DF" w:rsidRPr="00BF72DF" w:rsidRDefault="00BF72DF" w:rsidP="00BF72DF">
      <w:pPr>
        <w:tabs>
          <w:tab w:val="left" w:pos="284"/>
        </w:tabs>
        <w:spacing w:after="0" w:line="240" w:lineRule="auto"/>
        <w:jc w:val="both"/>
        <w:rPr>
          <w:rFonts w:ascii="Times New Roman" w:eastAsia="Calibri" w:hAnsi="Times New Roman" w:cs="Times New Roman"/>
          <w:sz w:val="12"/>
          <w:szCs w:val="12"/>
        </w:rPr>
      </w:pPr>
    </w:p>
    <w:p w:rsidR="00BF72DF" w:rsidRPr="00BF72DF" w:rsidRDefault="00BF72DF" w:rsidP="00BF72D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BF72DF">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BF72DF">
        <w:rPr>
          <w:rFonts w:ascii="Times New Roman" w:eastAsia="Calibri" w:hAnsi="Times New Roman" w:cs="Times New Roman"/>
          <w:sz w:val="12"/>
          <w:szCs w:val="12"/>
        </w:rPr>
        <w:t>сельского поселения Воротнее</w:t>
      </w:r>
      <w:r>
        <w:rPr>
          <w:rFonts w:ascii="Times New Roman" w:eastAsia="Calibri" w:hAnsi="Times New Roman" w:cs="Times New Roman"/>
          <w:sz w:val="12"/>
          <w:szCs w:val="12"/>
        </w:rPr>
        <w:t xml:space="preserve"> </w:t>
      </w:r>
      <w:r w:rsidRPr="00BF72DF">
        <w:rPr>
          <w:rFonts w:ascii="Times New Roman" w:eastAsia="Calibri" w:hAnsi="Times New Roman" w:cs="Times New Roman"/>
          <w:sz w:val="12"/>
          <w:szCs w:val="12"/>
        </w:rPr>
        <w:t>муниципального района Сергиевский</w:t>
      </w:r>
    </w:p>
    <w:p w:rsidR="00BF72DF" w:rsidRPr="00BF72DF" w:rsidRDefault="00BF72DF" w:rsidP="00BF72DF">
      <w:pPr>
        <w:tabs>
          <w:tab w:val="left" w:pos="284"/>
        </w:tabs>
        <w:spacing w:after="0" w:line="240" w:lineRule="auto"/>
        <w:ind w:firstLine="284"/>
        <w:jc w:val="both"/>
        <w:rPr>
          <w:rFonts w:ascii="Times New Roman" w:eastAsia="Calibri" w:hAnsi="Times New Roman" w:cs="Times New Roman"/>
          <w:sz w:val="12"/>
          <w:szCs w:val="12"/>
        </w:rPr>
      </w:pPr>
      <w:r w:rsidRPr="00BF72DF">
        <w:rPr>
          <w:rFonts w:ascii="Times New Roman" w:eastAsia="Calibri" w:hAnsi="Times New Roman" w:cs="Times New Roman"/>
          <w:sz w:val="12"/>
          <w:szCs w:val="12"/>
        </w:rPr>
        <w:t>В  соответствии со статьями 8, 29.4. Градостроительного кодекса Российской Федерации, Федерального закона Российской Федерации № 131- ФЗ от 06.10.2003 г. «Об общих принципах организации местного самоуправления в Российской Федерации, Законом Самарской области от 12.07.2006г. № 90-ГД «О градостроительной деятельности на территории Самарской области», Уставом сельского поселения Воротнее муниципального района Сергиевский,</w:t>
      </w:r>
    </w:p>
    <w:p w:rsidR="00BF72DF" w:rsidRPr="00BF72DF" w:rsidRDefault="00BF72DF" w:rsidP="00BF72DF">
      <w:pPr>
        <w:tabs>
          <w:tab w:val="left" w:pos="284"/>
        </w:tabs>
        <w:spacing w:after="0" w:line="240" w:lineRule="auto"/>
        <w:ind w:firstLine="284"/>
        <w:jc w:val="both"/>
        <w:rPr>
          <w:rFonts w:ascii="Times New Roman" w:eastAsia="Calibri" w:hAnsi="Times New Roman" w:cs="Times New Roman"/>
          <w:sz w:val="12"/>
          <w:szCs w:val="12"/>
        </w:rPr>
      </w:pPr>
      <w:r w:rsidRPr="00BF72DF">
        <w:rPr>
          <w:rFonts w:ascii="Times New Roman" w:eastAsia="Calibri" w:hAnsi="Times New Roman" w:cs="Times New Roman"/>
          <w:sz w:val="12"/>
          <w:szCs w:val="12"/>
        </w:rPr>
        <w:t>Собрание представителей сельского поселения Воротнее муниципального района Сергиевский</w:t>
      </w:r>
    </w:p>
    <w:p w:rsidR="00BF72DF" w:rsidRPr="00BF72DF" w:rsidRDefault="00BF72DF" w:rsidP="00BF72DF">
      <w:pPr>
        <w:tabs>
          <w:tab w:val="left" w:pos="284"/>
        </w:tabs>
        <w:spacing w:after="0" w:line="240" w:lineRule="auto"/>
        <w:ind w:firstLine="284"/>
        <w:jc w:val="both"/>
        <w:rPr>
          <w:rFonts w:ascii="Times New Roman" w:eastAsia="Calibri" w:hAnsi="Times New Roman" w:cs="Times New Roman"/>
          <w:b/>
          <w:sz w:val="12"/>
          <w:szCs w:val="12"/>
        </w:rPr>
      </w:pPr>
      <w:r w:rsidRPr="00BF72DF">
        <w:rPr>
          <w:rFonts w:ascii="Times New Roman" w:eastAsia="Calibri" w:hAnsi="Times New Roman" w:cs="Times New Roman"/>
          <w:b/>
          <w:sz w:val="12"/>
          <w:szCs w:val="12"/>
        </w:rPr>
        <w:t>РЕШИЛО:</w:t>
      </w:r>
    </w:p>
    <w:p w:rsidR="00BF72DF" w:rsidRPr="00BF72DF" w:rsidRDefault="00BF72DF" w:rsidP="00BF72D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F72DF">
        <w:rPr>
          <w:rFonts w:ascii="Times New Roman" w:eastAsia="Calibri" w:hAnsi="Times New Roman" w:cs="Times New Roman"/>
          <w:sz w:val="12"/>
          <w:szCs w:val="12"/>
        </w:rPr>
        <w:t>Утвердить Местные нормативы градостроительного проектирования сельского поселения Воротнее муниципального района Сергиевский  Самарской области согласно приложению к настоящему решению.</w:t>
      </w:r>
    </w:p>
    <w:p w:rsidR="00BF72DF" w:rsidRPr="00BF72DF" w:rsidRDefault="00BF72DF" w:rsidP="00BF72D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BF72DF">
        <w:rPr>
          <w:rFonts w:ascii="Times New Roman" w:eastAsia="Calibri" w:hAnsi="Times New Roman" w:cs="Times New Roman"/>
          <w:sz w:val="12"/>
          <w:szCs w:val="12"/>
        </w:rPr>
        <w:t>Опубликовать настоящее Решение в газете «Сергиевский вестник».</w:t>
      </w:r>
    </w:p>
    <w:p w:rsidR="00BF72DF" w:rsidRPr="00BF72DF" w:rsidRDefault="00BF72DF" w:rsidP="00BF72D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BF72DF">
        <w:rPr>
          <w:rFonts w:ascii="Times New Roman" w:eastAsia="Calibri" w:hAnsi="Times New Roman" w:cs="Times New Roman"/>
          <w:sz w:val="12"/>
          <w:szCs w:val="12"/>
        </w:rPr>
        <w:t>Настоящее Решение вступает в силу со дня его официального опубликования.</w:t>
      </w:r>
    </w:p>
    <w:p w:rsidR="00BF72DF" w:rsidRPr="00BF72DF" w:rsidRDefault="00BF72DF" w:rsidP="00BF72DF">
      <w:pPr>
        <w:tabs>
          <w:tab w:val="left" w:pos="284"/>
        </w:tabs>
        <w:spacing w:after="0" w:line="240" w:lineRule="auto"/>
        <w:jc w:val="right"/>
        <w:rPr>
          <w:rFonts w:ascii="Times New Roman" w:eastAsia="Calibri" w:hAnsi="Times New Roman" w:cs="Times New Roman"/>
          <w:sz w:val="12"/>
          <w:szCs w:val="12"/>
        </w:rPr>
      </w:pPr>
      <w:r w:rsidRPr="00BF72DF">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BF72DF">
        <w:rPr>
          <w:rFonts w:ascii="Times New Roman" w:eastAsia="Calibri" w:hAnsi="Times New Roman" w:cs="Times New Roman"/>
          <w:sz w:val="12"/>
          <w:szCs w:val="12"/>
        </w:rPr>
        <w:t>сельского поселения Воротнее</w:t>
      </w:r>
    </w:p>
    <w:p w:rsidR="00BF72DF" w:rsidRDefault="00BF72DF" w:rsidP="00BF72DF">
      <w:pPr>
        <w:tabs>
          <w:tab w:val="left" w:pos="284"/>
        </w:tabs>
        <w:spacing w:after="0" w:line="240" w:lineRule="auto"/>
        <w:jc w:val="right"/>
        <w:rPr>
          <w:rFonts w:ascii="Times New Roman" w:eastAsia="Calibri" w:hAnsi="Times New Roman" w:cs="Times New Roman"/>
          <w:sz w:val="12"/>
          <w:szCs w:val="12"/>
        </w:rPr>
      </w:pPr>
      <w:r w:rsidRPr="00BF72DF">
        <w:rPr>
          <w:rFonts w:ascii="Times New Roman" w:eastAsia="Calibri" w:hAnsi="Times New Roman" w:cs="Times New Roman"/>
          <w:sz w:val="12"/>
          <w:szCs w:val="12"/>
        </w:rPr>
        <w:t>муниципального района Сергиевский</w:t>
      </w:r>
    </w:p>
    <w:p w:rsidR="00BF72DF" w:rsidRPr="00BF72DF" w:rsidRDefault="00BF72DF" w:rsidP="00BF72DF">
      <w:pPr>
        <w:tabs>
          <w:tab w:val="left" w:pos="284"/>
        </w:tabs>
        <w:spacing w:after="0" w:line="240" w:lineRule="auto"/>
        <w:jc w:val="right"/>
        <w:rPr>
          <w:rFonts w:ascii="Times New Roman" w:eastAsia="Calibri" w:hAnsi="Times New Roman" w:cs="Times New Roman"/>
          <w:sz w:val="12"/>
          <w:szCs w:val="12"/>
        </w:rPr>
      </w:pPr>
      <w:r w:rsidRPr="00BF72DF">
        <w:rPr>
          <w:rFonts w:ascii="Times New Roman" w:eastAsia="Calibri" w:hAnsi="Times New Roman" w:cs="Times New Roman"/>
          <w:sz w:val="12"/>
          <w:szCs w:val="12"/>
        </w:rPr>
        <w:t>Т.А.</w:t>
      </w:r>
      <w:r>
        <w:rPr>
          <w:rFonts w:ascii="Times New Roman" w:eastAsia="Calibri" w:hAnsi="Times New Roman" w:cs="Times New Roman"/>
          <w:sz w:val="12"/>
          <w:szCs w:val="12"/>
        </w:rPr>
        <w:t xml:space="preserve"> </w:t>
      </w:r>
      <w:proofErr w:type="spellStart"/>
      <w:r w:rsidRPr="00BF72DF">
        <w:rPr>
          <w:rFonts w:ascii="Times New Roman" w:eastAsia="Calibri" w:hAnsi="Times New Roman" w:cs="Times New Roman"/>
          <w:sz w:val="12"/>
          <w:szCs w:val="12"/>
        </w:rPr>
        <w:t>Мамыкина</w:t>
      </w:r>
      <w:proofErr w:type="spellEnd"/>
    </w:p>
    <w:p w:rsidR="00BF72DF" w:rsidRPr="00BF72DF" w:rsidRDefault="00BF72DF" w:rsidP="00BF72DF">
      <w:pPr>
        <w:tabs>
          <w:tab w:val="left" w:pos="284"/>
        </w:tabs>
        <w:spacing w:after="0" w:line="240" w:lineRule="auto"/>
        <w:jc w:val="right"/>
        <w:rPr>
          <w:rFonts w:ascii="Times New Roman" w:eastAsia="Calibri" w:hAnsi="Times New Roman" w:cs="Times New Roman"/>
          <w:sz w:val="12"/>
          <w:szCs w:val="12"/>
        </w:rPr>
      </w:pPr>
    </w:p>
    <w:p w:rsidR="00BF72DF" w:rsidRPr="00BF72DF" w:rsidRDefault="00BF72DF" w:rsidP="00BF72DF">
      <w:pPr>
        <w:tabs>
          <w:tab w:val="left" w:pos="284"/>
        </w:tabs>
        <w:spacing w:after="0" w:line="240" w:lineRule="auto"/>
        <w:jc w:val="right"/>
        <w:rPr>
          <w:rFonts w:ascii="Times New Roman" w:eastAsia="Calibri" w:hAnsi="Times New Roman" w:cs="Times New Roman"/>
          <w:sz w:val="12"/>
          <w:szCs w:val="12"/>
        </w:rPr>
      </w:pPr>
      <w:r w:rsidRPr="00BF72DF">
        <w:rPr>
          <w:rFonts w:ascii="Times New Roman" w:eastAsia="Calibri" w:hAnsi="Times New Roman" w:cs="Times New Roman"/>
          <w:sz w:val="12"/>
          <w:szCs w:val="12"/>
        </w:rPr>
        <w:t>Глава сельского поселения Воротнее</w:t>
      </w:r>
    </w:p>
    <w:p w:rsidR="00BF72DF" w:rsidRDefault="00BF72DF" w:rsidP="00BF72DF">
      <w:pPr>
        <w:tabs>
          <w:tab w:val="left" w:pos="284"/>
        </w:tabs>
        <w:spacing w:after="0" w:line="240" w:lineRule="auto"/>
        <w:jc w:val="right"/>
        <w:rPr>
          <w:rFonts w:ascii="Times New Roman" w:eastAsia="Calibri" w:hAnsi="Times New Roman" w:cs="Times New Roman"/>
          <w:sz w:val="12"/>
          <w:szCs w:val="12"/>
        </w:rPr>
      </w:pPr>
      <w:r w:rsidRPr="00BF72DF">
        <w:rPr>
          <w:rFonts w:ascii="Times New Roman" w:eastAsia="Calibri" w:hAnsi="Times New Roman" w:cs="Times New Roman"/>
          <w:sz w:val="12"/>
          <w:szCs w:val="12"/>
        </w:rPr>
        <w:t>муниципального района   Сергиевский</w:t>
      </w:r>
    </w:p>
    <w:p w:rsidR="00BF72DF" w:rsidRPr="00BF72DF" w:rsidRDefault="00BF72DF" w:rsidP="00BF72DF">
      <w:pPr>
        <w:tabs>
          <w:tab w:val="left" w:pos="284"/>
        </w:tabs>
        <w:spacing w:after="0" w:line="240" w:lineRule="auto"/>
        <w:jc w:val="right"/>
        <w:rPr>
          <w:rFonts w:ascii="Times New Roman" w:eastAsia="Calibri" w:hAnsi="Times New Roman" w:cs="Times New Roman"/>
          <w:sz w:val="12"/>
          <w:szCs w:val="12"/>
        </w:rPr>
      </w:pPr>
      <w:r w:rsidRPr="00BF72DF">
        <w:rPr>
          <w:rFonts w:ascii="Times New Roman" w:eastAsia="Calibri" w:hAnsi="Times New Roman" w:cs="Times New Roman"/>
          <w:sz w:val="12"/>
          <w:szCs w:val="12"/>
        </w:rPr>
        <w:t>А.И.</w:t>
      </w:r>
      <w:r>
        <w:rPr>
          <w:rFonts w:ascii="Times New Roman" w:eastAsia="Calibri" w:hAnsi="Times New Roman" w:cs="Times New Roman"/>
          <w:sz w:val="12"/>
          <w:szCs w:val="12"/>
        </w:rPr>
        <w:t xml:space="preserve"> </w:t>
      </w:r>
      <w:proofErr w:type="spellStart"/>
      <w:r w:rsidRPr="00BF72DF">
        <w:rPr>
          <w:rFonts w:ascii="Times New Roman" w:eastAsia="Calibri" w:hAnsi="Times New Roman" w:cs="Times New Roman"/>
          <w:sz w:val="12"/>
          <w:szCs w:val="12"/>
        </w:rPr>
        <w:t>Сидельников</w:t>
      </w:r>
      <w:proofErr w:type="spellEnd"/>
    </w:p>
    <w:p w:rsidR="00BF72DF" w:rsidRPr="00BF72DF" w:rsidRDefault="00BF72DF" w:rsidP="00BF72DF">
      <w:pPr>
        <w:tabs>
          <w:tab w:val="left" w:pos="284"/>
        </w:tabs>
        <w:spacing w:after="0" w:line="240" w:lineRule="auto"/>
        <w:jc w:val="both"/>
        <w:rPr>
          <w:rFonts w:ascii="Times New Roman" w:eastAsia="Calibri" w:hAnsi="Times New Roman" w:cs="Times New Roman"/>
          <w:b/>
          <w:bCs/>
          <w:i/>
          <w:iCs/>
          <w:sz w:val="12"/>
          <w:szCs w:val="12"/>
        </w:rPr>
      </w:pPr>
    </w:p>
    <w:p w:rsidR="00BF72DF" w:rsidRPr="00CB2798" w:rsidRDefault="00BF72DF" w:rsidP="00BF72D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BF72DF" w:rsidRPr="00CB2798" w:rsidRDefault="00BF72DF" w:rsidP="00BF72DF">
      <w:pPr>
        <w:spacing w:after="0" w:line="240" w:lineRule="auto"/>
        <w:jc w:val="right"/>
        <w:rPr>
          <w:rFonts w:ascii="Times New Roman" w:eastAsia="Calibri" w:hAnsi="Times New Roman" w:cs="Times New Roman"/>
          <w:i/>
          <w:sz w:val="12"/>
          <w:szCs w:val="12"/>
        </w:rPr>
      </w:pPr>
      <w:r w:rsidRPr="00CB2798">
        <w:rPr>
          <w:rFonts w:ascii="Times New Roman" w:eastAsia="Calibri" w:hAnsi="Times New Roman" w:cs="Times New Roman"/>
          <w:i/>
          <w:sz w:val="12"/>
          <w:szCs w:val="12"/>
        </w:rPr>
        <w:t xml:space="preserve">к решению Собрания Представителей сельского поселения </w:t>
      </w:r>
      <w:r w:rsidRPr="00BF72DF">
        <w:rPr>
          <w:rFonts w:ascii="Times New Roman" w:eastAsia="Calibri" w:hAnsi="Times New Roman" w:cs="Times New Roman"/>
          <w:i/>
          <w:sz w:val="12"/>
          <w:szCs w:val="12"/>
        </w:rPr>
        <w:t>Воротнее</w:t>
      </w:r>
    </w:p>
    <w:p w:rsidR="00BF72DF" w:rsidRPr="00CB2798" w:rsidRDefault="00BF72DF" w:rsidP="00BF72DF">
      <w:pPr>
        <w:spacing w:after="0" w:line="240" w:lineRule="auto"/>
        <w:jc w:val="right"/>
        <w:rPr>
          <w:rFonts w:ascii="Times New Roman" w:eastAsia="Calibri" w:hAnsi="Times New Roman" w:cs="Times New Roman"/>
          <w:i/>
          <w:sz w:val="12"/>
          <w:szCs w:val="12"/>
        </w:rPr>
      </w:pPr>
      <w:r w:rsidRPr="00CB2798">
        <w:rPr>
          <w:rFonts w:ascii="Times New Roman" w:eastAsia="Calibri" w:hAnsi="Times New Roman" w:cs="Times New Roman"/>
          <w:i/>
          <w:sz w:val="12"/>
          <w:szCs w:val="12"/>
        </w:rPr>
        <w:t>муниципального района Сергиевский Самарской области</w:t>
      </w:r>
    </w:p>
    <w:p w:rsidR="00BF72DF" w:rsidRPr="00BF72DF" w:rsidRDefault="00BF72DF" w:rsidP="00BF72DF">
      <w:pPr>
        <w:tabs>
          <w:tab w:val="left" w:pos="284"/>
        </w:tabs>
        <w:spacing w:after="0" w:line="240" w:lineRule="auto"/>
        <w:jc w:val="center"/>
        <w:rPr>
          <w:rFonts w:ascii="Times New Roman" w:eastAsia="Calibri" w:hAnsi="Times New Roman" w:cs="Times New Roman"/>
          <w:b/>
          <w:sz w:val="12"/>
          <w:szCs w:val="12"/>
        </w:rPr>
      </w:pPr>
      <w:r w:rsidRPr="00BF72DF">
        <w:rPr>
          <w:rFonts w:ascii="Times New Roman" w:eastAsia="Calibri" w:hAnsi="Times New Roman" w:cs="Times New Roman"/>
          <w:b/>
          <w:sz w:val="12"/>
          <w:szCs w:val="12"/>
        </w:rPr>
        <w:t>Нормативы градостроительного проектирования</w:t>
      </w:r>
    </w:p>
    <w:p w:rsidR="00BF72DF" w:rsidRPr="00BF72DF" w:rsidRDefault="00BF72DF" w:rsidP="00BF72DF">
      <w:pPr>
        <w:tabs>
          <w:tab w:val="left" w:pos="284"/>
        </w:tabs>
        <w:spacing w:after="0" w:line="240" w:lineRule="auto"/>
        <w:jc w:val="center"/>
        <w:rPr>
          <w:rFonts w:ascii="Times New Roman" w:eastAsia="Calibri" w:hAnsi="Times New Roman" w:cs="Times New Roman"/>
          <w:b/>
          <w:sz w:val="12"/>
          <w:szCs w:val="12"/>
        </w:rPr>
      </w:pPr>
      <w:r w:rsidRPr="00BF72DF">
        <w:rPr>
          <w:rFonts w:ascii="Times New Roman" w:eastAsia="Calibri" w:hAnsi="Times New Roman" w:cs="Times New Roman"/>
          <w:b/>
          <w:sz w:val="12"/>
          <w:szCs w:val="12"/>
        </w:rPr>
        <w:t>сельского поселения Воротнее  муниципального района Сергиевский  Самарской области</w:t>
      </w:r>
    </w:p>
    <w:p w:rsidR="00BF72DF" w:rsidRPr="00BF72DF" w:rsidRDefault="00BF72DF" w:rsidP="00BF72DF">
      <w:pPr>
        <w:tabs>
          <w:tab w:val="left" w:pos="284"/>
        </w:tabs>
        <w:spacing w:after="0" w:line="240" w:lineRule="auto"/>
        <w:jc w:val="both"/>
        <w:rPr>
          <w:rFonts w:ascii="Times New Roman" w:eastAsia="Calibri" w:hAnsi="Times New Roman" w:cs="Times New Roman"/>
          <w:sz w:val="12"/>
          <w:szCs w:val="12"/>
        </w:rPr>
      </w:pPr>
    </w:p>
    <w:p w:rsidR="00BF72DF" w:rsidRPr="00BF72DF" w:rsidRDefault="00BF72DF" w:rsidP="00BF72DF">
      <w:pPr>
        <w:tabs>
          <w:tab w:val="left" w:pos="284"/>
        </w:tabs>
        <w:spacing w:after="0" w:line="240" w:lineRule="auto"/>
        <w:jc w:val="center"/>
        <w:rPr>
          <w:rFonts w:ascii="Times New Roman" w:eastAsia="Calibri" w:hAnsi="Times New Roman" w:cs="Times New Roman"/>
          <w:sz w:val="12"/>
          <w:szCs w:val="12"/>
        </w:rPr>
      </w:pPr>
      <w:r w:rsidRPr="00BF72DF">
        <w:rPr>
          <w:rFonts w:ascii="Times New Roman" w:eastAsia="Calibri" w:hAnsi="Times New Roman" w:cs="Times New Roman"/>
          <w:sz w:val="12"/>
          <w:szCs w:val="12"/>
        </w:rPr>
        <w:t>1. Общие положения</w:t>
      </w:r>
    </w:p>
    <w:p w:rsidR="00BF72DF" w:rsidRPr="00BF72DF" w:rsidRDefault="00BF72DF" w:rsidP="00BF72DF">
      <w:pPr>
        <w:tabs>
          <w:tab w:val="left" w:pos="284"/>
        </w:tabs>
        <w:spacing w:after="0" w:line="240" w:lineRule="auto"/>
        <w:ind w:firstLine="284"/>
        <w:jc w:val="both"/>
        <w:rPr>
          <w:rFonts w:ascii="Times New Roman" w:eastAsia="Calibri" w:hAnsi="Times New Roman" w:cs="Times New Roman"/>
          <w:sz w:val="12"/>
          <w:szCs w:val="12"/>
        </w:rPr>
      </w:pPr>
      <w:r w:rsidRPr="00BF72DF">
        <w:rPr>
          <w:rFonts w:ascii="Times New Roman" w:eastAsia="Calibri" w:hAnsi="Times New Roman" w:cs="Times New Roman"/>
          <w:sz w:val="12"/>
          <w:szCs w:val="12"/>
        </w:rPr>
        <w:t xml:space="preserve">1.1. Настоящие нормативы градостроительного проектирования сельского поселения Воротнее муниципального района Сергиевский Самарской области (далее также </w:t>
      </w:r>
      <w:proofErr w:type="gramStart"/>
      <w:r w:rsidRPr="00BF72DF">
        <w:rPr>
          <w:rFonts w:ascii="Times New Roman" w:eastAsia="Calibri" w:hAnsi="Times New Roman" w:cs="Times New Roman"/>
          <w:sz w:val="12"/>
          <w:szCs w:val="12"/>
        </w:rPr>
        <w:t>–м</w:t>
      </w:r>
      <w:proofErr w:type="gramEnd"/>
      <w:r w:rsidRPr="00BF72DF">
        <w:rPr>
          <w:rFonts w:ascii="Times New Roman" w:eastAsia="Calibri" w:hAnsi="Times New Roman" w:cs="Times New Roman"/>
          <w:sz w:val="12"/>
          <w:szCs w:val="12"/>
        </w:rPr>
        <w:t>естные нормативы) разработаны в соответствии с положениями статей 29.1 – 29.3 Градостроительного кодекса Российской Федерации, Законом Самарской области от 12 июля 2006 года № 90-ГД «О градостроительной деятельности на территории Самарской области» и устанавливают:</w:t>
      </w:r>
    </w:p>
    <w:p w:rsidR="00BF72DF" w:rsidRPr="00BF72DF" w:rsidRDefault="00BF72DF" w:rsidP="00BF72DF">
      <w:pPr>
        <w:tabs>
          <w:tab w:val="left" w:pos="284"/>
        </w:tabs>
        <w:spacing w:after="0" w:line="240" w:lineRule="auto"/>
        <w:ind w:firstLine="284"/>
        <w:jc w:val="both"/>
        <w:rPr>
          <w:rFonts w:ascii="Times New Roman" w:eastAsia="Calibri" w:hAnsi="Times New Roman" w:cs="Times New Roman"/>
          <w:sz w:val="12"/>
          <w:szCs w:val="12"/>
        </w:rPr>
      </w:pPr>
      <w:r w:rsidRPr="00BF72DF">
        <w:rPr>
          <w:rFonts w:ascii="Times New Roman" w:eastAsia="Calibri" w:hAnsi="Times New Roman" w:cs="Times New Roman"/>
          <w:sz w:val="12"/>
          <w:szCs w:val="12"/>
        </w:rPr>
        <w:t>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 Воротнее  муниципального района Сергиевский.</w:t>
      </w:r>
    </w:p>
    <w:p w:rsidR="00BF72DF" w:rsidRPr="00BF72DF" w:rsidRDefault="00BF72DF" w:rsidP="00BF72DF">
      <w:pPr>
        <w:tabs>
          <w:tab w:val="left" w:pos="284"/>
        </w:tabs>
        <w:spacing w:after="0" w:line="240" w:lineRule="auto"/>
        <w:ind w:firstLine="284"/>
        <w:jc w:val="both"/>
        <w:rPr>
          <w:rFonts w:ascii="Times New Roman" w:eastAsia="Calibri" w:hAnsi="Times New Roman" w:cs="Times New Roman"/>
          <w:sz w:val="12"/>
          <w:szCs w:val="12"/>
        </w:rPr>
      </w:pPr>
      <w:r w:rsidRPr="00BF72DF">
        <w:rPr>
          <w:rFonts w:ascii="Times New Roman" w:eastAsia="Calibri" w:hAnsi="Times New Roman" w:cs="Times New Roman"/>
          <w:sz w:val="12"/>
          <w:szCs w:val="12"/>
        </w:rPr>
        <w:t>1.2. Настоящие  местные  нормативы включают в себя:</w:t>
      </w:r>
    </w:p>
    <w:p w:rsidR="00BF72DF" w:rsidRPr="00BF72DF" w:rsidRDefault="00BF72DF" w:rsidP="00BF72DF">
      <w:pPr>
        <w:tabs>
          <w:tab w:val="left" w:pos="284"/>
        </w:tabs>
        <w:spacing w:after="0" w:line="240" w:lineRule="auto"/>
        <w:ind w:firstLine="284"/>
        <w:jc w:val="both"/>
        <w:rPr>
          <w:rFonts w:ascii="Times New Roman" w:eastAsia="Calibri" w:hAnsi="Times New Roman" w:cs="Times New Roman"/>
          <w:sz w:val="12"/>
          <w:szCs w:val="12"/>
        </w:rPr>
      </w:pPr>
      <w:r w:rsidRPr="00BF72DF">
        <w:rPr>
          <w:rFonts w:ascii="Times New Roman" w:eastAsia="Calibri" w:hAnsi="Times New Roman" w:cs="Times New Roman"/>
          <w:sz w:val="12"/>
          <w:szCs w:val="12"/>
        </w:rPr>
        <w:t>основную часть (расчетные показатели, указанные во втором абзаце пункта 1.1 настоящих местных нормативов);</w:t>
      </w:r>
    </w:p>
    <w:p w:rsidR="00BF72DF" w:rsidRPr="00BF72DF" w:rsidRDefault="00BF72DF" w:rsidP="00BF72DF">
      <w:pPr>
        <w:tabs>
          <w:tab w:val="left" w:pos="284"/>
        </w:tabs>
        <w:spacing w:after="0" w:line="240" w:lineRule="auto"/>
        <w:ind w:firstLine="284"/>
        <w:jc w:val="both"/>
        <w:rPr>
          <w:rFonts w:ascii="Times New Roman" w:eastAsia="Calibri" w:hAnsi="Times New Roman" w:cs="Times New Roman"/>
          <w:sz w:val="12"/>
          <w:szCs w:val="12"/>
        </w:rPr>
      </w:pPr>
      <w:r w:rsidRPr="00BF72DF">
        <w:rPr>
          <w:rFonts w:ascii="Times New Roman" w:eastAsia="Calibri" w:hAnsi="Times New Roman" w:cs="Times New Roman"/>
          <w:sz w:val="12"/>
          <w:szCs w:val="12"/>
        </w:rPr>
        <w:t>материалы по обоснованию расчетных показателей, содержащихся в основной части местных нормативов;</w:t>
      </w:r>
    </w:p>
    <w:p w:rsidR="00BF72DF" w:rsidRPr="00BF72DF" w:rsidRDefault="00BF72DF" w:rsidP="00BF72DF">
      <w:pPr>
        <w:tabs>
          <w:tab w:val="left" w:pos="284"/>
        </w:tabs>
        <w:spacing w:after="0" w:line="240" w:lineRule="auto"/>
        <w:ind w:firstLine="284"/>
        <w:jc w:val="both"/>
        <w:rPr>
          <w:rFonts w:ascii="Times New Roman" w:eastAsia="Calibri" w:hAnsi="Times New Roman" w:cs="Times New Roman"/>
          <w:sz w:val="12"/>
          <w:szCs w:val="12"/>
        </w:rPr>
      </w:pPr>
      <w:r w:rsidRPr="00BF72DF">
        <w:rPr>
          <w:rFonts w:ascii="Times New Roman" w:eastAsia="Calibri" w:hAnsi="Times New Roman" w:cs="Times New Roman"/>
          <w:sz w:val="12"/>
          <w:szCs w:val="12"/>
        </w:rPr>
        <w:t>правила и область применения расчетных показателей, содержащихся в основной части местных нормативов.</w:t>
      </w:r>
    </w:p>
    <w:p w:rsidR="00BF72DF" w:rsidRDefault="00BF72DF" w:rsidP="00BF72DF">
      <w:pPr>
        <w:tabs>
          <w:tab w:val="left" w:pos="284"/>
        </w:tabs>
        <w:spacing w:after="0" w:line="240" w:lineRule="auto"/>
        <w:jc w:val="center"/>
        <w:rPr>
          <w:rFonts w:ascii="Times New Roman" w:eastAsia="Calibri" w:hAnsi="Times New Roman" w:cs="Times New Roman"/>
          <w:sz w:val="12"/>
          <w:szCs w:val="12"/>
        </w:rPr>
      </w:pPr>
    </w:p>
    <w:p w:rsidR="00BF72DF" w:rsidRDefault="00BF72DF" w:rsidP="00BF72DF">
      <w:pPr>
        <w:tabs>
          <w:tab w:val="left" w:pos="284"/>
        </w:tabs>
        <w:spacing w:after="0" w:line="240" w:lineRule="auto"/>
        <w:jc w:val="center"/>
        <w:rPr>
          <w:rFonts w:ascii="Times New Roman" w:eastAsia="Calibri" w:hAnsi="Times New Roman" w:cs="Times New Roman"/>
          <w:sz w:val="12"/>
          <w:szCs w:val="12"/>
        </w:rPr>
      </w:pPr>
      <w:r w:rsidRPr="00BF72DF">
        <w:rPr>
          <w:rFonts w:ascii="Times New Roman" w:eastAsia="Calibri" w:hAnsi="Times New Roman" w:cs="Times New Roman"/>
          <w:sz w:val="12"/>
          <w:szCs w:val="12"/>
        </w:rPr>
        <w:t>2. Предельные значения расчетных показателей минимально допустимого уровня обеспеченности объектами</w:t>
      </w:r>
    </w:p>
    <w:p w:rsidR="00BF72DF" w:rsidRDefault="00BF72DF" w:rsidP="00BF72DF">
      <w:pPr>
        <w:tabs>
          <w:tab w:val="left" w:pos="284"/>
        </w:tabs>
        <w:spacing w:after="0" w:line="240" w:lineRule="auto"/>
        <w:jc w:val="center"/>
        <w:rPr>
          <w:rFonts w:ascii="Times New Roman" w:eastAsia="Calibri" w:hAnsi="Times New Roman" w:cs="Times New Roman"/>
          <w:sz w:val="12"/>
          <w:szCs w:val="12"/>
        </w:rPr>
      </w:pPr>
      <w:r w:rsidRPr="00BF72DF">
        <w:rPr>
          <w:rFonts w:ascii="Times New Roman" w:eastAsia="Calibri" w:hAnsi="Times New Roman" w:cs="Times New Roman"/>
          <w:sz w:val="12"/>
          <w:szCs w:val="12"/>
        </w:rPr>
        <w:t>местного значения населения  сельского поселения Воротнее муниципального района Сергиевский Самарской области и предельные</w:t>
      </w:r>
    </w:p>
    <w:p w:rsidR="00BF72DF" w:rsidRDefault="00BF72DF" w:rsidP="00BF72DF">
      <w:pPr>
        <w:tabs>
          <w:tab w:val="left" w:pos="284"/>
        </w:tabs>
        <w:spacing w:after="0" w:line="240" w:lineRule="auto"/>
        <w:jc w:val="center"/>
        <w:rPr>
          <w:rFonts w:ascii="Times New Roman" w:eastAsia="Calibri" w:hAnsi="Times New Roman" w:cs="Times New Roman"/>
          <w:sz w:val="12"/>
          <w:szCs w:val="12"/>
        </w:rPr>
      </w:pPr>
      <w:r w:rsidRPr="00BF72DF">
        <w:rPr>
          <w:rFonts w:ascii="Times New Roman" w:eastAsia="Calibri" w:hAnsi="Times New Roman" w:cs="Times New Roman"/>
          <w:sz w:val="12"/>
          <w:szCs w:val="12"/>
        </w:rPr>
        <w:t>значения расчетных показателей максимально допустимого уровня территориальной доступности таких объектов для населения</w:t>
      </w:r>
    </w:p>
    <w:p w:rsidR="00BF72DF" w:rsidRPr="00BF72DF" w:rsidRDefault="00BF72DF" w:rsidP="00BF72DF">
      <w:pPr>
        <w:tabs>
          <w:tab w:val="left" w:pos="284"/>
        </w:tabs>
        <w:spacing w:after="0" w:line="240" w:lineRule="auto"/>
        <w:jc w:val="center"/>
        <w:rPr>
          <w:rFonts w:ascii="Times New Roman" w:eastAsia="Calibri" w:hAnsi="Times New Roman" w:cs="Times New Roman"/>
          <w:sz w:val="12"/>
          <w:szCs w:val="12"/>
        </w:rPr>
      </w:pPr>
      <w:r w:rsidRPr="00BF72DF">
        <w:rPr>
          <w:rFonts w:ascii="Times New Roman" w:eastAsia="Calibri" w:hAnsi="Times New Roman" w:cs="Times New Roman"/>
          <w:sz w:val="12"/>
          <w:szCs w:val="12"/>
        </w:rPr>
        <w:t>сельского поселения</w:t>
      </w:r>
      <w:r>
        <w:rPr>
          <w:rFonts w:ascii="Times New Roman" w:eastAsia="Calibri" w:hAnsi="Times New Roman" w:cs="Times New Roman"/>
          <w:sz w:val="12"/>
          <w:szCs w:val="12"/>
        </w:rPr>
        <w:t xml:space="preserve"> </w:t>
      </w:r>
      <w:r w:rsidRPr="00BF72DF">
        <w:rPr>
          <w:rFonts w:ascii="Times New Roman" w:eastAsia="Calibri" w:hAnsi="Times New Roman" w:cs="Times New Roman"/>
          <w:sz w:val="12"/>
          <w:szCs w:val="12"/>
        </w:rPr>
        <w:t>Воротнее муниципального района Сергиевский Самарской области</w:t>
      </w:r>
    </w:p>
    <w:tbl>
      <w:tblPr>
        <w:tblStyle w:val="af1"/>
        <w:tblW w:w="7513" w:type="dxa"/>
        <w:tblInd w:w="108" w:type="dxa"/>
        <w:tblLayout w:type="fixed"/>
        <w:tblLook w:val="04A0" w:firstRow="1" w:lastRow="0" w:firstColumn="1" w:lastColumn="0" w:noHBand="0" w:noVBand="1"/>
      </w:tblPr>
      <w:tblGrid>
        <w:gridCol w:w="246"/>
        <w:gridCol w:w="605"/>
        <w:gridCol w:w="850"/>
        <w:gridCol w:w="1028"/>
        <w:gridCol w:w="183"/>
        <w:gridCol w:w="207"/>
        <w:gridCol w:w="19"/>
        <w:gridCol w:w="406"/>
        <w:gridCol w:w="567"/>
        <w:gridCol w:w="425"/>
        <w:gridCol w:w="567"/>
        <w:gridCol w:w="567"/>
        <w:gridCol w:w="1134"/>
        <w:gridCol w:w="709"/>
      </w:tblGrid>
      <w:tr w:rsidR="00BF72DF" w:rsidRPr="00037E46" w:rsidTr="005520FA">
        <w:trPr>
          <w:trHeight w:val="20"/>
        </w:trPr>
        <w:tc>
          <w:tcPr>
            <w:tcW w:w="246" w:type="dxa"/>
            <w:vMerge w:val="restart"/>
            <w:hideMark/>
          </w:tcPr>
          <w:p w:rsidR="00BF72DF" w:rsidRPr="00BE71F6" w:rsidRDefault="00BF72DF" w:rsidP="00BF72DF">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lastRenderedPageBreak/>
              <w:t xml:space="preserve">№ </w:t>
            </w:r>
            <w:proofErr w:type="gramStart"/>
            <w:r w:rsidRPr="00BE71F6">
              <w:rPr>
                <w:rFonts w:ascii="Times New Roman" w:eastAsia="Calibri" w:hAnsi="Times New Roman" w:cs="Times New Roman"/>
                <w:sz w:val="11"/>
                <w:szCs w:val="11"/>
              </w:rPr>
              <w:t>п</w:t>
            </w:r>
            <w:proofErr w:type="gramEnd"/>
            <w:r w:rsidRPr="00BE71F6">
              <w:rPr>
                <w:rFonts w:ascii="Times New Roman" w:eastAsia="Calibri" w:hAnsi="Times New Roman" w:cs="Times New Roman"/>
                <w:sz w:val="11"/>
                <w:szCs w:val="11"/>
              </w:rPr>
              <w:t>/п</w:t>
            </w:r>
          </w:p>
        </w:tc>
        <w:tc>
          <w:tcPr>
            <w:tcW w:w="605" w:type="dxa"/>
            <w:vMerge w:val="restart"/>
            <w:hideMark/>
          </w:tcPr>
          <w:p w:rsidR="00BF72DF" w:rsidRPr="00BE71F6" w:rsidRDefault="00BF72DF" w:rsidP="00BF72DF">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Наименование вида объекта местного значения</w:t>
            </w:r>
          </w:p>
        </w:tc>
        <w:tc>
          <w:tcPr>
            <w:tcW w:w="4252" w:type="dxa"/>
            <w:gridSpan w:val="9"/>
            <w:hideMark/>
          </w:tcPr>
          <w:p w:rsidR="00BF72DF" w:rsidRPr="00037E46" w:rsidRDefault="00BF72DF" w:rsidP="00BF72DF">
            <w:pPr>
              <w:tabs>
                <w:tab w:val="left" w:pos="284"/>
              </w:tabs>
              <w:rPr>
                <w:rFonts w:ascii="Times New Roman" w:eastAsia="Calibri" w:hAnsi="Times New Roman" w:cs="Times New Roman"/>
                <w:sz w:val="12"/>
                <w:szCs w:val="12"/>
              </w:rPr>
            </w:pPr>
            <w:r w:rsidRPr="00037E46">
              <w:rPr>
                <w:rFonts w:ascii="Times New Roman" w:eastAsia="Calibri" w:hAnsi="Times New Roman" w:cs="Times New Roman"/>
                <w:sz w:val="12"/>
                <w:szCs w:val="12"/>
              </w:rPr>
              <w:t>Предельные значения расчетных показателей минимально допустимого уровня обеспеченности</w:t>
            </w:r>
          </w:p>
        </w:tc>
        <w:tc>
          <w:tcPr>
            <w:tcW w:w="2410" w:type="dxa"/>
            <w:gridSpan w:val="3"/>
            <w:hideMark/>
          </w:tcPr>
          <w:p w:rsidR="00BF72DF" w:rsidRPr="00037E46" w:rsidRDefault="00BF72DF" w:rsidP="00BF72DF">
            <w:pPr>
              <w:tabs>
                <w:tab w:val="left" w:pos="284"/>
              </w:tabs>
              <w:rPr>
                <w:rFonts w:ascii="Times New Roman" w:eastAsia="Calibri" w:hAnsi="Times New Roman" w:cs="Times New Roman"/>
                <w:sz w:val="12"/>
                <w:szCs w:val="12"/>
              </w:rPr>
            </w:pPr>
            <w:r w:rsidRPr="00037E46">
              <w:rPr>
                <w:rFonts w:ascii="Times New Roman" w:eastAsia="Calibri" w:hAnsi="Times New Roman" w:cs="Times New Roman"/>
                <w:sz w:val="12"/>
                <w:szCs w:val="12"/>
              </w:rPr>
              <w:t>Предельные значения расчетных показателей максимально допустимого уровня территориальной доступности</w:t>
            </w:r>
          </w:p>
        </w:tc>
      </w:tr>
      <w:tr w:rsidR="00BF72DF" w:rsidRPr="00BE71F6" w:rsidTr="005520FA">
        <w:trPr>
          <w:trHeight w:val="20"/>
        </w:trPr>
        <w:tc>
          <w:tcPr>
            <w:tcW w:w="246"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605"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850" w:type="dxa"/>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единица измерения</w:t>
            </w:r>
          </w:p>
        </w:tc>
        <w:tc>
          <w:tcPr>
            <w:tcW w:w="3402" w:type="dxa"/>
            <w:gridSpan w:val="8"/>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значение показателя</w:t>
            </w:r>
          </w:p>
        </w:tc>
        <w:tc>
          <w:tcPr>
            <w:tcW w:w="567" w:type="dxa"/>
            <w:hideMark/>
          </w:tcPr>
          <w:p w:rsidR="00BF72DF" w:rsidRPr="005520FA" w:rsidRDefault="00BF72DF" w:rsidP="00BF72DF">
            <w:pPr>
              <w:tabs>
                <w:tab w:val="left" w:pos="284"/>
              </w:tabs>
              <w:rPr>
                <w:rFonts w:ascii="Times New Roman" w:eastAsia="Calibri" w:hAnsi="Times New Roman" w:cs="Times New Roman"/>
                <w:sz w:val="11"/>
                <w:szCs w:val="11"/>
              </w:rPr>
            </w:pPr>
            <w:r w:rsidRPr="005520FA">
              <w:rPr>
                <w:rFonts w:ascii="Times New Roman" w:eastAsia="Calibri" w:hAnsi="Times New Roman" w:cs="Times New Roman"/>
                <w:sz w:val="11"/>
                <w:szCs w:val="11"/>
              </w:rPr>
              <w:t>вид доступности, единица измерения</w:t>
            </w:r>
          </w:p>
        </w:tc>
        <w:tc>
          <w:tcPr>
            <w:tcW w:w="1843" w:type="dxa"/>
            <w:gridSpan w:val="2"/>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значение показателя</w:t>
            </w:r>
          </w:p>
        </w:tc>
      </w:tr>
      <w:tr w:rsidR="00BF72DF" w:rsidRPr="00BE71F6" w:rsidTr="00BF72DF">
        <w:trPr>
          <w:trHeight w:val="20"/>
        </w:trPr>
        <w:tc>
          <w:tcPr>
            <w:tcW w:w="7513" w:type="dxa"/>
            <w:gridSpan w:val="14"/>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в области образования</w:t>
            </w:r>
          </w:p>
        </w:tc>
      </w:tr>
      <w:tr w:rsidR="00BF72DF" w:rsidRPr="00BE71F6" w:rsidTr="005520FA">
        <w:trPr>
          <w:trHeight w:val="20"/>
        </w:trPr>
        <w:tc>
          <w:tcPr>
            <w:tcW w:w="246" w:type="dxa"/>
            <w:vMerge w:val="restart"/>
          </w:tcPr>
          <w:p w:rsidR="00BF72DF" w:rsidRPr="00BE71F6" w:rsidRDefault="00BF72DF" w:rsidP="00BF72D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605" w:type="dxa"/>
            <w:vMerge w:val="restart"/>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Общеобразовательные организации</w:t>
            </w:r>
          </w:p>
        </w:tc>
        <w:tc>
          <w:tcPr>
            <w:tcW w:w="850" w:type="dxa"/>
            <w:vMerge w:val="restart"/>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количество учащихся на 1 тысячу человек</w:t>
            </w:r>
          </w:p>
        </w:tc>
        <w:tc>
          <w:tcPr>
            <w:tcW w:w="3402" w:type="dxa"/>
            <w:gridSpan w:val="8"/>
            <w:vMerge w:val="restart"/>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110</w:t>
            </w:r>
          </w:p>
        </w:tc>
        <w:tc>
          <w:tcPr>
            <w:tcW w:w="567" w:type="dxa"/>
            <w:vMerge w:val="restart"/>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пешеходная доступность, метры</w:t>
            </w:r>
          </w:p>
        </w:tc>
        <w:tc>
          <w:tcPr>
            <w:tcW w:w="1843" w:type="dxa"/>
            <w:gridSpan w:val="2"/>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в сельских населенных пунктах:</w:t>
            </w:r>
          </w:p>
        </w:tc>
      </w:tr>
      <w:tr w:rsidR="00BF72DF" w:rsidRPr="00BE71F6" w:rsidTr="005520FA">
        <w:trPr>
          <w:trHeight w:val="20"/>
        </w:trPr>
        <w:tc>
          <w:tcPr>
            <w:tcW w:w="246"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605"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850"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3402" w:type="dxa"/>
            <w:gridSpan w:val="8"/>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567"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134" w:type="dxa"/>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 xml:space="preserve">для учащихся </w:t>
            </w:r>
            <w:r w:rsidRPr="00BE71F6">
              <w:rPr>
                <w:rFonts w:ascii="Times New Roman" w:eastAsia="Calibri" w:hAnsi="Times New Roman" w:cs="Times New Roman"/>
                <w:sz w:val="12"/>
                <w:szCs w:val="12"/>
                <w:lang w:val="en-US"/>
              </w:rPr>
              <w:t>I</w:t>
            </w:r>
            <w:r w:rsidRPr="00BE71F6">
              <w:rPr>
                <w:rFonts w:ascii="Times New Roman" w:eastAsia="Calibri" w:hAnsi="Times New Roman" w:cs="Times New Roman"/>
                <w:sz w:val="12"/>
                <w:szCs w:val="12"/>
              </w:rPr>
              <w:t xml:space="preserve"> ступени обучения</w:t>
            </w:r>
          </w:p>
        </w:tc>
        <w:tc>
          <w:tcPr>
            <w:tcW w:w="709" w:type="dxa"/>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 xml:space="preserve">для учащихся </w:t>
            </w:r>
            <w:r w:rsidRPr="00BE71F6">
              <w:rPr>
                <w:rFonts w:ascii="Times New Roman" w:eastAsia="Calibri" w:hAnsi="Times New Roman" w:cs="Times New Roman"/>
                <w:sz w:val="12"/>
                <w:szCs w:val="12"/>
                <w:lang w:val="en-US"/>
              </w:rPr>
              <w:t>II</w:t>
            </w:r>
            <w:r w:rsidRPr="00BE71F6">
              <w:rPr>
                <w:rFonts w:ascii="Times New Roman" w:eastAsia="Calibri" w:hAnsi="Times New Roman" w:cs="Times New Roman"/>
                <w:sz w:val="12"/>
                <w:szCs w:val="12"/>
              </w:rPr>
              <w:t xml:space="preserve"> и </w:t>
            </w:r>
            <w:r w:rsidRPr="00BE71F6">
              <w:rPr>
                <w:rFonts w:ascii="Times New Roman" w:eastAsia="Calibri" w:hAnsi="Times New Roman" w:cs="Times New Roman"/>
                <w:sz w:val="12"/>
                <w:szCs w:val="12"/>
                <w:lang w:val="en-US"/>
              </w:rPr>
              <w:t>III</w:t>
            </w:r>
            <w:r w:rsidRPr="00BE71F6">
              <w:rPr>
                <w:rFonts w:ascii="Times New Roman" w:eastAsia="Calibri" w:hAnsi="Times New Roman" w:cs="Times New Roman"/>
                <w:sz w:val="12"/>
                <w:szCs w:val="12"/>
              </w:rPr>
              <w:t xml:space="preserve"> ступени обучения</w:t>
            </w:r>
          </w:p>
        </w:tc>
      </w:tr>
      <w:tr w:rsidR="00BF72DF" w:rsidRPr="00BE71F6" w:rsidTr="005520FA">
        <w:trPr>
          <w:trHeight w:val="20"/>
        </w:trPr>
        <w:tc>
          <w:tcPr>
            <w:tcW w:w="246"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605"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850"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3402" w:type="dxa"/>
            <w:gridSpan w:val="8"/>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567"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134" w:type="dxa"/>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2 000</w:t>
            </w:r>
          </w:p>
        </w:tc>
        <w:tc>
          <w:tcPr>
            <w:tcW w:w="709" w:type="dxa"/>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4 000</w:t>
            </w:r>
          </w:p>
        </w:tc>
      </w:tr>
      <w:tr w:rsidR="00BF72DF" w:rsidRPr="00BE71F6" w:rsidTr="005520FA">
        <w:trPr>
          <w:trHeight w:val="20"/>
        </w:trPr>
        <w:tc>
          <w:tcPr>
            <w:tcW w:w="246"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605"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850"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3402" w:type="dxa"/>
            <w:gridSpan w:val="8"/>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567"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843" w:type="dxa"/>
            <w:gridSpan w:val="2"/>
            <w:hideMark/>
          </w:tcPr>
          <w:p w:rsidR="00BF72DF" w:rsidRPr="00BE71F6" w:rsidRDefault="00BF72DF" w:rsidP="00BF72DF">
            <w:pPr>
              <w:tabs>
                <w:tab w:val="left" w:pos="284"/>
              </w:tabs>
              <w:rPr>
                <w:rFonts w:ascii="Times New Roman" w:eastAsia="Calibri" w:hAnsi="Times New Roman" w:cs="Times New Roman"/>
                <w:sz w:val="12"/>
                <w:szCs w:val="12"/>
                <w:lang w:val="en-US"/>
              </w:rPr>
            </w:pPr>
            <w:r w:rsidRPr="00BE71F6">
              <w:rPr>
                <w:rFonts w:ascii="Times New Roman" w:eastAsia="Calibri" w:hAnsi="Times New Roman" w:cs="Times New Roman"/>
                <w:sz w:val="12"/>
                <w:szCs w:val="12"/>
              </w:rPr>
              <w:t>в сельских населенных пунктах</w:t>
            </w:r>
            <w:r w:rsidRPr="00BE71F6">
              <w:rPr>
                <w:rFonts w:ascii="Times New Roman" w:eastAsia="Calibri" w:hAnsi="Times New Roman" w:cs="Times New Roman"/>
                <w:sz w:val="12"/>
                <w:szCs w:val="12"/>
                <w:lang w:val="en-US"/>
              </w:rPr>
              <w:t>*:</w:t>
            </w:r>
          </w:p>
        </w:tc>
      </w:tr>
      <w:tr w:rsidR="00BF72DF" w:rsidRPr="00BE71F6" w:rsidTr="005520FA">
        <w:trPr>
          <w:trHeight w:val="20"/>
        </w:trPr>
        <w:tc>
          <w:tcPr>
            <w:tcW w:w="246"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605"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850"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3402" w:type="dxa"/>
            <w:gridSpan w:val="8"/>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567"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134" w:type="dxa"/>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 xml:space="preserve">для учащихся </w:t>
            </w:r>
            <w:r w:rsidRPr="00BE71F6">
              <w:rPr>
                <w:rFonts w:ascii="Times New Roman" w:eastAsia="Calibri" w:hAnsi="Times New Roman" w:cs="Times New Roman"/>
                <w:sz w:val="12"/>
                <w:szCs w:val="12"/>
                <w:lang w:val="en-US"/>
              </w:rPr>
              <w:t>I</w:t>
            </w:r>
            <w:r w:rsidRPr="00BE71F6">
              <w:rPr>
                <w:rFonts w:ascii="Times New Roman" w:eastAsia="Calibri" w:hAnsi="Times New Roman" w:cs="Times New Roman"/>
                <w:sz w:val="12"/>
                <w:szCs w:val="12"/>
              </w:rPr>
              <w:t xml:space="preserve"> ступени обучения</w:t>
            </w:r>
          </w:p>
        </w:tc>
        <w:tc>
          <w:tcPr>
            <w:tcW w:w="709" w:type="dxa"/>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 xml:space="preserve">для учащихся </w:t>
            </w:r>
            <w:r w:rsidRPr="00BE71F6">
              <w:rPr>
                <w:rFonts w:ascii="Times New Roman" w:eastAsia="Calibri" w:hAnsi="Times New Roman" w:cs="Times New Roman"/>
                <w:sz w:val="12"/>
                <w:szCs w:val="12"/>
                <w:lang w:val="en-US"/>
              </w:rPr>
              <w:t>II</w:t>
            </w:r>
            <w:r w:rsidRPr="00BE71F6">
              <w:rPr>
                <w:rFonts w:ascii="Times New Roman" w:eastAsia="Calibri" w:hAnsi="Times New Roman" w:cs="Times New Roman"/>
                <w:sz w:val="12"/>
                <w:szCs w:val="12"/>
              </w:rPr>
              <w:t xml:space="preserve"> и </w:t>
            </w:r>
            <w:r w:rsidRPr="00BE71F6">
              <w:rPr>
                <w:rFonts w:ascii="Times New Roman" w:eastAsia="Calibri" w:hAnsi="Times New Roman" w:cs="Times New Roman"/>
                <w:sz w:val="12"/>
                <w:szCs w:val="12"/>
                <w:lang w:val="en-US"/>
              </w:rPr>
              <w:t>III</w:t>
            </w:r>
            <w:r w:rsidRPr="00BE71F6">
              <w:rPr>
                <w:rFonts w:ascii="Times New Roman" w:eastAsia="Calibri" w:hAnsi="Times New Roman" w:cs="Times New Roman"/>
                <w:sz w:val="12"/>
                <w:szCs w:val="12"/>
              </w:rPr>
              <w:t xml:space="preserve"> ступени обучения</w:t>
            </w:r>
          </w:p>
        </w:tc>
      </w:tr>
      <w:tr w:rsidR="00BF72DF" w:rsidRPr="00BE71F6" w:rsidTr="005520FA">
        <w:trPr>
          <w:trHeight w:val="20"/>
        </w:trPr>
        <w:tc>
          <w:tcPr>
            <w:tcW w:w="246"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605"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850"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3402" w:type="dxa"/>
            <w:gridSpan w:val="8"/>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567"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134" w:type="dxa"/>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15</w:t>
            </w:r>
          </w:p>
        </w:tc>
        <w:tc>
          <w:tcPr>
            <w:tcW w:w="709" w:type="dxa"/>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30**</w:t>
            </w:r>
          </w:p>
        </w:tc>
      </w:tr>
      <w:tr w:rsidR="00BF72DF" w:rsidRPr="00BE71F6" w:rsidTr="005520FA">
        <w:trPr>
          <w:trHeight w:val="20"/>
        </w:trPr>
        <w:tc>
          <w:tcPr>
            <w:tcW w:w="246"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605"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850"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3402" w:type="dxa"/>
            <w:gridSpan w:val="8"/>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2410" w:type="dxa"/>
            <w:gridSpan w:val="3"/>
            <w:hideMark/>
          </w:tcPr>
          <w:p w:rsidR="00BF72DF" w:rsidRPr="00BE71F6" w:rsidRDefault="00BF72DF" w:rsidP="00BF72DF">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Примечания:</w:t>
            </w:r>
          </w:p>
          <w:p w:rsidR="00BF72DF" w:rsidRPr="00BE71F6" w:rsidRDefault="00BF72DF" w:rsidP="00BF72DF">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 Транспортному обслуживанию подлежат учащиеся общеобразовательных организаций, расположенных в сельских населенных пунктах, проживающие на расстоянии свыше 1 км от учреждения. Подвоз учащихся осуществляется на транспорте, предназначенном для перевозки детей. Предельный пешеходный подход учащихся к месту сбора на остановке должен быть не более 500 м.</w:t>
            </w:r>
          </w:p>
          <w:p w:rsidR="00BF72DF" w:rsidRPr="00BE71F6" w:rsidRDefault="00BF72DF" w:rsidP="00BF72DF">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 xml:space="preserve">** Транспортная доступность учащихся </w:t>
            </w:r>
            <w:r w:rsidRPr="00BE71F6">
              <w:rPr>
                <w:rFonts w:ascii="Times New Roman" w:eastAsia="Calibri" w:hAnsi="Times New Roman" w:cs="Times New Roman"/>
                <w:sz w:val="11"/>
                <w:szCs w:val="11"/>
                <w:lang w:val="en-US"/>
              </w:rPr>
              <w:t>II</w:t>
            </w:r>
            <w:r w:rsidRPr="00BE71F6">
              <w:rPr>
                <w:rFonts w:ascii="Times New Roman" w:eastAsia="Calibri" w:hAnsi="Times New Roman" w:cs="Times New Roman"/>
                <w:sz w:val="11"/>
                <w:szCs w:val="11"/>
              </w:rPr>
              <w:t xml:space="preserve"> и </w:t>
            </w:r>
            <w:r w:rsidRPr="00BE71F6">
              <w:rPr>
                <w:rFonts w:ascii="Times New Roman" w:eastAsia="Calibri" w:hAnsi="Times New Roman" w:cs="Times New Roman"/>
                <w:sz w:val="11"/>
                <w:szCs w:val="11"/>
                <w:lang w:val="en-US"/>
              </w:rPr>
              <w:t>III</w:t>
            </w:r>
            <w:r w:rsidRPr="00BE71F6">
              <w:rPr>
                <w:rFonts w:ascii="Times New Roman" w:eastAsia="Calibri" w:hAnsi="Times New Roman" w:cs="Times New Roman"/>
                <w:sz w:val="11"/>
                <w:szCs w:val="11"/>
              </w:rPr>
              <w:t xml:space="preserve"> ступени обучения не должна превышать 15 км.</w:t>
            </w:r>
          </w:p>
        </w:tc>
      </w:tr>
      <w:tr w:rsidR="00BF72DF" w:rsidRPr="00BE71F6" w:rsidTr="00BF72DF">
        <w:trPr>
          <w:trHeight w:val="20"/>
        </w:trPr>
        <w:tc>
          <w:tcPr>
            <w:tcW w:w="7513" w:type="dxa"/>
            <w:gridSpan w:val="14"/>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в области физической культуры и массового спорта</w:t>
            </w:r>
          </w:p>
        </w:tc>
      </w:tr>
      <w:tr w:rsidR="00BF72DF" w:rsidRPr="00BE71F6" w:rsidTr="005520FA">
        <w:trPr>
          <w:trHeight w:val="20"/>
        </w:trPr>
        <w:tc>
          <w:tcPr>
            <w:tcW w:w="246" w:type="dxa"/>
          </w:tcPr>
          <w:p w:rsidR="00BF72DF" w:rsidRPr="00BE71F6" w:rsidRDefault="00BF72DF" w:rsidP="00BF72D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605" w:type="dxa"/>
            <w:hideMark/>
          </w:tcPr>
          <w:p w:rsidR="00BF72DF" w:rsidRPr="00BE71F6" w:rsidRDefault="00BF72DF" w:rsidP="00BF72DF">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Физкультурно-спортивные залы</w:t>
            </w:r>
          </w:p>
        </w:tc>
        <w:tc>
          <w:tcPr>
            <w:tcW w:w="850" w:type="dxa"/>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квадратные метры общей площади пола на 1 тысячу человек</w:t>
            </w:r>
          </w:p>
        </w:tc>
        <w:tc>
          <w:tcPr>
            <w:tcW w:w="3402" w:type="dxa"/>
            <w:gridSpan w:val="8"/>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350</w:t>
            </w:r>
          </w:p>
        </w:tc>
        <w:tc>
          <w:tcPr>
            <w:tcW w:w="567" w:type="dxa"/>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транспортная доступность, минуты</w:t>
            </w:r>
          </w:p>
        </w:tc>
        <w:tc>
          <w:tcPr>
            <w:tcW w:w="1843" w:type="dxa"/>
            <w:gridSpan w:val="2"/>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20</w:t>
            </w:r>
          </w:p>
        </w:tc>
      </w:tr>
      <w:tr w:rsidR="00BF72DF" w:rsidRPr="00BE71F6" w:rsidTr="005520FA">
        <w:trPr>
          <w:trHeight w:val="20"/>
        </w:trPr>
        <w:tc>
          <w:tcPr>
            <w:tcW w:w="246" w:type="dxa"/>
          </w:tcPr>
          <w:p w:rsidR="00BF72DF" w:rsidRPr="00BE71F6" w:rsidRDefault="00BF72DF" w:rsidP="00BF72D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605" w:type="dxa"/>
            <w:hideMark/>
          </w:tcPr>
          <w:p w:rsidR="00BF72DF" w:rsidRPr="00BE71F6" w:rsidRDefault="00BF72DF" w:rsidP="00BF72DF">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Плоскостные физкультурно-спортивные сооружения</w:t>
            </w:r>
          </w:p>
        </w:tc>
        <w:tc>
          <w:tcPr>
            <w:tcW w:w="850" w:type="dxa"/>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квадратные метры на 1 тысячу человек</w:t>
            </w:r>
          </w:p>
        </w:tc>
        <w:tc>
          <w:tcPr>
            <w:tcW w:w="3402" w:type="dxa"/>
            <w:gridSpan w:val="8"/>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2000</w:t>
            </w:r>
          </w:p>
        </w:tc>
        <w:tc>
          <w:tcPr>
            <w:tcW w:w="567" w:type="dxa"/>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пешеходная доступность, метры</w:t>
            </w:r>
          </w:p>
        </w:tc>
        <w:tc>
          <w:tcPr>
            <w:tcW w:w="1843" w:type="dxa"/>
            <w:gridSpan w:val="2"/>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1 000</w:t>
            </w:r>
          </w:p>
        </w:tc>
      </w:tr>
      <w:tr w:rsidR="00BF72DF" w:rsidRPr="00BE71F6" w:rsidTr="00BF72DF">
        <w:trPr>
          <w:trHeight w:val="20"/>
        </w:trPr>
        <w:tc>
          <w:tcPr>
            <w:tcW w:w="7513" w:type="dxa"/>
            <w:gridSpan w:val="14"/>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в области библиотечного обслуживания</w:t>
            </w:r>
          </w:p>
        </w:tc>
      </w:tr>
      <w:tr w:rsidR="00BF72DF" w:rsidRPr="00BE71F6" w:rsidTr="005520FA">
        <w:trPr>
          <w:trHeight w:val="20"/>
        </w:trPr>
        <w:tc>
          <w:tcPr>
            <w:tcW w:w="246" w:type="dxa"/>
            <w:vMerge w:val="restart"/>
          </w:tcPr>
          <w:p w:rsidR="00BF72DF" w:rsidRPr="00BE71F6" w:rsidRDefault="00BF72DF" w:rsidP="00BF72D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p>
        </w:tc>
        <w:tc>
          <w:tcPr>
            <w:tcW w:w="605" w:type="dxa"/>
            <w:vMerge w:val="restart"/>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 xml:space="preserve">Общедоступные библиотеки </w:t>
            </w:r>
            <w:proofErr w:type="gramStart"/>
            <w:r w:rsidRPr="00BE71F6">
              <w:rPr>
                <w:rFonts w:ascii="Times New Roman" w:eastAsia="Calibri" w:hAnsi="Times New Roman" w:cs="Times New Roman"/>
                <w:sz w:val="12"/>
                <w:szCs w:val="12"/>
              </w:rPr>
              <w:t>сельских</w:t>
            </w:r>
            <w:proofErr w:type="gramEnd"/>
            <w:r w:rsidRPr="00BE71F6">
              <w:rPr>
                <w:rFonts w:ascii="Times New Roman" w:eastAsia="Calibri" w:hAnsi="Times New Roman" w:cs="Times New Roman"/>
                <w:sz w:val="12"/>
                <w:szCs w:val="12"/>
              </w:rPr>
              <w:t xml:space="preserve"> поселения (сельские массовые библиотеки)</w:t>
            </w:r>
          </w:p>
        </w:tc>
        <w:tc>
          <w:tcPr>
            <w:tcW w:w="850" w:type="dxa"/>
            <w:vMerge w:val="restart"/>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количество объектов</w:t>
            </w:r>
          </w:p>
        </w:tc>
        <w:tc>
          <w:tcPr>
            <w:tcW w:w="2410" w:type="dxa"/>
            <w:gridSpan w:val="6"/>
            <w:hideMark/>
          </w:tcPr>
          <w:p w:rsidR="00BF72DF" w:rsidRPr="00BE71F6" w:rsidRDefault="00BF72DF" w:rsidP="00BF72DF">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свыше 1 тысячи человек</w:t>
            </w:r>
          </w:p>
        </w:tc>
        <w:tc>
          <w:tcPr>
            <w:tcW w:w="992" w:type="dxa"/>
            <w:gridSpan w:val="2"/>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 на каждую 1 тысячу населения</w:t>
            </w:r>
          </w:p>
        </w:tc>
        <w:tc>
          <w:tcPr>
            <w:tcW w:w="567" w:type="dxa"/>
            <w:vMerge w:val="restart"/>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транспортная доступность, минуты</w:t>
            </w:r>
          </w:p>
        </w:tc>
        <w:tc>
          <w:tcPr>
            <w:tcW w:w="1843" w:type="dxa"/>
            <w:gridSpan w:val="2"/>
            <w:vMerge w:val="restart"/>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30</w:t>
            </w:r>
          </w:p>
        </w:tc>
      </w:tr>
      <w:tr w:rsidR="00BF72DF" w:rsidRPr="00BE71F6" w:rsidTr="005520FA">
        <w:trPr>
          <w:trHeight w:val="20"/>
        </w:trPr>
        <w:tc>
          <w:tcPr>
            <w:tcW w:w="246"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605"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850"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2410" w:type="dxa"/>
            <w:gridSpan w:val="6"/>
            <w:hideMark/>
          </w:tcPr>
          <w:p w:rsidR="00BF72DF" w:rsidRPr="00BE71F6" w:rsidRDefault="00BF72DF" w:rsidP="00BF72DF">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от 500 человек до 1 тысячи человек</w:t>
            </w:r>
          </w:p>
        </w:tc>
        <w:tc>
          <w:tcPr>
            <w:tcW w:w="992" w:type="dxa"/>
            <w:gridSpan w:val="2"/>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 с филиалом в данном населенном пункте</w:t>
            </w:r>
          </w:p>
        </w:tc>
        <w:tc>
          <w:tcPr>
            <w:tcW w:w="567"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843" w:type="dxa"/>
            <w:gridSpan w:val="2"/>
            <w:vMerge/>
            <w:hideMark/>
          </w:tcPr>
          <w:p w:rsidR="00BF72DF" w:rsidRPr="00BE71F6" w:rsidRDefault="00BF72DF" w:rsidP="00BF72DF">
            <w:pPr>
              <w:tabs>
                <w:tab w:val="left" w:pos="284"/>
              </w:tabs>
              <w:rPr>
                <w:rFonts w:ascii="Times New Roman" w:eastAsia="Calibri" w:hAnsi="Times New Roman" w:cs="Times New Roman"/>
                <w:sz w:val="12"/>
                <w:szCs w:val="12"/>
              </w:rPr>
            </w:pPr>
          </w:p>
        </w:tc>
      </w:tr>
      <w:tr w:rsidR="00BF72DF" w:rsidRPr="00BE71F6" w:rsidTr="005520FA">
        <w:trPr>
          <w:trHeight w:val="20"/>
        </w:trPr>
        <w:tc>
          <w:tcPr>
            <w:tcW w:w="246"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605"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850"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2410" w:type="dxa"/>
            <w:gridSpan w:val="6"/>
            <w:hideMark/>
          </w:tcPr>
          <w:p w:rsidR="00BF72DF" w:rsidRPr="00BE71F6" w:rsidRDefault="00BF72DF" w:rsidP="00BF72DF">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до 500 человек</w:t>
            </w:r>
          </w:p>
        </w:tc>
        <w:tc>
          <w:tcPr>
            <w:tcW w:w="992" w:type="dxa"/>
            <w:gridSpan w:val="2"/>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w:t>
            </w:r>
          </w:p>
        </w:tc>
        <w:tc>
          <w:tcPr>
            <w:tcW w:w="567"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843" w:type="dxa"/>
            <w:gridSpan w:val="2"/>
            <w:vMerge/>
            <w:hideMark/>
          </w:tcPr>
          <w:p w:rsidR="00BF72DF" w:rsidRPr="00BE71F6" w:rsidRDefault="00BF72DF" w:rsidP="00BF72DF">
            <w:pPr>
              <w:tabs>
                <w:tab w:val="left" w:pos="284"/>
              </w:tabs>
              <w:rPr>
                <w:rFonts w:ascii="Times New Roman" w:eastAsia="Calibri" w:hAnsi="Times New Roman" w:cs="Times New Roman"/>
                <w:sz w:val="12"/>
                <w:szCs w:val="12"/>
              </w:rPr>
            </w:pPr>
          </w:p>
        </w:tc>
      </w:tr>
      <w:tr w:rsidR="00BF72DF" w:rsidRPr="00BE71F6" w:rsidTr="005520FA">
        <w:trPr>
          <w:trHeight w:val="20"/>
        </w:trPr>
        <w:tc>
          <w:tcPr>
            <w:tcW w:w="246"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605"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850"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2410" w:type="dxa"/>
            <w:gridSpan w:val="6"/>
            <w:hideMark/>
          </w:tcPr>
          <w:p w:rsidR="00BF72DF" w:rsidRPr="00BE71F6" w:rsidRDefault="00BF72DF" w:rsidP="00BF72DF">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в населенных пунктах сельских поселений с числом жителей более 500 человек, расположенных на расстоянии более 5 км от административного центра поселения</w:t>
            </w:r>
          </w:p>
        </w:tc>
        <w:tc>
          <w:tcPr>
            <w:tcW w:w="992" w:type="dxa"/>
            <w:gridSpan w:val="2"/>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 филиал</w:t>
            </w:r>
          </w:p>
        </w:tc>
        <w:tc>
          <w:tcPr>
            <w:tcW w:w="567"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843" w:type="dxa"/>
            <w:gridSpan w:val="2"/>
            <w:vMerge/>
            <w:hideMark/>
          </w:tcPr>
          <w:p w:rsidR="00BF72DF" w:rsidRPr="00BE71F6" w:rsidRDefault="00BF72DF" w:rsidP="00BF72DF">
            <w:pPr>
              <w:tabs>
                <w:tab w:val="left" w:pos="284"/>
              </w:tabs>
              <w:rPr>
                <w:rFonts w:ascii="Times New Roman" w:eastAsia="Calibri" w:hAnsi="Times New Roman" w:cs="Times New Roman"/>
                <w:sz w:val="12"/>
                <w:szCs w:val="12"/>
              </w:rPr>
            </w:pPr>
          </w:p>
        </w:tc>
      </w:tr>
      <w:tr w:rsidR="00BF72DF" w:rsidRPr="00BE71F6" w:rsidTr="005520FA">
        <w:trPr>
          <w:trHeight w:val="20"/>
        </w:trPr>
        <w:tc>
          <w:tcPr>
            <w:tcW w:w="246"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605"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850"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2410" w:type="dxa"/>
            <w:gridSpan w:val="6"/>
            <w:hideMark/>
          </w:tcPr>
          <w:p w:rsidR="00BF72DF" w:rsidRPr="00BE71F6" w:rsidRDefault="00BF72DF" w:rsidP="00BF72DF">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в населенных пунктах сельских поселений с числом жителей до 500 человек, расположенных на расстоянии до 5 км от административного центра поселения</w:t>
            </w:r>
          </w:p>
        </w:tc>
        <w:tc>
          <w:tcPr>
            <w:tcW w:w="992" w:type="dxa"/>
            <w:gridSpan w:val="2"/>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 xml:space="preserve">1 отдел </w:t>
            </w:r>
            <w:proofErr w:type="spellStart"/>
            <w:r w:rsidRPr="00BE71F6">
              <w:rPr>
                <w:rFonts w:ascii="Times New Roman" w:eastAsia="Calibri" w:hAnsi="Times New Roman" w:cs="Times New Roman"/>
                <w:sz w:val="12"/>
                <w:szCs w:val="12"/>
              </w:rPr>
              <w:t>внестационарного</w:t>
            </w:r>
            <w:proofErr w:type="spellEnd"/>
            <w:r w:rsidRPr="00BE71F6">
              <w:rPr>
                <w:rFonts w:ascii="Times New Roman" w:eastAsia="Calibri" w:hAnsi="Times New Roman" w:cs="Times New Roman"/>
                <w:sz w:val="12"/>
                <w:szCs w:val="12"/>
              </w:rPr>
              <w:t xml:space="preserve"> обслуживания</w:t>
            </w:r>
          </w:p>
        </w:tc>
        <w:tc>
          <w:tcPr>
            <w:tcW w:w="567"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843" w:type="dxa"/>
            <w:gridSpan w:val="2"/>
            <w:vMerge/>
            <w:hideMark/>
          </w:tcPr>
          <w:p w:rsidR="00BF72DF" w:rsidRPr="00BE71F6" w:rsidRDefault="00BF72DF" w:rsidP="00BF72DF">
            <w:pPr>
              <w:tabs>
                <w:tab w:val="left" w:pos="284"/>
              </w:tabs>
              <w:rPr>
                <w:rFonts w:ascii="Times New Roman" w:eastAsia="Calibri" w:hAnsi="Times New Roman" w:cs="Times New Roman"/>
                <w:sz w:val="12"/>
                <w:szCs w:val="12"/>
              </w:rPr>
            </w:pPr>
          </w:p>
        </w:tc>
      </w:tr>
      <w:tr w:rsidR="00BF72DF" w:rsidRPr="00BE71F6" w:rsidTr="005520FA">
        <w:trPr>
          <w:trHeight w:val="20"/>
        </w:trPr>
        <w:tc>
          <w:tcPr>
            <w:tcW w:w="246"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605"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850" w:type="dxa"/>
            <w:vMerge w:val="restart"/>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количество единиц хранения, количество читательских мест на 1 тысячу человек</w:t>
            </w:r>
          </w:p>
        </w:tc>
        <w:tc>
          <w:tcPr>
            <w:tcW w:w="1028" w:type="dxa"/>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при населении, тысяч человек</w:t>
            </w:r>
          </w:p>
        </w:tc>
        <w:tc>
          <w:tcPr>
            <w:tcW w:w="1382" w:type="dxa"/>
            <w:gridSpan w:val="5"/>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количество единиц хранения в тысячах</w:t>
            </w:r>
          </w:p>
        </w:tc>
        <w:tc>
          <w:tcPr>
            <w:tcW w:w="992" w:type="dxa"/>
            <w:gridSpan w:val="2"/>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количество читательских мест</w:t>
            </w:r>
          </w:p>
        </w:tc>
        <w:tc>
          <w:tcPr>
            <w:tcW w:w="567"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843" w:type="dxa"/>
            <w:gridSpan w:val="2"/>
            <w:vMerge/>
            <w:hideMark/>
          </w:tcPr>
          <w:p w:rsidR="00BF72DF" w:rsidRPr="00BE71F6" w:rsidRDefault="00BF72DF" w:rsidP="00BF72DF">
            <w:pPr>
              <w:tabs>
                <w:tab w:val="left" w:pos="284"/>
              </w:tabs>
              <w:rPr>
                <w:rFonts w:ascii="Times New Roman" w:eastAsia="Calibri" w:hAnsi="Times New Roman" w:cs="Times New Roman"/>
                <w:sz w:val="12"/>
                <w:szCs w:val="12"/>
              </w:rPr>
            </w:pPr>
          </w:p>
        </w:tc>
      </w:tr>
      <w:tr w:rsidR="00BF72DF" w:rsidRPr="00BE71F6" w:rsidTr="005520FA">
        <w:trPr>
          <w:trHeight w:val="20"/>
        </w:trPr>
        <w:tc>
          <w:tcPr>
            <w:tcW w:w="246"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605"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850"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028" w:type="dxa"/>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свыше 1 до 2</w:t>
            </w:r>
          </w:p>
        </w:tc>
        <w:tc>
          <w:tcPr>
            <w:tcW w:w="1382" w:type="dxa"/>
            <w:gridSpan w:val="5"/>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6-7,5</w:t>
            </w:r>
          </w:p>
        </w:tc>
        <w:tc>
          <w:tcPr>
            <w:tcW w:w="992" w:type="dxa"/>
            <w:gridSpan w:val="2"/>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5-6</w:t>
            </w:r>
          </w:p>
        </w:tc>
        <w:tc>
          <w:tcPr>
            <w:tcW w:w="567"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843" w:type="dxa"/>
            <w:gridSpan w:val="2"/>
            <w:vMerge/>
            <w:hideMark/>
          </w:tcPr>
          <w:p w:rsidR="00BF72DF" w:rsidRPr="00BE71F6" w:rsidRDefault="00BF72DF" w:rsidP="00BF72DF">
            <w:pPr>
              <w:tabs>
                <w:tab w:val="left" w:pos="284"/>
              </w:tabs>
              <w:rPr>
                <w:rFonts w:ascii="Times New Roman" w:eastAsia="Calibri" w:hAnsi="Times New Roman" w:cs="Times New Roman"/>
                <w:sz w:val="12"/>
                <w:szCs w:val="12"/>
              </w:rPr>
            </w:pPr>
          </w:p>
        </w:tc>
      </w:tr>
      <w:tr w:rsidR="00BF72DF" w:rsidRPr="00BE71F6" w:rsidTr="005520FA">
        <w:trPr>
          <w:trHeight w:val="20"/>
        </w:trPr>
        <w:tc>
          <w:tcPr>
            <w:tcW w:w="246"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605"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850"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028" w:type="dxa"/>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свыше 2 до 5</w:t>
            </w:r>
          </w:p>
        </w:tc>
        <w:tc>
          <w:tcPr>
            <w:tcW w:w="1382" w:type="dxa"/>
            <w:gridSpan w:val="5"/>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5-6</w:t>
            </w:r>
          </w:p>
        </w:tc>
        <w:tc>
          <w:tcPr>
            <w:tcW w:w="992" w:type="dxa"/>
            <w:gridSpan w:val="2"/>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4-5</w:t>
            </w:r>
          </w:p>
        </w:tc>
        <w:tc>
          <w:tcPr>
            <w:tcW w:w="567"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843" w:type="dxa"/>
            <w:gridSpan w:val="2"/>
            <w:vMerge/>
            <w:hideMark/>
          </w:tcPr>
          <w:p w:rsidR="00BF72DF" w:rsidRPr="00BE71F6" w:rsidRDefault="00BF72DF" w:rsidP="00BF72DF">
            <w:pPr>
              <w:tabs>
                <w:tab w:val="left" w:pos="284"/>
              </w:tabs>
              <w:rPr>
                <w:rFonts w:ascii="Times New Roman" w:eastAsia="Calibri" w:hAnsi="Times New Roman" w:cs="Times New Roman"/>
                <w:sz w:val="12"/>
                <w:szCs w:val="12"/>
              </w:rPr>
            </w:pPr>
          </w:p>
        </w:tc>
      </w:tr>
      <w:tr w:rsidR="00BF72DF" w:rsidRPr="00BE71F6" w:rsidTr="005520FA">
        <w:trPr>
          <w:trHeight w:val="20"/>
        </w:trPr>
        <w:tc>
          <w:tcPr>
            <w:tcW w:w="246"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605"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850"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028" w:type="dxa"/>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свыше 5 до 10</w:t>
            </w:r>
          </w:p>
        </w:tc>
        <w:tc>
          <w:tcPr>
            <w:tcW w:w="1382" w:type="dxa"/>
            <w:gridSpan w:val="5"/>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4,5-5</w:t>
            </w:r>
          </w:p>
        </w:tc>
        <w:tc>
          <w:tcPr>
            <w:tcW w:w="992" w:type="dxa"/>
            <w:gridSpan w:val="2"/>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3-4</w:t>
            </w:r>
          </w:p>
        </w:tc>
        <w:tc>
          <w:tcPr>
            <w:tcW w:w="567"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843" w:type="dxa"/>
            <w:gridSpan w:val="2"/>
            <w:vMerge/>
            <w:hideMark/>
          </w:tcPr>
          <w:p w:rsidR="00BF72DF" w:rsidRPr="00BE71F6" w:rsidRDefault="00BF72DF" w:rsidP="00BF72DF">
            <w:pPr>
              <w:tabs>
                <w:tab w:val="left" w:pos="284"/>
              </w:tabs>
              <w:rPr>
                <w:rFonts w:ascii="Times New Roman" w:eastAsia="Calibri" w:hAnsi="Times New Roman" w:cs="Times New Roman"/>
                <w:sz w:val="12"/>
                <w:szCs w:val="12"/>
              </w:rPr>
            </w:pPr>
          </w:p>
        </w:tc>
      </w:tr>
      <w:tr w:rsidR="00BF72DF" w:rsidRPr="00BE71F6" w:rsidTr="005520FA">
        <w:trPr>
          <w:trHeight w:val="20"/>
        </w:trPr>
        <w:tc>
          <w:tcPr>
            <w:tcW w:w="246"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605"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850"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3402" w:type="dxa"/>
            <w:gridSpan w:val="8"/>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Примечания:</w:t>
            </w:r>
          </w:p>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 Дополнительно в центральной библиотеке сельского поселения на 1 тысячу человек: 4,5-5 тысячи единиц хранения, 3-4 читательских места.</w:t>
            </w:r>
          </w:p>
        </w:tc>
        <w:tc>
          <w:tcPr>
            <w:tcW w:w="567"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843" w:type="dxa"/>
            <w:gridSpan w:val="2"/>
            <w:vMerge/>
            <w:hideMark/>
          </w:tcPr>
          <w:p w:rsidR="00BF72DF" w:rsidRPr="00BE71F6" w:rsidRDefault="00BF72DF" w:rsidP="00BF72DF">
            <w:pPr>
              <w:tabs>
                <w:tab w:val="left" w:pos="284"/>
              </w:tabs>
              <w:rPr>
                <w:rFonts w:ascii="Times New Roman" w:eastAsia="Calibri" w:hAnsi="Times New Roman" w:cs="Times New Roman"/>
                <w:sz w:val="12"/>
                <w:szCs w:val="12"/>
              </w:rPr>
            </w:pPr>
          </w:p>
        </w:tc>
      </w:tr>
      <w:tr w:rsidR="00BF72DF" w:rsidRPr="00BE71F6" w:rsidTr="00BF72DF">
        <w:trPr>
          <w:trHeight w:val="20"/>
        </w:trPr>
        <w:tc>
          <w:tcPr>
            <w:tcW w:w="7513" w:type="dxa"/>
            <w:gridSpan w:val="14"/>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в области культуры и искусства</w:t>
            </w:r>
          </w:p>
        </w:tc>
      </w:tr>
      <w:tr w:rsidR="00BF72DF" w:rsidRPr="00BE71F6" w:rsidTr="005520FA">
        <w:trPr>
          <w:trHeight w:val="20"/>
        </w:trPr>
        <w:tc>
          <w:tcPr>
            <w:tcW w:w="246" w:type="dxa"/>
            <w:vMerge w:val="restart"/>
          </w:tcPr>
          <w:p w:rsidR="00BF72DF" w:rsidRPr="00BE71F6" w:rsidRDefault="00BF72DF" w:rsidP="00BF72D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p>
        </w:tc>
        <w:tc>
          <w:tcPr>
            <w:tcW w:w="605" w:type="dxa"/>
            <w:vMerge w:val="restart"/>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Учреждения культуры клубного типа сельских поселений</w:t>
            </w:r>
          </w:p>
        </w:tc>
        <w:tc>
          <w:tcPr>
            <w:tcW w:w="850" w:type="dxa"/>
            <w:vMerge w:val="restart"/>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количество мест</w:t>
            </w:r>
          </w:p>
        </w:tc>
        <w:tc>
          <w:tcPr>
            <w:tcW w:w="2410" w:type="dxa"/>
            <w:gridSpan w:val="6"/>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в сельских поселениях с числом жителей до 500 человек</w:t>
            </w:r>
          </w:p>
        </w:tc>
        <w:tc>
          <w:tcPr>
            <w:tcW w:w="992" w:type="dxa"/>
            <w:gridSpan w:val="2"/>
            <w:hideMark/>
          </w:tcPr>
          <w:p w:rsidR="00BF72DF" w:rsidRPr="00BE71F6" w:rsidRDefault="00BF72DF" w:rsidP="00BF72DF">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20 зрительских мест на каждые 100 жителей</w:t>
            </w:r>
          </w:p>
        </w:tc>
        <w:tc>
          <w:tcPr>
            <w:tcW w:w="567" w:type="dxa"/>
            <w:vMerge w:val="restart"/>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транспортная доступность, минуты</w:t>
            </w:r>
          </w:p>
        </w:tc>
        <w:tc>
          <w:tcPr>
            <w:tcW w:w="1134" w:type="dxa"/>
            <w:vMerge w:val="restart"/>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в населенных пунктах, являющихся административными центрами сельских поселений</w:t>
            </w:r>
          </w:p>
        </w:tc>
        <w:tc>
          <w:tcPr>
            <w:tcW w:w="709" w:type="dxa"/>
            <w:vMerge w:val="restart"/>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30</w:t>
            </w:r>
          </w:p>
        </w:tc>
      </w:tr>
      <w:tr w:rsidR="00BF72DF" w:rsidRPr="00BE71F6" w:rsidTr="005520FA">
        <w:trPr>
          <w:trHeight w:val="20"/>
        </w:trPr>
        <w:tc>
          <w:tcPr>
            <w:tcW w:w="246"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605"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850"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2410" w:type="dxa"/>
            <w:gridSpan w:val="6"/>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в сельских поселениях с числом жителей от 500 человек до 1 тысячи человек</w:t>
            </w:r>
          </w:p>
        </w:tc>
        <w:tc>
          <w:tcPr>
            <w:tcW w:w="992" w:type="dxa"/>
            <w:gridSpan w:val="2"/>
            <w:hideMark/>
          </w:tcPr>
          <w:p w:rsidR="00BF72DF" w:rsidRPr="00BE71F6" w:rsidRDefault="00BF72DF" w:rsidP="00BF72DF">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150-200 зрительских мест</w:t>
            </w:r>
          </w:p>
        </w:tc>
        <w:tc>
          <w:tcPr>
            <w:tcW w:w="567"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134"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709"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r>
      <w:tr w:rsidR="00BF72DF" w:rsidRPr="00BE71F6" w:rsidTr="005520FA">
        <w:trPr>
          <w:trHeight w:val="20"/>
        </w:trPr>
        <w:tc>
          <w:tcPr>
            <w:tcW w:w="246"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605"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850"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2410" w:type="dxa"/>
            <w:gridSpan w:val="6"/>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в сельских поселениях с числом жителей от 2 тысяч до 5 тысяч человек</w:t>
            </w:r>
          </w:p>
        </w:tc>
        <w:tc>
          <w:tcPr>
            <w:tcW w:w="992" w:type="dxa"/>
            <w:gridSpan w:val="2"/>
            <w:hideMark/>
          </w:tcPr>
          <w:p w:rsidR="00BF72DF" w:rsidRPr="00BE71F6" w:rsidRDefault="00BF72DF" w:rsidP="00BF72DF">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100 зрительских мест на 1 тысячу жителей</w:t>
            </w:r>
          </w:p>
        </w:tc>
        <w:tc>
          <w:tcPr>
            <w:tcW w:w="567"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134"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709"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r>
      <w:tr w:rsidR="00BF72DF" w:rsidRPr="00BE71F6" w:rsidTr="005520FA">
        <w:trPr>
          <w:trHeight w:val="20"/>
        </w:trPr>
        <w:tc>
          <w:tcPr>
            <w:tcW w:w="246"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605"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850"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2410" w:type="dxa"/>
            <w:gridSpan w:val="6"/>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в сельских поселениях с числом жителей от 5 тысяч человек и более</w:t>
            </w:r>
          </w:p>
        </w:tc>
        <w:tc>
          <w:tcPr>
            <w:tcW w:w="992" w:type="dxa"/>
            <w:gridSpan w:val="2"/>
            <w:hideMark/>
          </w:tcPr>
          <w:p w:rsidR="00BF72DF" w:rsidRPr="00BE71F6" w:rsidRDefault="00BF72DF" w:rsidP="00BF72DF">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70 зрительских мест на 1 тысячу жителей</w:t>
            </w:r>
          </w:p>
        </w:tc>
        <w:tc>
          <w:tcPr>
            <w:tcW w:w="567"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134" w:type="dxa"/>
            <w:vMerge w:val="restart"/>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в иных населенных пунктах</w:t>
            </w:r>
          </w:p>
        </w:tc>
        <w:tc>
          <w:tcPr>
            <w:tcW w:w="709" w:type="dxa"/>
            <w:vMerge w:val="restart"/>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не устанавливается</w:t>
            </w:r>
          </w:p>
        </w:tc>
      </w:tr>
      <w:tr w:rsidR="00BF72DF" w:rsidRPr="00BE71F6" w:rsidTr="005520FA">
        <w:trPr>
          <w:trHeight w:val="20"/>
        </w:trPr>
        <w:tc>
          <w:tcPr>
            <w:tcW w:w="246"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605"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850"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2410" w:type="dxa"/>
            <w:gridSpan w:val="6"/>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в населенных пунктах с числом жителей до 100 человек</w:t>
            </w:r>
          </w:p>
        </w:tc>
        <w:tc>
          <w:tcPr>
            <w:tcW w:w="992" w:type="dxa"/>
            <w:gridSpan w:val="2"/>
            <w:hideMark/>
          </w:tcPr>
          <w:p w:rsidR="00BF72DF" w:rsidRPr="00BE71F6" w:rsidRDefault="00BF72DF" w:rsidP="00BF72DF">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передвижная форма обслуживания</w:t>
            </w:r>
          </w:p>
        </w:tc>
        <w:tc>
          <w:tcPr>
            <w:tcW w:w="567"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134"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709"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r>
      <w:tr w:rsidR="00BF72DF" w:rsidRPr="00BE71F6" w:rsidTr="00BF72DF">
        <w:trPr>
          <w:trHeight w:val="20"/>
        </w:trPr>
        <w:tc>
          <w:tcPr>
            <w:tcW w:w="7513" w:type="dxa"/>
            <w:gridSpan w:val="14"/>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в области создания условий для массового отдыха жителей поселения и организация обустройства мест массового отдыха населения</w:t>
            </w:r>
          </w:p>
        </w:tc>
      </w:tr>
      <w:tr w:rsidR="00BF72DF" w:rsidRPr="00BE71F6" w:rsidTr="005520FA">
        <w:trPr>
          <w:trHeight w:val="20"/>
        </w:trPr>
        <w:tc>
          <w:tcPr>
            <w:tcW w:w="246" w:type="dxa"/>
          </w:tcPr>
          <w:p w:rsidR="00BF72DF" w:rsidRPr="00BE71F6" w:rsidRDefault="00BF72DF" w:rsidP="00BF72D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p>
        </w:tc>
        <w:tc>
          <w:tcPr>
            <w:tcW w:w="605" w:type="dxa"/>
            <w:hideMark/>
          </w:tcPr>
          <w:p w:rsidR="00BF72DF" w:rsidRPr="00BE71F6" w:rsidRDefault="00BF72DF" w:rsidP="00BF72DF">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Озелененные территории общего пользования (без учета городских лесов)</w:t>
            </w:r>
          </w:p>
        </w:tc>
        <w:tc>
          <w:tcPr>
            <w:tcW w:w="850" w:type="dxa"/>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квадратный метр на 1 человека</w:t>
            </w:r>
          </w:p>
        </w:tc>
        <w:tc>
          <w:tcPr>
            <w:tcW w:w="3402" w:type="dxa"/>
            <w:gridSpan w:val="8"/>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6</w:t>
            </w:r>
          </w:p>
        </w:tc>
        <w:tc>
          <w:tcPr>
            <w:tcW w:w="567" w:type="dxa"/>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пешеходная доступность, метры</w:t>
            </w:r>
          </w:p>
        </w:tc>
        <w:tc>
          <w:tcPr>
            <w:tcW w:w="1843" w:type="dxa"/>
            <w:gridSpan w:val="2"/>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1 000</w:t>
            </w:r>
          </w:p>
        </w:tc>
      </w:tr>
      <w:tr w:rsidR="00BF72DF" w:rsidRPr="00BE71F6" w:rsidTr="005520FA">
        <w:trPr>
          <w:trHeight w:val="20"/>
        </w:trPr>
        <w:tc>
          <w:tcPr>
            <w:tcW w:w="246" w:type="dxa"/>
            <w:vMerge w:val="restart"/>
          </w:tcPr>
          <w:p w:rsidR="00BF72DF" w:rsidRPr="00BE71F6" w:rsidRDefault="00BF72DF" w:rsidP="00BF72D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p>
        </w:tc>
        <w:tc>
          <w:tcPr>
            <w:tcW w:w="605" w:type="dxa"/>
            <w:vMerge w:val="restart"/>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Парки культуры и отдыха</w:t>
            </w:r>
          </w:p>
        </w:tc>
        <w:tc>
          <w:tcPr>
            <w:tcW w:w="850" w:type="dxa"/>
            <w:vMerge w:val="restart"/>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количество объектов</w:t>
            </w:r>
          </w:p>
        </w:tc>
        <w:tc>
          <w:tcPr>
            <w:tcW w:w="2410" w:type="dxa"/>
            <w:gridSpan w:val="6"/>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в населенных пунктах с числом жителей от 10 тысяч человек до 100 тысяч человек</w:t>
            </w:r>
          </w:p>
        </w:tc>
        <w:tc>
          <w:tcPr>
            <w:tcW w:w="992" w:type="dxa"/>
            <w:gridSpan w:val="2"/>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w:t>
            </w:r>
          </w:p>
        </w:tc>
        <w:tc>
          <w:tcPr>
            <w:tcW w:w="567" w:type="dxa"/>
            <w:vMerge w:val="restart"/>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транспортная доступность, минуты</w:t>
            </w:r>
          </w:p>
        </w:tc>
        <w:tc>
          <w:tcPr>
            <w:tcW w:w="1843" w:type="dxa"/>
            <w:gridSpan w:val="2"/>
            <w:vMerge w:val="restart"/>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20</w:t>
            </w:r>
          </w:p>
        </w:tc>
      </w:tr>
      <w:tr w:rsidR="00BF72DF" w:rsidRPr="00BE71F6" w:rsidTr="005520FA">
        <w:trPr>
          <w:trHeight w:val="20"/>
        </w:trPr>
        <w:tc>
          <w:tcPr>
            <w:tcW w:w="246"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605"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850"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2410" w:type="dxa"/>
            <w:gridSpan w:val="6"/>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в населенных пунктах с числом жителей более 100 тысяч человек</w:t>
            </w:r>
          </w:p>
        </w:tc>
        <w:tc>
          <w:tcPr>
            <w:tcW w:w="992" w:type="dxa"/>
            <w:gridSpan w:val="2"/>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 на каждые 10 тысяч жителей</w:t>
            </w:r>
          </w:p>
        </w:tc>
        <w:tc>
          <w:tcPr>
            <w:tcW w:w="567"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843" w:type="dxa"/>
            <w:gridSpan w:val="2"/>
            <w:vMerge/>
            <w:hideMark/>
          </w:tcPr>
          <w:p w:rsidR="00BF72DF" w:rsidRPr="00BE71F6" w:rsidRDefault="00BF72DF" w:rsidP="00BF72DF">
            <w:pPr>
              <w:tabs>
                <w:tab w:val="left" w:pos="284"/>
              </w:tabs>
              <w:rPr>
                <w:rFonts w:ascii="Times New Roman" w:eastAsia="Calibri" w:hAnsi="Times New Roman" w:cs="Times New Roman"/>
                <w:sz w:val="12"/>
                <w:szCs w:val="12"/>
              </w:rPr>
            </w:pPr>
          </w:p>
        </w:tc>
      </w:tr>
      <w:tr w:rsidR="00BF72DF" w:rsidRPr="00BE71F6" w:rsidTr="005520FA">
        <w:trPr>
          <w:trHeight w:val="20"/>
        </w:trPr>
        <w:tc>
          <w:tcPr>
            <w:tcW w:w="246"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605"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850"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2410" w:type="dxa"/>
            <w:gridSpan w:val="6"/>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в иных населенных пунктах</w:t>
            </w:r>
          </w:p>
        </w:tc>
        <w:tc>
          <w:tcPr>
            <w:tcW w:w="992" w:type="dxa"/>
            <w:gridSpan w:val="2"/>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не устанавливается</w:t>
            </w:r>
          </w:p>
        </w:tc>
        <w:tc>
          <w:tcPr>
            <w:tcW w:w="567"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843" w:type="dxa"/>
            <w:gridSpan w:val="2"/>
            <w:vMerge/>
            <w:hideMark/>
          </w:tcPr>
          <w:p w:rsidR="00BF72DF" w:rsidRPr="00BE71F6" w:rsidRDefault="00BF72DF" w:rsidP="00BF72DF">
            <w:pPr>
              <w:tabs>
                <w:tab w:val="left" w:pos="284"/>
              </w:tabs>
              <w:rPr>
                <w:rFonts w:ascii="Times New Roman" w:eastAsia="Calibri" w:hAnsi="Times New Roman" w:cs="Times New Roman"/>
                <w:sz w:val="12"/>
                <w:szCs w:val="12"/>
              </w:rPr>
            </w:pPr>
          </w:p>
        </w:tc>
      </w:tr>
      <w:tr w:rsidR="00BF72DF" w:rsidRPr="00BE71F6" w:rsidTr="00BF72DF">
        <w:trPr>
          <w:trHeight w:val="20"/>
        </w:trPr>
        <w:tc>
          <w:tcPr>
            <w:tcW w:w="7513" w:type="dxa"/>
            <w:gridSpan w:val="14"/>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в области обеспечения объектами транспортной инфраструктуры</w:t>
            </w:r>
          </w:p>
        </w:tc>
      </w:tr>
      <w:tr w:rsidR="00BF72DF" w:rsidRPr="00BE71F6" w:rsidTr="005520FA">
        <w:trPr>
          <w:trHeight w:val="20"/>
        </w:trPr>
        <w:tc>
          <w:tcPr>
            <w:tcW w:w="246" w:type="dxa"/>
            <w:vMerge w:val="restart"/>
          </w:tcPr>
          <w:p w:rsidR="00BF72DF" w:rsidRPr="00BE71F6" w:rsidRDefault="00BF72DF" w:rsidP="00BF72D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p>
        </w:tc>
        <w:tc>
          <w:tcPr>
            <w:tcW w:w="605" w:type="dxa"/>
            <w:vMerge w:val="restart"/>
            <w:hideMark/>
          </w:tcPr>
          <w:p w:rsidR="00BF72DF" w:rsidRPr="00BE71F6" w:rsidRDefault="00BF72DF" w:rsidP="00BF72DF">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Автомобильные дороги местного значения (улично-дорожная сеть)</w:t>
            </w:r>
          </w:p>
        </w:tc>
        <w:tc>
          <w:tcPr>
            <w:tcW w:w="850" w:type="dxa"/>
            <w:vMerge w:val="restart"/>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3402" w:type="dxa"/>
            <w:gridSpan w:val="8"/>
          </w:tcPr>
          <w:p w:rsidR="00BF72DF" w:rsidRPr="00BE71F6" w:rsidRDefault="00BF72DF" w:rsidP="00BF72DF">
            <w:pPr>
              <w:tabs>
                <w:tab w:val="left" w:pos="284"/>
              </w:tabs>
              <w:rPr>
                <w:rFonts w:ascii="Times New Roman" w:eastAsia="Calibri" w:hAnsi="Times New Roman" w:cs="Times New Roman"/>
                <w:sz w:val="12"/>
                <w:szCs w:val="12"/>
                <w:lang w:val="en-US"/>
              </w:rPr>
            </w:pPr>
            <w:r w:rsidRPr="00BE71F6">
              <w:rPr>
                <w:rFonts w:ascii="Times New Roman" w:eastAsia="Calibri" w:hAnsi="Times New Roman" w:cs="Times New Roman"/>
                <w:sz w:val="12"/>
                <w:szCs w:val="12"/>
              </w:rPr>
              <w:t>5</w:t>
            </w:r>
            <w:r w:rsidRPr="00BE71F6">
              <w:rPr>
                <w:rFonts w:ascii="Times New Roman" w:eastAsia="Calibri" w:hAnsi="Times New Roman" w:cs="Times New Roman"/>
                <w:sz w:val="12"/>
                <w:szCs w:val="12"/>
                <w:lang w:val="en-US"/>
              </w:rPr>
              <w:t>*</w:t>
            </w:r>
          </w:p>
        </w:tc>
        <w:tc>
          <w:tcPr>
            <w:tcW w:w="567" w:type="dxa"/>
            <w:vMerge w:val="restart"/>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w:t>
            </w:r>
          </w:p>
        </w:tc>
        <w:tc>
          <w:tcPr>
            <w:tcW w:w="1843" w:type="dxa"/>
            <w:gridSpan w:val="2"/>
            <w:vMerge w:val="restart"/>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не устанавливается</w:t>
            </w:r>
          </w:p>
        </w:tc>
      </w:tr>
      <w:tr w:rsidR="00BF72DF" w:rsidRPr="00BE71F6" w:rsidTr="005520FA">
        <w:trPr>
          <w:trHeight w:val="20"/>
        </w:trPr>
        <w:tc>
          <w:tcPr>
            <w:tcW w:w="246"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605"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850"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3402" w:type="dxa"/>
            <w:gridSpan w:val="8"/>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*Примечание: при расчете обеспеченности учитываются автомобильные дороги общего пользования федерального значения, автомобильные дороги общего пользования регионального или межмуниципального значения, автомобильные дороги местного значения муниципального района, находящиеся в границах населенных пунктов.</w:t>
            </w:r>
          </w:p>
        </w:tc>
        <w:tc>
          <w:tcPr>
            <w:tcW w:w="567"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843" w:type="dxa"/>
            <w:gridSpan w:val="2"/>
            <w:vMerge/>
            <w:hideMark/>
          </w:tcPr>
          <w:p w:rsidR="00BF72DF" w:rsidRPr="00BE71F6" w:rsidRDefault="00BF72DF" w:rsidP="00BF72DF">
            <w:pPr>
              <w:tabs>
                <w:tab w:val="left" w:pos="284"/>
              </w:tabs>
              <w:rPr>
                <w:rFonts w:ascii="Times New Roman" w:eastAsia="Calibri" w:hAnsi="Times New Roman" w:cs="Times New Roman"/>
                <w:sz w:val="12"/>
                <w:szCs w:val="12"/>
              </w:rPr>
            </w:pPr>
          </w:p>
        </w:tc>
      </w:tr>
      <w:tr w:rsidR="00BF72DF" w:rsidRPr="00BE71F6" w:rsidTr="005520FA">
        <w:trPr>
          <w:trHeight w:val="20"/>
        </w:trPr>
        <w:tc>
          <w:tcPr>
            <w:tcW w:w="246" w:type="dxa"/>
            <w:vMerge w:val="restart"/>
          </w:tcPr>
          <w:p w:rsidR="00BF72DF" w:rsidRPr="00BE71F6" w:rsidRDefault="00BF72DF" w:rsidP="00BF72D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p>
        </w:tc>
        <w:tc>
          <w:tcPr>
            <w:tcW w:w="605" w:type="dxa"/>
            <w:vMerge w:val="restart"/>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Стоянки и парковки (парковочные места) общего пользования</w:t>
            </w:r>
          </w:p>
        </w:tc>
        <w:tc>
          <w:tcPr>
            <w:tcW w:w="850" w:type="dxa"/>
            <w:vMerge w:val="restart"/>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уровень обеспеченности в процентах</w:t>
            </w:r>
          </w:p>
        </w:tc>
        <w:tc>
          <w:tcPr>
            <w:tcW w:w="3402" w:type="dxa"/>
            <w:gridSpan w:val="8"/>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Из расчета не менее чем для 70 % расчетного парка индивидуальных легковых автомобилей, в том числе</w:t>
            </w:r>
            <w:proofErr w:type="gramStart"/>
            <w:r w:rsidRPr="00BE71F6">
              <w:rPr>
                <w:rFonts w:ascii="Times New Roman" w:eastAsia="Calibri" w:hAnsi="Times New Roman" w:cs="Times New Roman"/>
                <w:sz w:val="12"/>
                <w:szCs w:val="12"/>
              </w:rPr>
              <w:t>, %:</w:t>
            </w:r>
            <w:proofErr w:type="gramEnd"/>
          </w:p>
        </w:tc>
        <w:tc>
          <w:tcPr>
            <w:tcW w:w="567" w:type="dxa"/>
            <w:vMerge w:val="restart"/>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 xml:space="preserve">пешеходная доступность, </w:t>
            </w:r>
            <w:proofErr w:type="gramStart"/>
            <w:r w:rsidRPr="00BE71F6">
              <w:rPr>
                <w:rFonts w:ascii="Times New Roman" w:eastAsia="Calibri" w:hAnsi="Times New Roman" w:cs="Times New Roman"/>
                <w:sz w:val="12"/>
                <w:szCs w:val="12"/>
              </w:rPr>
              <w:t>м</w:t>
            </w:r>
            <w:proofErr w:type="gramEnd"/>
          </w:p>
        </w:tc>
        <w:tc>
          <w:tcPr>
            <w:tcW w:w="1134" w:type="dxa"/>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до входов в жилые дома</w:t>
            </w:r>
          </w:p>
        </w:tc>
        <w:tc>
          <w:tcPr>
            <w:tcW w:w="709" w:type="dxa"/>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100</w:t>
            </w:r>
          </w:p>
        </w:tc>
      </w:tr>
      <w:tr w:rsidR="00BF72DF" w:rsidRPr="00BE71F6" w:rsidTr="005520FA">
        <w:trPr>
          <w:trHeight w:val="20"/>
        </w:trPr>
        <w:tc>
          <w:tcPr>
            <w:tcW w:w="246"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605"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850"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2410" w:type="dxa"/>
            <w:gridSpan w:val="6"/>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жилые районы</w:t>
            </w:r>
          </w:p>
        </w:tc>
        <w:tc>
          <w:tcPr>
            <w:tcW w:w="992" w:type="dxa"/>
            <w:gridSpan w:val="2"/>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25</w:t>
            </w:r>
          </w:p>
        </w:tc>
        <w:tc>
          <w:tcPr>
            <w:tcW w:w="567"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134" w:type="dxa"/>
            <w:hideMark/>
          </w:tcPr>
          <w:p w:rsidR="00BF72DF" w:rsidRPr="005520FA" w:rsidRDefault="00BF72DF" w:rsidP="00BF72DF">
            <w:pPr>
              <w:tabs>
                <w:tab w:val="left" w:pos="284"/>
              </w:tabs>
              <w:rPr>
                <w:rFonts w:ascii="Times New Roman" w:eastAsia="Calibri" w:hAnsi="Times New Roman" w:cs="Times New Roman"/>
                <w:sz w:val="11"/>
                <w:szCs w:val="11"/>
              </w:rPr>
            </w:pPr>
            <w:r w:rsidRPr="005520FA">
              <w:rPr>
                <w:rFonts w:ascii="Times New Roman" w:eastAsia="Calibri" w:hAnsi="Times New Roman" w:cs="Times New Roman"/>
                <w:sz w:val="11"/>
                <w:szCs w:val="11"/>
              </w:rPr>
              <w:t>до входов в пассажирские помещения вокзалов, входов в места крупных учреждений торговли и общественного питания</w:t>
            </w:r>
          </w:p>
        </w:tc>
        <w:tc>
          <w:tcPr>
            <w:tcW w:w="709" w:type="dxa"/>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150</w:t>
            </w:r>
          </w:p>
        </w:tc>
      </w:tr>
      <w:tr w:rsidR="00BF72DF" w:rsidRPr="00BE71F6" w:rsidTr="005520FA">
        <w:trPr>
          <w:trHeight w:val="20"/>
        </w:trPr>
        <w:tc>
          <w:tcPr>
            <w:tcW w:w="246"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605"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850"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2410" w:type="dxa"/>
            <w:gridSpan w:val="6"/>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общегородские и специализированные центры</w:t>
            </w:r>
          </w:p>
        </w:tc>
        <w:tc>
          <w:tcPr>
            <w:tcW w:w="992" w:type="dxa"/>
            <w:gridSpan w:val="2"/>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5</w:t>
            </w:r>
          </w:p>
        </w:tc>
        <w:tc>
          <w:tcPr>
            <w:tcW w:w="567"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134" w:type="dxa"/>
            <w:hideMark/>
          </w:tcPr>
          <w:p w:rsidR="00BF72DF" w:rsidRPr="005520FA" w:rsidRDefault="00BF72DF" w:rsidP="00BF72DF">
            <w:pPr>
              <w:tabs>
                <w:tab w:val="left" w:pos="284"/>
              </w:tabs>
              <w:rPr>
                <w:rFonts w:ascii="Times New Roman" w:eastAsia="Calibri" w:hAnsi="Times New Roman" w:cs="Times New Roman"/>
                <w:sz w:val="11"/>
                <w:szCs w:val="11"/>
              </w:rPr>
            </w:pPr>
            <w:r w:rsidRPr="005520FA">
              <w:rPr>
                <w:rFonts w:ascii="Times New Roman" w:eastAsia="Calibri" w:hAnsi="Times New Roman" w:cs="Times New Roman"/>
                <w:sz w:val="11"/>
                <w:szCs w:val="11"/>
              </w:rPr>
              <w:t xml:space="preserve">до входов в прочие учреждения и предприятия обслуживания населения и административных </w:t>
            </w:r>
            <w:r w:rsidRPr="005520FA">
              <w:rPr>
                <w:rFonts w:ascii="Times New Roman" w:eastAsia="Calibri" w:hAnsi="Times New Roman" w:cs="Times New Roman"/>
                <w:sz w:val="11"/>
                <w:szCs w:val="11"/>
              </w:rPr>
              <w:lastRenderedPageBreak/>
              <w:t>зданий</w:t>
            </w:r>
          </w:p>
        </w:tc>
        <w:tc>
          <w:tcPr>
            <w:tcW w:w="709" w:type="dxa"/>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250</w:t>
            </w:r>
          </w:p>
        </w:tc>
      </w:tr>
      <w:tr w:rsidR="00BF72DF" w:rsidRPr="00BE71F6" w:rsidTr="005520FA">
        <w:trPr>
          <w:trHeight w:val="20"/>
        </w:trPr>
        <w:tc>
          <w:tcPr>
            <w:tcW w:w="246"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605"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850"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2410" w:type="dxa"/>
            <w:gridSpan w:val="6"/>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промышленные и коммунально-складские зоны (районы)</w:t>
            </w:r>
          </w:p>
        </w:tc>
        <w:tc>
          <w:tcPr>
            <w:tcW w:w="992" w:type="dxa"/>
            <w:gridSpan w:val="2"/>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25</w:t>
            </w:r>
          </w:p>
        </w:tc>
        <w:tc>
          <w:tcPr>
            <w:tcW w:w="567"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134" w:type="dxa"/>
          </w:tcPr>
          <w:p w:rsidR="00BF72DF" w:rsidRPr="00BE71F6" w:rsidRDefault="00BF72DF" w:rsidP="00BF72DF">
            <w:pPr>
              <w:tabs>
                <w:tab w:val="left" w:pos="284"/>
              </w:tabs>
              <w:rPr>
                <w:rFonts w:ascii="Times New Roman" w:eastAsia="Calibri" w:hAnsi="Times New Roman" w:cs="Times New Roman"/>
                <w:sz w:val="12"/>
                <w:szCs w:val="12"/>
              </w:rPr>
            </w:pPr>
          </w:p>
        </w:tc>
        <w:tc>
          <w:tcPr>
            <w:tcW w:w="709" w:type="dxa"/>
          </w:tcPr>
          <w:p w:rsidR="00BF72DF" w:rsidRPr="00BE71F6" w:rsidRDefault="00BF72DF" w:rsidP="00BF72DF">
            <w:pPr>
              <w:tabs>
                <w:tab w:val="left" w:pos="284"/>
              </w:tabs>
              <w:rPr>
                <w:rFonts w:ascii="Times New Roman" w:eastAsia="Calibri" w:hAnsi="Times New Roman" w:cs="Times New Roman"/>
                <w:sz w:val="12"/>
                <w:szCs w:val="12"/>
              </w:rPr>
            </w:pPr>
          </w:p>
        </w:tc>
      </w:tr>
      <w:tr w:rsidR="00BF72DF" w:rsidRPr="00BE71F6" w:rsidTr="005520FA">
        <w:trPr>
          <w:trHeight w:val="20"/>
        </w:trPr>
        <w:tc>
          <w:tcPr>
            <w:tcW w:w="246"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605"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850"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2410" w:type="dxa"/>
            <w:gridSpan w:val="6"/>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зоны массового кратковременного отдыха</w:t>
            </w:r>
          </w:p>
        </w:tc>
        <w:tc>
          <w:tcPr>
            <w:tcW w:w="992" w:type="dxa"/>
            <w:gridSpan w:val="2"/>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15</w:t>
            </w:r>
          </w:p>
        </w:tc>
        <w:tc>
          <w:tcPr>
            <w:tcW w:w="567"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134" w:type="dxa"/>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до входов в парки, на выставки и стадионы</w:t>
            </w:r>
          </w:p>
        </w:tc>
        <w:tc>
          <w:tcPr>
            <w:tcW w:w="709" w:type="dxa"/>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400</w:t>
            </w:r>
          </w:p>
        </w:tc>
      </w:tr>
      <w:tr w:rsidR="00BF72DF" w:rsidRPr="00BE71F6" w:rsidTr="005520FA">
        <w:trPr>
          <w:trHeight w:val="20"/>
        </w:trPr>
        <w:tc>
          <w:tcPr>
            <w:tcW w:w="246" w:type="dxa"/>
            <w:vMerge w:val="restart"/>
          </w:tcPr>
          <w:p w:rsidR="00BF72DF" w:rsidRPr="00BE71F6" w:rsidRDefault="00BF72DF" w:rsidP="00BF72D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w:t>
            </w:r>
          </w:p>
        </w:tc>
        <w:tc>
          <w:tcPr>
            <w:tcW w:w="605" w:type="dxa"/>
            <w:vMerge w:val="restart"/>
            <w:hideMark/>
          </w:tcPr>
          <w:p w:rsidR="00BF72DF" w:rsidRPr="00BE71F6" w:rsidRDefault="00BF72DF" w:rsidP="00BF72DF">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Сети линий наземного общественного пассажирского транспорта</w:t>
            </w:r>
          </w:p>
        </w:tc>
        <w:tc>
          <w:tcPr>
            <w:tcW w:w="850" w:type="dxa"/>
            <w:vMerge w:val="restart"/>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плотность сети, километры сети на квадратный километр территории</w:t>
            </w:r>
          </w:p>
        </w:tc>
        <w:tc>
          <w:tcPr>
            <w:tcW w:w="3402" w:type="dxa"/>
            <w:gridSpan w:val="8"/>
            <w:vMerge w:val="restart"/>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w:t>
            </w:r>
          </w:p>
        </w:tc>
        <w:tc>
          <w:tcPr>
            <w:tcW w:w="567" w:type="dxa"/>
            <w:vMerge w:val="restart"/>
            <w:hideMark/>
          </w:tcPr>
          <w:p w:rsidR="00BF72DF" w:rsidRPr="005520FA" w:rsidRDefault="00BF72DF" w:rsidP="00BF72DF">
            <w:pPr>
              <w:tabs>
                <w:tab w:val="left" w:pos="284"/>
              </w:tabs>
              <w:rPr>
                <w:rFonts w:ascii="Times New Roman" w:eastAsia="Calibri" w:hAnsi="Times New Roman" w:cs="Times New Roman"/>
                <w:sz w:val="11"/>
                <w:szCs w:val="11"/>
              </w:rPr>
            </w:pPr>
            <w:r w:rsidRPr="005520FA">
              <w:rPr>
                <w:rFonts w:ascii="Times New Roman" w:eastAsia="Calibri" w:hAnsi="Times New Roman" w:cs="Times New Roman"/>
                <w:sz w:val="11"/>
                <w:szCs w:val="11"/>
              </w:rPr>
              <w:t>пешеходная доступность остановок общественного транспорта, метры</w:t>
            </w:r>
          </w:p>
        </w:tc>
        <w:tc>
          <w:tcPr>
            <w:tcW w:w="1134" w:type="dxa"/>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в городском  населенном  пункте</w:t>
            </w:r>
          </w:p>
        </w:tc>
        <w:tc>
          <w:tcPr>
            <w:tcW w:w="709" w:type="dxa"/>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500</w:t>
            </w:r>
          </w:p>
        </w:tc>
      </w:tr>
      <w:tr w:rsidR="00BF72DF" w:rsidRPr="00BE71F6" w:rsidTr="005520FA">
        <w:trPr>
          <w:trHeight w:val="20"/>
        </w:trPr>
        <w:tc>
          <w:tcPr>
            <w:tcW w:w="246"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605"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850"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3402" w:type="dxa"/>
            <w:gridSpan w:val="8"/>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567"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134" w:type="dxa"/>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в сельских населенных пунктах</w:t>
            </w:r>
          </w:p>
        </w:tc>
        <w:tc>
          <w:tcPr>
            <w:tcW w:w="709" w:type="dxa"/>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800</w:t>
            </w:r>
          </w:p>
        </w:tc>
      </w:tr>
      <w:tr w:rsidR="00BF72DF" w:rsidRPr="00BE71F6" w:rsidTr="00BF72DF">
        <w:trPr>
          <w:trHeight w:val="20"/>
        </w:trPr>
        <w:tc>
          <w:tcPr>
            <w:tcW w:w="7513" w:type="dxa"/>
            <w:gridSpan w:val="14"/>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в области обращения с отходами</w:t>
            </w:r>
          </w:p>
        </w:tc>
      </w:tr>
      <w:tr w:rsidR="00BF72DF" w:rsidRPr="00BE71F6" w:rsidTr="005520FA">
        <w:trPr>
          <w:trHeight w:val="20"/>
        </w:trPr>
        <w:tc>
          <w:tcPr>
            <w:tcW w:w="246" w:type="dxa"/>
            <w:vMerge w:val="restart"/>
          </w:tcPr>
          <w:p w:rsidR="00BF72DF" w:rsidRPr="00BE71F6" w:rsidRDefault="00BF72DF" w:rsidP="00BF72D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p>
        </w:tc>
        <w:tc>
          <w:tcPr>
            <w:tcW w:w="605" w:type="dxa"/>
            <w:vMerge w:val="restart"/>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предназначенные для сбора и вывоза бытовых отходов и мусора</w:t>
            </w:r>
          </w:p>
        </w:tc>
        <w:tc>
          <w:tcPr>
            <w:tcW w:w="850" w:type="dxa"/>
            <w:vMerge w:val="restart"/>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1437" w:type="dxa"/>
            <w:gridSpan w:val="4"/>
            <w:hideMark/>
          </w:tcPr>
          <w:p w:rsidR="00BF72DF" w:rsidRPr="005520FA" w:rsidRDefault="00BF72DF" w:rsidP="00BF72DF">
            <w:pPr>
              <w:tabs>
                <w:tab w:val="left" w:pos="284"/>
              </w:tabs>
              <w:rPr>
                <w:rFonts w:ascii="Times New Roman" w:eastAsia="Calibri" w:hAnsi="Times New Roman" w:cs="Times New Roman"/>
                <w:sz w:val="11"/>
                <w:szCs w:val="11"/>
              </w:rPr>
            </w:pPr>
            <w:r w:rsidRPr="005520FA">
              <w:rPr>
                <w:rFonts w:ascii="Times New Roman" w:eastAsia="Calibri" w:hAnsi="Times New Roman" w:cs="Times New Roman"/>
                <w:sz w:val="11"/>
                <w:szCs w:val="11"/>
              </w:rPr>
              <w:t>Твердые бытовые отходы:</w:t>
            </w:r>
          </w:p>
        </w:tc>
        <w:tc>
          <w:tcPr>
            <w:tcW w:w="973" w:type="dxa"/>
            <w:gridSpan w:val="2"/>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кг</w:t>
            </w:r>
          </w:p>
        </w:tc>
        <w:tc>
          <w:tcPr>
            <w:tcW w:w="992" w:type="dxa"/>
            <w:gridSpan w:val="2"/>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литры</w:t>
            </w:r>
          </w:p>
        </w:tc>
        <w:tc>
          <w:tcPr>
            <w:tcW w:w="567" w:type="dxa"/>
            <w:vMerge w:val="restart"/>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w:t>
            </w:r>
          </w:p>
        </w:tc>
        <w:tc>
          <w:tcPr>
            <w:tcW w:w="1843" w:type="dxa"/>
            <w:gridSpan w:val="2"/>
            <w:vMerge w:val="restart"/>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не устанавливается</w:t>
            </w:r>
          </w:p>
        </w:tc>
      </w:tr>
      <w:tr w:rsidR="00BF72DF" w:rsidRPr="00BE71F6" w:rsidTr="005520FA">
        <w:trPr>
          <w:trHeight w:val="20"/>
        </w:trPr>
        <w:tc>
          <w:tcPr>
            <w:tcW w:w="246"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605"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850"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437" w:type="dxa"/>
            <w:gridSpan w:val="4"/>
            <w:hideMark/>
          </w:tcPr>
          <w:p w:rsidR="00BF72DF" w:rsidRPr="005520FA" w:rsidRDefault="00BF72DF" w:rsidP="00BF72DF">
            <w:pPr>
              <w:tabs>
                <w:tab w:val="left" w:pos="284"/>
              </w:tabs>
              <w:rPr>
                <w:rFonts w:ascii="Times New Roman" w:eastAsia="Calibri" w:hAnsi="Times New Roman" w:cs="Times New Roman"/>
                <w:sz w:val="11"/>
                <w:szCs w:val="11"/>
              </w:rPr>
            </w:pPr>
            <w:r w:rsidRPr="005520FA">
              <w:rPr>
                <w:rFonts w:ascii="Times New Roman" w:eastAsia="Calibri" w:hAnsi="Times New Roman" w:cs="Times New Roman"/>
                <w:sz w:val="11"/>
                <w:szCs w:val="11"/>
              </w:rPr>
              <w:t>- от жилых зданий, оборудованных водопроводом, канализацией, центральным отоплением и газом</w:t>
            </w:r>
          </w:p>
        </w:tc>
        <w:tc>
          <w:tcPr>
            <w:tcW w:w="973" w:type="dxa"/>
            <w:gridSpan w:val="2"/>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190-225</w:t>
            </w:r>
          </w:p>
        </w:tc>
        <w:tc>
          <w:tcPr>
            <w:tcW w:w="992" w:type="dxa"/>
            <w:gridSpan w:val="2"/>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900-1000</w:t>
            </w:r>
          </w:p>
        </w:tc>
        <w:tc>
          <w:tcPr>
            <w:tcW w:w="567"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843" w:type="dxa"/>
            <w:gridSpan w:val="2"/>
            <w:vMerge/>
            <w:hideMark/>
          </w:tcPr>
          <w:p w:rsidR="00BF72DF" w:rsidRPr="00BE71F6" w:rsidRDefault="00BF72DF" w:rsidP="00BF72DF">
            <w:pPr>
              <w:tabs>
                <w:tab w:val="left" w:pos="284"/>
              </w:tabs>
              <w:rPr>
                <w:rFonts w:ascii="Times New Roman" w:eastAsia="Calibri" w:hAnsi="Times New Roman" w:cs="Times New Roman"/>
                <w:sz w:val="12"/>
                <w:szCs w:val="12"/>
              </w:rPr>
            </w:pPr>
          </w:p>
        </w:tc>
      </w:tr>
      <w:tr w:rsidR="00BF72DF" w:rsidRPr="00BE71F6" w:rsidTr="005520FA">
        <w:trPr>
          <w:trHeight w:val="20"/>
        </w:trPr>
        <w:tc>
          <w:tcPr>
            <w:tcW w:w="246"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605"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850"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437" w:type="dxa"/>
            <w:gridSpan w:val="4"/>
            <w:hideMark/>
          </w:tcPr>
          <w:p w:rsidR="00BF72DF" w:rsidRPr="005520FA" w:rsidRDefault="00BF72DF" w:rsidP="00BF72DF">
            <w:pPr>
              <w:tabs>
                <w:tab w:val="left" w:pos="284"/>
              </w:tabs>
              <w:rPr>
                <w:rFonts w:ascii="Times New Roman" w:eastAsia="Calibri" w:hAnsi="Times New Roman" w:cs="Times New Roman"/>
                <w:sz w:val="11"/>
                <w:szCs w:val="11"/>
              </w:rPr>
            </w:pPr>
            <w:r w:rsidRPr="005520FA">
              <w:rPr>
                <w:rFonts w:ascii="Times New Roman" w:eastAsia="Calibri" w:hAnsi="Times New Roman" w:cs="Times New Roman"/>
                <w:sz w:val="11"/>
                <w:szCs w:val="11"/>
              </w:rPr>
              <w:t>- от прочих жилых зданий</w:t>
            </w:r>
          </w:p>
        </w:tc>
        <w:tc>
          <w:tcPr>
            <w:tcW w:w="973" w:type="dxa"/>
            <w:gridSpan w:val="2"/>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300-450</w:t>
            </w:r>
          </w:p>
        </w:tc>
        <w:tc>
          <w:tcPr>
            <w:tcW w:w="992" w:type="dxa"/>
            <w:gridSpan w:val="2"/>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1100-1500</w:t>
            </w:r>
          </w:p>
        </w:tc>
        <w:tc>
          <w:tcPr>
            <w:tcW w:w="567"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843" w:type="dxa"/>
            <w:gridSpan w:val="2"/>
            <w:vMerge/>
            <w:hideMark/>
          </w:tcPr>
          <w:p w:rsidR="00BF72DF" w:rsidRPr="00BE71F6" w:rsidRDefault="00BF72DF" w:rsidP="00BF72DF">
            <w:pPr>
              <w:tabs>
                <w:tab w:val="left" w:pos="284"/>
              </w:tabs>
              <w:rPr>
                <w:rFonts w:ascii="Times New Roman" w:eastAsia="Calibri" w:hAnsi="Times New Roman" w:cs="Times New Roman"/>
                <w:sz w:val="12"/>
                <w:szCs w:val="12"/>
              </w:rPr>
            </w:pPr>
          </w:p>
        </w:tc>
      </w:tr>
      <w:tr w:rsidR="00BF72DF" w:rsidRPr="00BE71F6" w:rsidTr="005520FA">
        <w:trPr>
          <w:trHeight w:val="20"/>
        </w:trPr>
        <w:tc>
          <w:tcPr>
            <w:tcW w:w="246"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605"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850"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437" w:type="dxa"/>
            <w:gridSpan w:val="4"/>
            <w:hideMark/>
          </w:tcPr>
          <w:p w:rsidR="00BF72DF" w:rsidRPr="005520FA" w:rsidRDefault="00BF72DF" w:rsidP="00BF72DF">
            <w:pPr>
              <w:tabs>
                <w:tab w:val="left" w:pos="284"/>
              </w:tabs>
              <w:rPr>
                <w:rFonts w:ascii="Times New Roman" w:eastAsia="Calibri" w:hAnsi="Times New Roman" w:cs="Times New Roman"/>
                <w:sz w:val="11"/>
                <w:szCs w:val="11"/>
              </w:rPr>
            </w:pPr>
            <w:r w:rsidRPr="005520FA">
              <w:rPr>
                <w:rFonts w:ascii="Times New Roman" w:eastAsia="Calibri" w:hAnsi="Times New Roman" w:cs="Times New Roman"/>
                <w:sz w:val="11"/>
                <w:szCs w:val="11"/>
              </w:rPr>
              <w:t>Общее количество с учетом общественных зданий</w:t>
            </w:r>
          </w:p>
        </w:tc>
        <w:tc>
          <w:tcPr>
            <w:tcW w:w="973" w:type="dxa"/>
            <w:gridSpan w:val="2"/>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280-300</w:t>
            </w:r>
          </w:p>
        </w:tc>
        <w:tc>
          <w:tcPr>
            <w:tcW w:w="992" w:type="dxa"/>
            <w:gridSpan w:val="2"/>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1400-1500</w:t>
            </w:r>
          </w:p>
        </w:tc>
        <w:tc>
          <w:tcPr>
            <w:tcW w:w="567"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843" w:type="dxa"/>
            <w:gridSpan w:val="2"/>
            <w:vMerge/>
            <w:hideMark/>
          </w:tcPr>
          <w:p w:rsidR="00BF72DF" w:rsidRPr="00BE71F6" w:rsidRDefault="00BF72DF" w:rsidP="00BF72DF">
            <w:pPr>
              <w:tabs>
                <w:tab w:val="left" w:pos="284"/>
              </w:tabs>
              <w:rPr>
                <w:rFonts w:ascii="Times New Roman" w:eastAsia="Calibri" w:hAnsi="Times New Roman" w:cs="Times New Roman"/>
                <w:sz w:val="12"/>
                <w:szCs w:val="12"/>
              </w:rPr>
            </w:pPr>
          </w:p>
        </w:tc>
      </w:tr>
      <w:tr w:rsidR="00BF72DF" w:rsidRPr="00BE71F6" w:rsidTr="005520FA">
        <w:trPr>
          <w:trHeight w:val="20"/>
        </w:trPr>
        <w:tc>
          <w:tcPr>
            <w:tcW w:w="246"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605"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850"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437" w:type="dxa"/>
            <w:gridSpan w:val="4"/>
            <w:hideMark/>
          </w:tcPr>
          <w:p w:rsidR="00BF72DF" w:rsidRPr="005520FA" w:rsidRDefault="00BF72DF" w:rsidP="00BF72DF">
            <w:pPr>
              <w:tabs>
                <w:tab w:val="left" w:pos="284"/>
              </w:tabs>
              <w:rPr>
                <w:rFonts w:ascii="Times New Roman" w:eastAsia="Calibri" w:hAnsi="Times New Roman" w:cs="Times New Roman"/>
                <w:sz w:val="11"/>
                <w:szCs w:val="11"/>
              </w:rPr>
            </w:pPr>
            <w:r w:rsidRPr="005520FA">
              <w:rPr>
                <w:rFonts w:ascii="Times New Roman" w:eastAsia="Calibri" w:hAnsi="Times New Roman" w:cs="Times New Roman"/>
                <w:sz w:val="11"/>
                <w:szCs w:val="11"/>
              </w:rPr>
              <w:t>Жидкие из выгребов (при отсутствии канализации)</w:t>
            </w:r>
          </w:p>
        </w:tc>
        <w:tc>
          <w:tcPr>
            <w:tcW w:w="973" w:type="dxa"/>
            <w:gridSpan w:val="2"/>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w:t>
            </w:r>
          </w:p>
        </w:tc>
        <w:tc>
          <w:tcPr>
            <w:tcW w:w="992" w:type="dxa"/>
            <w:gridSpan w:val="2"/>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2000-35000</w:t>
            </w:r>
          </w:p>
        </w:tc>
        <w:tc>
          <w:tcPr>
            <w:tcW w:w="567"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843" w:type="dxa"/>
            <w:gridSpan w:val="2"/>
            <w:vMerge/>
            <w:hideMark/>
          </w:tcPr>
          <w:p w:rsidR="00BF72DF" w:rsidRPr="00BE71F6" w:rsidRDefault="00BF72DF" w:rsidP="00BF72DF">
            <w:pPr>
              <w:tabs>
                <w:tab w:val="left" w:pos="284"/>
              </w:tabs>
              <w:rPr>
                <w:rFonts w:ascii="Times New Roman" w:eastAsia="Calibri" w:hAnsi="Times New Roman" w:cs="Times New Roman"/>
                <w:sz w:val="12"/>
                <w:szCs w:val="12"/>
              </w:rPr>
            </w:pPr>
          </w:p>
        </w:tc>
      </w:tr>
      <w:tr w:rsidR="00BF72DF" w:rsidRPr="00BE71F6" w:rsidTr="005520FA">
        <w:trPr>
          <w:trHeight w:val="20"/>
        </w:trPr>
        <w:tc>
          <w:tcPr>
            <w:tcW w:w="246"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605"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850"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437" w:type="dxa"/>
            <w:gridSpan w:val="4"/>
            <w:hideMark/>
          </w:tcPr>
          <w:p w:rsidR="00BF72DF" w:rsidRPr="005520FA" w:rsidRDefault="00BF72DF" w:rsidP="00BF72DF">
            <w:pPr>
              <w:tabs>
                <w:tab w:val="left" w:pos="284"/>
              </w:tabs>
              <w:rPr>
                <w:rFonts w:ascii="Times New Roman" w:eastAsia="Calibri" w:hAnsi="Times New Roman" w:cs="Times New Roman"/>
                <w:sz w:val="11"/>
                <w:szCs w:val="11"/>
              </w:rPr>
            </w:pPr>
            <w:r w:rsidRPr="005520FA">
              <w:rPr>
                <w:rFonts w:ascii="Times New Roman" w:eastAsia="Calibri" w:hAnsi="Times New Roman" w:cs="Times New Roman"/>
                <w:sz w:val="11"/>
                <w:szCs w:val="11"/>
              </w:rPr>
              <w:t>Смет с 1 м</w:t>
            </w:r>
            <w:proofErr w:type="gramStart"/>
            <w:r w:rsidRPr="005520FA">
              <w:rPr>
                <w:rFonts w:ascii="Times New Roman" w:eastAsia="Calibri" w:hAnsi="Times New Roman" w:cs="Times New Roman"/>
                <w:sz w:val="11"/>
                <w:szCs w:val="11"/>
                <w:vertAlign w:val="superscript"/>
              </w:rPr>
              <w:t>2</w:t>
            </w:r>
            <w:proofErr w:type="gramEnd"/>
            <w:r w:rsidRPr="005520FA">
              <w:rPr>
                <w:rFonts w:ascii="Times New Roman" w:eastAsia="Calibri" w:hAnsi="Times New Roman" w:cs="Times New Roman"/>
                <w:sz w:val="11"/>
                <w:szCs w:val="11"/>
              </w:rPr>
              <w:t xml:space="preserve"> твердых покрытий улиц, площадей и парков</w:t>
            </w:r>
          </w:p>
        </w:tc>
        <w:tc>
          <w:tcPr>
            <w:tcW w:w="973" w:type="dxa"/>
            <w:gridSpan w:val="2"/>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5-15</w:t>
            </w:r>
          </w:p>
        </w:tc>
        <w:tc>
          <w:tcPr>
            <w:tcW w:w="992" w:type="dxa"/>
            <w:gridSpan w:val="2"/>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8-20</w:t>
            </w:r>
          </w:p>
        </w:tc>
        <w:tc>
          <w:tcPr>
            <w:tcW w:w="567"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843" w:type="dxa"/>
            <w:gridSpan w:val="2"/>
            <w:vMerge/>
            <w:hideMark/>
          </w:tcPr>
          <w:p w:rsidR="00BF72DF" w:rsidRPr="00BE71F6" w:rsidRDefault="00BF72DF" w:rsidP="00BF72DF">
            <w:pPr>
              <w:tabs>
                <w:tab w:val="left" w:pos="284"/>
              </w:tabs>
              <w:rPr>
                <w:rFonts w:ascii="Times New Roman" w:eastAsia="Calibri" w:hAnsi="Times New Roman" w:cs="Times New Roman"/>
                <w:sz w:val="12"/>
                <w:szCs w:val="12"/>
              </w:rPr>
            </w:pPr>
          </w:p>
        </w:tc>
      </w:tr>
      <w:tr w:rsidR="00BF72DF" w:rsidRPr="00BE71F6" w:rsidTr="005520FA">
        <w:trPr>
          <w:trHeight w:val="20"/>
        </w:trPr>
        <w:tc>
          <w:tcPr>
            <w:tcW w:w="246"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605"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850"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3402" w:type="dxa"/>
            <w:gridSpan w:val="8"/>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Примечание: Нормы накопления крупногабаритных бытовых отходов следует принимать в размере 5% в составе приведенных значений твердых бытовых отходов</w:t>
            </w:r>
          </w:p>
        </w:tc>
        <w:tc>
          <w:tcPr>
            <w:tcW w:w="567"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843" w:type="dxa"/>
            <w:gridSpan w:val="2"/>
            <w:vMerge/>
            <w:hideMark/>
          </w:tcPr>
          <w:p w:rsidR="00BF72DF" w:rsidRPr="00BE71F6" w:rsidRDefault="00BF72DF" w:rsidP="00BF72DF">
            <w:pPr>
              <w:tabs>
                <w:tab w:val="left" w:pos="284"/>
              </w:tabs>
              <w:rPr>
                <w:rFonts w:ascii="Times New Roman" w:eastAsia="Calibri" w:hAnsi="Times New Roman" w:cs="Times New Roman"/>
                <w:sz w:val="12"/>
                <w:szCs w:val="12"/>
              </w:rPr>
            </w:pPr>
          </w:p>
        </w:tc>
      </w:tr>
      <w:tr w:rsidR="00BF72DF" w:rsidRPr="00BE71F6" w:rsidTr="00BF72DF">
        <w:trPr>
          <w:trHeight w:val="20"/>
        </w:trPr>
        <w:tc>
          <w:tcPr>
            <w:tcW w:w="7513" w:type="dxa"/>
            <w:gridSpan w:val="14"/>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в области обеспечения инженерной и коммунальной инфраструктурой</w:t>
            </w:r>
          </w:p>
        </w:tc>
      </w:tr>
      <w:tr w:rsidR="00BF72DF" w:rsidRPr="00BE71F6" w:rsidTr="005520FA">
        <w:trPr>
          <w:trHeight w:val="20"/>
        </w:trPr>
        <w:tc>
          <w:tcPr>
            <w:tcW w:w="246" w:type="dxa"/>
            <w:vMerge w:val="restart"/>
          </w:tcPr>
          <w:p w:rsidR="00BF72DF" w:rsidRPr="00BE71F6" w:rsidRDefault="00BF72DF" w:rsidP="00BF72D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w:t>
            </w:r>
          </w:p>
        </w:tc>
        <w:tc>
          <w:tcPr>
            <w:tcW w:w="605" w:type="dxa"/>
            <w:vMerge w:val="restart"/>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электроснабжения</w:t>
            </w:r>
          </w:p>
        </w:tc>
        <w:tc>
          <w:tcPr>
            <w:tcW w:w="850" w:type="dxa"/>
            <w:vMerge w:val="restart"/>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 xml:space="preserve">Электропотребление, </w:t>
            </w:r>
            <w:proofErr w:type="spellStart"/>
            <w:r w:rsidRPr="00BE71F6">
              <w:rPr>
                <w:rFonts w:ascii="Times New Roman" w:eastAsia="Calibri" w:hAnsi="Times New Roman" w:cs="Times New Roman"/>
                <w:sz w:val="12"/>
                <w:szCs w:val="12"/>
              </w:rPr>
              <w:t>кВТ</w:t>
            </w:r>
            <w:proofErr w:type="spellEnd"/>
            <w:r w:rsidRPr="00BE71F6">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1211" w:type="dxa"/>
            <w:gridSpan w:val="2"/>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Степень благоустройства</w:t>
            </w:r>
          </w:p>
        </w:tc>
        <w:tc>
          <w:tcPr>
            <w:tcW w:w="1199" w:type="dxa"/>
            <w:gridSpan w:val="4"/>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Электропотребление</w:t>
            </w:r>
          </w:p>
        </w:tc>
        <w:tc>
          <w:tcPr>
            <w:tcW w:w="992" w:type="dxa"/>
            <w:gridSpan w:val="2"/>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Использование максимума электрической нагрузки</w:t>
            </w:r>
          </w:p>
        </w:tc>
        <w:tc>
          <w:tcPr>
            <w:tcW w:w="567" w:type="dxa"/>
            <w:vMerge w:val="restart"/>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w:t>
            </w:r>
          </w:p>
        </w:tc>
        <w:tc>
          <w:tcPr>
            <w:tcW w:w="1843" w:type="dxa"/>
            <w:gridSpan w:val="2"/>
            <w:vMerge w:val="restart"/>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не устанавливается</w:t>
            </w:r>
          </w:p>
        </w:tc>
      </w:tr>
      <w:tr w:rsidR="00BF72DF" w:rsidRPr="00BE71F6" w:rsidTr="005520FA">
        <w:trPr>
          <w:trHeight w:val="20"/>
        </w:trPr>
        <w:tc>
          <w:tcPr>
            <w:tcW w:w="246"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605"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850"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3402" w:type="dxa"/>
            <w:gridSpan w:val="8"/>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Города и населенные пункты городского типа, не оборудованные стационарными электроплитами</w:t>
            </w:r>
          </w:p>
        </w:tc>
        <w:tc>
          <w:tcPr>
            <w:tcW w:w="567"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843" w:type="dxa"/>
            <w:gridSpan w:val="2"/>
            <w:vMerge/>
            <w:hideMark/>
          </w:tcPr>
          <w:p w:rsidR="00BF72DF" w:rsidRPr="00BE71F6" w:rsidRDefault="00BF72DF" w:rsidP="00BF72DF">
            <w:pPr>
              <w:tabs>
                <w:tab w:val="left" w:pos="284"/>
              </w:tabs>
              <w:rPr>
                <w:rFonts w:ascii="Times New Roman" w:eastAsia="Calibri" w:hAnsi="Times New Roman" w:cs="Times New Roman"/>
                <w:sz w:val="12"/>
                <w:szCs w:val="12"/>
              </w:rPr>
            </w:pPr>
          </w:p>
        </w:tc>
      </w:tr>
      <w:tr w:rsidR="00BF72DF" w:rsidRPr="00BE71F6" w:rsidTr="005520FA">
        <w:trPr>
          <w:trHeight w:val="20"/>
        </w:trPr>
        <w:tc>
          <w:tcPr>
            <w:tcW w:w="246"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605"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850"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211" w:type="dxa"/>
            <w:gridSpan w:val="2"/>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без кондиционеров</w:t>
            </w:r>
          </w:p>
        </w:tc>
        <w:tc>
          <w:tcPr>
            <w:tcW w:w="1199" w:type="dxa"/>
            <w:gridSpan w:val="4"/>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1700</w:t>
            </w:r>
          </w:p>
        </w:tc>
        <w:tc>
          <w:tcPr>
            <w:tcW w:w="992" w:type="dxa"/>
            <w:gridSpan w:val="2"/>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5200</w:t>
            </w:r>
          </w:p>
        </w:tc>
        <w:tc>
          <w:tcPr>
            <w:tcW w:w="567"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843" w:type="dxa"/>
            <w:gridSpan w:val="2"/>
            <w:vMerge/>
            <w:hideMark/>
          </w:tcPr>
          <w:p w:rsidR="00BF72DF" w:rsidRPr="00BE71F6" w:rsidRDefault="00BF72DF" w:rsidP="00BF72DF">
            <w:pPr>
              <w:tabs>
                <w:tab w:val="left" w:pos="284"/>
              </w:tabs>
              <w:rPr>
                <w:rFonts w:ascii="Times New Roman" w:eastAsia="Calibri" w:hAnsi="Times New Roman" w:cs="Times New Roman"/>
                <w:sz w:val="12"/>
                <w:szCs w:val="12"/>
              </w:rPr>
            </w:pPr>
          </w:p>
        </w:tc>
      </w:tr>
      <w:tr w:rsidR="00BF72DF" w:rsidRPr="00BE71F6" w:rsidTr="005520FA">
        <w:trPr>
          <w:trHeight w:val="20"/>
        </w:trPr>
        <w:tc>
          <w:tcPr>
            <w:tcW w:w="246"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605"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850"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211" w:type="dxa"/>
            <w:gridSpan w:val="2"/>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с кондиционерами</w:t>
            </w:r>
          </w:p>
        </w:tc>
        <w:tc>
          <w:tcPr>
            <w:tcW w:w="1199" w:type="dxa"/>
            <w:gridSpan w:val="4"/>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2000</w:t>
            </w:r>
          </w:p>
        </w:tc>
        <w:tc>
          <w:tcPr>
            <w:tcW w:w="992" w:type="dxa"/>
            <w:gridSpan w:val="2"/>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5700</w:t>
            </w:r>
          </w:p>
        </w:tc>
        <w:tc>
          <w:tcPr>
            <w:tcW w:w="567"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843" w:type="dxa"/>
            <w:gridSpan w:val="2"/>
            <w:vMerge/>
            <w:hideMark/>
          </w:tcPr>
          <w:p w:rsidR="00BF72DF" w:rsidRPr="00BE71F6" w:rsidRDefault="00BF72DF" w:rsidP="00BF72DF">
            <w:pPr>
              <w:tabs>
                <w:tab w:val="left" w:pos="284"/>
              </w:tabs>
              <w:rPr>
                <w:rFonts w:ascii="Times New Roman" w:eastAsia="Calibri" w:hAnsi="Times New Roman" w:cs="Times New Roman"/>
                <w:sz w:val="12"/>
                <w:szCs w:val="12"/>
              </w:rPr>
            </w:pPr>
          </w:p>
        </w:tc>
      </w:tr>
      <w:tr w:rsidR="00BF72DF" w:rsidRPr="00BE71F6" w:rsidTr="005520FA">
        <w:trPr>
          <w:trHeight w:val="20"/>
        </w:trPr>
        <w:tc>
          <w:tcPr>
            <w:tcW w:w="246"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605"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850"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3402" w:type="dxa"/>
            <w:gridSpan w:val="8"/>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Города и населенные пункты городского типа, оборудованные стационарными электроплитами (100% охвата)</w:t>
            </w:r>
          </w:p>
        </w:tc>
        <w:tc>
          <w:tcPr>
            <w:tcW w:w="567"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843" w:type="dxa"/>
            <w:gridSpan w:val="2"/>
            <w:vMerge/>
            <w:hideMark/>
          </w:tcPr>
          <w:p w:rsidR="00BF72DF" w:rsidRPr="00BE71F6" w:rsidRDefault="00BF72DF" w:rsidP="00BF72DF">
            <w:pPr>
              <w:tabs>
                <w:tab w:val="left" w:pos="284"/>
              </w:tabs>
              <w:rPr>
                <w:rFonts w:ascii="Times New Roman" w:eastAsia="Calibri" w:hAnsi="Times New Roman" w:cs="Times New Roman"/>
                <w:sz w:val="12"/>
                <w:szCs w:val="12"/>
              </w:rPr>
            </w:pPr>
          </w:p>
        </w:tc>
      </w:tr>
      <w:tr w:rsidR="00BF72DF" w:rsidRPr="00BE71F6" w:rsidTr="005520FA">
        <w:trPr>
          <w:trHeight w:val="20"/>
        </w:trPr>
        <w:tc>
          <w:tcPr>
            <w:tcW w:w="246"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605"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850"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211" w:type="dxa"/>
            <w:gridSpan w:val="2"/>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без кондиционеров</w:t>
            </w:r>
          </w:p>
        </w:tc>
        <w:tc>
          <w:tcPr>
            <w:tcW w:w="1199" w:type="dxa"/>
            <w:gridSpan w:val="4"/>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2100</w:t>
            </w:r>
          </w:p>
        </w:tc>
        <w:tc>
          <w:tcPr>
            <w:tcW w:w="992" w:type="dxa"/>
            <w:gridSpan w:val="2"/>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5300</w:t>
            </w:r>
          </w:p>
        </w:tc>
        <w:tc>
          <w:tcPr>
            <w:tcW w:w="567"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843" w:type="dxa"/>
            <w:gridSpan w:val="2"/>
            <w:vMerge/>
            <w:hideMark/>
          </w:tcPr>
          <w:p w:rsidR="00BF72DF" w:rsidRPr="00BE71F6" w:rsidRDefault="00BF72DF" w:rsidP="00BF72DF">
            <w:pPr>
              <w:tabs>
                <w:tab w:val="left" w:pos="284"/>
              </w:tabs>
              <w:rPr>
                <w:rFonts w:ascii="Times New Roman" w:eastAsia="Calibri" w:hAnsi="Times New Roman" w:cs="Times New Roman"/>
                <w:sz w:val="12"/>
                <w:szCs w:val="12"/>
              </w:rPr>
            </w:pPr>
          </w:p>
        </w:tc>
      </w:tr>
      <w:tr w:rsidR="00BF72DF" w:rsidRPr="00BE71F6" w:rsidTr="005520FA">
        <w:trPr>
          <w:trHeight w:val="20"/>
        </w:trPr>
        <w:tc>
          <w:tcPr>
            <w:tcW w:w="246"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605"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850"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211" w:type="dxa"/>
            <w:gridSpan w:val="2"/>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с кондиционерами</w:t>
            </w:r>
          </w:p>
        </w:tc>
        <w:tc>
          <w:tcPr>
            <w:tcW w:w="1199" w:type="dxa"/>
            <w:gridSpan w:val="4"/>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2400</w:t>
            </w:r>
          </w:p>
        </w:tc>
        <w:tc>
          <w:tcPr>
            <w:tcW w:w="992" w:type="dxa"/>
            <w:gridSpan w:val="2"/>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5800</w:t>
            </w:r>
          </w:p>
        </w:tc>
        <w:tc>
          <w:tcPr>
            <w:tcW w:w="567"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843" w:type="dxa"/>
            <w:gridSpan w:val="2"/>
            <w:vMerge/>
            <w:hideMark/>
          </w:tcPr>
          <w:p w:rsidR="00BF72DF" w:rsidRPr="00BE71F6" w:rsidRDefault="00BF72DF" w:rsidP="00BF72DF">
            <w:pPr>
              <w:tabs>
                <w:tab w:val="left" w:pos="284"/>
              </w:tabs>
              <w:rPr>
                <w:rFonts w:ascii="Times New Roman" w:eastAsia="Calibri" w:hAnsi="Times New Roman" w:cs="Times New Roman"/>
                <w:sz w:val="12"/>
                <w:szCs w:val="12"/>
              </w:rPr>
            </w:pPr>
          </w:p>
        </w:tc>
      </w:tr>
      <w:tr w:rsidR="00BF72DF" w:rsidRPr="00BE71F6" w:rsidTr="005520FA">
        <w:trPr>
          <w:trHeight w:val="20"/>
        </w:trPr>
        <w:tc>
          <w:tcPr>
            <w:tcW w:w="246"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605"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850"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3402" w:type="dxa"/>
            <w:gridSpan w:val="8"/>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Сельские населенные пункты (без кондиционеров)</w:t>
            </w:r>
          </w:p>
        </w:tc>
        <w:tc>
          <w:tcPr>
            <w:tcW w:w="567"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843" w:type="dxa"/>
            <w:gridSpan w:val="2"/>
            <w:vMerge/>
            <w:hideMark/>
          </w:tcPr>
          <w:p w:rsidR="00BF72DF" w:rsidRPr="00BE71F6" w:rsidRDefault="00BF72DF" w:rsidP="00BF72DF">
            <w:pPr>
              <w:tabs>
                <w:tab w:val="left" w:pos="284"/>
              </w:tabs>
              <w:rPr>
                <w:rFonts w:ascii="Times New Roman" w:eastAsia="Calibri" w:hAnsi="Times New Roman" w:cs="Times New Roman"/>
                <w:sz w:val="12"/>
                <w:szCs w:val="12"/>
              </w:rPr>
            </w:pPr>
          </w:p>
        </w:tc>
      </w:tr>
      <w:tr w:rsidR="00BF72DF" w:rsidRPr="00BE71F6" w:rsidTr="005520FA">
        <w:trPr>
          <w:trHeight w:val="20"/>
        </w:trPr>
        <w:tc>
          <w:tcPr>
            <w:tcW w:w="246"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605"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850"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211" w:type="dxa"/>
            <w:gridSpan w:val="2"/>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 xml:space="preserve">не </w:t>
            </w:r>
            <w:proofErr w:type="gramStart"/>
            <w:r w:rsidRPr="00BE71F6">
              <w:rPr>
                <w:rFonts w:ascii="Times New Roman" w:eastAsia="Calibri" w:hAnsi="Times New Roman" w:cs="Times New Roman"/>
                <w:sz w:val="12"/>
                <w:szCs w:val="12"/>
              </w:rPr>
              <w:t>оборудованные</w:t>
            </w:r>
            <w:proofErr w:type="gramEnd"/>
            <w:r w:rsidRPr="00BE71F6">
              <w:rPr>
                <w:rFonts w:ascii="Times New Roman" w:eastAsia="Calibri" w:hAnsi="Times New Roman" w:cs="Times New Roman"/>
                <w:sz w:val="12"/>
                <w:szCs w:val="12"/>
              </w:rPr>
              <w:t xml:space="preserve"> стационарными электроплитами</w:t>
            </w:r>
          </w:p>
        </w:tc>
        <w:tc>
          <w:tcPr>
            <w:tcW w:w="1199" w:type="dxa"/>
            <w:gridSpan w:val="4"/>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950</w:t>
            </w:r>
          </w:p>
        </w:tc>
        <w:tc>
          <w:tcPr>
            <w:tcW w:w="992" w:type="dxa"/>
            <w:gridSpan w:val="2"/>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4100</w:t>
            </w:r>
          </w:p>
        </w:tc>
        <w:tc>
          <w:tcPr>
            <w:tcW w:w="567"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843" w:type="dxa"/>
            <w:gridSpan w:val="2"/>
            <w:vMerge/>
            <w:hideMark/>
          </w:tcPr>
          <w:p w:rsidR="00BF72DF" w:rsidRPr="00BE71F6" w:rsidRDefault="00BF72DF" w:rsidP="00BF72DF">
            <w:pPr>
              <w:tabs>
                <w:tab w:val="left" w:pos="284"/>
              </w:tabs>
              <w:rPr>
                <w:rFonts w:ascii="Times New Roman" w:eastAsia="Calibri" w:hAnsi="Times New Roman" w:cs="Times New Roman"/>
                <w:sz w:val="12"/>
                <w:szCs w:val="12"/>
              </w:rPr>
            </w:pPr>
          </w:p>
        </w:tc>
      </w:tr>
      <w:tr w:rsidR="00BF72DF" w:rsidRPr="00BE71F6" w:rsidTr="005520FA">
        <w:trPr>
          <w:trHeight w:val="20"/>
        </w:trPr>
        <w:tc>
          <w:tcPr>
            <w:tcW w:w="246"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605"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850"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211" w:type="dxa"/>
            <w:gridSpan w:val="2"/>
            <w:hideMark/>
          </w:tcPr>
          <w:p w:rsidR="00BF72DF" w:rsidRPr="00BE71F6" w:rsidRDefault="00BF72DF" w:rsidP="00BF72DF">
            <w:pPr>
              <w:tabs>
                <w:tab w:val="left" w:pos="284"/>
              </w:tabs>
              <w:rPr>
                <w:rFonts w:ascii="Times New Roman" w:eastAsia="Calibri" w:hAnsi="Times New Roman" w:cs="Times New Roman"/>
                <w:sz w:val="12"/>
                <w:szCs w:val="12"/>
              </w:rPr>
            </w:pPr>
            <w:proofErr w:type="gramStart"/>
            <w:r w:rsidRPr="00BE71F6">
              <w:rPr>
                <w:rFonts w:ascii="Times New Roman" w:eastAsia="Calibri" w:hAnsi="Times New Roman" w:cs="Times New Roman"/>
                <w:sz w:val="12"/>
                <w:szCs w:val="12"/>
              </w:rPr>
              <w:t>оборудованные</w:t>
            </w:r>
            <w:proofErr w:type="gramEnd"/>
            <w:r w:rsidRPr="00BE71F6">
              <w:rPr>
                <w:rFonts w:ascii="Times New Roman" w:eastAsia="Calibri" w:hAnsi="Times New Roman" w:cs="Times New Roman"/>
                <w:sz w:val="12"/>
                <w:szCs w:val="12"/>
              </w:rPr>
              <w:t xml:space="preserve"> стационарными электроплитами (100</w:t>
            </w:r>
            <w:r w:rsidRPr="00BE71F6">
              <w:rPr>
                <w:rFonts w:ascii="Times New Roman" w:eastAsia="Calibri" w:hAnsi="Times New Roman" w:cs="Times New Roman"/>
                <w:sz w:val="12"/>
                <w:szCs w:val="12"/>
                <w:lang w:val="en-US"/>
              </w:rPr>
              <w:t xml:space="preserve">% </w:t>
            </w:r>
            <w:r w:rsidRPr="00BE71F6">
              <w:rPr>
                <w:rFonts w:ascii="Times New Roman" w:eastAsia="Calibri" w:hAnsi="Times New Roman" w:cs="Times New Roman"/>
                <w:sz w:val="12"/>
                <w:szCs w:val="12"/>
              </w:rPr>
              <w:t>охвата)</w:t>
            </w:r>
          </w:p>
        </w:tc>
        <w:tc>
          <w:tcPr>
            <w:tcW w:w="1199" w:type="dxa"/>
            <w:gridSpan w:val="4"/>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2400</w:t>
            </w:r>
          </w:p>
        </w:tc>
        <w:tc>
          <w:tcPr>
            <w:tcW w:w="992" w:type="dxa"/>
            <w:gridSpan w:val="2"/>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5800</w:t>
            </w:r>
          </w:p>
        </w:tc>
        <w:tc>
          <w:tcPr>
            <w:tcW w:w="567"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843" w:type="dxa"/>
            <w:gridSpan w:val="2"/>
            <w:vMerge/>
            <w:hideMark/>
          </w:tcPr>
          <w:p w:rsidR="00BF72DF" w:rsidRPr="00BE71F6" w:rsidRDefault="00BF72DF" w:rsidP="00BF72DF">
            <w:pPr>
              <w:tabs>
                <w:tab w:val="left" w:pos="284"/>
              </w:tabs>
              <w:rPr>
                <w:rFonts w:ascii="Times New Roman" w:eastAsia="Calibri" w:hAnsi="Times New Roman" w:cs="Times New Roman"/>
                <w:sz w:val="12"/>
                <w:szCs w:val="12"/>
              </w:rPr>
            </w:pPr>
          </w:p>
        </w:tc>
      </w:tr>
      <w:tr w:rsidR="00BF72DF" w:rsidRPr="00BE71F6" w:rsidTr="005520FA">
        <w:trPr>
          <w:trHeight w:val="20"/>
        </w:trPr>
        <w:tc>
          <w:tcPr>
            <w:tcW w:w="246" w:type="dxa"/>
            <w:vMerge w:val="restart"/>
          </w:tcPr>
          <w:p w:rsidR="00BF72DF" w:rsidRPr="00BE71F6" w:rsidRDefault="00BF72DF" w:rsidP="00BF72D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w:t>
            </w:r>
          </w:p>
        </w:tc>
        <w:tc>
          <w:tcPr>
            <w:tcW w:w="605" w:type="dxa"/>
            <w:vMerge w:val="restart"/>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водоснабжения</w:t>
            </w:r>
          </w:p>
        </w:tc>
        <w:tc>
          <w:tcPr>
            <w:tcW w:w="850" w:type="dxa"/>
            <w:vMerge w:val="restart"/>
            <w:hideMark/>
          </w:tcPr>
          <w:p w:rsidR="00BF72DF" w:rsidRPr="00BE71F6" w:rsidRDefault="00BF72DF" w:rsidP="00BF72DF">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 xml:space="preserve">удельные среднесуточные расходы холодной и горячей воды на хозяйственно-питьевые нужды (без учета расходов на полив зеленых насаждений) </w:t>
            </w:r>
            <w:r w:rsidRPr="00BE71F6">
              <w:rPr>
                <w:rFonts w:ascii="Times New Roman" w:eastAsia="Calibri" w:hAnsi="Times New Roman" w:cs="Times New Roman"/>
                <w:sz w:val="11"/>
                <w:szCs w:val="11"/>
              </w:rPr>
              <w:lastRenderedPageBreak/>
              <w:t>территорий жилой застройки, литры в сутки на одного человека</w:t>
            </w:r>
          </w:p>
        </w:tc>
        <w:tc>
          <w:tcPr>
            <w:tcW w:w="3402" w:type="dxa"/>
            <w:gridSpan w:val="8"/>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lastRenderedPageBreak/>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w:t>
            </w:r>
          </w:p>
        </w:tc>
        <w:tc>
          <w:tcPr>
            <w:tcW w:w="567" w:type="dxa"/>
            <w:vMerge w:val="restart"/>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w:t>
            </w:r>
          </w:p>
        </w:tc>
        <w:tc>
          <w:tcPr>
            <w:tcW w:w="1843" w:type="dxa"/>
            <w:gridSpan w:val="2"/>
            <w:vMerge w:val="restart"/>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не устанавливается</w:t>
            </w:r>
          </w:p>
        </w:tc>
      </w:tr>
      <w:tr w:rsidR="00BF72DF" w:rsidRPr="00BE71F6" w:rsidTr="005520FA">
        <w:trPr>
          <w:trHeight w:val="20"/>
        </w:trPr>
        <w:tc>
          <w:tcPr>
            <w:tcW w:w="246"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605"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850" w:type="dxa"/>
            <w:vMerge/>
            <w:hideMark/>
          </w:tcPr>
          <w:p w:rsidR="00BF72DF" w:rsidRPr="00BE71F6" w:rsidRDefault="00BF72DF" w:rsidP="00BF72DF">
            <w:pPr>
              <w:tabs>
                <w:tab w:val="left" w:pos="284"/>
              </w:tabs>
              <w:rPr>
                <w:rFonts w:ascii="Times New Roman" w:eastAsia="Calibri" w:hAnsi="Times New Roman" w:cs="Times New Roman"/>
                <w:sz w:val="11"/>
                <w:szCs w:val="11"/>
              </w:rPr>
            </w:pPr>
          </w:p>
        </w:tc>
        <w:tc>
          <w:tcPr>
            <w:tcW w:w="2410" w:type="dxa"/>
            <w:gridSpan w:val="6"/>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для зданий с местными (квартирными) водонагревателями</w:t>
            </w:r>
          </w:p>
        </w:tc>
        <w:tc>
          <w:tcPr>
            <w:tcW w:w="992" w:type="dxa"/>
            <w:gridSpan w:val="2"/>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200, со снижением до 180 к 2025 году</w:t>
            </w:r>
          </w:p>
        </w:tc>
        <w:tc>
          <w:tcPr>
            <w:tcW w:w="567"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843" w:type="dxa"/>
            <w:gridSpan w:val="2"/>
            <w:vMerge/>
            <w:hideMark/>
          </w:tcPr>
          <w:p w:rsidR="00BF72DF" w:rsidRPr="00BE71F6" w:rsidRDefault="00BF72DF" w:rsidP="00BF72DF">
            <w:pPr>
              <w:tabs>
                <w:tab w:val="left" w:pos="284"/>
              </w:tabs>
              <w:rPr>
                <w:rFonts w:ascii="Times New Roman" w:eastAsia="Calibri" w:hAnsi="Times New Roman" w:cs="Times New Roman"/>
                <w:sz w:val="12"/>
                <w:szCs w:val="12"/>
              </w:rPr>
            </w:pPr>
          </w:p>
        </w:tc>
      </w:tr>
      <w:tr w:rsidR="00BF72DF" w:rsidRPr="00BE71F6" w:rsidTr="005520FA">
        <w:trPr>
          <w:trHeight w:val="20"/>
        </w:trPr>
        <w:tc>
          <w:tcPr>
            <w:tcW w:w="246"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605"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850" w:type="dxa"/>
            <w:vMerge/>
            <w:hideMark/>
          </w:tcPr>
          <w:p w:rsidR="00BF72DF" w:rsidRPr="00BE71F6" w:rsidRDefault="00BF72DF" w:rsidP="00BF72DF">
            <w:pPr>
              <w:tabs>
                <w:tab w:val="left" w:pos="284"/>
              </w:tabs>
              <w:rPr>
                <w:rFonts w:ascii="Times New Roman" w:eastAsia="Calibri" w:hAnsi="Times New Roman" w:cs="Times New Roman"/>
                <w:sz w:val="11"/>
                <w:szCs w:val="11"/>
              </w:rPr>
            </w:pPr>
          </w:p>
        </w:tc>
        <w:tc>
          <w:tcPr>
            <w:tcW w:w="2410" w:type="dxa"/>
            <w:gridSpan w:val="6"/>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для зданий с централизованным горячим водоснабжением</w:t>
            </w:r>
          </w:p>
        </w:tc>
        <w:tc>
          <w:tcPr>
            <w:tcW w:w="992" w:type="dxa"/>
            <w:gridSpan w:val="2"/>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250 (150 + 100) со снижением до 200 (120 + 80) к 2025 году</w:t>
            </w:r>
          </w:p>
        </w:tc>
        <w:tc>
          <w:tcPr>
            <w:tcW w:w="567"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843" w:type="dxa"/>
            <w:gridSpan w:val="2"/>
            <w:vMerge/>
            <w:hideMark/>
          </w:tcPr>
          <w:p w:rsidR="00BF72DF" w:rsidRPr="00BE71F6" w:rsidRDefault="00BF72DF" w:rsidP="00BF72DF">
            <w:pPr>
              <w:tabs>
                <w:tab w:val="left" w:pos="284"/>
              </w:tabs>
              <w:rPr>
                <w:rFonts w:ascii="Times New Roman" w:eastAsia="Calibri" w:hAnsi="Times New Roman" w:cs="Times New Roman"/>
                <w:sz w:val="12"/>
                <w:szCs w:val="12"/>
              </w:rPr>
            </w:pPr>
          </w:p>
        </w:tc>
      </w:tr>
      <w:tr w:rsidR="00BF72DF" w:rsidRPr="00BE71F6" w:rsidTr="005520FA">
        <w:trPr>
          <w:trHeight w:val="20"/>
        </w:trPr>
        <w:tc>
          <w:tcPr>
            <w:tcW w:w="246"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605"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850" w:type="dxa"/>
            <w:vMerge/>
            <w:hideMark/>
          </w:tcPr>
          <w:p w:rsidR="00BF72DF" w:rsidRPr="00BE71F6" w:rsidRDefault="00BF72DF" w:rsidP="00BF72DF">
            <w:pPr>
              <w:tabs>
                <w:tab w:val="left" w:pos="284"/>
              </w:tabs>
              <w:rPr>
                <w:rFonts w:ascii="Times New Roman" w:eastAsia="Calibri" w:hAnsi="Times New Roman" w:cs="Times New Roman"/>
                <w:sz w:val="11"/>
                <w:szCs w:val="11"/>
              </w:rPr>
            </w:pPr>
          </w:p>
        </w:tc>
        <w:tc>
          <w:tcPr>
            <w:tcW w:w="2410" w:type="dxa"/>
            <w:gridSpan w:val="6"/>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 xml:space="preserve">для объектов обслуживания </w:t>
            </w:r>
            <w:r w:rsidRPr="00BE71F6">
              <w:rPr>
                <w:rFonts w:ascii="Times New Roman" w:eastAsia="Calibri" w:hAnsi="Times New Roman" w:cs="Times New Roman"/>
                <w:sz w:val="12"/>
                <w:szCs w:val="12"/>
              </w:rPr>
              <w:lastRenderedPageBreak/>
              <w:t>повседневного пользования</w:t>
            </w:r>
          </w:p>
        </w:tc>
        <w:tc>
          <w:tcPr>
            <w:tcW w:w="992" w:type="dxa"/>
            <w:gridSpan w:val="2"/>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lastRenderedPageBreak/>
              <w:t xml:space="preserve">25 </w:t>
            </w:r>
          </w:p>
        </w:tc>
        <w:tc>
          <w:tcPr>
            <w:tcW w:w="567"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843" w:type="dxa"/>
            <w:gridSpan w:val="2"/>
            <w:vMerge/>
            <w:hideMark/>
          </w:tcPr>
          <w:p w:rsidR="00BF72DF" w:rsidRPr="00BE71F6" w:rsidRDefault="00BF72DF" w:rsidP="00BF72DF">
            <w:pPr>
              <w:tabs>
                <w:tab w:val="left" w:pos="284"/>
              </w:tabs>
              <w:rPr>
                <w:rFonts w:ascii="Times New Roman" w:eastAsia="Calibri" w:hAnsi="Times New Roman" w:cs="Times New Roman"/>
                <w:sz w:val="12"/>
                <w:szCs w:val="12"/>
              </w:rPr>
            </w:pPr>
          </w:p>
        </w:tc>
      </w:tr>
      <w:tr w:rsidR="00BF72DF" w:rsidRPr="00BE71F6" w:rsidTr="005520FA">
        <w:trPr>
          <w:trHeight w:val="20"/>
        </w:trPr>
        <w:tc>
          <w:tcPr>
            <w:tcW w:w="246" w:type="dxa"/>
            <w:vMerge w:val="restart"/>
          </w:tcPr>
          <w:p w:rsidR="00BF72DF" w:rsidRPr="00BE71F6" w:rsidRDefault="00BF72DF" w:rsidP="00BF72D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lastRenderedPageBreak/>
              <w:t>14</w:t>
            </w:r>
          </w:p>
        </w:tc>
        <w:tc>
          <w:tcPr>
            <w:tcW w:w="605" w:type="dxa"/>
            <w:vMerge w:val="restart"/>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водоотведения</w:t>
            </w:r>
          </w:p>
        </w:tc>
        <w:tc>
          <w:tcPr>
            <w:tcW w:w="850" w:type="dxa"/>
            <w:hideMark/>
          </w:tcPr>
          <w:p w:rsidR="00BF72DF" w:rsidRPr="00BE71F6" w:rsidRDefault="00BF72DF" w:rsidP="00BF72DF">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удельное среднесуточное водоотведение жилой застройки, литры в сутки на одного человека</w:t>
            </w:r>
          </w:p>
        </w:tc>
        <w:tc>
          <w:tcPr>
            <w:tcW w:w="3402" w:type="dxa"/>
            <w:gridSpan w:val="8"/>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 xml:space="preserve">Следует принимать равным удельным среднесуточным расходам холодной и горячей воды на хозяйственно-питьевые нужды </w:t>
            </w:r>
          </w:p>
        </w:tc>
        <w:tc>
          <w:tcPr>
            <w:tcW w:w="567" w:type="dxa"/>
            <w:vMerge w:val="restart"/>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w:t>
            </w:r>
          </w:p>
        </w:tc>
        <w:tc>
          <w:tcPr>
            <w:tcW w:w="1843" w:type="dxa"/>
            <w:gridSpan w:val="2"/>
            <w:vMerge w:val="restart"/>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не устанавливается</w:t>
            </w:r>
          </w:p>
        </w:tc>
      </w:tr>
      <w:tr w:rsidR="00BF72DF" w:rsidRPr="00BE71F6" w:rsidTr="005520FA">
        <w:trPr>
          <w:trHeight w:val="20"/>
        </w:trPr>
        <w:tc>
          <w:tcPr>
            <w:tcW w:w="246"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605"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850" w:type="dxa"/>
            <w:hideMark/>
          </w:tcPr>
          <w:p w:rsidR="00BF72DF" w:rsidRPr="00BE71F6" w:rsidRDefault="00BF72DF" w:rsidP="00BF72DF">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величина объема поверхностного стока, кубические метры на 1 гектар</w:t>
            </w:r>
          </w:p>
        </w:tc>
        <w:tc>
          <w:tcPr>
            <w:tcW w:w="3402" w:type="dxa"/>
            <w:gridSpan w:val="8"/>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70</w:t>
            </w:r>
          </w:p>
        </w:tc>
        <w:tc>
          <w:tcPr>
            <w:tcW w:w="567"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843" w:type="dxa"/>
            <w:gridSpan w:val="2"/>
            <w:vMerge/>
            <w:hideMark/>
          </w:tcPr>
          <w:p w:rsidR="00BF72DF" w:rsidRPr="00BE71F6" w:rsidRDefault="00BF72DF" w:rsidP="00BF72DF">
            <w:pPr>
              <w:tabs>
                <w:tab w:val="left" w:pos="284"/>
              </w:tabs>
              <w:rPr>
                <w:rFonts w:ascii="Times New Roman" w:eastAsia="Calibri" w:hAnsi="Times New Roman" w:cs="Times New Roman"/>
                <w:sz w:val="12"/>
                <w:szCs w:val="12"/>
              </w:rPr>
            </w:pPr>
          </w:p>
        </w:tc>
      </w:tr>
      <w:tr w:rsidR="00BF72DF" w:rsidRPr="00BE71F6" w:rsidTr="005520FA">
        <w:trPr>
          <w:trHeight w:val="20"/>
        </w:trPr>
        <w:tc>
          <w:tcPr>
            <w:tcW w:w="246" w:type="dxa"/>
          </w:tcPr>
          <w:p w:rsidR="00BF72DF" w:rsidRPr="00BE71F6" w:rsidRDefault="00BF72DF" w:rsidP="00BF72D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15</w:t>
            </w:r>
          </w:p>
        </w:tc>
        <w:tc>
          <w:tcPr>
            <w:tcW w:w="605" w:type="dxa"/>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газоснабжения</w:t>
            </w:r>
          </w:p>
        </w:tc>
        <w:tc>
          <w:tcPr>
            <w:tcW w:w="850" w:type="dxa"/>
            <w:hideMark/>
          </w:tcPr>
          <w:p w:rsidR="00BF72DF" w:rsidRPr="00BE71F6" w:rsidRDefault="00BF72DF" w:rsidP="00BF72DF">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среднесуточные показатели потребления газа, кубические метры в сутки</w:t>
            </w:r>
          </w:p>
        </w:tc>
        <w:tc>
          <w:tcPr>
            <w:tcW w:w="3402" w:type="dxa"/>
            <w:gridSpan w:val="8"/>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приготовление пищи на плите – 0,5;</w:t>
            </w:r>
          </w:p>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горячее водоснабжение с использованием газового проточного водонагревателя – 0,5;</w:t>
            </w:r>
          </w:p>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отопление с использованием бытового газового отопительного аппарата с водяным контуром – от 7 до 12</w:t>
            </w:r>
          </w:p>
        </w:tc>
        <w:tc>
          <w:tcPr>
            <w:tcW w:w="567" w:type="dxa"/>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w:t>
            </w:r>
          </w:p>
        </w:tc>
        <w:tc>
          <w:tcPr>
            <w:tcW w:w="1843" w:type="dxa"/>
            <w:gridSpan w:val="2"/>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не устанавливается</w:t>
            </w:r>
          </w:p>
        </w:tc>
      </w:tr>
      <w:tr w:rsidR="00BF72DF" w:rsidRPr="00BE71F6" w:rsidTr="005520FA">
        <w:trPr>
          <w:trHeight w:val="143"/>
        </w:trPr>
        <w:tc>
          <w:tcPr>
            <w:tcW w:w="246" w:type="dxa"/>
            <w:vMerge w:val="restart"/>
          </w:tcPr>
          <w:p w:rsidR="00BF72DF" w:rsidRPr="00BE71F6" w:rsidRDefault="00BF72DF" w:rsidP="00BF72D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w:t>
            </w:r>
          </w:p>
        </w:tc>
        <w:tc>
          <w:tcPr>
            <w:tcW w:w="605" w:type="dxa"/>
            <w:vMerge w:val="restart"/>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теплоснабжения</w:t>
            </w:r>
          </w:p>
        </w:tc>
        <w:tc>
          <w:tcPr>
            <w:tcW w:w="850" w:type="dxa"/>
            <w:vMerge w:val="restart"/>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удельный расход тепловой энергии системой отопления здания, кВт ч/</w:t>
            </w:r>
            <w:proofErr w:type="spellStart"/>
            <w:r w:rsidRPr="00BE71F6">
              <w:rPr>
                <w:rFonts w:ascii="Times New Roman" w:eastAsia="Calibri" w:hAnsi="Times New Roman" w:cs="Times New Roman"/>
                <w:sz w:val="12"/>
                <w:szCs w:val="12"/>
              </w:rPr>
              <w:t>кв</w:t>
            </w:r>
            <w:proofErr w:type="gramStart"/>
            <w:r w:rsidRPr="00BE71F6">
              <w:rPr>
                <w:rFonts w:ascii="Times New Roman" w:eastAsia="Calibri" w:hAnsi="Times New Roman" w:cs="Times New Roman"/>
                <w:sz w:val="12"/>
                <w:szCs w:val="12"/>
              </w:rPr>
              <w:t>.м</w:t>
            </w:r>
            <w:proofErr w:type="spellEnd"/>
            <w:proofErr w:type="gramEnd"/>
            <w:r w:rsidRPr="00BE71F6">
              <w:rPr>
                <w:rFonts w:ascii="Times New Roman" w:eastAsia="Calibri" w:hAnsi="Times New Roman" w:cs="Times New Roman"/>
                <w:sz w:val="12"/>
                <w:szCs w:val="12"/>
              </w:rPr>
              <w:t>, за отопительный период</w:t>
            </w:r>
          </w:p>
        </w:tc>
        <w:tc>
          <w:tcPr>
            <w:tcW w:w="1418" w:type="dxa"/>
            <w:gridSpan w:val="3"/>
            <w:vMerge w:val="restart"/>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Вид объекта</w:t>
            </w:r>
          </w:p>
        </w:tc>
        <w:tc>
          <w:tcPr>
            <w:tcW w:w="1984" w:type="dxa"/>
            <w:gridSpan w:val="5"/>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Количество этажей</w:t>
            </w:r>
          </w:p>
        </w:tc>
        <w:tc>
          <w:tcPr>
            <w:tcW w:w="567" w:type="dxa"/>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w:t>
            </w:r>
          </w:p>
        </w:tc>
        <w:tc>
          <w:tcPr>
            <w:tcW w:w="1843" w:type="dxa"/>
            <w:gridSpan w:val="2"/>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не устанавливается</w:t>
            </w:r>
          </w:p>
        </w:tc>
      </w:tr>
      <w:tr w:rsidR="00BF72DF" w:rsidRPr="00BE71F6" w:rsidTr="005520FA">
        <w:trPr>
          <w:cantSplit/>
          <w:trHeight w:val="481"/>
        </w:trPr>
        <w:tc>
          <w:tcPr>
            <w:tcW w:w="246"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605"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850"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418" w:type="dxa"/>
            <w:gridSpan w:val="3"/>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425" w:type="dxa"/>
            <w:gridSpan w:val="2"/>
            <w:textDirection w:val="tbRl"/>
            <w:hideMark/>
          </w:tcPr>
          <w:p w:rsidR="00BF72DF" w:rsidRPr="00BE71F6" w:rsidRDefault="00BF72DF" w:rsidP="00BF72DF">
            <w:pPr>
              <w:tabs>
                <w:tab w:val="left" w:pos="284"/>
              </w:tabs>
              <w:ind w:left="113" w:right="113"/>
              <w:rPr>
                <w:rFonts w:ascii="Times New Roman" w:eastAsia="Calibri" w:hAnsi="Times New Roman" w:cs="Times New Roman"/>
                <w:sz w:val="12"/>
                <w:szCs w:val="12"/>
              </w:rPr>
            </w:pPr>
            <w:r w:rsidRPr="00BE71F6">
              <w:rPr>
                <w:rFonts w:ascii="Times New Roman" w:eastAsia="Calibri" w:hAnsi="Times New Roman" w:cs="Times New Roman"/>
                <w:sz w:val="12"/>
                <w:szCs w:val="12"/>
              </w:rPr>
              <w:t>1-3</w:t>
            </w:r>
          </w:p>
        </w:tc>
        <w:tc>
          <w:tcPr>
            <w:tcW w:w="567" w:type="dxa"/>
            <w:textDirection w:val="tbRl"/>
            <w:hideMark/>
          </w:tcPr>
          <w:p w:rsidR="00BF72DF" w:rsidRPr="00BE71F6" w:rsidRDefault="00BF72DF" w:rsidP="00BF72DF">
            <w:pPr>
              <w:tabs>
                <w:tab w:val="left" w:pos="284"/>
              </w:tabs>
              <w:ind w:left="113" w:right="113"/>
              <w:rPr>
                <w:rFonts w:ascii="Times New Roman" w:eastAsia="Calibri" w:hAnsi="Times New Roman" w:cs="Times New Roman"/>
                <w:sz w:val="12"/>
                <w:szCs w:val="12"/>
              </w:rPr>
            </w:pPr>
            <w:r w:rsidRPr="00BE71F6">
              <w:rPr>
                <w:rFonts w:ascii="Times New Roman" w:eastAsia="Calibri" w:hAnsi="Times New Roman" w:cs="Times New Roman"/>
                <w:sz w:val="12"/>
                <w:szCs w:val="12"/>
              </w:rPr>
              <w:t>4-5</w:t>
            </w:r>
          </w:p>
        </w:tc>
        <w:tc>
          <w:tcPr>
            <w:tcW w:w="425" w:type="dxa"/>
            <w:textDirection w:val="tbRl"/>
            <w:hideMark/>
          </w:tcPr>
          <w:p w:rsidR="00BF72DF" w:rsidRPr="00BE71F6" w:rsidRDefault="00BF72DF" w:rsidP="00BF72DF">
            <w:pPr>
              <w:tabs>
                <w:tab w:val="left" w:pos="284"/>
              </w:tabs>
              <w:ind w:left="113" w:right="113"/>
              <w:rPr>
                <w:rFonts w:ascii="Times New Roman" w:eastAsia="Calibri" w:hAnsi="Times New Roman" w:cs="Times New Roman"/>
                <w:sz w:val="12"/>
                <w:szCs w:val="12"/>
              </w:rPr>
            </w:pPr>
            <w:r w:rsidRPr="00BE71F6">
              <w:rPr>
                <w:rFonts w:ascii="Times New Roman" w:eastAsia="Calibri" w:hAnsi="Times New Roman" w:cs="Times New Roman"/>
                <w:sz w:val="12"/>
                <w:szCs w:val="12"/>
              </w:rPr>
              <w:t>6-9</w:t>
            </w:r>
          </w:p>
        </w:tc>
        <w:tc>
          <w:tcPr>
            <w:tcW w:w="567" w:type="dxa"/>
            <w:textDirection w:val="tbRl"/>
            <w:hideMark/>
          </w:tcPr>
          <w:p w:rsidR="00BF72DF" w:rsidRPr="00BE71F6" w:rsidRDefault="00BF72DF" w:rsidP="00BF72DF">
            <w:pPr>
              <w:tabs>
                <w:tab w:val="left" w:pos="284"/>
              </w:tabs>
              <w:ind w:left="113" w:right="113"/>
              <w:rPr>
                <w:rFonts w:ascii="Times New Roman" w:eastAsia="Calibri" w:hAnsi="Times New Roman" w:cs="Times New Roman"/>
                <w:sz w:val="12"/>
                <w:szCs w:val="12"/>
              </w:rPr>
            </w:pPr>
            <w:r w:rsidRPr="00BE71F6">
              <w:rPr>
                <w:rFonts w:ascii="Times New Roman" w:eastAsia="Calibri" w:hAnsi="Times New Roman" w:cs="Times New Roman"/>
                <w:sz w:val="12"/>
                <w:szCs w:val="12"/>
              </w:rPr>
              <w:t>10 и более</w:t>
            </w:r>
          </w:p>
        </w:tc>
        <w:tc>
          <w:tcPr>
            <w:tcW w:w="567" w:type="dxa"/>
            <w:vMerge w:val="restart"/>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843" w:type="dxa"/>
            <w:gridSpan w:val="2"/>
            <w:vMerge w:val="restart"/>
            <w:hideMark/>
          </w:tcPr>
          <w:p w:rsidR="00BF72DF" w:rsidRPr="00BE71F6" w:rsidRDefault="00BF72DF" w:rsidP="00BF72DF">
            <w:pPr>
              <w:tabs>
                <w:tab w:val="left" w:pos="284"/>
              </w:tabs>
              <w:rPr>
                <w:rFonts w:ascii="Times New Roman" w:eastAsia="Calibri" w:hAnsi="Times New Roman" w:cs="Times New Roman"/>
                <w:sz w:val="12"/>
                <w:szCs w:val="12"/>
              </w:rPr>
            </w:pPr>
          </w:p>
        </w:tc>
      </w:tr>
      <w:tr w:rsidR="00BF72DF" w:rsidRPr="00BE71F6" w:rsidTr="005520FA">
        <w:trPr>
          <w:trHeight w:val="20"/>
        </w:trPr>
        <w:tc>
          <w:tcPr>
            <w:tcW w:w="246"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605"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850"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418" w:type="dxa"/>
            <w:gridSpan w:val="3"/>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Жилые здания</w:t>
            </w:r>
          </w:p>
          <w:p w:rsidR="00BF72DF" w:rsidRPr="00BE71F6" w:rsidRDefault="00BF72DF" w:rsidP="00BF72DF">
            <w:pPr>
              <w:tabs>
                <w:tab w:val="left" w:pos="284"/>
              </w:tabs>
              <w:rPr>
                <w:rFonts w:ascii="Times New Roman" w:eastAsia="Calibri" w:hAnsi="Times New Roman" w:cs="Times New Roman"/>
                <w:sz w:val="12"/>
                <w:szCs w:val="12"/>
              </w:rPr>
            </w:pPr>
          </w:p>
        </w:tc>
        <w:tc>
          <w:tcPr>
            <w:tcW w:w="425" w:type="dxa"/>
            <w:gridSpan w:val="2"/>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186</w:t>
            </w:r>
          </w:p>
        </w:tc>
        <w:tc>
          <w:tcPr>
            <w:tcW w:w="567" w:type="dxa"/>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150</w:t>
            </w:r>
          </w:p>
        </w:tc>
        <w:tc>
          <w:tcPr>
            <w:tcW w:w="425" w:type="dxa"/>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127</w:t>
            </w:r>
          </w:p>
        </w:tc>
        <w:tc>
          <w:tcPr>
            <w:tcW w:w="567" w:type="dxa"/>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110</w:t>
            </w:r>
          </w:p>
        </w:tc>
        <w:tc>
          <w:tcPr>
            <w:tcW w:w="567"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843" w:type="dxa"/>
            <w:gridSpan w:val="2"/>
            <w:vMerge/>
            <w:hideMark/>
          </w:tcPr>
          <w:p w:rsidR="00BF72DF" w:rsidRPr="00BE71F6" w:rsidRDefault="00BF72DF" w:rsidP="00BF72DF">
            <w:pPr>
              <w:tabs>
                <w:tab w:val="left" w:pos="284"/>
              </w:tabs>
              <w:rPr>
                <w:rFonts w:ascii="Times New Roman" w:eastAsia="Calibri" w:hAnsi="Times New Roman" w:cs="Times New Roman"/>
                <w:sz w:val="12"/>
                <w:szCs w:val="12"/>
              </w:rPr>
            </w:pPr>
          </w:p>
        </w:tc>
      </w:tr>
      <w:tr w:rsidR="00BF72DF" w:rsidRPr="00BE71F6" w:rsidTr="005520FA">
        <w:trPr>
          <w:trHeight w:val="20"/>
        </w:trPr>
        <w:tc>
          <w:tcPr>
            <w:tcW w:w="246"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605"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850"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418" w:type="dxa"/>
            <w:gridSpan w:val="3"/>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Общеобразовательные организации, медицинские организации</w:t>
            </w:r>
          </w:p>
        </w:tc>
        <w:tc>
          <w:tcPr>
            <w:tcW w:w="425" w:type="dxa"/>
            <w:gridSpan w:val="2"/>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203</w:t>
            </w:r>
          </w:p>
        </w:tc>
        <w:tc>
          <w:tcPr>
            <w:tcW w:w="567" w:type="dxa"/>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191</w:t>
            </w:r>
          </w:p>
        </w:tc>
        <w:tc>
          <w:tcPr>
            <w:tcW w:w="425" w:type="dxa"/>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180</w:t>
            </w:r>
          </w:p>
        </w:tc>
        <w:tc>
          <w:tcPr>
            <w:tcW w:w="567" w:type="dxa"/>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w:t>
            </w:r>
          </w:p>
        </w:tc>
        <w:tc>
          <w:tcPr>
            <w:tcW w:w="567"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843" w:type="dxa"/>
            <w:gridSpan w:val="2"/>
            <w:vMerge/>
            <w:hideMark/>
          </w:tcPr>
          <w:p w:rsidR="00BF72DF" w:rsidRPr="00BE71F6" w:rsidRDefault="00BF72DF" w:rsidP="00BF72DF">
            <w:pPr>
              <w:tabs>
                <w:tab w:val="left" w:pos="284"/>
              </w:tabs>
              <w:rPr>
                <w:rFonts w:ascii="Times New Roman" w:eastAsia="Calibri" w:hAnsi="Times New Roman" w:cs="Times New Roman"/>
                <w:sz w:val="12"/>
                <w:szCs w:val="12"/>
              </w:rPr>
            </w:pPr>
          </w:p>
        </w:tc>
      </w:tr>
      <w:tr w:rsidR="00BF72DF" w:rsidRPr="00BE71F6" w:rsidTr="00BF72DF">
        <w:trPr>
          <w:trHeight w:val="20"/>
        </w:trPr>
        <w:tc>
          <w:tcPr>
            <w:tcW w:w="7513" w:type="dxa"/>
            <w:gridSpan w:val="14"/>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в области организации ритуальных услуг и содержания мест захоронения</w:t>
            </w:r>
          </w:p>
        </w:tc>
      </w:tr>
      <w:tr w:rsidR="00BF72DF" w:rsidRPr="00BE71F6" w:rsidTr="005520FA">
        <w:trPr>
          <w:trHeight w:val="20"/>
        </w:trPr>
        <w:tc>
          <w:tcPr>
            <w:tcW w:w="246" w:type="dxa"/>
            <w:vMerge w:val="restart"/>
          </w:tcPr>
          <w:p w:rsidR="00BF72DF" w:rsidRPr="00BE71F6" w:rsidRDefault="00BF72DF" w:rsidP="00BF72D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17</w:t>
            </w:r>
          </w:p>
        </w:tc>
        <w:tc>
          <w:tcPr>
            <w:tcW w:w="605" w:type="dxa"/>
            <w:vMerge w:val="restart"/>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Кладбища</w:t>
            </w:r>
          </w:p>
        </w:tc>
        <w:tc>
          <w:tcPr>
            <w:tcW w:w="850" w:type="dxa"/>
            <w:vMerge w:val="restart"/>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гектаров на 1 тысячу человек</w:t>
            </w:r>
          </w:p>
        </w:tc>
        <w:tc>
          <w:tcPr>
            <w:tcW w:w="2410" w:type="dxa"/>
            <w:gridSpan w:val="6"/>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кладбища традиционного захоронения</w:t>
            </w:r>
          </w:p>
        </w:tc>
        <w:tc>
          <w:tcPr>
            <w:tcW w:w="992" w:type="dxa"/>
            <w:gridSpan w:val="2"/>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0,24</w:t>
            </w:r>
          </w:p>
        </w:tc>
        <w:tc>
          <w:tcPr>
            <w:tcW w:w="567" w:type="dxa"/>
            <w:vMerge w:val="restart"/>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w:t>
            </w:r>
          </w:p>
        </w:tc>
        <w:tc>
          <w:tcPr>
            <w:tcW w:w="1843" w:type="dxa"/>
            <w:gridSpan w:val="2"/>
            <w:vMerge w:val="restart"/>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не устанавливается</w:t>
            </w:r>
          </w:p>
        </w:tc>
      </w:tr>
      <w:tr w:rsidR="00BF72DF" w:rsidRPr="00BE71F6" w:rsidTr="005520FA">
        <w:trPr>
          <w:trHeight w:val="20"/>
        </w:trPr>
        <w:tc>
          <w:tcPr>
            <w:tcW w:w="246"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605"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850"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2410" w:type="dxa"/>
            <w:gridSpan w:val="6"/>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 xml:space="preserve">кладбища </w:t>
            </w:r>
            <w:proofErr w:type="spellStart"/>
            <w:r w:rsidRPr="00BE71F6">
              <w:rPr>
                <w:rFonts w:ascii="Times New Roman" w:eastAsia="Calibri" w:hAnsi="Times New Roman" w:cs="Times New Roman"/>
                <w:sz w:val="12"/>
                <w:szCs w:val="12"/>
              </w:rPr>
              <w:t>урновых</w:t>
            </w:r>
            <w:proofErr w:type="spellEnd"/>
            <w:r w:rsidRPr="00BE71F6">
              <w:rPr>
                <w:rFonts w:ascii="Times New Roman" w:eastAsia="Calibri" w:hAnsi="Times New Roman" w:cs="Times New Roman"/>
                <w:sz w:val="12"/>
                <w:szCs w:val="12"/>
              </w:rPr>
              <w:t xml:space="preserve"> захоронений после кремации</w:t>
            </w:r>
          </w:p>
        </w:tc>
        <w:tc>
          <w:tcPr>
            <w:tcW w:w="992" w:type="dxa"/>
            <w:gridSpan w:val="2"/>
            <w:hideMark/>
          </w:tcPr>
          <w:p w:rsidR="00BF72DF" w:rsidRPr="00BE71F6" w:rsidRDefault="00BF72DF" w:rsidP="00BF72DF">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0,02</w:t>
            </w:r>
          </w:p>
        </w:tc>
        <w:tc>
          <w:tcPr>
            <w:tcW w:w="567" w:type="dxa"/>
            <w:vMerge/>
            <w:hideMark/>
          </w:tcPr>
          <w:p w:rsidR="00BF72DF" w:rsidRPr="00BE71F6" w:rsidRDefault="00BF72DF" w:rsidP="00BF72DF">
            <w:pPr>
              <w:tabs>
                <w:tab w:val="left" w:pos="284"/>
              </w:tabs>
              <w:rPr>
                <w:rFonts w:ascii="Times New Roman" w:eastAsia="Calibri" w:hAnsi="Times New Roman" w:cs="Times New Roman"/>
                <w:sz w:val="12"/>
                <w:szCs w:val="12"/>
              </w:rPr>
            </w:pPr>
          </w:p>
        </w:tc>
        <w:tc>
          <w:tcPr>
            <w:tcW w:w="1843" w:type="dxa"/>
            <w:gridSpan w:val="2"/>
            <w:vMerge/>
            <w:hideMark/>
          </w:tcPr>
          <w:p w:rsidR="00BF72DF" w:rsidRPr="00BE71F6" w:rsidRDefault="00BF72DF" w:rsidP="00BF72DF">
            <w:pPr>
              <w:tabs>
                <w:tab w:val="left" w:pos="284"/>
              </w:tabs>
              <w:rPr>
                <w:rFonts w:ascii="Times New Roman" w:eastAsia="Calibri" w:hAnsi="Times New Roman" w:cs="Times New Roman"/>
                <w:sz w:val="12"/>
                <w:szCs w:val="12"/>
              </w:rPr>
            </w:pPr>
          </w:p>
        </w:tc>
      </w:tr>
    </w:tbl>
    <w:p w:rsidR="00845357" w:rsidRDefault="00845357" w:rsidP="006D4521">
      <w:pPr>
        <w:tabs>
          <w:tab w:val="left" w:pos="284"/>
        </w:tabs>
        <w:spacing w:after="0" w:line="240" w:lineRule="auto"/>
        <w:jc w:val="both"/>
        <w:rPr>
          <w:rFonts w:ascii="Times New Roman" w:eastAsia="Calibri" w:hAnsi="Times New Roman" w:cs="Times New Roman"/>
          <w:sz w:val="12"/>
          <w:szCs w:val="12"/>
        </w:rPr>
      </w:pPr>
    </w:p>
    <w:p w:rsidR="00BF72DF" w:rsidRDefault="00BF72DF" w:rsidP="00BF72DF">
      <w:pPr>
        <w:tabs>
          <w:tab w:val="left" w:pos="284"/>
        </w:tabs>
        <w:spacing w:after="0" w:line="240" w:lineRule="auto"/>
        <w:jc w:val="center"/>
        <w:rPr>
          <w:rFonts w:ascii="Times New Roman" w:eastAsia="Calibri" w:hAnsi="Times New Roman" w:cs="Times New Roman"/>
          <w:sz w:val="12"/>
          <w:szCs w:val="12"/>
        </w:rPr>
      </w:pPr>
      <w:r w:rsidRPr="00BF72DF">
        <w:rPr>
          <w:rFonts w:ascii="Times New Roman" w:eastAsia="Calibri" w:hAnsi="Times New Roman" w:cs="Times New Roman"/>
          <w:sz w:val="12"/>
          <w:szCs w:val="12"/>
        </w:rPr>
        <w:t>4. Правила и область применения расчетных показателей, содержащихся в основной части местных нормативов</w:t>
      </w:r>
    </w:p>
    <w:p w:rsidR="00BF72DF" w:rsidRPr="00BF72DF" w:rsidRDefault="00BF72DF" w:rsidP="00BF72DF">
      <w:pPr>
        <w:tabs>
          <w:tab w:val="left" w:pos="284"/>
        </w:tabs>
        <w:spacing w:after="0" w:line="240" w:lineRule="auto"/>
        <w:jc w:val="center"/>
        <w:rPr>
          <w:rFonts w:ascii="Times New Roman" w:eastAsia="Calibri" w:hAnsi="Times New Roman" w:cs="Times New Roman"/>
          <w:sz w:val="12"/>
          <w:szCs w:val="12"/>
        </w:rPr>
      </w:pPr>
      <w:r w:rsidRPr="00BF72DF">
        <w:rPr>
          <w:rFonts w:ascii="Times New Roman" w:eastAsia="Calibri" w:hAnsi="Times New Roman" w:cs="Times New Roman"/>
          <w:sz w:val="12"/>
          <w:szCs w:val="12"/>
        </w:rPr>
        <w:t>градостроительного проектирования сельского поселения Воротнее муниципального района Сергиевский Самарской области</w:t>
      </w:r>
    </w:p>
    <w:p w:rsidR="00BF72DF" w:rsidRPr="00BF72DF" w:rsidRDefault="00BF72DF" w:rsidP="00BF72DF">
      <w:pPr>
        <w:tabs>
          <w:tab w:val="left" w:pos="284"/>
        </w:tabs>
        <w:spacing w:after="0" w:line="240" w:lineRule="auto"/>
        <w:ind w:firstLine="284"/>
        <w:jc w:val="both"/>
        <w:rPr>
          <w:rFonts w:ascii="Times New Roman" w:eastAsia="Calibri" w:hAnsi="Times New Roman" w:cs="Times New Roman"/>
          <w:sz w:val="12"/>
          <w:szCs w:val="12"/>
        </w:rPr>
      </w:pPr>
      <w:r w:rsidRPr="00BF72DF">
        <w:rPr>
          <w:rFonts w:ascii="Times New Roman" w:eastAsia="Calibri" w:hAnsi="Times New Roman" w:cs="Times New Roman"/>
          <w:sz w:val="12"/>
          <w:szCs w:val="12"/>
        </w:rPr>
        <w:t>1. Расчетные показатели минимально допустимого уровня обеспеченности объектами местного значения сельского поселения Воротнее муниципального района Сергиевский Самарской области и расчетные показатели максимально допустимого уровня территориальной доступности таких объектов для населения сельского поселения Воротнее муниципального района Сергиевский Самарской области, установленные местными нормативами, применяются при подготовке:</w:t>
      </w:r>
    </w:p>
    <w:p w:rsidR="00BF72DF" w:rsidRPr="00BF72DF" w:rsidRDefault="00BF72DF" w:rsidP="00BF72DF">
      <w:pPr>
        <w:tabs>
          <w:tab w:val="left" w:pos="284"/>
        </w:tabs>
        <w:spacing w:after="0" w:line="240" w:lineRule="auto"/>
        <w:ind w:firstLine="284"/>
        <w:jc w:val="both"/>
        <w:rPr>
          <w:rFonts w:ascii="Times New Roman" w:eastAsia="Calibri" w:hAnsi="Times New Roman" w:cs="Times New Roman"/>
          <w:sz w:val="12"/>
          <w:szCs w:val="12"/>
        </w:rPr>
      </w:pPr>
      <w:r w:rsidRPr="00BF72DF">
        <w:rPr>
          <w:rFonts w:ascii="Times New Roman" w:eastAsia="Calibri" w:hAnsi="Times New Roman" w:cs="Times New Roman"/>
          <w:sz w:val="12"/>
          <w:szCs w:val="12"/>
        </w:rPr>
        <w:t>1) местных нормативов градостроительного проектирования;</w:t>
      </w:r>
    </w:p>
    <w:p w:rsidR="00BF72DF" w:rsidRPr="00BF72DF" w:rsidRDefault="00BF72DF" w:rsidP="00BF72DF">
      <w:pPr>
        <w:tabs>
          <w:tab w:val="left" w:pos="284"/>
        </w:tabs>
        <w:spacing w:after="0" w:line="240" w:lineRule="auto"/>
        <w:ind w:firstLine="284"/>
        <w:jc w:val="both"/>
        <w:rPr>
          <w:rFonts w:ascii="Times New Roman" w:eastAsia="Calibri" w:hAnsi="Times New Roman" w:cs="Times New Roman"/>
          <w:sz w:val="12"/>
          <w:szCs w:val="12"/>
        </w:rPr>
      </w:pPr>
      <w:r w:rsidRPr="00BF72DF">
        <w:rPr>
          <w:rFonts w:ascii="Times New Roman" w:eastAsia="Calibri" w:hAnsi="Times New Roman" w:cs="Times New Roman"/>
          <w:sz w:val="12"/>
          <w:szCs w:val="12"/>
        </w:rPr>
        <w:t>2) документов территориального планирования муниципальных образований, документации по планировке территории в случаях:</w:t>
      </w:r>
    </w:p>
    <w:p w:rsidR="00BF72DF" w:rsidRPr="00BF72DF" w:rsidRDefault="00BF72DF" w:rsidP="00BF72DF">
      <w:pPr>
        <w:tabs>
          <w:tab w:val="left" w:pos="284"/>
        </w:tabs>
        <w:spacing w:after="0" w:line="240" w:lineRule="auto"/>
        <w:ind w:firstLine="284"/>
        <w:jc w:val="both"/>
        <w:rPr>
          <w:rFonts w:ascii="Times New Roman" w:eastAsia="Calibri" w:hAnsi="Times New Roman" w:cs="Times New Roman"/>
          <w:sz w:val="12"/>
          <w:szCs w:val="12"/>
        </w:rPr>
      </w:pPr>
      <w:r w:rsidRPr="00BF72DF">
        <w:rPr>
          <w:rFonts w:ascii="Times New Roman" w:eastAsia="Calibri" w:hAnsi="Times New Roman" w:cs="Times New Roman"/>
          <w:sz w:val="12"/>
          <w:szCs w:val="12"/>
        </w:rPr>
        <w:t>отсутствия утвержденных местных нормативов градостроительного проектирования;</w:t>
      </w:r>
    </w:p>
    <w:p w:rsidR="00BF72DF" w:rsidRPr="00BF72DF" w:rsidRDefault="00BF72DF" w:rsidP="00BF72DF">
      <w:pPr>
        <w:tabs>
          <w:tab w:val="left" w:pos="284"/>
        </w:tabs>
        <w:spacing w:after="0" w:line="240" w:lineRule="auto"/>
        <w:ind w:firstLine="284"/>
        <w:jc w:val="both"/>
        <w:rPr>
          <w:rFonts w:ascii="Times New Roman" w:eastAsia="Calibri" w:hAnsi="Times New Roman" w:cs="Times New Roman"/>
          <w:sz w:val="12"/>
          <w:szCs w:val="12"/>
        </w:rPr>
      </w:pPr>
      <w:r w:rsidRPr="00BF72DF">
        <w:rPr>
          <w:rFonts w:ascii="Times New Roman" w:eastAsia="Calibri" w:hAnsi="Times New Roman" w:cs="Times New Roman"/>
          <w:sz w:val="12"/>
          <w:szCs w:val="12"/>
        </w:rPr>
        <w:t>противоречия расчетных показателей, установленных местными нормативами градостроительного проектирования, предельным значениям соответствующих расчетных показателей, установленных региональными нормативами.</w:t>
      </w:r>
    </w:p>
    <w:p w:rsidR="00BF72DF" w:rsidRPr="00BF72DF" w:rsidRDefault="00BF72DF" w:rsidP="00BF72DF">
      <w:pPr>
        <w:tabs>
          <w:tab w:val="left" w:pos="284"/>
        </w:tabs>
        <w:spacing w:after="0" w:line="240" w:lineRule="auto"/>
        <w:ind w:firstLine="284"/>
        <w:jc w:val="both"/>
        <w:rPr>
          <w:rFonts w:ascii="Times New Roman" w:eastAsia="Calibri" w:hAnsi="Times New Roman" w:cs="Times New Roman"/>
          <w:sz w:val="12"/>
          <w:szCs w:val="12"/>
        </w:rPr>
      </w:pPr>
      <w:r w:rsidRPr="00BF72DF">
        <w:rPr>
          <w:rFonts w:ascii="Times New Roman" w:eastAsia="Calibri" w:hAnsi="Times New Roman" w:cs="Times New Roman"/>
          <w:sz w:val="12"/>
          <w:szCs w:val="12"/>
        </w:rPr>
        <w:t>2. Области применения предельных значений конкретных расчетных показателей, указанных в пункте 1 настоящих правил, приведены в таблице 2.</w:t>
      </w:r>
    </w:p>
    <w:p w:rsidR="00BF72DF" w:rsidRPr="00BF72DF" w:rsidRDefault="00BF72DF" w:rsidP="00BF72DF">
      <w:pPr>
        <w:tabs>
          <w:tab w:val="left" w:pos="284"/>
        </w:tabs>
        <w:spacing w:after="0" w:line="240" w:lineRule="auto"/>
        <w:ind w:firstLine="284"/>
        <w:jc w:val="both"/>
        <w:rPr>
          <w:rFonts w:ascii="Times New Roman" w:eastAsia="Calibri" w:hAnsi="Times New Roman" w:cs="Times New Roman"/>
          <w:sz w:val="12"/>
          <w:szCs w:val="12"/>
        </w:rPr>
      </w:pPr>
      <w:r w:rsidRPr="00BF72DF">
        <w:rPr>
          <w:rFonts w:ascii="Times New Roman" w:eastAsia="Calibri" w:hAnsi="Times New Roman" w:cs="Times New Roman"/>
          <w:b/>
          <w:sz w:val="12"/>
          <w:szCs w:val="12"/>
        </w:rPr>
        <w:t>Таблица 2. Области применения предельных значений расчетных показателей, установленных региональными нормативами градостроительного проектирования Самарской области, для объектов местного значения</w:t>
      </w:r>
    </w:p>
    <w:p w:rsidR="00BF72DF" w:rsidRPr="00BF72DF" w:rsidRDefault="00BF72DF" w:rsidP="00BF72DF">
      <w:pPr>
        <w:tabs>
          <w:tab w:val="left" w:pos="284"/>
        </w:tabs>
        <w:spacing w:after="0" w:line="240" w:lineRule="auto"/>
        <w:ind w:firstLine="284"/>
        <w:jc w:val="both"/>
        <w:rPr>
          <w:rFonts w:ascii="Times New Roman" w:eastAsia="Calibri" w:hAnsi="Times New Roman" w:cs="Times New Roman"/>
          <w:sz w:val="12"/>
          <w:szCs w:val="12"/>
        </w:rPr>
      </w:pPr>
      <w:r w:rsidRPr="00BF72DF">
        <w:rPr>
          <w:rFonts w:ascii="Times New Roman" w:eastAsia="Calibri" w:hAnsi="Times New Roman" w:cs="Times New Roman"/>
          <w:sz w:val="12"/>
          <w:szCs w:val="12"/>
        </w:rPr>
        <w:t>Принятые сокращения:</w:t>
      </w:r>
    </w:p>
    <w:p w:rsidR="00BF72DF" w:rsidRPr="00BF72DF" w:rsidRDefault="00BF72DF" w:rsidP="00BF72DF">
      <w:pPr>
        <w:tabs>
          <w:tab w:val="left" w:pos="284"/>
        </w:tabs>
        <w:spacing w:after="0" w:line="240" w:lineRule="auto"/>
        <w:ind w:firstLine="284"/>
        <w:jc w:val="both"/>
        <w:rPr>
          <w:rFonts w:ascii="Times New Roman" w:eastAsia="Calibri" w:hAnsi="Times New Roman" w:cs="Times New Roman"/>
          <w:sz w:val="12"/>
          <w:szCs w:val="12"/>
        </w:rPr>
      </w:pPr>
      <w:r w:rsidRPr="00BF72DF">
        <w:rPr>
          <w:rFonts w:ascii="Times New Roman" w:eastAsia="Calibri" w:hAnsi="Times New Roman" w:cs="Times New Roman"/>
          <w:sz w:val="12"/>
          <w:szCs w:val="12"/>
        </w:rPr>
        <w:t xml:space="preserve">МНГП </w:t>
      </w:r>
      <w:proofErr w:type="spellStart"/>
      <w:r w:rsidRPr="00BF72DF">
        <w:rPr>
          <w:rFonts w:ascii="Times New Roman" w:eastAsia="Calibri" w:hAnsi="Times New Roman" w:cs="Times New Roman"/>
          <w:sz w:val="12"/>
          <w:szCs w:val="12"/>
        </w:rPr>
        <w:t>м.р</w:t>
      </w:r>
      <w:proofErr w:type="spellEnd"/>
      <w:r w:rsidRPr="00BF72DF">
        <w:rPr>
          <w:rFonts w:ascii="Times New Roman" w:eastAsia="Calibri" w:hAnsi="Times New Roman" w:cs="Times New Roman"/>
          <w:sz w:val="12"/>
          <w:szCs w:val="12"/>
        </w:rPr>
        <w:t>. – местные нормативы градостроительного проектирования муниципального  района Сергиевский Самарской области</w:t>
      </w:r>
    </w:p>
    <w:p w:rsidR="00BF72DF" w:rsidRPr="00BF72DF" w:rsidRDefault="00BF72DF" w:rsidP="00BF72DF">
      <w:pPr>
        <w:tabs>
          <w:tab w:val="left" w:pos="284"/>
        </w:tabs>
        <w:spacing w:after="0" w:line="240" w:lineRule="auto"/>
        <w:ind w:firstLine="284"/>
        <w:jc w:val="both"/>
        <w:rPr>
          <w:rFonts w:ascii="Times New Roman" w:eastAsia="Calibri" w:hAnsi="Times New Roman" w:cs="Times New Roman"/>
          <w:sz w:val="12"/>
          <w:szCs w:val="12"/>
        </w:rPr>
      </w:pPr>
      <w:r w:rsidRPr="00BF72DF">
        <w:rPr>
          <w:rFonts w:ascii="Times New Roman" w:eastAsia="Calibri" w:hAnsi="Times New Roman" w:cs="Times New Roman"/>
          <w:sz w:val="12"/>
          <w:szCs w:val="12"/>
        </w:rPr>
        <w:t xml:space="preserve">МНГП </w:t>
      </w:r>
      <w:proofErr w:type="spellStart"/>
      <w:r w:rsidRPr="00BF72DF">
        <w:rPr>
          <w:rFonts w:ascii="Times New Roman" w:eastAsia="Calibri" w:hAnsi="Times New Roman" w:cs="Times New Roman"/>
          <w:sz w:val="12"/>
          <w:szCs w:val="12"/>
        </w:rPr>
        <w:t>с.п</w:t>
      </w:r>
      <w:proofErr w:type="spellEnd"/>
      <w:r w:rsidRPr="00BF72DF">
        <w:rPr>
          <w:rFonts w:ascii="Times New Roman" w:eastAsia="Calibri" w:hAnsi="Times New Roman" w:cs="Times New Roman"/>
          <w:sz w:val="12"/>
          <w:szCs w:val="12"/>
        </w:rPr>
        <w:t xml:space="preserve">. – местные нормативы градостроительного проектирования сельских поселений муниципального  района Сергиевский </w:t>
      </w:r>
    </w:p>
    <w:p w:rsidR="00BF72DF" w:rsidRPr="00BF72DF" w:rsidRDefault="00BF72DF" w:rsidP="00BF72DF">
      <w:pPr>
        <w:tabs>
          <w:tab w:val="left" w:pos="284"/>
        </w:tabs>
        <w:spacing w:after="0" w:line="240" w:lineRule="auto"/>
        <w:ind w:firstLine="284"/>
        <w:jc w:val="both"/>
        <w:rPr>
          <w:rFonts w:ascii="Times New Roman" w:eastAsia="Calibri" w:hAnsi="Times New Roman" w:cs="Times New Roman"/>
          <w:sz w:val="12"/>
          <w:szCs w:val="12"/>
        </w:rPr>
      </w:pPr>
      <w:r w:rsidRPr="00BF72DF">
        <w:rPr>
          <w:rFonts w:ascii="Times New Roman" w:eastAsia="Calibri" w:hAnsi="Times New Roman" w:cs="Times New Roman"/>
          <w:sz w:val="12"/>
          <w:szCs w:val="12"/>
        </w:rPr>
        <w:t>Самарской области</w:t>
      </w:r>
    </w:p>
    <w:p w:rsidR="00BF72DF" w:rsidRPr="00BF72DF" w:rsidRDefault="00BF72DF" w:rsidP="00BF72DF">
      <w:pPr>
        <w:tabs>
          <w:tab w:val="left" w:pos="284"/>
        </w:tabs>
        <w:spacing w:after="0" w:line="240" w:lineRule="auto"/>
        <w:ind w:firstLine="284"/>
        <w:jc w:val="both"/>
        <w:rPr>
          <w:rFonts w:ascii="Times New Roman" w:eastAsia="Calibri" w:hAnsi="Times New Roman" w:cs="Times New Roman"/>
          <w:sz w:val="12"/>
          <w:szCs w:val="12"/>
        </w:rPr>
      </w:pPr>
      <w:r w:rsidRPr="00BF72DF">
        <w:rPr>
          <w:rFonts w:ascii="Times New Roman" w:eastAsia="Calibri" w:hAnsi="Times New Roman" w:cs="Times New Roman"/>
          <w:sz w:val="12"/>
          <w:szCs w:val="12"/>
        </w:rPr>
        <w:t xml:space="preserve">СТП </w:t>
      </w:r>
      <w:proofErr w:type="spellStart"/>
      <w:r w:rsidRPr="00BF72DF">
        <w:rPr>
          <w:rFonts w:ascii="Times New Roman" w:eastAsia="Calibri" w:hAnsi="Times New Roman" w:cs="Times New Roman"/>
          <w:sz w:val="12"/>
          <w:szCs w:val="12"/>
        </w:rPr>
        <w:t>м.р</w:t>
      </w:r>
      <w:proofErr w:type="spellEnd"/>
      <w:r w:rsidRPr="00BF72DF">
        <w:rPr>
          <w:rFonts w:ascii="Times New Roman" w:eastAsia="Calibri" w:hAnsi="Times New Roman" w:cs="Times New Roman"/>
          <w:sz w:val="12"/>
          <w:szCs w:val="12"/>
        </w:rPr>
        <w:t>. – схема территориального планирования муниципального района Сергиевский Самарской области</w:t>
      </w:r>
    </w:p>
    <w:p w:rsidR="00BF72DF" w:rsidRPr="00BF72DF" w:rsidRDefault="00BF72DF" w:rsidP="00BF72DF">
      <w:pPr>
        <w:tabs>
          <w:tab w:val="left" w:pos="284"/>
        </w:tabs>
        <w:spacing w:after="0" w:line="240" w:lineRule="auto"/>
        <w:ind w:firstLine="284"/>
        <w:jc w:val="both"/>
        <w:rPr>
          <w:rFonts w:ascii="Times New Roman" w:eastAsia="Calibri" w:hAnsi="Times New Roman" w:cs="Times New Roman"/>
          <w:sz w:val="12"/>
          <w:szCs w:val="12"/>
        </w:rPr>
      </w:pPr>
      <w:r w:rsidRPr="00BF72DF">
        <w:rPr>
          <w:rFonts w:ascii="Times New Roman" w:eastAsia="Calibri" w:hAnsi="Times New Roman" w:cs="Times New Roman"/>
          <w:sz w:val="12"/>
          <w:szCs w:val="12"/>
        </w:rPr>
        <w:t>ДПТ – документация по планировке территории</w:t>
      </w:r>
    </w:p>
    <w:p w:rsidR="00BF72DF" w:rsidRPr="00BF72DF" w:rsidRDefault="00BF72DF" w:rsidP="00BF72DF">
      <w:pPr>
        <w:tabs>
          <w:tab w:val="left" w:pos="284"/>
        </w:tabs>
        <w:spacing w:after="0" w:line="240" w:lineRule="auto"/>
        <w:ind w:firstLine="284"/>
        <w:jc w:val="both"/>
        <w:rPr>
          <w:rFonts w:ascii="Times New Roman" w:eastAsia="Calibri" w:hAnsi="Times New Roman" w:cs="Times New Roman"/>
          <w:sz w:val="12"/>
          <w:szCs w:val="12"/>
        </w:rPr>
      </w:pPr>
      <w:r w:rsidRPr="00BF72DF">
        <w:rPr>
          <w:rFonts w:ascii="Times New Roman" w:eastAsia="Calibri" w:hAnsi="Times New Roman" w:cs="Times New Roman"/>
          <w:sz w:val="12"/>
          <w:szCs w:val="12"/>
        </w:rPr>
        <w:t>РНГП Самарской области – региональные нормативы градостроительного проектирования Самарской области</w:t>
      </w:r>
    </w:p>
    <w:tbl>
      <w:tblPr>
        <w:tblStyle w:val="af1"/>
        <w:tblW w:w="7513" w:type="dxa"/>
        <w:tblInd w:w="108" w:type="dxa"/>
        <w:tblLayout w:type="fixed"/>
        <w:tblLook w:val="04A0" w:firstRow="1" w:lastRow="0" w:firstColumn="1" w:lastColumn="0" w:noHBand="0" w:noVBand="1"/>
      </w:tblPr>
      <w:tblGrid>
        <w:gridCol w:w="317"/>
        <w:gridCol w:w="2660"/>
        <w:gridCol w:w="2410"/>
        <w:gridCol w:w="425"/>
        <w:gridCol w:w="425"/>
        <w:gridCol w:w="426"/>
        <w:gridCol w:w="425"/>
        <w:gridCol w:w="425"/>
      </w:tblGrid>
      <w:tr w:rsidR="00BF72DF" w:rsidRPr="00BF72DF" w:rsidTr="00790483">
        <w:tc>
          <w:tcPr>
            <w:tcW w:w="317"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 xml:space="preserve">№ </w:t>
            </w:r>
            <w:proofErr w:type="gramStart"/>
            <w:r w:rsidRPr="00BF72DF">
              <w:rPr>
                <w:rFonts w:ascii="Times New Roman" w:eastAsia="Calibri" w:hAnsi="Times New Roman" w:cs="Times New Roman"/>
                <w:sz w:val="12"/>
                <w:szCs w:val="12"/>
              </w:rPr>
              <w:t>п</w:t>
            </w:r>
            <w:proofErr w:type="gramEnd"/>
            <w:r w:rsidRPr="00BF72DF">
              <w:rPr>
                <w:rFonts w:ascii="Times New Roman" w:eastAsia="Calibri" w:hAnsi="Times New Roman" w:cs="Times New Roman"/>
                <w:sz w:val="12"/>
                <w:szCs w:val="12"/>
              </w:rPr>
              <w:t>/п</w:t>
            </w:r>
          </w:p>
        </w:tc>
        <w:tc>
          <w:tcPr>
            <w:tcW w:w="2660"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Наименование расчетного показателя, в отношении которого РНГП устанавливается предельное значение</w:t>
            </w:r>
          </w:p>
        </w:tc>
        <w:tc>
          <w:tcPr>
            <w:tcW w:w="2410"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Единицы измерения расчетного показателя</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 xml:space="preserve">МНГП </w:t>
            </w:r>
            <w:proofErr w:type="spellStart"/>
            <w:r w:rsidRPr="00BF72DF">
              <w:rPr>
                <w:rFonts w:ascii="Times New Roman" w:eastAsia="Calibri" w:hAnsi="Times New Roman" w:cs="Times New Roman"/>
                <w:sz w:val="12"/>
                <w:szCs w:val="12"/>
              </w:rPr>
              <w:t>м.р</w:t>
            </w:r>
            <w:proofErr w:type="spellEnd"/>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 xml:space="preserve">МНГП </w:t>
            </w:r>
            <w:proofErr w:type="spellStart"/>
            <w:r w:rsidRPr="00BF72DF">
              <w:rPr>
                <w:rFonts w:ascii="Times New Roman" w:eastAsia="Calibri" w:hAnsi="Times New Roman" w:cs="Times New Roman"/>
                <w:sz w:val="12"/>
                <w:szCs w:val="12"/>
              </w:rPr>
              <w:t>с.п</w:t>
            </w:r>
            <w:proofErr w:type="spellEnd"/>
            <w:r w:rsidRPr="00BF72DF">
              <w:rPr>
                <w:rFonts w:ascii="Times New Roman" w:eastAsia="Calibri" w:hAnsi="Times New Roman" w:cs="Times New Roman"/>
                <w:sz w:val="12"/>
                <w:szCs w:val="12"/>
              </w:rPr>
              <w:t>.</w:t>
            </w:r>
          </w:p>
        </w:tc>
        <w:tc>
          <w:tcPr>
            <w:tcW w:w="426"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 xml:space="preserve">СТП </w:t>
            </w:r>
            <w:proofErr w:type="spellStart"/>
            <w:r w:rsidRPr="00BF72DF">
              <w:rPr>
                <w:rFonts w:ascii="Times New Roman" w:eastAsia="Calibri" w:hAnsi="Times New Roman" w:cs="Times New Roman"/>
                <w:sz w:val="12"/>
                <w:szCs w:val="12"/>
              </w:rPr>
              <w:t>м.р</w:t>
            </w:r>
            <w:proofErr w:type="spellEnd"/>
            <w:r w:rsidRPr="00BF72DF">
              <w:rPr>
                <w:rFonts w:ascii="Times New Roman" w:eastAsia="Calibri" w:hAnsi="Times New Roman" w:cs="Times New Roman"/>
                <w:sz w:val="12"/>
                <w:szCs w:val="12"/>
              </w:rPr>
              <w:t>.</w:t>
            </w:r>
          </w:p>
        </w:tc>
        <w:tc>
          <w:tcPr>
            <w:tcW w:w="425" w:type="dxa"/>
            <w:hideMark/>
          </w:tcPr>
          <w:p w:rsidR="00BF72DF" w:rsidRPr="00BF72DF" w:rsidRDefault="00BF72DF" w:rsidP="00790483">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 xml:space="preserve">ГП </w:t>
            </w:r>
            <w:proofErr w:type="spellStart"/>
            <w:r w:rsidRPr="00BF72DF">
              <w:rPr>
                <w:rFonts w:ascii="Times New Roman" w:eastAsia="Calibri" w:hAnsi="Times New Roman" w:cs="Times New Roman"/>
                <w:sz w:val="12"/>
                <w:szCs w:val="12"/>
              </w:rPr>
              <w:t>с.п</w:t>
            </w:r>
            <w:proofErr w:type="spellEnd"/>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ДПТ</w:t>
            </w:r>
          </w:p>
        </w:tc>
      </w:tr>
      <w:tr w:rsidR="00BF72DF" w:rsidRPr="00BF72DF" w:rsidTr="00790483">
        <w:tc>
          <w:tcPr>
            <w:tcW w:w="317" w:type="dxa"/>
          </w:tcPr>
          <w:p w:rsidR="00BF72DF" w:rsidRPr="00BF72DF" w:rsidRDefault="00790483" w:rsidP="0079048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2660"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Минимально допустимый уровень обеспеченности общеобразовательными организациями</w:t>
            </w:r>
          </w:p>
        </w:tc>
        <w:tc>
          <w:tcPr>
            <w:tcW w:w="2410"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количество учащихся на 1 тысячу человек</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6"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r>
      <w:tr w:rsidR="00BF72DF" w:rsidRPr="00BF72DF" w:rsidTr="00790483">
        <w:tc>
          <w:tcPr>
            <w:tcW w:w="317" w:type="dxa"/>
            <w:vMerge w:val="restart"/>
          </w:tcPr>
          <w:p w:rsidR="00BF72DF" w:rsidRPr="00BF72DF" w:rsidRDefault="00790483" w:rsidP="0079048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lastRenderedPageBreak/>
              <w:t>2</w:t>
            </w:r>
          </w:p>
        </w:tc>
        <w:tc>
          <w:tcPr>
            <w:tcW w:w="2660" w:type="dxa"/>
            <w:vMerge w:val="restart"/>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Максимально допустимый уровень территориальной доступности общеобразовательных организаций</w:t>
            </w:r>
          </w:p>
        </w:tc>
        <w:tc>
          <w:tcPr>
            <w:tcW w:w="2410"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пешеходная доступность, метры</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6"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r>
      <w:tr w:rsidR="00BF72DF" w:rsidRPr="00BF72DF" w:rsidTr="00790483">
        <w:tc>
          <w:tcPr>
            <w:tcW w:w="317" w:type="dxa"/>
            <w:vMerge/>
            <w:hideMark/>
          </w:tcPr>
          <w:p w:rsidR="00BF72DF" w:rsidRPr="00BF72DF" w:rsidRDefault="00BF72DF" w:rsidP="00BF72DF">
            <w:pPr>
              <w:tabs>
                <w:tab w:val="left" w:pos="284"/>
              </w:tabs>
              <w:rPr>
                <w:rFonts w:ascii="Times New Roman" w:eastAsia="Calibri" w:hAnsi="Times New Roman" w:cs="Times New Roman"/>
                <w:sz w:val="12"/>
                <w:szCs w:val="12"/>
              </w:rPr>
            </w:pPr>
          </w:p>
        </w:tc>
        <w:tc>
          <w:tcPr>
            <w:tcW w:w="2660" w:type="dxa"/>
            <w:vMerge/>
            <w:hideMark/>
          </w:tcPr>
          <w:p w:rsidR="00BF72DF" w:rsidRPr="00BF72DF" w:rsidRDefault="00BF72DF" w:rsidP="00BF72DF">
            <w:pPr>
              <w:tabs>
                <w:tab w:val="left" w:pos="284"/>
              </w:tabs>
              <w:rPr>
                <w:rFonts w:ascii="Times New Roman" w:eastAsia="Calibri" w:hAnsi="Times New Roman" w:cs="Times New Roman"/>
                <w:sz w:val="12"/>
                <w:szCs w:val="12"/>
              </w:rPr>
            </w:pPr>
          </w:p>
        </w:tc>
        <w:tc>
          <w:tcPr>
            <w:tcW w:w="2410"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транспортная доступность, минуты</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6"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r>
      <w:tr w:rsidR="00BF72DF" w:rsidRPr="00BF72DF" w:rsidTr="00BF72DF">
        <w:tc>
          <w:tcPr>
            <w:tcW w:w="7513" w:type="dxa"/>
            <w:gridSpan w:val="8"/>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В области физической культуры и массового спорта</w:t>
            </w:r>
          </w:p>
        </w:tc>
      </w:tr>
      <w:tr w:rsidR="00BF72DF" w:rsidRPr="00BF72DF" w:rsidTr="00790483">
        <w:tc>
          <w:tcPr>
            <w:tcW w:w="317" w:type="dxa"/>
          </w:tcPr>
          <w:p w:rsidR="00BF72DF" w:rsidRPr="00BF72DF" w:rsidRDefault="00790483" w:rsidP="0079048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2660"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Минимально допустимый уровень обеспеченности физкультурно-спортивными залами</w:t>
            </w:r>
          </w:p>
        </w:tc>
        <w:tc>
          <w:tcPr>
            <w:tcW w:w="2410"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квадратные метры общей площади пола на 1 тысячу человек</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6"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r>
      <w:tr w:rsidR="00BF72DF" w:rsidRPr="00BF72DF" w:rsidTr="00790483">
        <w:tc>
          <w:tcPr>
            <w:tcW w:w="317" w:type="dxa"/>
          </w:tcPr>
          <w:p w:rsidR="00BF72DF" w:rsidRPr="00BF72DF" w:rsidRDefault="00790483" w:rsidP="0079048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p>
        </w:tc>
        <w:tc>
          <w:tcPr>
            <w:tcW w:w="2660"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Максимально допустимый уровень территориальной доступности физкультурно-спортивных залов</w:t>
            </w:r>
          </w:p>
        </w:tc>
        <w:tc>
          <w:tcPr>
            <w:tcW w:w="2410"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транспортная доступность, минуты</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6"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r>
      <w:tr w:rsidR="00BF72DF" w:rsidRPr="00BF72DF" w:rsidTr="00790483">
        <w:tc>
          <w:tcPr>
            <w:tcW w:w="317" w:type="dxa"/>
          </w:tcPr>
          <w:p w:rsidR="00BF72DF" w:rsidRPr="00BF72DF" w:rsidRDefault="00790483" w:rsidP="0079048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p>
        </w:tc>
        <w:tc>
          <w:tcPr>
            <w:tcW w:w="2660"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Минимально допустимый уровень обеспеченности плоскостными физкультурно-спортивными сооружениями</w:t>
            </w:r>
          </w:p>
        </w:tc>
        <w:tc>
          <w:tcPr>
            <w:tcW w:w="2410"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квадратные метры на 1 тысячу человек</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6"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r>
      <w:tr w:rsidR="00BF72DF" w:rsidRPr="00BF72DF" w:rsidTr="00790483">
        <w:tc>
          <w:tcPr>
            <w:tcW w:w="317" w:type="dxa"/>
          </w:tcPr>
          <w:p w:rsidR="00BF72DF" w:rsidRPr="00BF72DF" w:rsidRDefault="00790483" w:rsidP="0079048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p>
        </w:tc>
        <w:tc>
          <w:tcPr>
            <w:tcW w:w="2660"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 xml:space="preserve">Максимально допустимый уровень территориальной доступности плоскостных </w:t>
            </w:r>
            <w:proofErr w:type="gramStart"/>
            <w:r w:rsidRPr="00BF72DF">
              <w:rPr>
                <w:rFonts w:ascii="Times New Roman" w:eastAsia="Calibri" w:hAnsi="Times New Roman" w:cs="Times New Roman"/>
                <w:sz w:val="12"/>
                <w:szCs w:val="12"/>
              </w:rPr>
              <w:t>физкультурно-спортивными</w:t>
            </w:r>
            <w:proofErr w:type="gramEnd"/>
            <w:r w:rsidRPr="00BF72DF">
              <w:rPr>
                <w:rFonts w:ascii="Times New Roman" w:eastAsia="Calibri" w:hAnsi="Times New Roman" w:cs="Times New Roman"/>
                <w:sz w:val="12"/>
                <w:szCs w:val="12"/>
              </w:rPr>
              <w:t xml:space="preserve"> сооружений</w:t>
            </w:r>
          </w:p>
        </w:tc>
        <w:tc>
          <w:tcPr>
            <w:tcW w:w="2410" w:type="dxa"/>
            <w:hideMark/>
          </w:tcPr>
          <w:p w:rsidR="00BF72DF" w:rsidRPr="00BF72DF" w:rsidRDefault="00BF72DF" w:rsidP="00790483">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пешеходная доступность, метры</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6"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r>
      <w:tr w:rsidR="00BF72DF" w:rsidRPr="00BF72DF" w:rsidTr="00BF72DF">
        <w:tc>
          <w:tcPr>
            <w:tcW w:w="7513" w:type="dxa"/>
            <w:gridSpan w:val="8"/>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В области библиотечного обслуживания</w:t>
            </w:r>
          </w:p>
        </w:tc>
      </w:tr>
      <w:tr w:rsidR="00BF72DF" w:rsidRPr="00BF72DF" w:rsidTr="00790483">
        <w:tc>
          <w:tcPr>
            <w:tcW w:w="317" w:type="dxa"/>
            <w:vMerge w:val="restart"/>
          </w:tcPr>
          <w:p w:rsidR="00BF72DF" w:rsidRPr="00BF72DF" w:rsidRDefault="00790483" w:rsidP="0079048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p>
        </w:tc>
        <w:tc>
          <w:tcPr>
            <w:tcW w:w="2660" w:type="dxa"/>
            <w:vMerge w:val="restart"/>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Минимально допустимый уровень обеспеченности общедоступными библиотеками сельских поселений (сельскими массовыми библиотеками)</w:t>
            </w:r>
          </w:p>
        </w:tc>
        <w:tc>
          <w:tcPr>
            <w:tcW w:w="2410"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количество объектов</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6"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r>
      <w:tr w:rsidR="00BF72DF" w:rsidRPr="00BF72DF" w:rsidTr="00790483">
        <w:tc>
          <w:tcPr>
            <w:tcW w:w="317" w:type="dxa"/>
            <w:vMerge/>
            <w:hideMark/>
          </w:tcPr>
          <w:p w:rsidR="00BF72DF" w:rsidRPr="00BF72DF" w:rsidRDefault="00BF72DF" w:rsidP="00BF72DF">
            <w:pPr>
              <w:tabs>
                <w:tab w:val="left" w:pos="284"/>
              </w:tabs>
              <w:rPr>
                <w:rFonts w:ascii="Times New Roman" w:eastAsia="Calibri" w:hAnsi="Times New Roman" w:cs="Times New Roman"/>
                <w:sz w:val="12"/>
                <w:szCs w:val="12"/>
              </w:rPr>
            </w:pPr>
          </w:p>
        </w:tc>
        <w:tc>
          <w:tcPr>
            <w:tcW w:w="2660" w:type="dxa"/>
            <w:vMerge/>
            <w:hideMark/>
          </w:tcPr>
          <w:p w:rsidR="00BF72DF" w:rsidRPr="00BF72DF" w:rsidRDefault="00BF72DF" w:rsidP="00BF72DF">
            <w:pPr>
              <w:tabs>
                <w:tab w:val="left" w:pos="284"/>
              </w:tabs>
              <w:rPr>
                <w:rFonts w:ascii="Times New Roman" w:eastAsia="Calibri" w:hAnsi="Times New Roman" w:cs="Times New Roman"/>
                <w:sz w:val="12"/>
                <w:szCs w:val="12"/>
              </w:rPr>
            </w:pPr>
          </w:p>
        </w:tc>
        <w:tc>
          <w:tcPr>
            <w:tcW w:w="2410"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количество единиц хранения, количество читательских мест на 1 тысячу человек</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6"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r>
      <w:tr w:rsidR="00BF72DF" w:rsidRPr="00BF72DF" w:rsidTr="00790483">
        <w:tc>
          <w:tcPr>
            <w:tcW w:w="317" w:type="dxa"/>
          </w:tcPr>
          <w:p w:rsidR="00BF72DF" w:rsidRPr="00BF72DF" w:rsidRDefault="00790483" w:rsidP="0079048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p>
        </w:tc>
        <w:tc>
          <w:tcPr>
            <w:tcW w:w="2660"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Максимально допустимый уровень территориальной доступности общедоступных библиотек сельских поселений (сельских массовых библиотек)</w:t>
            </w:r>
          </w:p>
        </w:tc>
        <w:tc>
          <w:tcPr>
            <w:tcW w:w="2410"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транспортная доступность, минуты</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6"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r>
      <w:tr w:rsidR="00BF72DF" w:rsidRPr="00BF72DF" w:rsidTr="00BF72DF">
        <w:tc>
          <w:tcPr>
            <w:tcW w:w="7513" w:type="dxa"/>
            <w:gridSpan w:val="8"/>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В области культуры и искусства</w:t>
            </w:r>
          </w:p>
        </w:tc>
      </w:tr>
      <w:tr w:rsidR="00BF72DF" w:rsidRPr="00BF72DF" w:rsidTr="00790483">
        <w:tc>
          <w:tcPr>
            <w:tcW w:w="317" w:type="dxa"/>
          </w:tcPr>
          <w:p w:rsidR="00BF72DF" w:rsidRPr="00BF72DF" w:rsidRDefault="00790483" w:rsidP="0079048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p>
        </w:tc>
        <w:tc>
          <w:tcPr>
            <w:tcW w:w="2660"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Минимально допустимый уровень обеспеченности учреждениями культуры клубного типа сельских поселений</w:t>
            </w:r>
          </w:p>
        </w:tc>
        <w:tc>
          <w:tcPr>
            <w:tcW w:w="2410"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количество мест</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6"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r>
      <w:tr w:rsidR="00BF72DF" w:rsidRPr="00BF72DF" w:rsidTr="00790483">
        <w:tc>
          <w:tcPr>
            <w:tcW w:w="317" w:type="dxa"/>
          </w:tcPr>
          <w:p w:rsidR="00BF72DF" w:rsidRPr="00BF72DF" w:rsidRDefault="00790483" w:rsidP="0079048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w:t>
            </w:r>
          </w:p>
        </w:tc>
        <w:tc>
          <w:tcPr>
            <w:tcW w:w="2660"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 xml:space="preserve">Максимально допустимый уровень территориальной </w:t>
            </w:r>
            <w:proofErr w:type="gramStart"/>
            <w:r w:rsidRPr="00BF72DF">
              <w:rPr>
                <w:rFonts w:ascii="Times New Roman" w:eastAsia="Calibri" w:hAnsi="Times New Roman" w:cs="Times New Roman"/>
                <w:sz w:val="12"/>
                <w:szCs w:val="12"/>
              </w:rPr>
              <w:t>доступности учреждений культуры клубного типа сельских поселений</w:t>
            </w:r>
            <w:proofErr w:type="gramEnd"/>
          </w:p>
        </w:tc>
        <w:tc>
          <w:tcPr>
            <w:tcW w:w="2410"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транспортная доступность, минуты</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6"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r>
      <w:tr w:rsidR="00BF72DF" w:rsidRPr="00BF72DF" w:rsidTr="00BF72DF">
        <w:tc>
          <w:tcPr>
            <w:tcW w:w="7513" w:type="dxa"/>
            <w:gridSpan w:val="8"/>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В области создания условий для массового отдыха жителей поселения и организация обустройства мест массового отдыха населения</w:t>
            </w:r>
          </w:p>
        </w:tc>
      </w:tr>
      <w:tr w:rsidR="00BF72DF" w:rsidRPr="00BF72DF" w:rsidTr="00790483">
        <w:tc>
          <w:tcPr>
            <w:tcW w:w="317" w:type="dxa"/>
          </w:tcPr>
          <w:p w:rsidR="00BF72DF" w:rsidRPr="00BF72DF" w:rsidRDefault="00790483" w:rsidP="0079048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p>
        </w:tc>
        <w:tc>
          <w:tcPr>
            <w:tcW w:w="2660"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Минимально допустимый уровень обеспеченности озелененными территориями общего пользования</w:t>
            </w:r>
          </w:p>
        </w:tc>
        <w:tc>
          <w:tcPr>
            <w:tcW w:w="2410"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квадратный метр на 1 человека</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6"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r>
      <w:tr w:rsidR="00BF72DF" w:rsidRPr="00BF72DF" w:rsidTr="00790483">
        <w:tc>
          <w:tcPr>
            <w:tcW w:w="317" w:type="dxa"/>
          </w:tcPr>
          <w:p w:rsidR="00BF72DF" w:rsidRPr="00BF72DF" w:rsidRDefault="00790483" w:rsidP="0079048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w:t>
            </w:r>
          </w:p>
        </w:tc>
        <w:tc>
          <w:tcPr>
            <w:tcW w:w="2660"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Максимально допустимый уровень территориальной доступности озелененных территорий общего пользования</w:t>
            </w:r>
          </w:p>
        </w:tc>
        <w:tc>
          <w:tcPr>
            <w:tcW w:w="2410"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пешеходная доступность, метры</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6"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r>
      <w:tr w:rsidR="00BF72DF" w:rsidRPr="00BF72DF" w:rsidTr="00790483">
        <w:tc>
          <w:tcPr>
            <w:tcW w:w="317" w:type="dxa"/>
          </w:tcPr>
          <w:p w:rsidR="00BF72DF" w:rsidRPr="00BF72DF" w:rsidRDefault="00790483" w:rsidP="0079048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w:t>
            </w:r>
          </w:p>
        </w:tc>
        <w:tc>
          <w:tcPr>
            <w:tcW w:w="2660"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Минимально допустимый уровень обеспеченности парками культуры и отдыха</w:t>
            </w:r>
          </w:p>
        </w:tc>
        <w:tc>
          <w:tcPr>
            <w:tcW w:w="2410"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количество объектов</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6"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r>
      <w:tr w:rsidR="00BF72DF" w:rsidRPr="00BF72DF" w:rsidTr="00790483">
        <w:tc>
          <w:tcPr>
            <w:tcW w:w="317" w:type="dxa"/>
          </w:tcPr>
          <w:p w:rsidR="00BF72DF" w:rsidRPr="00BF72DF" w:rsidRDefault="00790483" w:rsidP="0079048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w:t>
            </w:r>
          </w:p>
        </w:tc>
        <w:tc>
          <w:tcPr>
            <w:tcW w:w="2660"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Максимально допустимый уровень территориальной доступности парков культуры и отдыха</w:t>
            </w:r>
          </w:p>
        </w:tc>
        <w:tc>
          <w:tcPr>
            <w:tcW w:w="2410"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транспортная доступность, минуты</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6"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r>
      <w:tr w:rsidR="00BF72DF" w:rsidRPr="00BF72DF" w:rsidTr="00BF72DF">
        <w:tc>
          <w:tcPr>
            <w:tcW w:w="7513" w:type="dxa"/>
            <w:gridSpan w:val="8"/>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В области обеспечения объектами транспортной инфраструктуры</w:t>
            </w:r>
          </w:p>
        </w:tc>
      </w:tr>
      <w:tr w:rsidR="00BF72DF" w:rsidRPr="00BF72DF" w:rsidTr="00790483">
        <w:tc>
          <w:tcPr>
            <w:tcW w:w="317" w:type="dxa"/>
          </w:tcPr>
          <w:p w:rsidR="00BF72DF" w:rsidRPr="00BF72DF" w:rsidRDefault="00790483" w:rsidP="0079048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15</w:t>
            </w:r>
          </w:p>
        </w:tc>
        <w:tc>
          <w:tcPr>
            <w:tcW w:w="2660"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Минимально допустимый уровень обеспеченности автомобильными дорогами местного значения (улично-дорожной сетью)</w:t>
            </w:r>
          </w:p>
        </w:tc>
        <w:tc>
          <w:tcPr>
            <w:tcW w:w="2410"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6"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r>
      <w:tr w:rsidR="00BF72DF" w:rsidRPr="00BF72DF" w:rsidTr="00790483">
        <w:tc>
          <w:tcPr>
            <w:tcW w:w="317" w:type="dxa"/>
          </w:tcPr>
          <w:p w:rsidR="00BF72DF" w:rsidRPr="00BF72DF" w:rsidRDefault="00790483" w:rsidP="0079048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w:t>
            </w:r>
          </w:p>
        </w:tc>
        <w:tc>
          <w:tcPr>
            <w:tcW w:w="2660"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Минимально допустимый уровень обеспеченности стоянками и парковками (парковочными местами) общего пользования</w:t>
            </w:r>
          </w:p>
        </w:tc>
        <w:tc>
          <w:tcPr>
            <w:tcW w:w="2410"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уровень обеспеченности в процентах</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6"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r>
      <w:tr w:rsidR="00BF72DF" w:rsidRPr="00BF72DF" w:rsidTr="00790483">
        <w:tc>
          <w:tcPr>
            <w:tcW w:w="317" w:type="dxa"/>
          </w:tcPr>
          <w:p w:rsidR="00BF72DF" w:rsidRPr="00BF72DF" w:rsidRDefault="00790483" w:rsidP="0079048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17</w:t>
            </w:r>
          </w:p>
        </w:tc>
        <w:tc>
          <w:tcPr>
            <w:tcW w:w="2660"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Максимально допустимый уровень территориальной доступности стоянок и парковок (парковочных мест) общего пользования</w:t>
            </w:r>
          </w:p>
        </w:tc>
        <w:tc>
          <w:tcPr>
            <w:tcW w:w="2410"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 xml:space="preserve">пешеходная доступность, </w:t>
            </w:r>
            <w:proofErr w:type="gramStart"/>
            <w:r w:rsidRPr="00BF72DF">
              <w:rPr>
                <w:rFonts w:ascii="Times New Roman" w:eastAsia="Calibri" w:hAnsi="Times New Roman" w:cs="Times New Roman"/>
                <w:sz w:val="12"/>
                <w:szCs w:val="12"/>
              </w:rPr>
              <w:t>м</w:t>
            </w:r>
            <w:proofErr w:type="gramEnd"/>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6"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r>
      <w:tr w:rsidR="00BF72DF" w:rsidRPr="00BF72DF" w:rsidTr="00790483">
        <w:tc>
          <w:tcPr>
            <w:tcW w:w="317" w:type="dxa"/>
          </w:tcPr>
          <w:p w:rsidR="00BF72DF" w:rsidRPr="00BF72DF" w:rsidRDefault="00790483" w:rsidP="0079048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18</w:t>
            </w:r>
          </w:p>
        </w:tc>
        <w:tc>
          <w:tcPr>
            <w:tcW w:w="2660"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Минимально допустимый уровень обеспеченности сетями линий наземного общественного пассажирского транспорта</w:t>
            </w:r>
          </w:p>
        </w:tc>
        <w:tc>
          <w:tcPr>
            <w:tcW w:w="2410"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плотность сети, километры сети на квадратный километр территории</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6"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r>
      <w:tr w:rsidR="00BF72DF" w:rsidRPr="00BF72DF" w:rsidTr="00790483">
        <w:tc>
          <w:tcPr>
            <w:tcW w:w="317" w:type="dxa"/>
          </w:tcPr>
          <w:p w:rsidR="00BF72DF" w:rsidRPr="00BF72DF" w:rsidRDefault="00790483" w:rsidP="0079048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19</w:t>
            </w:r>
          </w:p>
        </w:tc>
        <w:tc>
          <w:tcPr>
            <w:tcW w:w="2660"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Максимально допустимый уровень территориальной доступности остановок наземного общественного пассажирского транспорта</w:t>
            </w:r>
          </w:p>
        </w:tc>
        <w:tc>
          <w:tcPr>
            <w:tcW w:w="2410"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пешеходная доступность остановок общественного транспорта, метры</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6"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r>
      <w:tr w:rsidR="00BF72DF" w:rsidRPr="00BF72DF" w:rsidTr="00BF72DF">
        <w:tc>
          <w:tcPr>
            <w:tcW w:w="7513" w:type="dxa"/>
            <w:gridSpan w:val="8"/>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В области обращения с отходами</w:t>
            </w:r>
          </w:p>
        </w:tc>
      </w:tr>
      <w:tr w:rsidR="00BF72DF" w:rsidRPr="00BF72DF" w:rsidTr="00790483">
        <w:tc>
          <w:tcPr>
            <w:tcW w:w="317" w:type="dxa"/>
          </w:tcPr>
          <w:p w:rsidR="00BF72DF" w:rsidRPr="00BF72DF" w:rsidRDefault="00790483" w:rsidP="0079048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20</w:t>
            </w:r>
          </w:p>
        </w:tc>
        <w:tc>
          <w:tcPr>
            <w:tcW w:w="2660"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Минимально допустимый уровень обеспеченности объектами, предназначенными для сбора и вывоза бытовых отходов и мусора</w:t>
            </w:r>
          </w:p>
        </w:tc>
        <w:tc>
          <w:tcPr>
            <w:tcW w:w="2410"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6"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r>
      <w:tr w:rsidR="00BF72DF" w:rsidRPr="00BF72DF" w:rsidTr="00BF72DF">
        <w:tc>
          <w:tcPr>
            <w:tcW w:w="7513" w:type="dxa"/>
            <w:gridSpan w:val="8"/>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В области обеспечения инженерной и коммунальной инфраструктурой</w:t>
            </w:r>
          </w:p>
        </w:tc>
      </w:tr>
      <w:tr w:rsidR="00BF72DF" w:rsidRPr="00BF72DF" w:rsidTr="00790483">
        <w:tc>
          <w:tcPr>
            <w:tcW w:w="317" w:type="dxa"/>
          </w:tcPr>
          <w:p w:rsidR="00BF72DF" w:rsidRPr="00BF72DF" w:rsidRDefault="00790483" w:rsidP="0079048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w:t>
            </w:r>
          </w:p>
        </w:tc>
        <w:tc>
          <w:tcPr>
            <w:tcW w:w="2660"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Минимально допустимый уровень обеспеченности объектами электроснабжения</w:t>
            </w:r>
          </w:p>
        </w:tc>
        <w:tc>
          <w:tcPr>
            <w:tcW w:w="2410"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 xml:space="preserve">Электропотребление, </w:t>
            </w:r>
            <w:proofErr w:type="spellStart"/>
            <w:r w:rsidRPr="00BF72DF">
              <w:rPr>
                <w:rFonts w:ascii="Times New Roman" w:eastAsia="Calibri" w:hAnsi="Times New Roman" w:cs="Times New Roman"/>
                <w:sz w:val="12"/>
                <w:szCs w:val="12"/>
              </w:rPr>
              <w:t>кВТ</w:t>
            </w:r>
            <w:proofErr w:type="spellEnd"/>
            <w:r w:rsidRPr="00BF72DF">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6"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r>
      <w:tr w:rsidR="00BF72DF" w:rsidRPr="00BF72DF" w:rsidTr="00790483">
        <w:tc>
          <w:tcPr>
            <w:tcW w:w="317" w:type="dxa"/>
          </w:tcPr>
          <w:p w:rsidR="00BF72DF" w:rsidRPr="00BF72DF" w:rsidRDefault="00790483" w:rsidP="0079048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w:t>
            </w:r>
          </w:p>
        </w:tc>
        <w:tc>
          <w:tcPr>
            <w:tcW w:w="2660"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Минимально допустимый уровень обеспеченности объектами водоснабжения</w:t>
            </w:r>
          </w:p>
        </w:tc>
        <w:tc>
          <w:tcPr>
            <w:tcW w:w="2410"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 xml:space="preserve">удельные среднесуточные расходы холодной и горячей воды на хозяйственно-питьевые нужды (без учета </w:t>
            </w:r>
            <w:r w:rsidRPr="00BF72DF">
              <w:rPr>
                <w:rFonts w:ascii="Times New Roman" w:eastAsia="Calibri" w:hAnsi="Times New Roman" w:cs="Times New Roman"/>
                <w:sz w:val="12"/>
                <w:szCs w:val="12"/>
              </w:rPr>
              <w:lastRenderedPageBreak/>
              <w:t>расходов на полив зеленых насаждений) территорий жилой застройки, литры в сутки на одного человека</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lastRenderedPageBreak/>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6"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r>
      <w:tr w:rsidR="00BF72DF" w:rsidRPr="00BF72DF" w:rsidTr="00790483">
        <w:tc>
          <w:tcPr>
            <w:tcW w:w="317" w:type="dxa"/>
          </w:tcPr>
          <w:p w:rsidR="00BF72DF" w:rsidRPr="00BF72DF" w:rsidRDefault="00790483" w:rsidP="0079048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lastRenderedPageBreak/>
              <w:t>23</w:t>
            </w:r>
          </w:p>
        </w:tc>
        <w:tc>
          <w:tcPr>
            <w:tcW w:w="2660"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Минимально допустимый уровень обеспеченности объектами водоотведения</w:t>
            </w:r>
          </w:p>
        </w:tc>
        <w:tc>
          <w:tcPr>
            <w:tcW w:w="2410"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величина объема поверхностного стока, кубические метры на 1 гектар</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6"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r>
      <w:tr w:rsidR="00BF72DF" w:rsidRPr="00BF72DF" w:rsidTr="00790483">
        <w:tc>
          <w:tcPr>
            <w:tcW w:w="317" w:type="dxa"/>
          </w:tcPr>
          <w:p w:rsidR="00BF72DF" w:rsidRPr="00BF72DF" w:rsidRDefault="00790483" w:rsidP="0079048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24</w:t>
            </w:r>
          </w:p>
        </w:tc>
        <w:tc>
          <w:tcPr>
            <w:tcW w:w="2660"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Минимально допустимый уровень обеспеченности объектами газоснабжения</w:t>
            </w:r>
          </w:p>
        </w:tc>
        <w:tc>
          <w:tcPr>
            <w:tcW w:w="2410"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среднесуточные показатели потребления газа, кубические метры в сутки</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6"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r>
      <w:tr w:rsidR="00BF72DF" w:rsidRPr="00BF72DF" w:rsidTr="00790483">
        <w:tc>
          <w:tcPr>
            <w:tcW w:w="317" w:type="dxa"/>
          </w:tcPr>
          <w:p w:rsidR="00BF72DF" w:rsidRPr="00BF72DF" w:rsidRDefault="00790483" w:rsidP="0079048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25</w:t>
            </w:r>
          </w:p>
        </w:tc>
        <w:tc>
          <w:tcPr>
            <w:tcW w:w="2660"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Минимально допустимый уровень обеспеченности объектами теплоснабжения</w:t>
            </w:r>
          </w:p>
        </w:tc>
        <w:tc>
          <w:tcPr>
            <w:tcW w:w="2410"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удельный расход тепловой энергии системой отопления здания, кВт ч/</w:t>
            </w:r>
            <w:proofErr w:type="spellStart"/>
            <w:r w:rsidRPr="00BF72DF">
              <w:rPr>
                <w:rFonts w:ascii="Times New Roman" w:eastAsia="Calibri" w:hAnsi="Times New Roman" w:cs="Times New Roman"/>
                <w:sz w:val="12"/>
                <w:szCs w:val="12"/>
              </w:rPr>
              <w:t>кв</w:t>
            </w:r>
            <w:proofErr w:type="gramStart"/>
            <w:r w:rsidRPr="00BF72DF">
              <w:rPr>
                <w:rFonts w:ascii="Times New Roman" w:eastAsia="Calibri" w:hAnsi="Times New Roman" w:cs="Times New Roman"/>
                <w:sz w:val="12"/>
                <w:szCs w:val="12"/>
              </w:rPr>
              <w:t>.м</w:t>
            </w:r>
            <w:proofErr w:type="spellEnd"/>
            <w:proofErr w:type="gramEnd"/>
            <w:r w:rsidRPr="00BF72DF">
              <w:rPr>
                <w:rFonts w:ascii="Times New Roman" w:eastAsia="Calibri" w:hAnsi="Times New Roman" w:cs="Times New Roman"/>
                <w:sz w:val="12"/>
                <w:szCs w:val="12"/>
              </w:rPr>
              <w:t>, за отопительный период</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6"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r>
      <w:tr w:rsidR="00BF72DF" w:rsidRPr="00BF72DF" w:rsidTr="00BF72DF">
        <w:tc>
          <w:tcPr>
            <w:tcW w:w="7513" w:type="dxa"/>
            <w:gridSpan w:val="8"/>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В области организации ритуальных услуг и содержания мест захоронения</w:t>
            </w:r>
          </w:p>
        </w:tc>
      </w:tr>
      <w:tr w:rsidR="00BF72DF" w:rsidRPr="00BF72DF" w:rsidTr="00790483">
        <w:tc>
          <w:tcPr>
            <w:tcW w:w="317" w:type="dxa"/>
          </w:tcPr>
          <w:p w:rsidR="00BF72DF" w:rsidRPr="00BF72DF" w:rsidRDefault="00790483" w:rsidP="0079048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26</w:t>
            </w:r>
          </w:p>
        </w:tc>
        <w:tc>
          <w:tcPr>
            <w:tcW w:w="2660"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Минимально допустимый уровень обеспеченности кладбищами</w:t>
            </w:r>
          </w:p>
        </w:tc>
        <w:tc>
          <w:tcPr>
            <w:tcW w:w="2410"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гектаров на 1 тысячу человек</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6"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c>
          <w:tcPr>
            <w:tcW w:w="425" w:type="dxa"/>
            <w:hideMark/>
          </w:tcPr>
          <w:p w:rsidR="00BF72DF" w:rsidRPr="00BF72DF" w:rsidRDefault="00BF72DF" w:rsidP="00BF72DF">
            <w:pPr>
              <w:tabs>
                <w:tab w:val="left" w:pos="284"/>
              </w:tabs>
              <w:rPr>
                <w:rFonts w:ascii="Times New Roman" w:eastAsia="Calibri" w:hAnsi="Times New Roman" w:cs="Times New Roman"/>
                <w:sz w:val="12"/>
                <w:szCs w:val="12"/>
              </w:rPr>
            </w:pPr>
            <w:r w:rsidRPr="00BF72DF">
              <w:rPr>
                <w:rFonts w:ascii="Times New Roman" w:eastAsia="Calibri" w:hAnsi="Times New Roman" w:cs="Times New Roman"/>
                <w:sz w:val="12"/>
                <w:szCs w:val="12"/>
              </w:rPr>
              <w:t>+</w:t>
            </w:r>
          </w:p>
        </w:tc>
      </w:tr>
    </w:tbl>
    <w:p w:rsidR="00BF72DF" w:rsidRPr="00BF72DF" w:rsidRDefault="00BF72DF" w:rsidP="00BF72DF">
      <w:pPr>
        <w:tabs>
          <w:tab w:val="left" w:pos="284"/>
        </w:tabs>
        <w:spacing w:after="0" w:line="240" w:lineRule="auto"/>
        <w:jc w:val="both"/>
        <w:rPr>
          <w:rFonts w:ascii="Times New Roman" w:eastAsia="Calibri" w:hAnsi="Times New Roman" w:cs="Times New Roman"/>
          <w:sz w:val="12"/>
          <w:szCs w:val="12"/>
        </w:rPr>
      </w:pPr>
    </w:p>
    <w:p w:rsidR="00790483" w:rsidRPr="00CB2798" w:rsidRDefault="00790483" w:rsidP="00790483">
      <w:pPr>
        <w:tabs>
          <w:tab w:val="left" w:pos="284"/>
          <w:tab w:val="left" w:pos="3828"/>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СОБРАНИЕ ПРЕДСТАВИТЕЛЕЙ</w:t>
      </w:r>
    </w:p>
    <w:p w:rsidR="00790483" w:rsidRPr="00CB2798" w:rsidRDefault="00790483" w:rsidP="00790483">
      <w:pPr>
        <w:tabs>
          <w:tab w:val="left" w:pos="284"/>
          <w:tab w:val="left" w:pos="3828"/>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ЕЛШАНКА</w:t>
      </w:r>
    </w:p>
    <w:p w:rsidR="00790483" w:rsidRPr="00CB2798" w:rsidRDefault="00790483" w:rsidP="00790483">
      <w:pPr>
        <w:tabs>
          <w:tab w:val="left" w:pos="284"/>
          <w:tab w:val="left" w:pos="3828"/>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МУНИЦИПАЛЬНОГО РАЙОНА СЕРГИЕВСКИЙ</w:t>
      </w:r>
    </w:p>
    <w:p w:rsidR="00790483" w:rsidRPr="00CB2798" w:rsidRDefault="00790483" w:rsidP="00790483">
      <w:pPr>
        <w:tabs>
          <w:tab w:val="left" w:pos="284"/>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САМАРСКОЙ ОБЛАСТИ</w:t>
      </w:r>
    </w:p>
    <w:p w:rsidR="00790483" w:rsidRPr="00CB2798" w:rsidRDefault="00790483" w:rsidP="00790483">
      <w:pPr>
        <w:tabs>
          <w:tab w:val="left" w:pos="284"/>
        </w:tabs>
        <w:spacing w:after="0" w:line="240" w:lineRule="auto"/>
        <w:jc w:val="center"/>
        <w:rPr>
          <w:rFonts w:ascii="Times New Roman" w:eastAsia="Calibri" w:hAnsi="Times New Roman" w:cs="Times New Roman"/>
          <w:sz w:val="12"/>
          <w:szCs w:val="12"/>
        </w:rPr>
      </w:pPr>
    </w:p>
    <w:p w:rsidR="00790483" w:rsidRDefault="00790483" w:rsidP="00790483">
      <w:pPr>
        <w:tabs>
          <w:tab w:val="left" w:pos="284"/>
        </w:tabs>
        <w:spacing w:after="0" w:line="240" w:lineRule="auto"/>
        <w:jc w:val="center"/>
        <w:rPr>
          <w:rFonts w:ascii="Times New Roman" w:eastAsia="Calibri" w:hAnsi="Times New Roman" w:cs="Times New Roman"/>
          <w:sz w:val="12"/>
          <w:szCs w:val="12"/>
        </w:rPr>
      </w:pPr>
      <w:r w:rsidRPr="00CB2798">
        <w:rPr>
          <w:rFonts w:ascii="Times New Roman" w:eastAsia="Calibri" w:hAnsi="Times New Roman" w:cs="Times New Roman"/>
          <w:sz w:val="12"/>
          <w:szCs w:val="12"/>
        </w:rPr>
        <w:t>РЕШЕНИЕ</w:t>
      </w:r>
    </w:p>
    <w:p w:rsidR="00790483" w:rsidRPr="00CB2798" w:rsidRDefault="00790483" w:rsidP="0079048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790483" w:rsidRDefault="00790483" w:rsidP="00790483">
      <w:pPr>
        <w:tabs>
          <w:tab w:val="left" w:pos="284"/>
        </w:tabs>
        <w:spacing w:after="0" w:line="240" w:lineRule="auto"/>
        <w:jc w:val="center"/>
        <w:rPr>
          <w:rFonts w:ascii="Times New Roman" w:eastAsia="Calibri" w:hAnsi="Times New Roman" w:cs="Times New Roman"/>
          <w:b/>
          <w:sz w:val="12"/>
          <w:szCs w:val="12"/>
        </w:rPr>
      </w:pPr>
      <w:r w:rsidRPr="00790483">
        <w:rPr>
          <w:rFonts w:ascii="Times New Roman" w:eastAsia="Calibri" w:hAnsi="Times New Roman" w:cs="Times New Roman"/>
          <w:b/>
          <w:sz w:val="12"/>
          <w:szCs w:val="12"/>
        </w:rPr>
        <w:t>«О Местных нормативах градостроительного проектирования</w:t>
      </w:r>
    </w:p>
    <w:p w:rsidR="00790483" w:rsidRPr="00790483" w:rsidRDefault="00790483" w:rsidP="00790483">
      <w:pPr>
        <w:tabs>
          <w:tab w:val="left" w:pos="284"/>
        </w:tabs>
        <w:spacing w:after="0" w:line="240" w:lineRule="auto"/>
        <w:jc w:val="center"/>
        <w:rPr>
          <w:rFonts w:ascii="Times New Roman" w:eastAsia="Calibri" w:hAnsi="Times New Roman" w:cs="Times New Roman"/>
          <w:b/>
          <w:sz w:val="12"/>
          <w:szCs w:val="12"/>
        </w:rPr>
      </w:pPr>
      <w:r w:rsidRPr="00790483">
        <w:rPr>
          <w:rFonts w:ascii="Times New Roman" w:eastAsia="Calibri" w:hAnsi="Times New Roman" w:cs="Times New Roman"/>
          <w:b/>
          <w:sz w:val="12"/>
          <w:szCs w:val="12"/>
        </w:rPr>
        <w:t>сельского поселения Елшанка муниципального района Сергиевский  Самарской области»</w:t>
      </w:r>
    </w:p>
    <w:p w:rsidR="00790483" w:rsidRPr="00790483" w:rsidRDefault="00790483" w:rsidP="00790483">
      <w:pPr>
        <w:tabs>
          <w:tab w:val="left" w:pos="284"/>
        </w:tabs>
        <w:spacing w:after="0" w:line="240" w:lineRule="auto"/>
        <w:jc w:val="both"/>
        <w:rPr>
          <w:rFonts w:ascii="Times New Roman" w:eastAsia="Calibri" w:hAnsi="Times New Roman" w:cs="Times New Roman"/>
          <w:sz w:val="12"/>
          <w:szCs w:val="12"/>
        </w:rPr>
      </w:pPr>
    </w:p>
    <w:p w:rsidR="00790483" w:rsidRPr="00790483" w:rsidRDefault="00790483" w:rsidP="0079048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790483">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790483">
        <w:rPr>
          <w:rFonts w:ascii="Times New Roman" w:eastAsia="Calibri" w:hAnsi="Times New Roman" w:cs="Times New Roman"/>
          <w:sz w:val="12"/>
          <w:szCs w:val="12"/>
        </w:rPr>
        <w:t>сельского поселения Елшанка</w:t>
      </w:r>
      <w:r>
        <w:rPr>
          <w:rFonts w:ascii="Times New Roman" w:eastAsia="Calibri" w:hAnsi="Times New Roman" w:cs="Times New Roman"/>
          <w:sz w:val="12"/>
          <w:szCs w:val="12"/>
        </w:rPr>
        <w:t xml:space="preserve"> </w:t>
      </w:r>
      <w:r w:rsidRPr="00790483">
        <w:rPr>
          <w:rFonts w:ascii="Times New Roman" w:eastAsia="Calibri" w:hAnsi="Times New Roman" w:cs="Times New Roman"/>
          <w:sz w:val="12"/>
          <w:szCs w:val="12"/>
        </w:rPr>
        <w:t>муниципального района Сергиевский</w:t>
      </w:r>
    </w:p>
    <w:p w:rsidR="00790483" w:rsidRPr="00790483" w:rsidRDefault="00790483" w:rsidP="00790483">
      <w:pPr>
        <w:tabs>
          <w:tab w:val="left" w:pos="284"/>
        </w:tabs>
        <w:spacing w:after="0" w:line="240" w:lineRule="auto"/>
        <w:ind w:firstLine="284"/>
        <w:jc w:val="both"/>
        <w:rPr>
          <w:rFonts w:ascii="Times New Roman" w:eastAsia="Calibri" w:hAnsi="Times New Roman" w:cs="Times New Roman"/>
          <w:sz w:val="12"/>
          <w:szCs w:val="12"/>
        </w:rPr>
      </w:pPr>
      <w:r w:rsidRPr="00790483">
        <w:rPr>
          <w:rFonts w:ascii="Times New Roman" w:eastAsia="Calibri" w:hAnsi="Times New Roman" w:cs="Times New Roman"/>
          <w:sz w:val="12"/>
          <w:szCs w:val="12"/>
        </w:rPr>
        <w:t>В  соответствии со статьями 8, 29.4. Градостроительного кодекса Российской Федерации, Федерального закона Российской Федерации № 131- ФЗ от 06.10.2003 г. «Об общих принципах организации местного самоуправления в Российской Федерации, Законом Самарской области от 12.07.2006г. № 90-ГД «О градостроительной деятельности на территории Самарской области», Уставом сельского поселения Елшанка муниципального района Сергиевский,</w:t>
      </w:r>
    </w:p>
    <w:p w:rsidR="00790483" w:rsidRPr="00790483" w:rsidRDefault="00790483" w:rsidP="00790483">
      <w:pPr>
        <w:tabs>
          <w:tab w:val="left" w:pos="284"/>
        </w:tabs>
        <w:spacing w:after="0" w:line="240" w:lineRule="auto"/>
        <w:ind w:firstLine="284"/>
        <w:jc w:val="both"/>
        <w:rPr>
          <w:rFonts w:ascii="Times New Roman" w:eastAsia="Calibri" w:hAnsi="Times New Roman" w:cs="Times New Roman"/>
          <w:sz w:val="12"/>
          <w:szCs w:val="12"/>
        </w:rPr>
      </w:pPr>
      <w:r w:rsidRPr="00790483">
        <w:rPr>
          <w:rFonts w:ascii="Times New Roman" w:eastAsia="Calibri" w:hAnsi="Times New Roman" w:cs="Times New Roman"/>
          <w:sz w:val="12"/>
          <w:szCs w:val="12"/>
        </w:rPr>
        <w:t>Собрание представителей сельского поселения Елшанка муниципального района Сергиевский</w:t>
      </w:r>
    </w:p>
    <w:p w:rsidR="00790483" w:rsidRPr="00790483" w:rsidRDefault="00790483" w:rsidP="00790483">
      <w:pPr>
        <w:tabs>
          <w:tab w:val="left" w:pos="284"/>
        </w:tabs>
        <w:spacing w:after="0" w:line="240" w:lineRule="auto"/>
        <w:ind w:firstLine="284"/>
        <w:jc w:val="both"/>
        <w:rPr>
          <w:rFonts w:ascii="Times New Roman" w:eastAsia="Calibri" w:hAnsi="Times New Roman" w:cs="Times New Roman"/>
          <w:b/>
          <w:sz w:val="12"/>
          <w:szCs w:val="12"/>
        </w:rPr>
      </w:pPr>
      <w:r w:rsidRPr="00790483">
        <w:rPr>
          <w:rFonts w:ascii="Times New Roman" w:eastAsia="Calibri" w:hAnsi="Times New Roman" w:cs="Times New Roman"/>
          <w:b/>
          <w:sz w:val="12"/>
          <w:szCs w:val="12"/>
        </w:rPr>
        <w:t>РЕШИЛО:</w:t>
      </w:r>
    </w:p>
    <w:p w:rsidR="00790483" w:rsidRPr="00790483" w:rsidRDefault="00790483" w:rsidP="0079048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90483">
        <w:rPr>
          <w:rFonts w:ascii="Times New Roman" w:eastAsia="Calibri" w:hAnsi="Times New Roman" w:cs="Times New Roman"/>
          <w:sz w:val="12"/>
          <w:szCs w:val="12"/>
        </w:rPr>
        <w:t>Утвердить Местные нормативы градостроительного проектирования сельского поселения Елшанка муниципального района Сергиевский  Самарской области согласно приложению к настоящему решению.</w:t>
      </w:r>
    </w:p>
    <w:p w:rsidR="00790483" w:rsidRPr="00790483" w:rsidRDefault="00790483" w:rsidP="0079048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790483">
        <w:rPr>
          <w:rFonts w:ascii="Times New Roman" w:eastAsia="Calibri" w:hAnsi="Times New Roman" w:cs="Times New Roman"/>
          <w:sz w:val="12"/>
          <w:szCs w:val="12"/>
        </w:rPr>
        <w:t>Опубликовать настоящее Решение в газете «Сергиевский вестник».</w:t>
      </w:r>
    </w:p>
    <w:p w:rsidR="00790483" w:rsidRPr="00790483" w:rsidRDefault="00790483" w:rsidP="0079048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790483">
        <w:rPr>
          <w:rFonts w:ascii="Times New Roman" w:eastAsia="Calibri" w:hAnsi="Times New Roman" w:cs="Times New Roman"/>
          <w:sz w:val="12"/>
          <w:szCs w:val="12"/>
        </w:rPr>
        <w:t>Настоящее Решение вступает в силу со дня его официального опубликования.</w:t>
      </w:r>
    </w:p>
    <w:p w:rsidR="00790483" w:rsidRPr="00790483" w:rsidRDefault="00790483" w:rsidP="00790483">
      <w:pPr>
        <w:tabs>
          <w:tab w:val="left" w:pos="284"/>
        </w:tabs>
        <w:spacing w:after="0" w:line="240" w:lineRule="auto"/>
        <w:jc w:val="right"/>
        <w:rPr>
          <w:rFonts w:ascii="Times New Roman" w:eastAsia="Calibri" w:hAnsi="Times New Roman" w:cs="Times New Roman"/>
          <w:sz w:val="12"/>
          <w:szCs w:val="12"/>
        </w:rPr>
      </w:pPr>
      <w:r w:rsidRPr="00790483">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790483">
        <w:rPr>
          <w:rFonts w:ascii="Times New Roman" w:eastAsia="Calibri" w:hAnsi="Times New Roman" w:cs="Times New Roman"/>
          <w:sz w:val="12"/>
          <w:szCs w:val="12"/>
        </w:rPr>
        <w:t>сельского поселения Елшанка</w:t>
      </w:r>
    </w:p>
    <w:p w:rsidR="00790483" w:rsidRDefault="00790483" w:rsidP="00790483">
      <w:pPr>
        <w:tabs>
          <w:tab w:val="left" w:pos="284"/>
        </w:tabs>
        <w:spacing w:after="0" w:line="240" w:lineRule="auto"/>
        <w:jc w:val="right"/>
        <w:rPr>
          <w:rFonts w:ascii="Times New Roman" w:eastAsia="Calibri" w:hAnsi="Times New Roman" w:cs="Times New Roman"/>
          <w:sz w:val="12"/>
          <w:szCs w:val="12"/>
        </w:rPr>
      </w:pPr>
      <w:r w:rsidRPr="00790483">
        <w:rPr>
          <w:rFonts w:ascii="Times New Roman" w:eastAsia="Calibri" w:hAnsi="Times New Roman" w:cs="Times New Roman"/>
          <w:sz w:val="12"/>
          <w:szCs w:val="12"/>
        </w:rPr>
        <w:t>муниципального района Сергиевский</w:t>
      </w:r>
    </w:p>
    <w:p w:rsidR="00790483" w:rsidRPr="00790483" w:rsidRDefault="00790483" w:rsidP="00790483">
      <w:pPr>
        <w:tabs>
          <w:tab w:val="left" w:pos="284"/>
        </w:tabs>
        <w:spacing w:after="0" w:line="240" w:lineRule="auto"/>
        <w:jc w:val="right"/>
        <w:rPr>
          <w:rFonts w:ascii="Times New Roman" w:eastAsia="Calibri" w:hAnsi="Times New Roman" w:cs="Times New Roman"/>
          <w:sz w:val="12"/>
          <w:szCs w:val="12"/>
        </w:rPr>
      </w:pPr>
      <w:r w:rsidRPr="00790483">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790483">
        <w:rPr>
          <w:rFonts w:ascii="Times New Roman" w:eastAsia="Calibri" w:hAnsi="Times New Roman" w:cs="Times New Roman"/>
          <w:sz w:val="12"/>
          <w:szCs w:val="12"/>
        </w:rPr>
        <w:t>Зиновьев</w:t>
      </w:r>
    </w:p>
    <w:p w:rsidR="00790483" w:rsidRPr="00790483" w:rsidRDefault="00790483" w:rsidP="00790483">
      <w:pPr>
        <w:tabs>
          <w:tab w:val="left" w:pos="284"/>
        </w:tabs>
        <w:spacing w:after="0" w:line="240" w:lineRule="auto"/>
        <w:jc w:val="right"/>
        <w:rPr>
          <w:rFonts w:ascii="Times New Roman" w:eastAsia="Calibri" w:hAnsi="Times New Roman" w:cs="Times New Roman"/>
          <w:sz w:val="12"/>
          <w:szCs w:val="12"/>
        </w:rPr>
      </w:pPr>
    </w:p>
    <w:p w:rsidR="00790483" w:rsidRPr="00790483" w:rsidRDefault="00790483" w:rsidP="00790483">
      <w:pPr>
        <w:tabs>
          <w:tab w:val="left" w:pos="284"/>
        </w:tabs>
        <w:spacing w:after="0" w:line="240" w:lineRule="auto"/>
        <w:jc w:val="right"/>
        <w:rPr>
          <w:rFonts w:ascii="Times New Roman" w:eastAsia="Calibri" w:hAnsi="Times New Roman" w:cs="Times New Roman"/>
          <w:sz w:val="12"/>
          <w:szCs w:val="12"/>
        </w:rPr>
      </w:pPr>
      <w:r w:rsidRPr="00790483">
        <w:rPr>
          <w:rFonts w:ascii="Times New Roman" w:eastAsia="Calibri" w:hAnsi="Times New Roman" w:cs="Times New Roman"/>
          <w:sz w:val="12"/>
          <w:szCs w:val="12"/>
        </w:rPr>
        <w:t>Глава сельского поселения Елшанка</w:t>
      </w:r>
    </w:p>
    <w:p w:rsidR="00790483" w:rsidRDefault="00790483" w:rsidP="00790483">
      <w:pPr>
        <w:tabs>
          <w:tab w:val="left" w:pos="284"/>
        </w:tabs>
        <w:spacing w:after="0" w:line="240" w:lineRule="auto"/>
        <w:jc w:val="right"/>
        <w:rPr>
          <w:rFonts w:ascii="Times New Roman" w:eastAsia="Calibri" w:hAnsi="Times New Roman" w:cs="Times New Roman"/>
          <w:sz w:val="12"/>
          <w:szCs w:val="12"/>
        </w:rPr>
      </w:pPr>
      <w:r w:rsidRPr="00790483">
        <w:rPr>
          <w:rFonts w:ascii="Times New Roman" w:eastAsia="Calibri" w:hAnsi="Times New Roman" w:cs="Times New Roman"/>
          <w:sz w:val="12"/>
          <w:szCs w:val="12"/>
        </w:rPr>
        <w:t>муниципального района   Сергиевский</w:t>
      </w:r>
    </w:p>
    <w:p w:rsidR="00790483" w:rsidRPr="00790483" w:rsidRDefault="00790483" w:rsidP="00790483">
      <w:pPr>
        <w:tabs>
          <w:tab w:val="left" w:pos="284"/>
        </w:tabs>
        <w:spacing w:after="0" w:line="240" w:lineRule="auto"/>
        <w:jc w:val="right"/>
        <w:rPr>
          <w:rFonts w:ascii="Times New Roman" w:eastAsia="Calibri" w:hAnsi="Times New Roman" w:cs="Times New Roman"/>
          <w:sz w:val="12"/>
          <w:szCs w:val="12"/>
        </w:rPr>
      </w:pPr>
      <w:r w:rsidRPr="00790483">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proofErr w:type="spellStart"/>
      <w:r w:rsidRPr="00790483">
        <w:rPr>
          <w:rFonts w:ascii="Times New Roman" w:eastAsia="Calibri" w:hAnsi="Times New Roman" w:cs="Times New Roman"/>
          <w:sz w:val="12"/>
          <w:szCs w:val="12"/>
        </w:rPr>
        <w:t>Прокаев</w:t>
      </w:r>
      <w:proofErr w:type="spellEnd"/>
    </w:p>
    <w:p w:rsidR="00790483" w:rsidRPr="00790483" w:rsidRDefault="00790483" w:rsidP="00790483">
      <w:pPr>
        <w:tabs>
          <w:tab w:val="left" w:pos="284"/>
        </w:tabs>
        <w:spacing w:after="0" w:line="240" w:lineRule="auto"/>
        <w:jc w:val="both"/>
        <w:rPr>
          <w:rFonts w:ascii="Times New Roman" w:eastAsia="Calibri" w:hAnsi="Times New Roman" w:cs="Times New Roman"/>
          <w:b/>
          <w:bCs/>
          <w:i/>
          <w:iCs/>
          <w:sz w:val="12"/>
          <w:szCs w:val="12"/>
        </w:rPr>
      </w:pPr>
    </w:p>
    <w:p w:rsidR="00790483" w:rsidRPr="00CB2798" w:rsidRDefault="00790483" w:rsidP="0079048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790483" w:rsidRPr="00CB2798" w:rsidRDefault="00790483" w:rsidP="00790483">
      <w:pPr>
        <w:spacing w:after="0" w:line="240" w:lineRule="auto"/>
        <w:jc w:val="right"/>
        <w:rPr>
          <w:rFonts w:ascii="Times New Roman" w:eastAsia="Calibri" w:hAnsi="Times New Roman" w:cs="Times New Roman"/>
          <w:i/>
          <w:sz w:val="12"/>
          <w:szCs w:val="12"/>
        </w:rPr>
      </w:pPr>
      <w:r w:rsidRPr="00CB2798">
        <w:rPr>
          <w:rFonts w:ascii="Times New Roman" w:eastAsia="Calibri" w:hAnsi="Times New Roman" w:cs="Times New Roman"/>
          <w:i/>
          <w:sz w:val="12"/>
          <w:szCs w:val="12"/>
        </w:rPr>
        <w:t xml:space="preserve">к решению Собрания Представителей сельского поселения </w:t>
      </w:r>
      <w:r w:rsidRPr="00790483">
        <w:rPr>
          <w:rFonts w:ascii="Times New Roman" w:eastAsia="Calibri" w:hAnsi="Times New Roman" w:cs="Times New Roman"/>
          <w:i/>
          <w:sz w:val="12"/>
          <w:szCs w:val="12"/>
        </w:rPr>
        <w:t>Елшанка</w:t>
      </w:r>
    </w:p>
    <w:p w:rsidR="00790483" w:rsidRPr="00CB2798" w:rsidRDefault="00790483" w:rsidP="00790483">
      <w:pPr>
        <w:spacing w:after="0" w:line="240" w:lineRule="auto"/>
        <w:jc w:val="right"/>
        <w:rPr>
          <w:rFonts w:ascii="Times New Roman" w:eastAsia="Calibri" w:hAnsi="Times New Roman" w:cs="Times New Roman"/>
          <w:i/>
          <w:sz w:val="12"/>
          <w:szCs w:val="12"/>
        </w:rPr>
      </w:pPr>
      <w:r w:rsidRPr="00CB2798">
        <w:rPr>
          <w:rFonts w:ascii="Times New Roman" w:eastAsia="Calibri" w:hAnsi="Times New Roman" w:cs="Times New Roman"/>
          <w:i/>
          <w:sz w:val="12"/>
          <w:szCs w:val="12"/>
        </w:rPr>
        <w:t>муниципального района Сергиевский Самарской области</w:t>
      </w:r>
    </w:p>
    <w:p w:rsidR="00790483" w:rsidRPr="00790483" w:rsidRDefault="00790483" w:rsidP="00790483">
      <w:pPr>
        <w:tabs>
          <w:tab w:val="left" w:pos="284"/>
        </w:tabs>
        <w:spacing w:after="0" w:line="240" w:lineRule="auto"/>
        <w:jc w:val="center"/>
        <w:rPr>
          <w:rFonts w:ascii="Times New Roman" w:eastAsia="Calibri" w:hAnsi="Times New Roman" w:cs="Times New Roman"/>
          <w:b/>
          <w:sz w:val="12"/>
          <w:szCs w:val="12"/>
        </w:rPr>
      </w:pPr>
      <w:r w:rsidRPr="00790483">
        <w:rPr>
          <w:rFonts w:ascii="Times New Roman" w:eastAsia="Calibri" w:hAnsi="Times New Roman" w:cs="Times New Roman"/>
          <w:b/>
          <w:sz w:val="12"/>
          <w:szCs w:val="12"/>
        </w:rPr>
        <w:t>Нормативы градостроительного проектирования</w:t>
      </w:r>
    </w:p>
    <w:p w:rsidR="00790483" w:rsidRPr="00790483" w:rsidRDefault="00790483" w:rsidP="00790483">
      <w:pPr>
        <w:tabs>
          <w:tab w:val="left" w:pos="284"/>
        </w:tabs>
        <w:spacing w:after="0" w:line="240" w:lineRule="auto"/>
        <w:jc w:val="center"/>
        <w:rPr>
          <w:rFonts w:ascii="Times New Roman" w:eastAsia="Calibri" w:hAnsi="Times New Roman" w:cs="Times New Roman"/>
          <w:b/>
          <w:sz w:val="12"/>
          <w:szCs w:val="12"/>
        </w:rPr>
      </w:pPr>
      <w:r w:rsidRPr="00790483">
        <w:rPr>
          <w:rFonts w:ascii="Times New Roman" w:eastAsia="Calibri" w:hAnsi="Times New Roman" w:cs="Times New Roman"/>
          <w:b/>
          <w:sz w:val="12"/>
          <w:szCs w:val="12"/>
        </w:rPr>
        <w:t>сельского поселения Елшанка муниципального района Сергиевский  Самарской области</w:t>
      </w:r>
    </w:p>
    <w:p w:rsidR="00790483" w:rsidRPr="00790483" w:rsidRDefault="00790483" w:rsidP="00790483">
      <w:pPr>
        <w:tabs>
          <w:tab w:val="left" w:pos="284"/>
        </w:tabs>
        <w:spacing w:after="0" w:line="240" w:lineRule="auto"/>
        <w:jc w:val="both"/>
        <w:rPr>
          <w:rFonts w:ascii="Times New Roman" w:eastAsia="Calibri" w:hAnsi="Times New Roman" w:cs="Times New Roman"/>
          <w:sz w:val="12"/>
          <w:szCs w:val="12"/>
        </w:rPr>
      </w:pPr>
    </w:p>
    <w:p w:rsidR="00790483" w:rsidRPr="00790483" w:rsidRDefault="00790483" w:rsidP="00790483">
      <w:pPr>
        <w:tabs>
          <w:tab w:val="left" w:pos="284"/>
        </w:tabs>
        <w:spacing w:after="0" w:line="240" w:lineRule="auto"/>
        <w:jc w:val="center"/>
        <w:rPr>
          <w:rFonts w:ascii="Times New Roman" w:eastAsia="Calibri" w:hAnsi="Times New Roman" w:cs="Times New Roman"/>
          <w:sz w:val="12"/>
          <w:szCs w:val="12"/>
        </w:rPr>
      </w:pPr>
      <w:r w:rsidRPr="00790483">
        <w:rPr>
          <w:rFonts w:ascii="Times New Roman" w:eastAsia="Calibri" w:hAnsi="Times New Roman" w:cs="Times New Roman"/>
          <w:sz w:val="12"/>
          <w:szCs w:val="12"/>
        </w:rPr>
        <w:t>1. Общие положения</w:t>
      </w:r>
    </w:p>
    <w:p w:rsidR="00790483" w:rsidRPr="00790483" w:rsidRDefault="00790483" w:rsidP="00790483">
      <w:pPr>
        <w:tabs>
          <w:tab w:val="left" w:pos="284"/>
        </w:tabs>
        <w:spacing w:after="0" w:line="240" w:lineRule="auto"/>
        <w:ind w:firstLine="284"/>
        <w:jc w:val="both"/>
        <w:rPr>
          <w:rFonts w:ascii="Times New Roman" w:eastAsia="Calibri" w:hAnsi="Times New Roman" w:cs="Times New Roman"/>
          <w:sz w:val="12"/>
          <w:szCs w:val="12"/>
        </w:rPr>
      </w:pPr>
      <w:r w:rsidRPr="00790483">
        <w:rPr>
          <w:rFonts w:ascii="Times New Roman" w:eastAsia="Calibri" w:hAnsi="Times New Roman" w:cs="Times New Roman"/>
          <w:sz w:val="12"/>
          <w:szCs w:val="12"/>
        </w:rPr>
        <w:t xml:space="preserve">1.1. Настоящие нормативы градостроительного проектирования сельского поселения Елшанка муниципального района Сергиевский Самарской области (далее также </w:t>
      </w:r>
      <w:proofErr w:type="gramStart"/>
      <w:r w:rsidRPr="00790483">
        <w:rPr>
          <w:rFonts w:ascii="Times New Roman" w:eastAsia="Calibri" w:hAnsi="Times New Roman" w:cs="Times New Roman"/>
          <w:sz w:val="12"/>
          <w:szCs w:val="12"/>
        </w:rPr>
        <w:t>–м</w:t>
      </w:r>
      <w:proofErr w:type="gramEnd"/>
      <w:r w:rsidRPr="00790483">
        <w:rPr>
          <w:rFonts w:ascii="Times New Roman" w:eastAsia="Calibri" w:hAnsi="Times New Roman" w:cs="Times New Roman"/>
          <w:sz w:val="12"/>
          <w:szCs w:val="12"/>
        </w:rPr>
        <w:t>естные нормативы) разработаны в соответствии с положениями статей 29.1 – 29.3 Градостроительного кодекса Российской Федерации, Законом Самарской области от 12 июля 2006 года № 90-ГД «О градостроительной деятельности на территории Самарской области» и устанавливают:</w:t>
      </w:r>
    </w:p>
    <w:p w:rsidR="00790483" w:rsidRPr="00790483" w:rsidRDefault="00790483" w:rsidP="00790483">
      <w:pPr>
        <w:tabs>
          <w:tab w:val="left" w:pos="284"/>
        </w:tabs>
        <w:spacing w:after="0" w:line="240" w:lineRule="auto"/>
        <w:ind w:firstLine="284"/>
        <w:jc w:val="both"/>
        <w:rPr>
          <w:rFonts w:ascii="Times New Roman" w:eastAsia="Calibri" w:hAnsi="Times New Roman" w:cs="Times New Roman"/>
          <w:sz w:val="12"/>
          <w:szCs w:val="12"/>
        </w:rPr>
      </w:pPr>
      <w:r w:rsidRPr="00790483">
        <w:rPr>
          <w:rFonts w:ascii="Times New Roman" w:eastAsia="Calibri" w:hAnsi="Times New Roman" w:cs="Times New Roman"/>
          <w:sz w:val="12"/>
          <w:szCs w:val="12"/>
        </w:rPr>
        <w:t>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 Елшанка  муниципального района Сергиевский.</w:t>
      </w:r>
    </w:p>
    <w:p w:rsidR="00790483" w:rsidRPr="00790483" w:rsidRDefault="00790483" w:rsidP="00790483">
      <w:pPr>
        <w:tabs>
          <w:tab w:val="left" w:pos="284"/>
        </w:tabs>
        <w:spacing w:after="0" w:line="240" w:lineRule="auto"/>
        <w:ind w:firstLine="284"/>
        <w:jc w:val="both"/>
        <w:rPr>
          <w:rFonts w:ascii="Times New Roman" w:eastAsia="Calibri" w:hAnsi="Times New Roman" w:cs="Times New Roman"/>
          <w:sz w:val="12"/>
          <w:szCs w:val="12"/>
        </w:rPr>
      </w:pPr>
      <w:r w:rsidRPr="00790483">
        <w:rPr>
          <w:rFonts w:ascii="Times New Roman" w:eastAsia="Calibri" w:hAnsi="Times New Roman" w:cs="Times New Roman"/>
          <w:sz w:val="12"/>
          <w:szCs w:val="12"/>
        </w:rPr>
        <w:t>1.2. Настоящие  местные  нормативы включают в себя:</w:t>
      </w:r>
    </w:p>
    <w:p w:rsidR="00790483" w:rsidRPr="00790483" w:rsidRDefault="00790483" w:rsidP="00790483">
      <w:pPr>
        <w:tabs>
          <w:tab w:val="left" w:pos="284"/>
        </w:tabs>
        <w:spacing w:after="0" w:line="240" w:lineRule="auto"/>
        <w:ind w:firstLine="284"/>
        <w:jc w:val="both"/>
        <w:rPr>
          <w:rFonts w:ascii="Times New Roman" w:eastAsia="Calibri" w:hAnsi="Times New Roman" w:cs="Times New Roman"/>
          <w:sz w:val="12"/>
          <w:szCs w:val="12"/>
        </w:rPr>
      </w:pPr>
      <w:r w:rsidRPr="00790483">
        <w:rPr>
          <w:rFonts w:ascii="Times New Roman" w:eastAsia="Calibri" w:hAnsi="Times New Roman" w:cs="Times New Roman"/>
          <w:sz w:val="12"/>
          <w:szCs w:val="12"/>
        </w:rPr>
        <w:t>основную часть (расчетные показатели, указанные во втором абзаце пункта 1.1 настоящих местных нормативов);</w:t>
      </w:r>
    </w:p>
    <w:p w:rsidR="00790483" w:rsidRPr="00790483" w:rsidRDefault="00790483" w:rsidP="00790483">
      <w:pPr>
        <w:tabs>
          <w:tab w:val="left" w:pos="284"/>
        </w:tabs>
        <w:spacing w:after="0" w:line="240" w:lineRule="auto"/>
        <w:ind w:firstLine="284"/>
        <w:jc w:val="both"/>
        <w:rPr>
          <w:rFonts w:ascii="Times New Roman" w:eastAsia="Calibri" w:hAnsi="Times New Roman" w:cs="Times New Roman"/>
          <w:sz w:val="12"/>
          <w:szCs w:val="12"/>
        </w:rPr>
      </w:pPr>
      <w:r w:rsidRPr="00790483">
        <w:rPr>
          <w:rFonts w:ascii="Times New Roman" w:eastAsia="Calibri" w:hAnsi="Times New Roman" w:cs="Times New Roman"/>
          <w:sz w:val="12"/>
          <w:szCs w:val="12"/>
        </w:rPr>
        <w:t>материалы по обоснованию расчетных показателей, содержащихся в основной части местных нормативов;</w:t>
      </w:r>
    </w:p>
    <w:p w:rsidR="00790483" w:rsidRPr="00790483" w:rsidRDefault="00790483" w:rsidP="00790483">
      <w:pPr>
        <w:tabs>
          <w:tab w:val="left" w:pos="284"/>
        </w:tabs>
        <w:spacing w:after="0" w:line="240" w:lineRule="auto"/>
        <w:ind w:firstLine="284"/>
        <w:jc w:val="both"/>
        <w:rPr>
          <w:rFonts w:ascii="Times New Roman" w:eastAsia="Calibri" w:hAnsi="Times New Roman" w:cs="Times New Roman"/>
          <w:sz w:val="12"/>
          <w:szCs w:val="12"/>
        </w:rPr>
      </w:pPr>
      <w:r w:rsidRPr="00790483">
        <w:rPr>
          <w:rFonts w:ascii="Times New Roman" w:eastAsia="Calibri" w:hAnsi="Times New Roman" w:cs="Times New Roman"/>
          <w:sz w:val="12"/>
          <w:szCs w:val="12"/>
        </w:rPr>
        <w:t>правила и область применения расчетных показателей, содержащихся в основной части местных нормативов.</w:t>
      </w:r>
    </w:p>
    <w:p w:rsidR="00790483" w:rsidRDefault="00790483" w:rsidP="00790483">
      <w:pPr>
        <w:tabs>
          <w:tab w:val="left" w:pos="284"/>
        </w:tabs>
        <w:spacing w:after="0" w:line="240" w:lineRule="auto"/>
        <w:jc w:val="both"/>
        <w:rPr>
          <w:rFonts w:ascii="Times New Roman" w:eastAsia="Calibri" w:hAnsi="Times New Roman" w:cs="Times New Roman"/>
          <w:sz w:val="12"/>
          <w:szCs w:val="12"/>
        </w:rPr>
      </w:pPr>
    </w:p>
    <w:p w:rsidR="00790483" w:rsidRDefault="00790483" w:rsidP="00790483">
      <w:pPr>
        <w:tabs>
          <w:tab w:val="left" w:pos="284"/>
        </w:tabs>
        <w:spacing w:after="0" w:line="240" w:lineRule="auto"/>
        <w:jc w:val="center"/>
        <w:rPr>
          <w:rFonts w:ascii="Times New Roman" w:eastAsia="Calibri" w:hAnsi="Times New Roman" w:cs="Times New Roman"/>
          <w:sz w:val="12"/>
          <w:szCs w:val="12"/>
        </w:rPr>
      </w:pPr>
      <w:r w:rsidRPr="00790483">
        <w:rPr>
          <w:rFonts w:ascii="Times New Roman" w:eastAsia="Calibri" w:hAnsi="Times New Roman" w:cs="Times New Roman"/>
          <w:sz w:val="12"/>
          <w:szCs w:val="12"/>
        </w:rPr>
        <w:t>2. Предельные значения расчетных показателей минимально допустимого уровня обеспеченности объектами местного</w:t>
      </w:r>
    </w:p>
    <w:p w:rsidR="00790483" w:rsidRDefault="00790483" w:rsidP="00790483">
      <w:pPr>
        <w:tabs>
          <w:tab w:val="left" w:pos="284"/>
        </w:tabs>
        <w:spacing w:after="0" w:line="240" w:lineRule="auto"/>
        <w:jc w:val="center"/>
        <w:rPr>
          <w:rFonts w:ascii="Times New Roman" w:eastAsia="Calibri" w:hAnsi="Times New Roman" w:cs="Times New Roman"/>
          <w:sz w:val="12"/>
          <w:szCs w:val="12"/>
        </w:rPr>
      </w:pPr>
      <w:r w:rsidRPr="00790483">
        <w:rPr>
          <w:rFonts w:ascii="Times New Roman" w:eastAsia="Calibri" w:hAnsi="Times New Roman" w:cs="Times New Roman"/>
          <w:sz w:val="12"/>
          <w:szCs w:val="12"/>
        </w:rPr>
        <w:t xml:space="preserve"> значения населения  сельского поселения Елшанка муниципального района Сергиевский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w:t>
      </w:r>
    </w:p>
    <w:p w:rsidR="00790483" w:rsidRPr="00790483" w:rsidRDefault="00790483" w:rsidP="00790483">
      <w:pPr>
        <w:tabs>
          <w:tab w:val="left" w:pos="284"/>
        </w:tabs>
        <w:spacing w:after="0" w:line="240" w:lineRule="auto"/>
        <w:jc w:val="center"/>
        <w:rPr>
          <w:rFonts w:ascii="Times New Roman" w:eastAsia="Calibri" w:hAnsi="Times New Roman" w:cs="Times New Roman"/>
          <w:sz w:val="12"/>
          <w:szCs w:val="12"/>
        </w:rPr>
      </w:pPr>
      <w:r w:rsidRPr="00790483">
        <w:rPr>
          <w:rFonts w:ascii="Times New Roman" w:eastAsia="Calibri" w:hAnsi="Times New Roman" w:cs="Times New Roman"/>
          <w:sz w:val="12"/>
          <w:szCs w:val="12"/>
        </w:rPr>
        <w:t xml:space="preserve">  сельского поселения</w:t>
      </w:r>
      <w:r>
        <w:rPr>
          <w:rFonts w:ascii="Times New Roman" w:eastAsia="Calibri" w:hAnsi="Times New Roman" w:cs="Times New Roman"/>
          <w:sz w:val="12"/>
          <w:szCs w:val="12"/>
        </w:rPr>
        <w:t xml:space="preserve"> </w:t>
      </w:r>
      <w:r w:rsidRPr="00790483">
        <w:rPr>
          <w:rFonts w:ascii="Times New Roman" w:eastAsia="Calibri" w:hAnsi="Times New Roman" w:cs="Times New Roman"/>
          <w:sz w:val="12"/>
          <w:szCs w:val="12"/>
        </w:rPr>
        <w:t>Елшанка муниципального района Сергиевский Самарской области</w:t>
      </w:r>
    </w:p>
    <w:tbl>
      <w:tblPr>
        <w:tblStyle w:val="af1"/>
        <w:tblW w:w="7513" w:type="dxa"/>
        <w:tblInd w:w="108" w:type="dxa"/>
        <w:tblLayout w:type="fixed"/>
        <w:tblLook w:val="04A0" w:firstRow="1" w:lastRow="0" w:firstColumn="1" w:lastColumn="0" w:noHBand="0" w:noVBand="1"/>
      </w:tblPr>
      <w:tblGrid>
        <w:gridCol w:w="246"/>
        <w:gridCol w:w="605"/>
        <w:gridCol w:w="850"/>
        <w:gridCol w:w="1028"/>
        <w:gridCol w:w="183"/>
        <w:gridCol w:w="226"/>
        <w:gridCol w:w="264"/>
        <w:gridCol w:w="284"/>
        <w:gridCol w:w="425"/>
        <w:gridCol w:w="567"/>
        <w:gridCol w:w="425"/>
        <w:gridCol w:w="567"/>
        <w:gridCol w:w="1134"/>
        <w:gridCol w:w="709"/>
      </w:tblGrid>
      <w:tr w:rsidR="00790483" w:rsidRPr="00037E46" w:rsidTr="005520FA">
        <w:trPr>
          <w:trHeight w:val="20"/>
        </w:trPr>
        <w:tc>
          <w:tcPr>
            <w:tcW w:w="246" w:type="dxa"/>
            <w:vMerge w:val="restart"/>
            <w:hideMark/>
          </w:tcPr>
          <w:p w:rsidR="00790483" w:rsidRPr="00BE71F6" w:rsidRDefault="00790483" w:rsidP="00AB52C0">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 xml:space="preserve">№ </w:t>
            </w:r>
            <w:proofErr w:type="gramStart"/>
            <w:r w:rsidRPr="00BE71F6">
              <w:rPr>
                <w:rFonts w:ascii="Times New Roman" w:eastAsia="Calibri" w:hAnsi="Times New Roman" w:cs="Times New Roman"/>
                <w:sz w:val="11"/>
                <w:szCs w:val="11"/>
              </w:rPr>
              <w:t>п</w:t>
            </w:r>
            <w:proofErr w:type="gramEnd"/>
            <w:r w:rsidRPr="00BE71F6">
              <w:rPr>
                <w:rFonts w:ascii="Times New Roman" w:eastAsia="Calibri" w:hAnsi="Times New Roman" w:cs="Times New Roman"/>
                <w:sz w:val="11"/>
                <w:szCs w:val="11"/>
              </w:rPr>
              <w:t>/п</w:t>
            </w:r>
          </w:p>
        </w:tc>
        <w:tc>
          <w:tcPr>
            <w:tcW w:w="605" w:type="dxa"/>
            <w:vMerge w:val="restart"/>
            <w:hideMark/>
          </w:tcPr>
          <w:p w:rsidR="00790483" w:rsidRPr="00BE71F6" w:rsidRDefault="00790483" w:rsidP="00AB52C0">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Наименование вида объекта местного значения</w:t>
            </w:r>
          </w:p>
        </w:tc>
        <w:tc>
          <w:tcPr>
            <w:tcW w:w="4252" w:type="dxa"/>
            <w:gridSpan w:val="9"/>
            <w:hideMark/>
          </w:tcPr>
          <w:p w:rsidR="00790483" w:rsidRPr="00037E46" w:rsidRDefault="00790483" w:rsidP="00AB52C0">
            <w:pPr>
              <w:tabs>
                <w:tab w:val="left" w:pos="284"/>
              </w:tabs>
              <w:rPr>
                <w:rFonts w:ascii="Times New Roman" w:eastAsia="Calibri" w:hAnsi="Times New Roman" w:cs="Times New Roman"/>
                <w:sz w:val="12"/>
                <w:szCs w:val="12"/>
              </w:rPr>
            </w:pPr>
            <w:r w:rsidRPr="00037E46">
              <w:rPr>
                <w:rFonts w:ascii="Times New Roman" w:eastAsia="Calibri" w:hAnsi="Times New Roman" w:cs="Times New Roman"/>
                <w:sz w:val="12"/>
                <w:szCs w:val="12"/>
              </w:rPr>
              <w:t>Предельные значения расчетных показателей минимально допустимого уровня обеспеченности</w:t>
            </w:r>
          </w:p>
        </w:tc>
        <w:tc>
          <w:tcPr>
            <w:tcW w:w="2410" w:type="dxa"/>
            <w:gridSpan w:val="3"/>
            <w:hideMark/>
          </w:tcPr>
          <w:p w:rsidR="00790483" w:rsidRPr="00037E46" w:rsidRDefault="00790483" w:rsidP="00AB52C0">
            <w:pPr>
              <w:tabs>
                <w:tab w:val="left" w:pos="284"/>
              </w:tabs>
              <w:rPr>
                <w:rFonts w:ascii="Times New Roman" w:eastAsia="Calibri" w:hAnsi="Times New Roman" w:cs="Times New Roman"/>
                <w:sz w:val="12"/>
                <w:szCs w:val="12"/>
              </w:rPr>
            </w:pPr>
            <w:r w:rsidRPr="00037E46">
              <w:rPr>
                <w:rFonts w:ascii="Times New Roman" w:eastAsia="Calibri" w:hAnsi="Times New Roman" w:cs="Times New Roman"/>
                <w:sz w:val="12"/>
                <w:szCs w:val="12"/>
              </w:rPr>
              <w:t>Предельные значения расчетных показателей максимально допустимого уровня территориальной доступности</w:t>
            </w:r>
          </w:p>
        </w:tc>
      </w:tr>
      <w:tr w:rsidR="00790483" w:rsidRPr="00BE71F6" w:rsidTr="005520FA">
        <w:trPr>
          <w:trHeight w:val="20"/>
        </w:trPr>
        <w:tc>
          <w:tcPr>
            <w:tcW w:w="246"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605"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850" w:type="dxa"/>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единица измерения</w:t>
            </w:r>
          </w:p>
        </w:tc>
        <w:tc>
          <w:tcPr>
            <w:tcW w:w="3402" w:type="dxa"/>
            <w:gridSpan w:val="8"/>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значение показателя</w:t>
            </w:r>
          </w:p>
        </w:tc>
        <w:tc>
          <w:tcPr>
            <w:tcW w:w="567" w:type="dxa"/>
            <w:hideMark/>
          </w:tcPr>
          <w:p w:rsidR="00790483" w:rsidRPr="005520FA" w:rsidRDefault="00790483" w:rsidP="00AB52C0">
            <w:pPr>
              <w:tabs>
                <w:tab w:val="left" w:pos="284"/>
              </w:tabs>
              <w:rPr>
                <w:rFonts w:ascii="Times New Roman" w:eastAsia="Calibri" w:hAnsi="Times New Roman" w:cs="Times New Roman"/>
                <w:sz w:val="11"/>
                <w:szCs w:val="11"/>
              </w:rPr>
            </w:pPr>
            <w:r w:rsidRPr="005520FA">
              <w:rPr>
                <w:rFonts w:ascii="Times New Roman" w:eastAsia="Calibri" w:hAnsi="Times New Roman" w:cs="Times New Roman"/>
                <w:sz w:val="11"/>
                <w:szCs w:val="11"/>
              </w:rPr>
              <w:t xml:space="preserve">вид доступности, единица </w:t>
            </w:r>
            <w:r w:rsidRPr="005520FA">
              <w:rPr>
                <w:rFonts w:ascii="Times New Roman" w:eastAsia="Calibri" w:hAnsi="Times New Roman" w:cs="Times New Roman"/>
                <w:sz w:val="11"/>
                <w:szCs w:val="11"/>
              </w:rPr>
              <w:lastRenderedPageBreak/>
              <w:t>измерения</w:t>
            </w:r>
          </w:p>
        </w:tc>
        <w:tc>
          <w:tcPr>
            <w:tcW w:w="1843" w:type="dxa"/>
            <w:gridSpan w:val="2"/>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значение показателя</w:t>
            </w:r>
          </w:p>
        </w:tc>
      </w:tr>
      <w:tr w:rsidR="00790483" w:rsidRPr="00BE71F6" w:rsidTr="00AB52C0">
        <w:trPr>
          <w:trHeight w:val="20"/>
        </w:trPr>
        <w:tc>
          <w:tcPr>
            <w:tcW w:w="7513" w:type="dxa"/>
            <w:gridSpan w:val="14"/>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в области образования</w:t>
            </w:r>
          </w:p>
        </w:tc>
      </w:tr>
      <w:tr w:rsidR="00790483" w:rsidRPr="00BE71F6" w:rsidTr="005520FA">
        <w:trPr>
          <w:trHeight w:val="20"/>
        </w:trPr>
        <w:tc>
          <w:tcPr>
            <w:tcW w:w="246" w:type="dxa"/>
            <w:vMerge w:val="restart"/>
          </w:tcPr>
          <w:p w:rsidR="00790483" w:rsidRPr="00BE71F6" w:rsidRDefault="00790483" w:rsidP="00AB52C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605" w:type="dxa"/>
            <w:vMerge w:val="restart"/>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Общеобразовательные организации</w:t>
            </w:r>
          </w:p>
        </w:tc>
        <w:tc>
          <w:tcPr>
            <w:tcW w:w="850" w:type="dxa"/>
            <w:vMerge w:val="restart"/>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количество учащихся на 1 тысячу человек</w:t>
            </w:r>
          </w:p>
        </w:tc>
        <w:tc>
          <w:tcPr>
            <w:tcW w:w="3402" w:type="dxa"/>
            <w:gridSpan w:val="8"/>
            <w:vMerge w:val="restart"/>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110</w:t>
            </w:r>
          </w:p>
        </w:tc>
        <w:tc>
          <w:tcPr>
            <w:tcW w:w="567" w:type="dxa"/>
            <w:vMerge w:val="restart"/>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пешеходная доступность, метры</w:t>
            </w:r>
          </w:p>
        </w:tc>
        <w:tc>
          <w:tcPr>
            <w:tcW w:w="1843" w:type="dxa"/>
            <w:gridSpan w:val="2"/>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в сельских населенных пунктах:</w:t>
            </w:r>
          </w:p>
        </w:tc>
      </w:tr>
      <w:tr w:rsidR="00790483" w:rsidRPr="00BE71F6" w:rsidTr="005520FA">
        <w:trPr>
          <w:trHeight w:val="20"/>
        </w:trPr>
        <w:tc>
          <w:tcPr>
            <w:tcW w:w="246"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605"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850"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3402" w:type="dxa"/>
            <w:gridSpan w:val="8"/>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567"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1134" w:type="dxa"/>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 xml:space="preserve">для учащихся </w:t>
            </w:r>
            <w:r w:rsidRPr="00BE71F6">
              <w:rPr>
                <w:rFonts w:ascii="Times New Roman" w:eastAsia="Calibri" w:hAnsi="Times New Roman" w:cs="Times New Roman"/>
                <w:sz w:val="12"/>
                <w:szCs w:val="12"/>
                <w:lang w:val="en-US"/>
              </w:rPr>
              <w:t>I</w:t>
            </w:r>
            <w:r w:rsidRPr="00BE71F6">
              <w:rPr>
                <w:rFonts w:ascii="Times New Roman" w:eastAsia="Calibri" w:hAnsi="Times New Roman" w:cs="Times New Roman"/>
                <w:sz w:val="12"/>
                <w:szCs w:val="12"/>
              </w:rPr>
              <w:t xml:space="preserve"> ступени обучения</w:t>
            </w:r>
          </w:p>
        </w:tc>
        <w:tc>
          <w:tcPr>
            <w:tcW w:w="709" w:type="dxa"/>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 xml:space="preserve">для учащихся </w:t>
            </w:r>
            <w:r w:rsidRPr="00BE71F6">
              <w:rPr>
                <w:rFonts w:ascii="Times New Roman" w:eastAsia="Calibri" w:hAnsi="Times New Roman" w:cs="Times New Roman"/>
                <w:sz w:val="12"/>
                <w:szCs w:val="12"/>
                <w:lang w:val="en-US"/>
              </w:rPr>
              <w:t>II</w:t>
            </w:r>
            <w:r w:rsidRPr="00BE71F6">
              <w:rPr>
                <w:rFonts w:ascii="Times New Roman" w:eastAsia="Calibri" w:hAnsi="Times New Roman" w:cs="Times New Roman"/>
                <w:sz w:val="12"/>
                <w:szCs w:val="12"/>
              </w:rPr>
              <w:t xml:space="preserve"> и </w:t>
            </w:r>
            <w:r w:rsidRPr="00BE71F6">
              <w:rPr>
                <w:rFonts w:ascii="Times New Roman" w:eastAsia="Calibri" w:hAnsi="Times New Roman" w:cs="Times New Roman"/>
                <w:sz w:val="12"/>
                <w:szCs w:val="12"/>
                <w:lang w:val="en-US"/>
              </w:rPr>
              <w:t>III</w:t>
            </w:r>
            <w:r w:rsidRPr="00BE71F6">
              <w:rPr>
                <w:rFonts w:ascii="Times New Roman" w:eastAsia="Calibri" w:hAnsi="Times New Roman" w:cs="Times New Roman"/>
                <w:sz w:val="12"/>
                <w:szCs w:val="12"/>
              </w:rPr>
              <w:t xml:space="preserve"> ступени обучения</w:t>
            </w:r>
          </w:p>
        </w:tc>
      </w:tr>
      <w:tr w:rsidR="00790483" w:rsidRPr="00BE71F6" w:rsidTr="005520FA">
        <w:trPr>
          <w:trHeight w:val="20"/>
        </w:trPr>
        <w:tc>
          <w:tcPr>
            <w:tcW w:w="246"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605"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850"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3402" w:type="dxa"/>
            <w:gridSpan w:val="8"/>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567"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1134" w:type="dxa"/>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2 000</w:t>
            </w:r>
          </w:p>
        </w:tc>
        <w:tc>
          <w:tcPr>
            <w:tcW w:w="709" w:type="dxa"/>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4 000</w:t>
            </w:r>
          </w:p>
        </w:tc>
      </w:tr>
      <w:tr w:rsidR="00790483" w:rsidRPr="00BE71F6" w:rsidTr="005520FA">
        <w:trPr>
          <w:trHeight w:val="20"/>
        </w:trPr>
        <w:tc>
          <w:tcPr>
            <w:tcW w:w="246"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605"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850"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3402" w:type="dxa"/>
            <w:gridSpan w:val="8"/>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567"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1843" w:type="dxa"/>
            <w:gridSpan w:val="2"/>
            <w:hideMark/>
          </w:tcPr>
          <w:p w:rsidR="00790483" w:rsidRPr="00BE71F6" w:rsidRDefault="00790483" w:rsidP="00AB52C0">
            <w:pPr>
              <w:tabs>
                <w:tab w:val="left" w:pos="284"/>
              </w:tabs>
              <w:rPr>
                <w:rFonts w:ascii="Times New Roman" w:eastAsia="Calibri" w:hAnsi="Times New Roman" w:cs="Times New Roman"/>
                <w:sz w:val="12"/>
                <w:szCs w:val="12"/>
                <w:lang w:val="en-US"/>
              </w:rPr>
            </w:pPr>
            <w:r w:rsidRPr="00BE71F6">
              <w:rPr>
                <w:rFonts w:ascii="Times New Roman" w:eastAsia="Calibri" w:hAnsi="Times New Roman" w:cs="Times New Roman"/>
                <w:sz w:val="12"/>
                <w:szCs w:val="12"/>
              </w:rPr>
              <w:t>в сельских населенных пунктах</w:t>
            </w:r>
            <w:r w:rsidRPr="00BE71F6">
              <w:rPr>
                <w:rFonts w:ascii="Times New Roman" w:eastAsia="Calibri" w:hAnsi="Times New Roman" w:cs="Times New Roman"/>
                <w:sz w:val="12"/>
                <w:szCs w:val="12"/>
                <w:lang w:val="en-US"/>
              </w:rPr>
              <w:t>*:</w:t>
            </w:r>
          </w:p>
        </w:tc>
      </w:tr>
      <w:tr w:rsidR="00790483" w:rsidRPr="00BE71F6" w:rsidTr="005520FA">
        <w:trPr>
          <w:trHeight w:val="20"/>
        </w:trPr>
        <w:tc>
          <w:tcPr>
            <w:tcW w:w="246"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605"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850"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3402" w:type="dxa"/>
            <w:gridSpan w:val="8"/>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567"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1134" w:type="dxa"/>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 xml:space="preserve">для учащихся </w:t>
            </w:r>
            <w:r w:rsidRPr="00BE71F6">
              <w:rPr>
                <w:rFonts w:ascii="Times New Roman" w:eastAsia="Calibri" w:hAnsi="Times New Roman" w:cs="Times New Roman"/>
                <w:sz w:val="12"/>
                <w:szCs w:val="12"/>
                <w:lang w:val="en-US"/>
              </w:rPr>
              <w:t>I</w:t>
            </w:r>
            <w:r w:rsidRPr="00BE71F6">
              <w:rPr>
                <w:rFonts w:ascii="Times New Roman" w:eastAsia="Calibri" w:hAnsi="Times New Roman" w:cs="Times New Roman"/>
                <w:sz w:val="12"/>
                <w:szCs w:val="12"/>
              </w:rPr>
              <w:t xml:space="preserve"> ступени обучения</w:t>
            </w:r>
          </w:p>
        </w:tc>
        <w:tc>
          <w:tcPr>
            <w:tcW w:w="709" w:type="dxa"/>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 xml:space="preserve">для учащихся </w:t>
            </w:r>
            <w:r w:rsidRPr="00BE71F6">
              <w:rPr>
                <w:rFonts w:ascii="Times New Roman" w:eastAsia="Calibri" w:hAnsi="Times New Roman" w:cs="Times New Roman"/>
                <w:sz w:val="12"/>
                <w:szCs w:val="12"/>
                <w:lang w:val="en-US"/>
              </w:rPr>
              <w:t>II</w:t>
            </w:r>
            <w:r w:rsidRPr="00BE71F6">
              <w:rPr>
                <w:rFonts w:ascii="Times New Roman" w:eastAsia="Calibri" w:hAnsi="Times New Roman" w:cs="Times New Roman"/>
                <w:sz w:val="12"/>
                <w:szCs w:val="12"/>
              </w:rPr>
              <w:t xml:space="preserve"> и </w:t>
            </w:r>
            <w:r w:rsidRPr="00BE71F6">
              <w:rPr>
                <w:rFonts w:ascii="Times New Roman" w:eastAsia="Calibri" w:hAnsi="Times New Roman" w:cs="Times New Roman"/>
                <w:sz w:val="12"/>
                <w:szCs w:val="12"/>
                <w:lang w:val="en-US"/>
              </w:rPr>
              <w:t>III</w:t>
            </w:r>
            <w:r w:rsidRPr="00BE71F6">
              <w:rPr>
                <w:rFonts w:ascii="Times New Roman" w:eastAsia="Calibri" w:hAnsi="Times New Roman" w:cs="Times New Roman"/>
                <w:sz w:val="12"/>
                <w:szCs w:val="12"/>
              </w:rPr>
              <w:t xml:space="preserve"> ступени обучения</w:t>
            </w:r>
          </w:p>
        </w:tc>
      </w:tr>
      <w:tr w:rsidR="00790483" w:rsidRPr="00BE71F6" w:rsidTr="005520FA">
        <w:trPr>
          <w:trHeight w:val="20"/>
        </w:trPr>
        <w:tc>
          <w:tcPr>
            <w:tcW w:w="246"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605"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850"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3402" w:type="dxa"/>
            <w:gridSpan w:val="8"/>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567"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1134" w:type="dxa"/>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15</w:t>
            </w:r>
          </w:p>
        </w:tc>
        <w:tc>
          <w:tcPr>
            <w:tcW w:w="709" w:type="dxa"/>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30**</w:t>
            </w:r>
          </w:p>
        </w:tc>
      </w:tr>
      <w:tr w:rsidR="00790483" w:rsidRPr="00BE71F6" w:rsidTr="005520FA">
        <w:trPr>
          <w:trHeight w:val="20"/>
        </w:trPr>
        <w:tc>
          <w:tcPr>
            <w:tcW w:w="246"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605"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850"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3402" w:type="dxa"/>
            <w:gridSpan w:val="8"/>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2410" w:type="dxa"/>
            <w:gridSpan w:val="3"/>
            <w:hideMark/>
          </w:tcPr>
          <w:p w:rsidR="00790483" w:rsidRPr="00BE71F6" w:rsidRDefault="00790483" w:rsidP="00AB52C0">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Примечания:</w:t>
            </w:r>
          </w:p>
          <w:p w:rsidR="00790483" w:rsidRPr="00BE71F6" w:rsidRDefault="00790483" w:rsidP="00AB52C0">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 Транспортному обслуживанию подлежат учащиеся общеобразовательных организаций, расположенных в сельских населенных пунктах, проживающие на расстоянии свыше 1 км от учреждения. Подвоз учащихся осуществляется на транспорте, предназначенном для перевозки детей. Предельный пешеходный подход учащихся к месту сбора на остановке должен быть не более 500 м.</w:t>
            </w:r>
          </w:p>
          <w:p w:rsidR="00790483" w:rsidRPr="00BE71F6" w:rsidRDefault="00790483" w:rsidP="00AB52C0">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 xml:space="preserve">** Транспортная доступность учащихся </w:t>
            </w:r>
            <w:r w:rsidRPr="00BE71F6">
              <w:rPr>
                <w:rFonts w:ascii="Times New Roman" w:eastAsia="Calibri" w:hAnsi="Times New Roman" w:cs="Times New Roman"/>
                <w:sz w:val="11"/>
                <w:szCs w:val="11"/>
                <w:lang w:val="en-US"/>
              </w:rPr>
              <w:t>II</w:t>
            </w:r>
            <w:r w:rsidRPr="00BE71F6">
              <w:rPr>
                <w:rFonts w:ascii="Times New Roman" w:eastAsia="Calibri" w:hAnsi="Times New Roman" w:cs="Times New Roman"/>
                <w:sz w:val="11"/>
                <w:szCs w:val="11"/>
              </w:rPr>
              <w:t xml:space="preserve"> и </w:t>
            </w:r>
            <w:r w:rsidRPr="00BE71F6">
              <w:rPr>
                <w:rFonts w:ascii="Times New Roman" w:eastAsia="Calibri" w:hAnsi="Times New Roman" w:cs="Times New Roman"/>
                <w:sz w:val="11"/>
                <w:szCs w:val="11"/>
                <w:lang w:val="en-US"/>
              </w:rPr>
              <w:t>III</w:t>
            </w:r>
            <w:r w:rsidRPr="00BE71F6">
              <w:rPr>
                <w:rFonts w:ascii="Times New Roman" w:eastAsia="Calibri" w:hAnsi="Times New Roman" w:cs="Times New Roman"/>
                <w:sz w:val="11"/>
                <w:szCs w:val="11"/>
              </w:rPr>
              <w:t xml:space="preserve"> ступени обучения не должна превышать 15 км.</w:t>
            </w:r>
          </w:p>
        </w:tc>
      </w:tr>
      <w:tr w:rsidR="00790483" w:rsidRPr="00BE71F6" w:rsidTr="00AB52C0">
        <w:trPr>
          <w:trHeight w:val="20"/>
        </w:trPr>
        <w:tc>
          <w:tcPr>
            <w:tcW w:w="7513" w:type="dxa"/>
            <w:gridSpan w:val="14"/>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в области физической культуры и массового спорта</w:t>
            </w:r>
          </w:p>
        </w:tc>
      </w:tr>
      <w:tr w:rsidR="00790483" w:rsidRPr="00BE71F6" w:rsidTr="005520FA">
        <w:trPr>
          <w:trHeight w:val="20"/>
        </w:trPr>
        <w:tc>
          <w:tcPr>
            <w:tcW w:w="246" w:type="dxa"/>
          </w:tcPr>
          <w:p w:rsidR="00790483" w:rsidRPr="00BE71F6" w:rsidRDefault="00790483" w:rsidP="00AB52C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605" w:type="dxa"/>
            <w:hideMark/>
          </w:tcPr>
          <w:p w:rsidR="00790483" w:rsidRPr="00BE71F6" w:rsidRDefault="00790483" w:rsidP="00AB52C0">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Физкультурно-спортивные залы</w:t>
            </w:r>
          </w:p>
        </w:tc>
        <w:tc>
          <w:tcPr>
            <w:tcW w:w="850" w:type="dxa"/>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квадратные метры общей площади пола на 1 тысячу человек</w:t>
            </w:r>
          </w:p>
        </w:tc>
        <w:tc>
          <w:tcPr>
            <w:tcW w:w="3402" w:type="dxa"/>
            <w:gridSpan w:val="8"/>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350</w:t>
            </w:r>
          </w:p>
        </w:tc>
        <w:tc>
          <w:tcPr>
            <w:tcW w:w="567" w:type="dxa"/>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транспортная доступность, минуты</w:t>
            </w:r>
          </w:p>
        </w:tc>
        <w:tc>
          <w:tcPr>
            <w:tcW w:w="1843" w:type="dxa"/>
            <w:gridSpan w:val="2"/>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20</w:t>
            </w:r>
          </w:p>
        </w:tc>
      </w:tr>
      <w:tr w:rsidR="00790483" w:rsidRPr="00BE71F6" w:rsidTr="005520FA">
        <w:trPr>
          <w:trHeight w:val="20"/>
        </w:trPr>
        <w:tc>
          <w:tcPr>
            <w:tcW w:w="246" w:type="dxa"/>
          </w:tcPr>
          <w:p w:rsidR="00790483" w:rsidRPr="00BE71F6" w:rsidRDefault="00790483" w:rsidP="00AB52C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605" w:type="dxa"/>
            <w:hideMark/>
          </w:tcPr>
          <w:p w:rsidR="00790483" w:rsidRPr="00BE71F6" w:rsidRDefault="00790483" w:rsidP="00AB52C0">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Плоскостные физкультурно-спортивные сооружения</w:t>
            </w:r>
          </w:p>
        </w:tc>
        <w:tc>
          <w:tcPr>
            <w:tcW w:w="850" w:type="dxa"/>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квадратные метры на 1 тысячу человек</w:t>
            </w:r>
          </w:p>
        </w:tc>
        <w:tc>
          <w:tcPr>
            <w:tcW w:w="3402" w:type="dxa"/>
            <w:gridSpan w:val="8"/>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2000</w:t>
            </w:r>
          </w:p>
        </w:tc>
        <w:tc>
          <w:tcPr>
            <w:tcW w:w="567" w:type="dxa"/>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пешеходная доступность, метры</w:t>
            </w:r>
          </w:p>
        </w:tc>
        <w:tc>
          <w:tcPr>
            <w:tcW w:w="1843" w:type="dxa"/>
            <w:gridSpan w:val="2"/>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1 000</w:t>
            </w:r>
          </w:p>
        </w:tc>
      </w:tr>
      <w:tr w:rsidR="00790483" w:rsidRPr="00BE71F6" w:rsidTr="00AB52C0">
        <w:trPr>
          <w:trHeight w:val="20"/>
        </w:trPr>
        <w:tc>
          <w:tcPr>
            <w:tcW w:w="7513" w:type="dxa"/>
            <w:gridSpan w:val="14"/>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в области библиотечного обслуживания</w:t>
            </w:r>
          </w:p>
        </w:tc>
      </w:tr>
      <w:tr w:rsidR="00790483" w:rsidRPr="00BE71F6" w:rsidTr="005520FA">
        <w:trPr>
          <w:trHeight w:val="20"/>
        </w:trPr>
        <w:tc>
          <w:tcPr>
            <w:tcW w:w="246" w:type="dxa"/>
            <w:vMerge w:val="restart"/>
          </w:tcPr>
          <w:p w:rsidR="00790483" w:rsidRPr="00BE71F6" w:rsidRDefault="00790483" w:rsidP="00AB52C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p>
        </w:tc>
        <w:tc>
          <w:tcPr>
            <w:tcW w:w="605" w:type="dxa"/>
            <w:vMerge w:val="restart"/>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 xml:space="preserve">Общедоступные библиотеки </w:t>
            </w:r>
            <w:proofErr w:type="gramStart"/>
            <w:r w:rsidRPr="00BE71F6">
              <w:rPr>
                <w:rFonts w:ascii="Times New Roman" w:eastAsia="Calibri" w:hAnsi="Times New Roman" w:cs="Times New Roman"/>
                <w:sz w:val="12"/>
                <w:szCs w:val="12"/>
              </w:rPr>
              <w:t>сельских</w:t>
            </w:r>
            <w:proofErr w:type="gramEnd"/>
            <w:r w:rsidRPr="00BE71F6">
              <w:rPr>
                <w:rFonts w:ascii="Times New Roman" w:eastAsia="Calibri" w:hAnsi="Times New Roman" w:cs="Times New Roman"/>
                <w:sz w:val="12"/>
                <w:szCs w:val="12"/>
              </w:rPr>
              <w:t xml:space="preserve"> поселения (сельские массовые библиотеки)</w:t>
            </w:r>
          </w:p>
        </w:tc>
        <w:tc>
          <w:tcPr>
            <w:tcW w:w="850" w:type="dxa"/>
            <w:vMerge w:val="restart"/>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количество объектов</w:t>
            </w:r>
          </w:p>
        </w:tc>
        <w:tc>
          <w:tcPr>
            <w:tcW w:w="2410" w:type="dxa"/>
            <w:gridSpan w:val="6"/>
            <w:hideMark/>
          </w:tcPr>
          <w:p w:rsidR="00790483" w:rsidRPr="00BE71F6" w:rsidRDefault="00790483" w:rsidP="00AB52C0">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свыше 1 тысячи человек</w:t>
            </w:r>
          </w:p>
        </w:tc>
        <w:tc>
          <w:tcPr>
            <w:tcW w:w="992" w:type="dxa"/>
            <w:gridSpan w:val="2"/>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 на каждую 1 тысячу населения</w:t>
            </w:r>
          </w:p>
        </w:tc>
        <w:tc>
          <w:tcPr>
            <w:tcW w:w="567" w:type="dxa"/>
            <w:vMerge w:val="restart"/>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транспортная доступность, минуты</w:t>
            </w:r>
          </w:p>
        </w:tc>
        <w:tc>
          <w:tcPr>
            <w:tcW w:w="1843" w:type="dxa"/>
            <w:gridSpan w:val="2"/>
            <w:vMerge w:val="restart"/>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30</w:t>
            </w:r>
          </w:p>
        </w:tc>
      </w:tr>
      <w:tr w:rsidR="00790483" w:rsidRPr="00BE71F6" w:rsidTr="005520FA">
        <w:trPr>
          <w:trHeight w:val="20"/>
        </w:trPr>
        <w:tc>
          <w:tcPr>
            <w:tcW w:w="246"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605"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850"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2410" w:type="dxa"/>
            <w:gridSpan w:val="6"/>
            <w:hideMark/>
          </w:tcPr>
          <w:p w:rsidR="00790483" w:rsidRPr="00BE71F6" w:rsidRDefault="00790483" w:rsidP="00AB52C0">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от 500 человек до 1 тысячи человек</w:t>
            </w:r>
          </w:p>
        </w:tc>
        <w:tc>
          <w:tcPr>
            <w:tcW w:w="992" w:type="dxa"/>
            <w:gridSpan w:val="2"/>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 с филиалом в данном населенном пункте</w:t>
            </w:r>
          </w:p>
        </w:tc>
        <w:tc>
          <w:tcPr>
            <w:tcW w:w="567"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1843" w:type="dxa"/>
            <w:gridSpan w:val="2"/>
            <w:vMerge/>
            <w:hideMark/>
          </w:tcPr>
          <w:p w:rsidR="00790483" w:rsidRPr="00BE71F6" w:rsidRDefault="00790483" w:rsidP="00AB52C0">
            <w:pPr>
              <w:tabs>
                <w:tab w:val="left" w:pos="284"/>
              </w:tabs>
              <w:rPr>
                <w:rFonts w:ascii="Times New Roman" w:eastAsia="Calibri" w:hAnsi="Times New Roman" w:cs="Times New Roman"/>
                <w:sz w:val="12"/>
                <w:szCs w:val="12"/>
              </w:rPr>
            </w:pPr>
          </w:p>
        </w:tc>
      </w:tr>
      <w:tr w:rsidR="00790483" w:rsidRPr="00BE71F6" w:rsidTr="005520FA">
        <w:trPr>
          <w:trHeight w:val="20"/>
        </w:trPr>
        <w:tc>
          <w:tcPr>
            <w:tcW w:w="246"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605"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850"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2410" w:type="dxa"/>
            <w:gridSpan w:val="6"/>
            <w:hideMark/>
          </w:tcPr>
          <w:p w:rsidR="00790483" w:rsidRPr="00BE71F6" w:rsidRDefault="00790483" w:rsidP="00AB52C0">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до 500 человек</w:t>
            </w:r>
          </w:p>
        </w:tc>
        <w:tc>
          <w:tcPr>
            <w:tcW w:w="992" w:type="dxa"/>
            <w:gridSpan w:val="2"/>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w:t>
            </w:r>
          </w:p>
        </w:tc>
        <w:tc>
          <w:tcPr>
            <w:tcW w:w="567"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1843" w:type="dxa"/>
            <w:gridSpan w:val="2"/>
            <w:vMerge/>
            <w:hideMark/>
          </w:tcPr>
          <w:p w:rsidR="00790483" w:rsidRPr="00BE71F6" w:rsidRDefault="00790483" w:rsidP="00AB52C0">
            <w:pPr>
              <w:tabs>
                <w:tab w:val="left" w:pos="284"/>
              </w:tabs>
              <w:rPr>
                <w:rFonts w:ascii="Times New Roman" w:eastAsia="Calibri" w:hAnsi="Times New Roman" w:cs="Times New Roman"/>
                <w:sz w:val="12"/>
                <w:szCs w:val="12"/>
              </w:rPr>
            </w:pPr>
          </w:p>
        </w:tc>
      </w:tr>
      <w:tr w:rsidR="00790483" w:rsidRPr="00BE71F6" w:rsidTr="005520FA">
        <w:trPr>
          <w:trHeight w:val="20"/>
        </w:trPr>
        <w:tc>
          <w:tcPr>
            <w:tcW w:w="246"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605"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850"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2410" w:type="dxa"/>
            <w:gridSpan w:val="6"/>
            <w:hideMark/>
          </w:tcPr>
          <w:p w:rsidR="00790483" w:rsidRPr="00BE71F6" w:rsidRDefault="00790483" w:rsidP="00AB52C0">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в населенных пунктах сельских поселений с числом жителей более 500 человек, расположенных на расстоянии более 5 км от административного центра поселения</w:t>
            </w:r>
          </w:p>
        </w:tc>
        <w:tc>
          <w:tcPr>
            <w:tcW w:w="992" w:type="dxa"/>
            <w:gridSpan w:val="2"/>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 филиал</w:t>
            </w:r>
          </w:p>
        </w:tc>
        <w:tc>
          <w:tcPr>
            <w:tcW w:w="567"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1843" w:type="dxa"/>
            <w:gridSpan w:val="2"/>
            <w:vMerge/>
            <w:hideMark/>
          </w:tcPr>
          <w:p w:rsidR="00790483" w:rsidRPr="00BE71F6" w:rsidRDefault="00790483" w:rsidP="00AB52C0">
            <w:pPr>
              <w:tabs>
                <w:tab w:val="left" w:pos="284"/>
              </w:tabs>
              <w:rPr>
                <w:rFonts w:ascii="Times New Roman" w:eastAsia="Calibri" w:hAnsi="Times New Roman" w:cs="Times New Roman"/>
                <w:sz w:val="12"/>
                <w:szCs w:val="12"/>
              </w:rPr>
            </w:pPr>
          </w:p>
        </w:tc>
      </w:tr>
      <w:tr w:rsidR="00790483" w:rsidRPr="00BE71F6" w:rsidTr="005520FA">
        <w:trPr>
          <w:trHeight w:val="20"/>
        </w:trPr>
        <w:tc>
          <w:tcPr>
            <w:tcW w:w="246"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605"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850"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2410" w:type="dxa"/>
            <w:gridSpan w:val="6"/>
            <w:hideMark/>
          </w:tcPr>
          <w:p w:rsidR="00790483" w:rsidRPr="00BE71F6" w:rsidRDefault="00790483" w:rsidP="00AB52C0">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в населенных пунктах сельских поселений с числом жителей до 500 человек, расположенных на расстоянии до 5 км от административного центра поселения</w:t>
            </w:r>
          </w:p>
        </w:tc>
        <w:tc>
          <w:tcPr>
            <w:tcW w:w="992" w:type="dxa"/>
            <w:gridSpan w:val="2"/>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 xml:space="preserve">1 отдел </w:t>
            </w:r>
            <w:proofErr w:type="spellStart"/>
            <w:r w:rsidRPr="00BE71F6">
              <w:rPr>
                <w:rFonts w:ascii="Times New Roman" w:eastAsia="Calibri" w:hAnsi="Times New Roman" w:cs="Times New Roman"/>
                <w:sz w:val="12"/>
                <w:szCs w:val="12"/>
              </w:rPr>
              <w:t>внестационарного</w:t>
            </w:r>
            <w:proofErr w:type="spellEnd"/>
            <w:r w:rsidRPr="00BE71F6">
              <w:rPr>
                <w:rFonts w:ascii="Times New Roman" w:eastAsia="Calibri" w:hAnsi="Times New Roman" w:cs="Times New Roman"/>
                <w:sz w:val="12"/>
                <w:szCs w:val="12"/>
              </w:rPr>
              <w:t xml:space="preserve"> обслуживания</w:t>
            </w:r>
          </w:p>
        </w:tc>
        <w:tc>
          <w:tcPr>
            <w:tcW w:w="567"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1843" w:type="dxa"/>
            <w:gridSpan w:val="2"/>
            <w:vMerge/>
            <w:hideMark/>
          </w:tcPr>
          <w:p w:rsidR="00790483" w:rsidRPr="00BE71F6" w:rsidRDefault="00790483" w:rsidP="00AB52C0">
            <w:pPr>
              <w:tabs>
                <w:tab w:val="left" w:pos="284"/>
              </w:tabs>
              <w:rPr>
                <w:rFonts w:ascii="Times New Roman" w:eastAsia="Calibri" w:hAnsi="Times New Roman" w:cs="Times New Roman"/>
                <w:sz w:val="12"/>
                <w:szCs w:val="12"/>
              </w:rPr>
            </w:pPr>
          </w:p>
        </w:tc>
      </w:tr>
      <w:tr w:rsidR="00790483" w:rsidRPr="00BE71F6" w:rsidTr="005520FA">
        <w:trPr>
          <w:trHeight w:val="20"/>
        </w:trPr>
        <w:tc>
          <w:tcPr>
            <w:tcW w:w="246"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605"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850" w:type="dxa"/>
            <w:vMerge w:val="restart"/>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 xml:space="preserve">количество единиц хранения, количество читательских мест на 1 тысячу </w:t>
            </w:r>
            <w:r w:rsidRPr="00BE71F6">
              <w:rPr>
                <w:rFonts w:ascii="Times New Roman" w:eastAsia="Calibri" w:hAnsi="Times New Roman" w:cs="Times New Roman"/>
                <w:sz w:val="12"/>
                <w:szCs w:val="12"/>
              </w:rPr>
              <w:lastRenderedPageBreak/>
              <w:t>человек</w:t>
            </w:r>
          </w:p>
        </w:tc>
        <w:tc>
          <w:tcPr>
            <w:tcW w:w="1028" w:type="dxa"/>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lastRenderedPageBreak/>
              <w:t>при населении, тысяч человек</w:t>
            </w:r>
          </w:p>
        </w:tc>
        <w:tc>
          <w:tcPr>
            <w:tcW w:w="1382" w:type="dxa"/>
            <w:gridSpan w:val="5"/>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количество единиц хранения в тысячах</w:t>
            </w:r>
          </w:p>
        </w:tc>
        <w:tc>
          <w:tcPr>
            <w:tcW w:w="992" w:type="dxa"/>
            <w:gridSpan w:val="2"/>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количество читательских мест</w:t>
            </w:r>
          </w:p>
        </w:tc>
        <w:tc>
          <w:tcPr>
            <w:tcW w:w="567"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1843" w:type="dxa"/>
            <w:gridSpan w:val="2"/>
            <w:vMerge/>
            <w:hideMark/>
          </w:tcPr>
          <w:p w:rsidR="00790483" w:rsidRPr="00BE71F6" w:rsidRDefault="00790483" w:rsidP="00AB52C0">
            <w:pPr>
              <w:tabs>
                <w:tab w:val="left" w:pos="284"/>
              </w:tabs>
              <w:rPr>
                <w:rFonts w:ascii="Times New Roman" w:eastAsia="Calibri" w:hAnsi="Times New Roman" w:cs="Times New Roman"/>
                <w:sz w:val="12"/>
                <w:szCs w:val="12"/>
              </w:rPr>
            </w:pPr>
          </w:p>
        </w:tc>
      </w:tr>
      <w:tr w:rsidR="00790483" w:rsidRPr="00BE71F6" w:rsidTr="005520FA">
        <w:trPr>
          <w:trHeight w:val="20"/>
        </w:trPr>
        <w:tc>
          <w:tcPr>
            <w:tcW w:w="246"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605"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850"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1028" w:type="dxa"/>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свыше 1 до 2</w:t>
            </w:r>
          </w:p>
        </w:tc>
        <w:tc>
          <w:tcPr>
            <w:tcW w:w="1382" w:type="dxa"/>
            <w:gridSpan w:val="5"/>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6-7,5</w:t>
            </w:r>
          </w:p>
        </w:tc>
        <w:tc>
          <w:tcPr>
            <w:tcW w:w="992" w:type="dxa"/>
            <w:gridSpan w:val="2"/>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5-6</w:t>
            </w:r>
          </w:p>
        </w:tc>
        <w:tc>
          <w:tcPr>
            <w:tcW w:w="567"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1843" w:type="dxa"/>
            <w:gridSpan w:val="2"/>
            <w:vMerge/>
            <w:hideMark/>
          </w:tcPr>
          <w:p w:rsidR="00790483" w:rsidRPr="00BE71F6" w:rsidRDefault="00790483" w:rsidP="00AB52C0">
            <w:pPr>
              <w:tabs>
                <w:tab w:val="left" w:pos="284"/>
              </w:tabs>
              <w:rPr>
                <w:rFonts w:ascii="Times New Roman" w:eastAsia="Calibri" w:hAnsi="Times New Roman" w:cs="Times New Roman"/>
                <w:sz w:val="12"/>
                <w:szCs w:val="12"/>
              </w:rPr>
            </w:pPr>
          </w:p>
        </w:tc>
      </w:tr>
      <w:tr w:rsidR="00790483" w:rsidRPr="00BE71F6" w:rsidTr="005520FA">
        <w:trPr>
          <w:trHeight w:val="20"/>
        </w:trPr>
        <w:tc>
          <w:tcPr>
            <w:tcW w:w="246"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605"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850"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1028" w:type="dxa"/>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свыше 2 до 5</w:t>
            </w:r>
          </w:p>
        </w:tc>
        <w:tc>
          <w:tcPr>
            <w:tcW w:w="1382" w:type="dxa"/>
            <w:gridSpan w:val="5"/>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5-6</w:t>
            </w:r>
          </w:p>
        </w:tc>
        <w:tc>
          <w:tcPr>
            <w:tcW w:w="992" w:type="dxa"/>
            <w:gridSpan w:val="2"/>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4-5</w:t>
            </w:r>
          </w:p>
        </w:tc>
        <w:tc>
          <w:tcPr>
            <w:tcW w:w="567"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1843" w:type="dxa"/>
            <w:gridSpan w:val="2"/>
            <w:vMerge/>
            <w:hideMark/>
          </w:tcPr>
          <w:p w:rsidR="00790483" w:rsidRPr="00BE71F6" w:rsidRDefault="00790483" w:rsidP="00AB52C0">
            <w:pPr>
              <w:tabs>
                <w:tab w:val="left" w:pos="284"/>
              </w:tabs>
              <w:rPr>
                <w:rFonts w:ascii="Times New Roman" w:eastAsia="Calibri" w:hAnsi="Times New Roman" w:cs="Times New Roman"/>
                <w:sz w:val="12"/>
                <w:szCs w:val="12"/>
              </w:rPr>
            </w:pPr>
          </w:p>
        </w:tc>
      </w:tr>
      <w:tr w:rsidR="00790483" w:rsidRPr="00BE71F6" w:rsidTr="005520FA">
        <w:trPr>
          <w:trHeight w:val="20"/>
        </w:trPr>
        <w:tc>
          <w:tcPr>
            <w:tcW w:w="246"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605"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850"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1028" w:type="dxa"/>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свыше 5 до 10</w:t>
            </w:r>
          </w:p>
        </w:tc>
        <w:tc>
          <w:tcPr>
            <w:tcW w:w="1382" w:type="dxa"/>
            <w:gridSpan w:val="5"/>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4,5-5</w:t>
            </w:r>
          </w:p>
        </w:tc>
        <w:tc>
          <w:tcPr>
            <w:tcW w:w="992" w:type="dxa"/>
            <w:gridSpan w:val="2"/>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3-4</w:t>
            </w:r>
          </w:p>
        </w:tc>
        <w:tc>
          <w:tcPr>
            <w:tcW w:w="567"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1843" w:type="dxa"/>
            <w:gridSpan w:val="2"/>
            <w:vMerge/>
            <w:hideMark/>
          </w:tcPr>
          <w:p w:rsidR="00790483" w:rsidRPr="00BE71F6" w:rsidRDefault="00790483" w:rsidP="00AB52C0">
            <w:pPr>
              <w:tabs>
                <w:tab w:val="left" w:pos="284"/>
              </w:tabs>
              <w:rPr>
                <w:rFonts w:ascii="Times New Roman" w:eastAsia="Calibri" w:hAnsi="Times New Roman" w:cs="Times New Roman"/>
                <w:sz w:val="12"/>
                <w:szCs w:val="12"/>
              </w:rPr>
            </w:pPr>
          </w:p>
        </w:tc>
      </w:tr>
      <w:tr w:rsidR="00790483" w:rsidRPr="00BE71F6" w:rsidTr="005520FA">
        <w:trPr>
          <w:trHeight w:val="20"/>
        </w:trPr>
        <w:tc>
          <w:tcPr>
            <w:tcW w:w="246"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605"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850"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3402" w:type="dxa"/>
            <w:gridSpan w:val="8"/>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Примечания:</w:t>
            </w:r>
          </w:p>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lastRenderedPageBreak/>
              <w:t>1. Дополнительно в центральной библиотеке сельского поселения на 1 тысячу человек: 4,5-5 тысячи единиц хранения, 3-4 читательских места.</w:t>
            </w:r>
          </w:p>
        </w:tc>
        <w:tc>
          <w:tcPr>
            <w:tcW w:w="567"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1843" w:type="dxa"/>
            <w:gridSpan w:val="2"/>
            <w:vMerge/>
            <w:hideMark/>
          </w:tcPr>
          <w:p w:rsidR="00790483" w:rsidRPr="00BE71F6" w:rsidRDefault="00790483" w:rsidP="00AB52C0">
            <w:pPr>
              <w:tabs>
                <w:tab w:val="left" w:pos="284"/>
              </w:tabs>
              <w:rPr>
                <w:rFonts w:ascii="Times New Roman" w:eastAsia="Calibri" w:hAnsi="Times New Roman" w:cs="Times New Roman"/>
                <w:sz w:val="12"/>
                <w:szCs w:val="12"/>
              </w:rPr>
            </w:pPr>
          </w:p>
        </w:tc>
      </w:tr>
      <w:tr w:rsidR="00790483" w:rsidRPr="00BE71F6" w:rsidTr="00AB52C0">
        <w:trPr>
          <w:trHeight w:val="20"/>
        </w:trPr>
        <w:tc>
          <w:tcPr>
            <w:tcW w:w="7513" w:type="dxa"/>
            <w:gridSpan w:val="14"/>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lastRenderedPageBreak/>
              <w:t>Объекты в области культуры и искусства</w:t>
            </w:r>
          </w:p>
        </w:tc>
      </w:tr>
      <w:tr w:rsidR="00790483" w:rsidRPr="00BE71F6" w:rsidTr="005520FA">
        <w:trPr>
          <w:trHeight w:val="20"/>
        </w:trPr>
        <w:tc>
          <w:tcPr>
            <w:tcW w:w="246" w:type="dxa"/>
            <w:vMerge w:val="restart"/>
          </w:tcPr>
          <w:p w:rsidR="00790483" w:rsidRPr="00BE71F6" w:rsidRDefault="00790483" w:rsidP="00AB52C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p>
        </w:tc>
        <w:tc>
          <w:tcPr>
            <w:tcW w:w="605" w:type="dxa"/>
            <w:vMerge w:val="restart"/>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Учреждения культуры клубного типа сельских поселений</w:t>
            </w:r>
          </w:p>
        </w:tc>
        <w:tc>
          <w:tcPr>
            <w:tcW w:w="850" w:type="dxa"/>
            <w:vMerge w:val="restart"/>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количество мест</w:t>
            </w:r>
          </w:p>
        </w:tc>
        <w:tc>
          <w:tcPr>
            <w:tcW w:w="2410" w:type="dxa"/>
            <w:gridSpan w:val="6"/>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в сельских поселениях с числом жителей до 500 человек</w:t>
            </w:r>
          </w:p>
        </w:tc>
        <w:tc>
          <w:tcPr>
            <w:tcW w:w="992" w:type="dxa"/>
            <w:gridSpan w:val="2"/>
            <w:hideMark/>
          </w:tcPr>
          <w:p w:rsidR="00790483" w:rsidRPr="00BE71F6" w:rsidRDefault="00790483" w:rsidP="00AB52C0">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20 зрительских мест на каждые 100 жителей</w:t>
            </w:r>
          </w:p>
        </w:tc>
        <w:tc>
          <w:tcPr>
            <w:tcW w:w="567" w:type="dxa"/>
            <w:vMerge w:val="restart"/>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транспортная доступность, минуты</w:t>
            </w:r>
          </w:p>
        </w:tc>
        <w:tc>
          <w:tcPr>
            <w:tcW w:w="1134" w:type="dxa"/>
            <w:vMerge w:val="restart"/>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в населенных пунктах, являющихся административными центрами сельских поселений</w:t>
            </w:r>
          </w:p>
        </w:tc>
        <w:tc>
          <w:tcPr>
            <w:tcW w:w="709" w:type="dxa"/>
            <w:vMerge w:val="restart"/>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30</w:t>
            </w:r>
          </w:p>
        </w:tc>
      </w:tr>
      <w:tr w:rsidR="00790483" w:rsidRPr="00BE71F6" w:rsidTr="005520FA">
        <w:trPr>
          <w:trHeight w:val="20"/>
        </w:trPr>
        <w:tc>
          <w:tcPr>
            <w:tcW w:w="246"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605"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850"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2410" w:type="dxa"/>
            <w:gridSpan w:val="6"/>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в сельских поселениях с числом жителей от 500 человек до 1 тысячи человек</w:t>
            </w:r>
          </w:p>
        </w:tc>
        <w:tc>
          <w:tcPr>
            <w:tcW w:w="992" w:type="dxa"/>
            <w:gridSpan w:val="2"/>
            <w:hideMark/>
          </w:tcPr>
          <w:p w:rsidR="00790483" w:rsidRPr="00BE71F6" w:rsidRDefault="00790483" w:rsidP="00AB52C0">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150-200 зрительских мест</w:t>
            </w:r>
          </w:p>
        </w:tc>
        <w:tc>
          <w:tcPr>
            <w:tcW w:w="567"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1134"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709"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r>
      <w:tr w:rsidR="00790483" w:rsidRPr="00BE71F6" w:rsidTr="005520FA">
        <w:trPr>
          <w:trHeight w:val="20"/>
        </w:trPr>
        <w:tc>
          <w:tcPr>
            <w:tcW w:w="246"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605"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850"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2410" w:type="dxa"/>
            <w:gridSpan w:val="6"/>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в сельских поселениях с числом жителей от 2 тысяч до 5 тысяч человек</w:t>
            </w:r>
          </w:p>
        </w:tc>
        <w:tc>
          <w:tcPr>
            <w:tcW w:w="992" w:type="dxa"/>
            <w:gridSpan w:val="2"/>
            <w:hideMark/>
          </w:tcPr>
          <w:p w:rsidR="00790483" w:rsidRPr="00BE71F6" w:rsidRDefault="00790483" w:rsidP="00AB52C0">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100 зрительских мест на 1 тысячу жителей</w:t>
            </w:r>
          </w:p>
        </w:tc>
        <w:tc>
          <w:tcPr>
            <w:tcW w:w="567"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1134"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709"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r>
      <w:tr w:rsidR="00790483" w:rsidRPr="00BE71F6" w:rsidTr="005520FA">
        <w:trPr>
          <w:trHeight w:val="20"/>
        </w:trPr>
        <w:tc>
          <w:tcPr>
            <w:tcW w:w="246"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605"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850"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2410" w:type="dxa"/>
            <w:gridSpan w:val="6"/>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в сельских поселениях с числом жителей от 5 тысяч человек и более</w:t>
            </w:r>
          </w:p>
        </w:tc>
        <w:tc>
          <w:tcPr>
            <w:tcW w:w="992" w:type="dxa"/>
            <w:gridSpan w:val="2"/>
            <w:hideMark/>
          </w:tcPr>
          <w:p w:rsidR="00790483" w:rsidRPr="00BE71F6" w:rsidRDefault="00790483" w:rsidP="00AB52C0">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70 зрительских мест на 1 тысячу жителей</w:t>
            </w:r>
          </w:p>
        </w:tc>
        <w:tc>
          <w:tcPr>
            <w:tcW w:w="567"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1134" w:type="dxa"/>
            <w:vMerge w:val="restart"/>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в иных населенных пунктах</w:t>
            </w:r>
          </w:p>
        </w:tc>
        <w:tc>
          <w:tcPr>
            <w:tcW w:w="709" w:type="dxa"/>
            <w:vMerge w:val="restart"/>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не устанавливается</w:t>
            </w:r>
          </w:p>
        </w:tc>
      </w:tr>
      <w:tr w:rsidR="00790483" w:rsidRPr="00BE71F6" w:rsidTr="005520FA">
        <w:trPr>
          <w:trHeight w:val="20"/>
        </w:trPr>
        <w:tc>
          <w:tcPr>
            <w:tcW w:w="246"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605"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850"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2410" w:type="dxa"/>
            <w:gridSpan w:val="6"/>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в населенных пунктах с числом жителей до 100 человек</w:t>
            </w:r>
          </w:p>
        </w:tc>
        <w:tc>
          <w:tcPr>
            <w:tcW w:w="992" w:type="dxa"/>
            <w:gridSpan w:val="2"/>
            <w:hideMark/>
          </w:tcPr>
          <w:p w:rsidR="00790483" w:rsidRPr="00BE71F6" w:rsidRDefault="00790483" w:rsidP="00AB52C0">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передвижная форма обслуживания</w:t>
            </w:r>
          </w:p>
        </w:tc>
        <w:tc>
          <w:tcPr>
            <w:tcW w:w="567"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1134"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709"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r>
      <w:tr w:rsidR="00790483" w:rsidRPr="00BE71F6" w:rsidTr="00AB52C0">
        <w:trPr>
          <w:trHeight w:val="20"/>
        </w:trPr>
        <w:tc>
          <w:tcPr>
            <w:tcW w:w="7513" w:type="dxa"/>
            <w:gridSpan w:val="14"/>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в области создания условий для массового отдыха жителей поселения и организация обустройства мест массового отдыха населения</w:t>
            </w:r>
          </w:p>
        </w:tc>
      </w:tr>
      <w:tr w:rsidR="00790483" w:rsidRPr="00BE71F6" w:rsidTr="005520FA">
        <w:trPr>
          <w:trHeight w:val="20"/>
        </w:trPr>
        <w:tc>
          <w:tcPr>
            <w:tcW w:w="246" w:type="dxa"/>
          </w:tcPr>
          <w:p w:rsidR="00790483" w:rsidRPr="00BE71F6" w:rsidRDefault="00790483" w:rsidP="00AB52C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p>
        </w:tc>
        <w:tc>
          <w:tcPr>
            <w:tcW w:w="605" w:type="dxa"/>
            <w:hideMark/>
          </w:tcPr>
          <w:p w:rsidR="00790483" w:rsidRPr="00BE71F6" w:rsidRDefault="00790483" w:rsidP="00AB52C0">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Озелененные территории общего пользования (без учета городских лесов)</w:t>
            </w:r>
          </w:p>
        </w:tc>
        <w:tc>
          <w:tcPr>
            <w:tcW w:w="850" w:type="dxa"/>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квадратный метр на 1 человека</w:t>
            </w:r>
          </w:p>
        </w:tc>
        <w:tc>
          <w:tcPr>
            <w:tcW w:w="3402" w:type="dxa"/>
            <w:gridSpan w:val="8"/>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6</w:t>
            </w:r>
          </w:p>
        </w:tc>
        <w:tc>
          <w:tcPr>
            <w:tcW w:w="567" w:type="dxa"/>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пешеходная доступность, метры</w:t>
            </w:r>
          </w:p>
        </w:tc>
        <w:tc>
          <w:tcPr>
            <w:tcW w:w="1843" w:type="dxa"/>
            <w:gridSpan w:val="2"/>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1 000</w:t>
            </w:r>
          </w:p>
        </w:tc>
      </w:tr>
      <w:tr w:rsidR="00790483" w:rsidRPr="00BE71F6" w:rsidTr="005520FA">
        <w:trPr>
          <w:trHeight w:val="20"/>
        </w:trPr>
        <w:tc>
          <w:tcPr>
            <w:tcW w:w="246" w:type="dxa"/>
            <w:vMerge w:val="restart"/>
          </w:tcPr>
          <w:p w:rsidR="00790483" w:rsidRPr="00BE71F6" w:rsidRDefault="00790483" w:rsidP="00AB52C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p>
        </w:tc>
        <w:tc>
          <w:tcPr>
            <w:tcW w:w="605" w:type="dxa"/>
            <w:vMerge w:val="restart"/>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Парки культуры и отдыха</w:t>
            </w:r>
          </w:p>
        </w:tc>
        <w:tc>
          <w:tcPr>
            <w:tcW w:w="850" w:type="dxa"/>
            <w:vMerge w:val="restart"/>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количество объектов</w:t>
            </w:r>
          </w:p>
        </w:tc>
        <w:tc>
          <w:tcPr>
            <w:tcW w:w="2410" w:type="dxa"/>
            <w:gridSpan w:val="6"/>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в населенных пунктах с числом жителей от 10 тысяч человек до 100 тысяч человек</w:t>
            </w:r>
          </w:p>
        </w:tc>
        <w:tc>
          <w:tcPr>
            <w:tcW w:w="992" w:type="dxa"/>
            <w:gridSpan w:val="2"/>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w:t>
            </w:r>
          </w:p>
        </w:tc>
        <w:tc>
          <w:tcPr>
            <w:tcW w:w="567" w:type="dxa"/>
            <w:vMerge w:val="restart"/>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транспортная доступность, минуты</w:t>
            </w:r>
          </w:p>
        </w:tc>
        <w:tc>
          <w:tcPr>
            <w:tcW w:w="1843" w:type="dxa"/>
            <w:gridSpan w:val="2"/>
            <w:vMerge w:val="restart"/>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20</w:t>
            </w:r>
          </w:p>
        </w:tc>
      </w:tr>
      <w:tr w:rsidR="00790483" w:rsidRPr="00BE71F6" w:rsidTr="005520FA">
        <w:trPr>
          <w:trHeight w:val="20"/>
        </w:trPr>
        <w:tc>
          <w:tcPr>
            <w:tcW w:w="246"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605"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850"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2410" w:type="dxa"/>
            <w:gridSpan w:val="6"/>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в населенных пунктах с числом жителей более 100 тысяч человек</w:t>
            </w:r>
          </w:p>
        </w:tc>
        <w:tc>
          <w:tcPr>
            <w:tcW w:w="992" w:type="dxa"/>
            <w:gridSpan w:val="2"/>
            <w:hideMark/>
          </w:tcPr>
          <w:p w:rsidR="00790483" w:rsidRPr="005520FA" w:rsidRDefault="00790483" w:rsidP="00AB52C0">
            <w:pPr>
              <w:tabs>
                <w:tab w:val="left" w:pos="284"/>
              </w:tabs>
              <w:rPr>
                <w:rFonts w:ascii="Times New Roman" w:eastAsia="Calibri" w:hAnsi="Times New Roman" w:cs="Times New Roman"/>
                <w:sz w:val="11"/>
                <w:szCs w:val="11"/>
              </w:rPr>
            </w:pPr>
            <w:r w:rsidRPr="005520FA">
              <w:rPr>
                <w:rFonts w:ascii="Times New Roman" w:eastAsia="Calibri" w:hAnsi="Times New Roman" w:cs="Times New Roman"/>
                <w:sz w:val="11"/>
                <w:szCs w:val="11"/>
              </w:rPr>
              <w:t>1 на каждые 10 тысяч жителей</w:t>
            </w:r>
          </w:p>
        </w:tc>
        <w:tc>
          <w:tcPr>
            <w:tcW w:w="567"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1843" w:type="dxa"/>
            <w:gridSpan w:val="2"/>
            <w:vMerge/>
            <w:hideMark/>
          </w:tcPr>
          <w:p w:rsidR="00790483" w:rsidRPr="00BE71F6" w:rsidRDefault="00790483" w:rsidP="00AB52C0">
            <w:pPr>
              <w:tabs>
                <w:tab w:val="left" w:pos="284"/>
              </w:tabs>
              <w:rPr>
                <w:rFonts w:ascii="Times New Roman" w:eastAsia="Calibri" w:hAnsi="Times New Roman" w:cs="Times New Roman"/>
                <w:sz w:val="12"/>
                <w:szCs w:val="12"/>
              </w:rPr>
            </w:pPr>
          </w:p>
        </w:tc>
      </w:tr>
      <w:tr w:rsidR="00790483" w:rsidRPr="00BE71F6" w:rsidTr="005520FA">
        <w:trPr>
          <w:trHeight w:val="20"/>
        </w:trPr>
        <w:tc>
          <w:tcPr>
            <w:tcW w:w="246"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605"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850"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2410" w:type="dxa"/>
            <w:gridSpan w:val="6"/>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в иных населенных пунктах</w:t>
            </w:r>
          </w:p>
        </w:tc>
        <w:tc>
          <w:tcPr>
            <w:tcW w:w="992" w:type="dxa"/>
            <w:gridSpan w:val="2"/>
            <w:hideMark/>
          </w:tcPr>
          <w:p w:rsidR="00790483" w:rsidRPr="005520FA" w:rsidRDefault="00790483" w:rsidP="00AB52C0">
            <w:pPr>
              <w:tabs>
                <w:tab w:val="left" w:pos="284"/>
              </w:tabs>
              <w:rPr>
                <w:rFonts w:ascii="Times New Roman" w:eastAsia="Calibri" w:hAnsi="Times New Roman" w:cs="Times New Roman"/>
                <w:sz w:val="11"/>
                <w:szCs w:val="11"/>
              </w:rPr>
            </w:pPr>
            <w:r w:rsidRPr="005520FA">
              <w:rPr>
                <w:rFonts w:ascii="Times New Roman" w:eastAsia="Calibri" w:hAnsi="Times New Roman" w:cs="Times New Roman"/>
                <w:sz w:val="11"/>
                <w:szCs w:val="11"/>
              </w:rPr>
              <w:t>не устанавливается</w:t>
            </w:r>
          </w:p>
        </w:tc>
        <w:tc>
          <w:tcPr>
            <w:tcW w:w="567"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1843" w:type="dxa"/>
            <w:gridSpan w:val="2"/>
            <w:vMerge/>
            <w:hideMark/>
          </w:tcPr>
          <w:p w:rsidR="00790483" w:rsidRPr="00BE71F6" w:rsidRDefault="00790483" w:rsidP="00AB52C0">
            <w:pPr>
              <w:tabs>
                <w:tab w:val="left" w:pos="284"/>
              </w:tabs>
              <w:rPr>
                <w:rFonts w:ascii="Times New Roman" w:eastAsia="Calibri" w:hAnsi="Times New Roman" w:cs="Times New Roman"/>
                <w:sz w:val="12"/>
                <w:szCs w:val="12"/>
              </w:rPr>
            </w:pPr>
          </w:p>
        </w:tc>
      </w:tr>
      <w:tr w:rsidR="00790483" w:rsidRPr="00BE71F6" w:rsidTr="00AB52C0">
        <w:trPr>
          <w:trHeight w:val="20"/>
        </w:trPr>
        <w:tc>
          <w:tcPr>
            <w:tcW w:w="7513" w:type="dxa"/>
            <w:gridSpan w:val="14"/>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в области обеспечения объектами транспортной инфраструктуры</w:t>
            </w:r>
          </w:p>
        </w:tc>
      </w:tr>
      <w:tr w:rsidR="00790483" w:rsidRPr="00BE71F6" w:rsidTr="005520FA">
        <w:trPr>
          <w:trHeight w:val="20"/>
        </w:trPr>
        <w:tc>
          <w:tcPr>
            <w:tcW w:w="246" w:type="dxa"/>
            <w:vMerge w:val="restart"/>
          </w:tcPr>
          <w:p w:rsidR="00790483" w:rsidRPr="00BE71F6" w:rsidRDefault="00790483" w:rsidP="00AB52C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p>
        </w:tc>
        <w:tc>
          <w:tcPr>
            <w:tcW w:w="605" w:type="dxa"/>
            <w:vMerge w:val="restart"/>
            <w:hideMark/>
          </w:tcPr>
          <w:p w:rsidR="00790483" w:rsidRPr="00BE71F6" w:rsidRDefault="00790483" w:rsidP="00AB52C0">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Автомобильные дороги местного значения (улично-дорожная сеть)</w:t>
            </w:r>
          </w:p>
        </w:tc>
        <w:tc>
          <w:tcPr>
            <w:tcW w:w="850" w:type="dxa"/>
            <w:vMerge w:val="restart"/>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3402" w:type="dxa"/>
            <w:gridSpan w:val="8"/>
          </w:tcPr>
          <w:p w:rsidR="00790483" w:rsidRPr="00BE71F6" w:rsidRDefault="00790483" w:rsidP="00AB52C0">
            <w:pPr>
              <w:tabs>
                <w:tab w:val="left" w:pos="284"/>
              </w:tabs>
              <w:rPr>
                <w:rFonts w:ascii="Times New Roman" w:eastAsia="Calibri" w:hAnsi="Times New Roman" w:cs="Times New Roman"/>
                <w:sz w:val="12"/>
                <w:szCs w:val="12"/>
                <w:lang w:val="en-US"/>
              </w:rPr>
            </w:pPr>
            <w:r w:rsidRPr="00BE71F6">
              <w:rPr>
                <w:rFonts w:ascii="Times New Roman" w:eastAsia="Calibri" w:hAnsi="Times New Roman" w:cs="Times New Roman"/>
                <w:sz w:val="12"/>
                <w:szCs w:val="12"/>
              </w:rPr>
              <w:t>5</w:t>
            </w:r>
            <w:r w:rsidRPr="00BE71F6">
              <w:rPr>
                <w:rFonts w:ascii="Times New Roman" w:eastAsia="Calibri" w:hAnsi="Times New Roman" w:cs="Times New Roman"/>
                <w:sz w:val="12"/>
                <w:szCs w:val="12"/>
                <w:lang w:val="en-US"/>
              </w:rPr>
              <w:t>*</w:t>
            </w:r>
          </w:p>
        </w:tc>
        <w:tc>
          <w:tcPr>
            <w:tcW w:w="567" w:type="dxa"/>
            <w:vMerge w:val="restart"/>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w:t>
            </w:r>
          </w:p>
        </w:tc>
        <w:tc>
          <w:tcPr>
            <w:tcW w:w="1843" w:type="dxa"/>
            <w:gridSpan w:val="2"/>
            <w:vMerge w:val="restart"/>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не устанавливается</w:t>
            </w:r>
          </w:p>
        </w:tc>
      </w:tr>
      <w:tr w:rsidR="00790483" w:rsidRPr="00BE71F6" w:rsidTr="005520FA">
        <w:trPr>
          <w:trHeight w:val="20"/>
        </w:trPr>
        <w:tc>
          <w:tcPr>
            <w:tcW w:w="246"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605"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850"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3402" w:type="dxa"/>
            <w:gridSpan w:val="8"/>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*Примечание: при расчете обеспеченности учитываются автомобильные дороги общего пользования федерального значения, автомобильные дороги общего пользования регионального или межмуниципального значения, автомобильные дороги местного значения муниципального района, находящиеся в границах населенных пунктов.</w:t>
            </w:r>
          </w:p>
        </w:tc>
        <w:tc>
          <w:tcPr>
            <w:tcW w:w="567"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1843" w:type="dxa"/>
            <w:gridSpan w:val="2"/>
            <w:vMerge/>
            <w:hideMark/>
          </w:tcPr>
          <w:p w:rsidR="00790483" w:rsidRPr="00BE71F6" w:rsidRDefault="00790483" w:rsidP="00AB52C0">
            <w:pPr>
              <w:tabs>
                <w:tab w:val="left" w:pos="284"/>
              </w:tabs>
              <w:rPr>
                <w:rFonts w:ascii="Times New Roman" w:eastAsia="Calibri" w:hAnsi="Times New Roman" w:cs="Times New Roman"/>
                <w:sz w:val="12"/>
                <w:szCs w:val="12"/>
              </w:rPr>
            </w:pPr>
          </w:p>
        </w:tc>
      </w:tr>
      <w:tr w:rsidR="00790483" w:rsidRPr="00BE71F6" w:rsidTr="005520FA">
        <w:trPr>
          <w:trHeight w:val="20"/>
        </w:trPr>
        <w:tc>
          <w:tcPr>
            <w:tcW w:w="246" w:type="dxa"/>
            <w:vMerge w:val="restart"/>
          </w:tcPr>
          <w:p w:rsidR="00790483" w:rsidRPr="00BE71F6" w:rsidRDefault="00790483" w:rsidP="00AB52C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p>
        </w:tc>
        <w:tc>
          <w:tcPr>
            <w:tcW w:w="605" w:type="dxa"/>
            <w:vMerge w:val="restart"/>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Стоянки и парковки (парковочные места) общего пользования</w:t>
            </w:r>
          </w:p>
        </w:tc>
        <w:tc>
          <w:tcPr>
            <w:tcW w:w="850" w:type="dxa"/>
            <w:vMerge w:val="restart"/>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уровень обеспеченности в процентах</w:t>
            </w:r>
          </w:p>
        </w:tc>
        <w:tc>
          <w:tcPr>
            <w:tcW w:w="3402" w:type="dxa"/>
            <w:gridSpan w:val="8"/>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Из расчета не менее чем для 70 % расчетного парка индивидуальных легковых автомобилей, в том числе</w:t>
            </w:r>
            <w:proofErr w:type="gramStart"/>
            <w:r w:rsidRPr="00BE71F6">
              <w:rPr>
                <w:rFonts w:ascii="Times New Roman" w:eastAsia="Calibri" w:hAnsi="Times New Roman" w:cs="Times New Roman"/>
                <w:sz w:val="12"/>
                <w:szCs w:val="12"/>
              </w:rPr>
              <w:t>, %:</w:t>
            </w:r>
            <w:proofErr w:type="gramEnd"/>
          </w:p>
        </w:tc>
        <w:tc>
          <w:tcPr>
            <w:tcW w:w="567" w:type="dxa"/>
            <w:vMerge w:val="restart"/>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 xml:space="preserve">пешеходная доступность, </w:t>
            </w:r>
            <w:proofErr w:type="gramStart"/>
            <w:r w:rsidRPr="00BE71F6">
              <w:rPr>
                <w:rFonts w:ascii="Times New Roman" w:eastAsia="Calibri" w:hAnsi="Times New Roman" w:cs="Times New Roman"/>
                <w:sz w:val="12"/>
                <w:szCs w:val="12"/>
              </w:rPr>
              <w:t>м</w:t>
            </w:r>
            <w:proofErr w:type="gramEnd"/>
          </w:p>
        </w:tc>
        <w:tc>
          <w:tcPr>
            <w:tcW w:w="1134" w:type="dxa"/>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до входов в жилые дома</w:t>
            </w:r>
          </w:p>
        </w:tc>
        <w:tc>
          <w:tcPr>
            <w:tcW w:w="709" w:type="dxa"/>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100</w:t>
            </w:r>
          </w:p>
        </w:tc>
      </w:tr>
      <w:tr w:rsidR="00790483" w:rsidRPr="00BE71F6" w:rsidTr="005520FA">
        <w:trPr>
          <w:trHeight w:val="20"/>
        </w:trPr>
        <w:tc>
          <w:tcPr>
            <w:tcW w:w="246"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605"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850"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2410" w:type="dxa"/>
            <w:gridSpan w:val="6"/>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жилые районы</w:t>
            </w:r>
          </w:p>
        </w:tc>
        <w:tc>
          <w:tcPr>
            <w:tcW w:w="992" w:type="dxa"/>
            <w:gridSpan w:val="2"/>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25</w:t>
            </w:r>
          </w:p>
        </w:tc>
        <w:tc>
          <w:tcPr>
            <w:tcW w:w="567"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1134" w:type="dxa"/>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до входов в пассажирские помещения вокзалов, входов в места крупных учреждений торговли и общественного питания</w:t>
            </w:r>
          </w:p>
        </w:tc>
        <w:tc>
          <w:tcPr>
            <w:tcW w:w="709" w:type="dxa"/>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150</w:t>
            </w:r>
          </w:p>
        </w:tc>
      </w:tr>
      <w:tr w:rsidR="00790483" w:rsidRPr="00BE71F6" w:rsidTr="005520FA">
        <w:trPr>
          <w:trHeight w:val="20"/>
        </w:trPr>
        <w:tc>
          <w:tcPr>
            <w:tcW w:w="246"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605"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850"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2410" w:type="dxa"/>
            <w:gridSpan w:val="6"/>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общегородские и специализированные центры</w:t>
            </w:r>
          </w:p>
        </w:tc>
        <w:tc>
          <w:tcPr>
            <w:tcW w:w="992" w:type="dxa"/>
            <w:gridSpan w:val="2"/>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5</w:t>
            </w:r>
          </w:p>
        </w:tc>
        <w:tc>
          <w:tcPr>
            <w:tcW w:w="567"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1134" w:type="dxa"/>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до входов в прочие учреждения и предприятия обслуживания населения и административных зданий</w:t>
            </w:r>
          </w:p>
        </w:tc>
        <w:tc>
          <w:tcPr>
            <w:tcW w:w="709" w:type="dxa"/>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250</w:t>
            </w:r>
          </w:p>
        </w:tc>
      </w:tr>
      <w:tr w:rsidR="00790483" w:rsidRPr="00BE71F6" w:rsidTr="005520FA">
        <w:trPr>
          <w:trHeight w:val="20"/>
        </w:trPr>
        <w:tc>
          <w:tcPr>
            <w:tcW w:w="246"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605"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850"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2410" w:type="dxa"/>
            <w:gridSpan w:val="6"/>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промышленные и коммунально-складские зоны (районы)</w:t>
            </w:r>
          </w:p>
        </w:tc>
        <w:tc>
          <w:tcPr>
            <w:tcW w:w="992" w:type="dxa"/>
            <w:gridSpan w:val="2"/>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25</w:t>
            </w:r>
          </w:p>
        </w:tc>
        <w:tc>
          <w:tcPr>
            <w:tcW w:w="567"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1134" w:type="dxa"/>
          </w:tcPr>
          <w:p w:rsidR="00790483" w:rsidRPr="00BE71F6" w:rsidRDefault="00790483" w:rsidP="00AB52C0">
            <w:pPr>
              <w:tabs>
                <w:tab w:val="left" w:pos="284"/>
              </w:tabs>
              <w:rPr>
                <w:rFonts w:ascii="Times New Roman" w:eastAsia="Calibri" w:hAnsi="Times New Roman" w:cs="Times New Roman"/>
                <w:sz w:val="12"/>
                <w:szCs w:val="12"/>
              </w:rPr>
            </w:pPr>
          </w:p>
        </w:tc>
        <w:tc>
          <w:tcPr>
            <w:tcW w:w="709" w:type="dxa"/>
          </w:tcPr>
          <w:p w:rsidR="00790483" w:rsidRPr="00BE71F6" w:rsidRDefault="00790483" w:rsidP="00AB52C0">
            <w:pPr>
              <w:tabs>
                <w:tab w:val="left" w:pos="284"/>
              </w:tabs>
              <w:rPr>
                <w:rFonts w:ascii="Times New Roman" w:eastAsia="Calibri" w:hAnsi="Times New Roman" w:cs="Times New Roman"/>
                <w:sz w:val="12"/>
                <w:szCs w:val="12"/>
              </w:rPr>
            </w:pPr>
          </w:p>
        </w:tc>
      </w:tr>
      <w:tr w:rsidR="00790483" w:rsidRPr="00BE71F6" w:rsidTr="005520FA">
        <w:trPr>
          <w:trHeight w:val="20"/>
        </w:trPr>
        <w:tc>
          <w:tcPr>
            <w:tcW w:w="246"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605"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850"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2410" w:type="dxa"/>
            <w:gridSpan w:val="6"/>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зоны массового кратковременного отдыха</w:t>
            </w:r>
          </w:p>
        </w:tc>
        <w:tc>
          <w:tcPr>
            <w:tcW w:w="992" w:type="dxa"/>
            <w:gridSpan w:val="2"/>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15</w:t>
            </w:r>
          </w:p>
        </w:tc>
        <w:tc>
          <w:tcPr>
            <w:tcW w:w="567"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1134" w:type="dxa"/>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до входов в парки, на выставки и стадионы</w:t>
            </w:r>
          </w:p>
        </w:tc>
        <w:tc>
          <w:tcPr>
            <w:tcW w:w="709" w:type="dxa"/>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400</w:t>
            </w:r>
          </w:p>
        </w:tc>
      </w:tr>
      <w:tr w:rsidR="00790483" w:rsidRPr="00BE71F6" w:rsidTr="005520FA">
        <w:trPr>
          <w:trHeight w:val="20"/>
        </w:trPr>
        <w:tc>
          <w:tcPr>
            <w:tcW w:w="246" w:type="dxa"/>
            <w:vMerge w:val="restart"/>
          </w:tcPr>
          <w:p w:rsidR="00790483" w:rsidRPr="00BE71F6" w:rsidRDefault="00790483" w:rsidP="00AB52C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lastRenderedPageBreak/>
              <w:t>10</w:t>
            </w:r>
          </w:p>
        </w:tc>
        <w:tc>
          <w:tcPr>
            <w:tcW w:w="605" w:type="dxa"/>
            <w:vMerge w:val="restart"/>
            <w:hideMark/>
          </w:tcPr>
          <w:p w:rsidR="00790483" w:rsidRPr="00BE71F6" w:rsidRDefault="00790483" w:rsidP="00AB52C0">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Сети линий наземного общественного пассажирского транспорта</w:t>
            </w:r>
          </w:p>
        </w:tc>
        <w:tc>
          <w:tcPr>
            <w:tcW w:w="850" w:type="dxa"/>
            <w:vMerge w:val="restart"/>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плотность сети, километры сети на квадратный километр территории</w:t>
            </w:r>
          </w:p>
        </w:tc>
        <w:tc>
          <w:tcPr>
            <w:tcW w:w="3402" w:type="dxa"/>
            <w:gridSpan w:val="8"/>
            <w:vMerge w:val="restart"/>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w:t>
            </w:r>
          </w:p>
        </w:tc>
        <w:tc>
          <w:tcPr>
            <w:tcW w:w="567" w:type="dxa"/>
            <w:vMerge w:val="restart"/>
            <w:hideMark/>
          </w:tcPr>
          <w:p w:rsidR="00790483" w:rsidRPr="005520FA" w:rsidRDefault="00790483" w:rsidP="00AB52C0">
            <w:pPr>
              <w:tabs>
                <w:tab w:val="left" w:pos="284"/>
              </w:tabs>
              <w:rPr>
                <w:rFonts w:ascii="Times New Roman" w:eastAsia="Calibri" w:hAnsi="Times New Roman" w:cs="Times New Roman"/>
                <w:sz w:val="11"/>
                <w:szCs w:val="11"/>
              </w:rPr>
            </w:pPr>
            <w:r w:rsidRPr="005520FA">
              <w:rPr>
                <w:rFonts w:ascii="Times New Roman" w:eastAsia="Calibri" w:hAnsi="Times New Roman" w:cs="Times New Roman"/>
                <w:sz w:val="11"/>
                <w:szCs w:val="11"/>
              </w:rPr>
              <w:t>пешеходная доступность остановок общественного транспорта, метры</w:t>
            </w:r>
          </w:p>
        </w:tc>
        <w:tc>
          <w:tcPr>
            <w:tcW w:w="1134" w:type="dxa"/>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в городском  населенном  пункте</w:t>
            </w:r>
          </w:p>
        </w:tc>
        <w:tc>
          <w:tcPr>
            <w:tcW w:w="709" w:type="dxa"/>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500</w:t>
            </w:r>
          </w:p>
        </w:tc>
      </w:tr>
      <w:tr w:rsidR="00790483" w:rsidRPr="00BE71F6" w:rsidTr="005520FA">
        <w:trPr>
          <w:trHeight w:val="20"/>
        </w:trPr>
        <w:tc>
          <w:tcPr>
            <w:tcW w:w="246"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605"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850"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3402" w:type="dxa"/>
            <w:gridSpan w:val="8"/>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567"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1134" w:type="dxa"/>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в сельских населенных пунктах</w:t>
            </w:r>
          </w:p>
        </w:tc>
        <w:tc>
          <w:tcPr>
            <w:tcW w:w="709" w:type="dxa"/>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800</w:t>
            </w:r>
          </w:p>
        </w:tc>
      </w:tr>
      <w:tr w:rsidR="00790483" w:rsidRPr="00BE71F6" w:rsidTr="00AB52C0">
        <w:trPr>
          <w:trHeight w:val="20"/>
        </w:trPr>
        <w:tc>
          <w:tcPr>
            <w:tcW w:w="7513" w:type="dxa"/>
            <w:gridSpan w:val="14"/>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в области обращения с отходами</w:t>
            </w:r>
          </w:p>
        </w:tc>
      </w:tr>
      <w:tr w:rsidR="00790483" w:rsidRPr="00BE71F6" w:rsidTr="005520FA">
        <w:trPr>
          <w:trHeight w:val="20"/>
        </w:trPr>
        <w:tc>
          <w:tcPr>
            <w:tcW w:w="246" w:type="dxa"/>
            <w:vMerge w:val="restart"/>
          </w:tcPr>
          <w:p w:rsidR="00790483" w:rsidRPr="00BE71F6" w:rsidRDefault="00790483" w:rsidP="00AB52C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p>
        </w:tc>
        <w:tc>
          <w:tcPr>
            <w:tcW w:w="605" w:type="dxa"/>
            <w:vMerge w:val="restart"/>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предназначенные для сбора и вывоза бытовых отходов и мусора</w:t>
            </w:r>
          </w:p>
        </w:tc>
        <w:tc>
          <w:tcPr>
            <w:tcW w:w="850" w:type="dxa"/>
            <w:vMerge w:val="restart"/>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1437" w:type="dxa"/>
            <w:gridSpan w:val="3"/>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Твердые бытовые отходы:</w:t>
            </w:r>
          </w:p>
        </w:tc>
        <w:tc>
          <w:tcPr>
            <w:tcW w:w="973" w:type="dxa"/>
            <w:gridSpan w:val="3"/>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кг</w:t>
            </w:r>
          </w:p>
        </w:tc>
        <w:tc>
          <w:tcPr>
            <w:tcW w:w="992" w:type="dxa"/>
            <w:gridSpan w:val="2"/>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литры</w:t>
            </w:r>
          </w:p>
        </w:tc>
        <w:tc>
          <w:tcPr>
            <w:tcW w:w="567" w:type="dxa"/>
            <w:vMerge w:val="restart"/>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w:t>
            </w:r>
          </w:p>
        </w:tc>
        <w:tc>
          <w:tcPr>
            <w:tcW w:w="1843" w:type="dxa"/>
            <w:gridSpan w:val="2"/>
            <w:vMerge w:val="restart"/>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не устанавливается</w:t>
            </w:r>
          </w:p>
        </w:tc>
      </w:tr>
      <w:tr w:rsidR="00790483" w:rsidRPr="00BE71F6" w:rsidTr="005520FA">
        <w:trPr>
          <w:trHeight w:val="20"/>
        </w:trPr>
        <w:tc>
          <w:tcPr>
            <w:tcW w:w="246"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605"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850"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1437" w:type="dxa"/>
            <w:gridSpan w:val="3"/>
            <w:hideMark/>
          </w:tcPr>
          <w:p w:rsidR="00790483" w:rsidRPr="005520FA" w:rsidRDefault="00790483" w:rsidP="00AB52C0">
            <w:pPr>
              <w:tabs>
                <w:tab w:val="left" w:pos="284"/>
              </w:tabs>
              <w:rPr>
                <w:rFonts w:ascii="Times New Roman" w:eastAsia="Calibri" w:hAnsi="Times New Roman" w:cs="Times New Roman"/>
                <w:sz w:val="11"/>
                <w:szCs w:val="11"/>
              </w:rPr>
            </w:pPr>
            <w:r w:rsidRPr="005520FA">
              <w:rPr>
                <w:rFonts w:ascii="Times New Roman" w:eastAsia="Calibri" w:hAnsi="Times New Roman" w:cs="Times New Roman"/>
                <w:sz w:val="11"/>
                <w:szCs w:val="11"/>
              </w:rPr>
              <w:t>- от жилых зданий, оборудованных водопроводом, канализацией, центральным отоплением и газом</w:t>
            </w:r>
          </w:p>
        </w:tc>
        <w:tc>
          <w:tcPr>
            <w:tcW w:w="973" w:type="dxa"/>
            <w:gridSpan w:val="3"/>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190-225</w:t>
            </w:r>
          </w:p>
        </w:tc>
        <w:tc>
          <w:tcPr>
            <w:tcW w:w="992" w:type="dxa"/>
            <w:gridSpan w:val="2"/>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900-1000</w:t>
            </w:r>
          </w:p>
        </w:tc>
        <w:tc>
          <w:tcPr>
            <w:tcW w:w="567"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1843" w:type="dxa"/>
            <w:gridSpan w:val="2"/>
            <w:vMerge/>
            <w:hideMark/>
          </w:tcPr>
          <w:p w:rsidR="00790483" w:rsidRPr="00BE71F6" w:rsidRDefault="00790483" w:rsidP="00AB52C0">
            <w:pPr>
              <w:tabs>
                <w:tab w:val="left" w:pos="284"/>
              </w:tabs>
              <w:rPr>
                <w:rFonts w:ascii="Times New Roman" w:eastAsia="Calibri" w:hAnsi="Times New Roman" w:cs="Times New Roman"/>
                <w:sz w:val="12"/>
                <w:szCs w:val="12"/>
              </w:rPr>
            </w:pPr>
          </w:p>
        </w:tc>
      </w:tr>
      <w:tr w:rsidR="00790483" w:rsidRPr="00BE71F6" w:rsidTr="005520FA">
        <w:trPr>
          <w:trHeight w:val="20"/>
        </w:trPr>
        <w:tc>
          <w:tcPr>
            <w:tcW w:w="246"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605"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850"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1437" w:type="dxa"/>
            <w:gridSpan w:val="3"/>
            <w:hideMark/>
          </w:tcPr>
          <w:p w:rsidR="00790483" w:rsidRPr="005520FA" w:rsidRDefault="00790483" w:rsidP="00AB52C0">
            <w:pPr>
              <w:tabs>
                <w:tab w:val="left" w:pos="284"/>
              </w:tabs>
              <w:rPr>
                <w:rFonts w:ascii="Times New Roman" w:eastAsia="Calibri" w:hAnsi="Times New Roman" w:cs="Times New Roman"/>
                <w:sz w:val="11"/>
                <w:szCs w:val="11"/>
              </w:rPr>
            </w:pPr>
            <w:r w:rsidRPr="005520FA">
              <w:rPr>
                <w:rFonts w:ascii="Times New Roman" w:eastAsia="Calibri" w:hAnsi="Times New Roman" w:cs="Times New Roman"/>
                <w:sz w:val="11"/>
                <w:szCs w:val="11"/>
              </w:rPr>
              <w:t>- от прочих жилых зданий</w:t>
            </w:r>
          </w:p>
        </w:tc>
        <w:tc>
          <w:tcPr>
            <w:tcW w:w="973" w:type="dxa"/>
            <w:gridSpan w:val="3"/>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300-450</w:t>
            </w:r>
          </w:p>
        </w:tc>
        <w:tc>
          <w:tcPr>
            <w:tcW w:w="992" w:type="dxa"/>
            <w:gridSpan w:val="2"/>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1100-1500</w:t>
            </w:r>
          </w:p>
        </w:tc>
        <w:tc>
          <w:tcPr>
            <w:tcW w:w="567"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1843" w:type="dxa"/>
            <w:gridSpan w:val="2"/>
            <w:vMerge/>
            <w:hideMark/>
          </w:tcPr>
          <w:p w:rsidR="00790483" w:rsidRPr="00BE71F6" w:rsidRDefault="00790483" w:rsidP="00AB52C0">
            <w:pPr>
              <w:tabs>
                <w:tab w:val="left" w:pos="284"/>
              </w:tabs>
              <w:rPr>
                <w:rFonts w:ascii="Times New Roman" w:eastAsia="Calibri" w:hAnsi="Times New Roman" w:cs="Times New Roman"/>
                <w:sz w:val="12"/>
                <w:szCs w:val="12"/>
              </w:rPr>
            </w:pPr>
          </w:p>
        </w:tc>
      </w:tr>
      <w:tr w:rsidR="00790483" w:rsidRPr="00BE71F6" w:rsidTr="005520FA">
        <w:trPr>
          <w:trHeight w:val="20"/>
        </w:trPr>
        <w:tc>
          <w:tcPr>
            <w:tcW w:w="246"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605"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850"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1437" w:type="dxa"/>
            <w:gridSpan w:val="3"/>
            <w:hideMark/>
          </w:tcPr>
          <w:p w:rsidR="00790483" w:rsidRPr="005520FA" w:rsidRDefault="00790483" w:rsidP="00AB52C0">
            <w:pPr>
              <w:tabs>
                <w:tab w:val="left" w:pos="284"/>
              </w:tabs>
              <w:rPr>
                <w:rFonts w:ascii="Times New Roman" w:eastAsia="Calibri" w:hAnsi="Times New Roman" w:cs="Times New Roman"/>
                <w:sz w:val="11"/>
                <w:szCs w:val="11"/>
              </w:rPr>
            </w:pPr>
            <w:r w:rsidRPr="005520FA">
              <w:rPr>
                <w:rFonts w:ascii="Times New Roman" w:eastAsia="Calibri" w:hAnsi="Times New Roman" w:cs="Times New Roman"/>
                <w:sz w:val="11"/>
                <w:szCs w:val="11"/>
              </w:rPr>
              <w:t>Общее количество с учетом общественных зданий</w:t>
            </w:r>
          </w:p>
        </w:tc>
        <w:tc>
          <w:tcPr>
            <w:tcW w:w="973" w:type="dxa"/>
            <w:gridSpan w:val="3"/>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280-300</w:t>
            </w:r>
          </w:p>
        </w:tc>
        <w:tc>
          <w:tcPr>
            <w:tcW w:w="992" w:type="dxa"/>
            <w:gridSpan w:val="2"/>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1400-1500</w:t>
            </w:r>
          </w:p>
        </w:tc>
        <w:tc>
          <w:tcPr>
            <w:tcW w:w="567"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1843" w:type="dxa"/>
            <w:gridSpan w:val="2"/>
            <w:vMerge/>
            <w:hideMark/>
          </w:tcPr>
          <w:p w:rsidR="00790483" w:rsidRPr="00BE71F6" w:rsidRDefault="00790483" w:rsidP="00AB52C0">
            <w:pPr>
              <w:tabs>
                <w:tab w:val="left" w:pos="284"/>
              </w:tabs>
              <w:rPr>
                <w:rFonts w:ascii="Times New Roman" w:eastAsia="Calibri" w:hAnsi="Times New Roman" w:cs="Times New Roman"/>
                <w:sz w:val="12"/>
                <w:szCs w:val="12"/>
              </w:rPr>
            </w:pPr>
          </w:p>
        </w:tc>
      </w:tr>
      <w:tr w:rsidR="00790483" w:rsidRPr="00BE71F6" w:rsidTr="005520FA">
        <w:trPr>
          <w:trHeight w:val="20"/>
        </w:trPr>
        <w:tc>
          <w:tcPr>
            <w:tcW w:w="246"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605"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850"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1437" w:type="dxa"/>
            <w:gridSpan w:val="3"/>
            <w:hideMark/>
          </w:tcPr>
          <w:p w:rsidR="00790483" w:rsidRPr="005520FA" w:rsidRDefault="00790483" w:rsidP="00AB52C0">
            <w:pPr>
              <w:tabs>
                <w:tab w:val="left" w:pos="284"/>
              </w:tabs>
              <w:rPr>
                <w:rFonts w:ascii="Times New Roman" w:eastAsia="Calibri" w:hAnsi="Times New Roman" w:cs="Times New Roman"/>
                <w:sz w:val="11"/>
                <w:szCs w:val="11"/>
              </w:rPr>
            </w:pPr>
            <w:r w:rsidRPr="005520FA">
              <w:rPr>
                <w:rFonts w:ascii="Times New Roman" w:eastAsia="Calibri" w:hAnsi="Times New Roman" w:cs="Times New Roman"/>
                <w:sz w:val="11"/>
                <w:szCs w:val="11"/>
              </w:rPr>
              <w:t>Жидкие из выгребов (при отсутствии канализации)</w:t>
            </w:r>
          </w:p>
        </w:tc>
        <w:tc>
          <w:tcPr>
            <w:tcW w:w="973" w:type="dxa"/>
            <w:gridSpan w:val="3"/>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w:t>
            </w:r>
          </w:p>
        </w:tc>
        <w:tc>
          <w:tcPr>
            <w:tcW w:w="992" w:type="dxa"/>
            <w:gridSpan w:val="2"/>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2000-35000</w:t>
            </w:r>
          </w:p>
        </w:tc>
        <w:tc>
          <w:tcPr>
            <w:tcW w:w="567"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1843" w:type="dxa"/>
            <w:gridSpan w:val="2"/>
            <w:vMerge/>
            <w:hideMark/>
          </w:tcPr>
          <w:p w:rsidR="00790483" w:rsidRPr="00BE71F6" w:rsidRDefault="00790483" w:rsidP="00AB52C0">
            <w:pPr>
              <w:tabs>
                <w:tab w:val="left" w:pos="284"/>
              </w:tabs>
              <w:rPr>
                <w:rFonts w:ascii="Times New Roman" w:eastAsia="Calibri" w:hAnsi="Times New Roman" w:cs="Times New Roman"/>
                <w:sz w:val="12"/>
                <w:szCs w:val="12"/>
              </w:rPr>
            </w:pPr>
          </w:p>
        </w:tc>
      </w:tr>
      <w:tr w:rsidR="00790483" w:rsidRPr="00BE71F6" w:rsidTr="005520FA">
        <w:trPr>
          <w:trHeight w:val="20"/>
        </w:trPr>
        <w:tc>
          <w:tcPr>
            <w:tcW w:w="246"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605"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850"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1437" w:type="dxa"/>
            <w:gridSpan w:val="3"/>
            <w:hideMark/>
          </w:tcPr>
          <w:p w:rsidR="00790483" w:rsidRPr="005520FA" w:rsidRDefault="00790483" w:rsidP="00AB52C0">
            <w:pPr>
              <w:tabs>
                <w:tab w:val="left" w:pos="284"/>
              </w:tabs>
              <w:rPr>
                <w:rFonts w:ascii="Times New Roman" w:eastAsia="Calibri" w:hAnsi="Times New Roman" w:cs="Times New Roman"/>
                <w:sz w:val="11"/>
                <w:szCs w:val="11"/>
              </w:rPr>
            </w:pPr>
            <w:r w:rsidRPr="005520FA">
              <w:rPr>
                <w:rFonts w:ascii="Times New Roman" w:eastAsia="Calibri" w:hAnsi="Times New Roman" w:cs="Times New Roman"/>
                <w:sz w:val="11"/>
                <w:szCs w:val="11"/>
              </w:rPr>
              <w:t>Смет с 1 м</w:t>
            </w:r>
            <w:proofErr w:type="gramStart"/>
            <w:r w:rsidRPr="005520FA">
              <w:rPr>
                <w:rFonts w:ascii="Times New Roman" w:eastAsia="Calibri" w:hAnsi="Times New Roman" w:cs="Times New Roman"/>
                <w:sz w:val="11"/>
                <w:szCs w:val="11"/>
                <w:vertAlign w:val="superscript"/>
              </w:rPr>
              <w:t>2</w:t>
            </w:r>
            <w:proofErr w:type="gramEnd"/>
            <w:r w:rsidRPr="005520FA">
              <w:rPr>
                <w:rFonts w:ascii="Times New Roman" w:eastAsia="Calibri" w:hAnsi="Times New Roman" w:cs="Times New Roman"/>
                <w:sz w:val="11"/>
                <w:szCs w:val="11"/>
              </w:rPr>
              <w:t xml:space="preserve"> твердых покрытий улиц, площадей и парков</w:t>
            </w:r>
          </w:p>
        </w:tc>
        <w:tc>
          <w:tcPr>
            <w:tcW w:w="973" w:type="dxa"/>
            <w:gridSpan w:val="3"/>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5-15</w:t>
            </w:r>
          </w:p>
        </w:tc>
        <w:tc>
          <w:tcPr>
            <w:tcW w:w="992" w:type="dxa"/>
            <w:gridSpan w:val="2"/>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8-20</w:t>
            </w:r>
          </w:p>
        </w:tc>
        <w:tc>
          <w:tcPr>
            <w:tcW w:w="567"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1843" w:type="dxa"/>
            <w:gridSpan w:val="2"/>
            <w:vMerge/>
            <w:hideMark/>
          </w:tcPr>
          <w:p w:rsidR="00790483" w:rsidRPr="00BE71F6" w:rsidRDefault="00790483" w:rsidP="00AB52C0">
            <w:pPr>
              <w:tabs>
                <w:tab w:val="left" w:pos="284"/>
              </w:tabs>
              <w:rPr>
                <w:rFonts w:ascii="Times New Roman" w:eastAsia="Calibri" w:hAnsi="Times New Roman" w:cs="Times New Roman"/>
                <w:sz w:val="12"/>
                <w:szCs w:val="12"/>
              </w:rPr>
            </w:pPr>
          </w:p>
        </w:tc>
      </w:tr>
      <w:tr w:rsidR="00790483" w:rsidRPr="00BE71F6" w:rsidTr="005520FA">
        <w:trPr>
          <w:trHeight w:val="20"/>
        </w:trPr>
        <w:tc>
          <w:tcPr>
            <w:tcW w:w="246"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605"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850"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3402" w:type="dxa"/>
            <w:gridSpan w:val="8"/>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Примечание: Нормы накопления крупногабаритных бытовых отходов следует принимать в размере 5% в составе приведенных значений твердых бытовых отходов</w:t>
            </w:r>
          </w:p>
        </w:tc>
        <w:tc>
          <w:tcPr>
            <w:tcW w:w="567"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1843" w:type="dxa"/>
            <w:gridSpan w:val="2"/>
            <w:vMerge/>
            <w:hideMark/>
          </w:tcPr>
          <w:p w:rsidR="00790483" w:rsidRPr="00BE71F6" w:rsidRDefault="00790483" w:rsidP="00AB52C0">
            <w:pPr>
              <w:tabs>
                <w:tab w:val="left" w:pos="284"/>
              </w:tabs>
              <w:rPr>
                <w:rFonts w:ascii="Times New Roman" w:eastAsia="Calibri" w:hAnsi="Times New Roman" w:cs="Times New Roman"/>
                <w:sz w:val="12"/>
                <w:szCs w:val="12"/>
              </w:rPr>
            </w:pPr>
          </w:p>
        </w:tc>
      </w:tr>
      <w:tr w:rsidR="00790483" w:rsidRPr="00BE71F6" w:rsidTr="00AB52C0">
        <w:trPr>
          <w:trHeight w:val="20"/>
        </w:trPr>
        <w:tc>
          <w:tcPr>
            <w:tcW w:w="7513" w:type="dxa"/>
            <w:gridSpan w:val="14"/>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в области обеспечения инженерной и коммунальной инфраструктурой</w:t>
            </w:r>
          </w:p>
        </w:tc>
      </w:tr>
      <w:tr w:rsidR="00790483" w:rsidRPr="00BE71F6" w:rsidTr="005520FA">
        <w:trPr>
          <w:trHeight w:val="20"/>
        </w:trPr>
        <w:tc>
          <w:tcPr>
            <w:tcW w:w="246" w:type="dxa"/>
            <w:vMerge w:val="restart"/>
          </w:tcPr>
          <w:p w:rsidR="00790483" w:rsidRPr="00BE71F6" w:rsidRDefault="00790483" w:rsidP="00AB52C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w:t>
            </w:r>
          </w:p>
        </w:tc>
        <w:tc>
          <w:tcPr>
            <w:tcW w:w="605" w:type="dxa"/>
            <w:vMerge w:val="restart"/>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электроснабжения</w:t>
            </w:r>
          </w:p>
        </w:tc>
        <w:tc>
          <w:tcPr>
            <w:tcW w:w="850" w:type="dxa"/>
            <w:vMerge w:val="restart"/>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 xml:space="preserve">Электропотребление, </w:t>
            </w:r>
            <w:proofErr w:type="spellStart"/>
            <w:r w:rsidRPr="00BE71F6">
              <w:rPr>
                <w:rFonts w:ascii="Times New Roman" w:eastAsia="Calibri" w:hAnsi="Times New Roman" w:cs="Times New Roman"/>
                <w:sz w:val="12"/>
                <w:szCs w:val="12"/>
              </w:rPr>
              <w:t>кВТ</w:t>
            </w:r>
            <w:proofErr w:type="spellEnd"/>
            <w:r w:rsidRPr="00BE71F6">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1211" w:type="dxa"/>
            <w:gridSpan w:val="2"/>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Степень благоустройства</w:t>
            </w:r>
          </w:p>
        </w:tc>
        <w:tc>
          <w:tcPr>
            <w:tcW w:w="1199" w:type="dxa"/>
            <w:gridSpan w:val="4"/>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Электропотребление</w:t>
            </w:r>
          </w:p>
        </w:tc>
        <w:tc>
          <w:tcPr>
            <w:tcW w:w="992" w:type="dxa"/>
            <w:gridSpan w:val="2"/>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Использование максимума электрической нагрузки</w:t>
            </w:r>
          </w:p>
        </w:tc>
        <w:tc>
          <w:tcPr>
            <w:tcW w:w="567" w:type="dxa"/>
            <w:vMerge w:val="restart"/>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w:t>
            </w:r>
          </w:p>
        </w:tc>
        <w:tc>
          <w:tcPr>
            <w:tcW w:w="1843" w:type="dxa"/>
            <w:gridSpan w:val="2"/>
            <w:vMerge w:val="restart"/>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не устанавливается</w:t>
            </w:r>
          </w:p>
        </w:tc>
      </w:tr>
      <w:tr w:rsidR="00790483" w:rsidRPr="00BE71F6" w:rsidTr="005520FA">
        <w:trPr>
          <w:trHeight w:val="20"/>
        </w:trPr>
        <w:tc>
          <w:tcPr>
            <w:tcW w:w="246"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605"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850"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3402" w:type="dxa"/>
            <w:gridSpan w:val="8"/>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Города и населенные пункты городского типа, не оборудованные стационарными электроплитами</w:t>
            </w:r>
          </w:p>
        </w:tc>
        <w:tc>
          <w:tcPr>
            <w:tcW w:w="567"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1843" w:type="dxa"/>
            <w:gridSpan w:val="2"/>
            <w:vMerge/>
            <w:hideMark/>
          </w:tcPr>
          <w:p w:rsidR="00790483" w:rsidRPr="00BE71F6" w:rsidRDefault="00790483" w:rsidP="00AB52C0">
            <w:pPr>
              <w:tabs>
                <w:tab w:val="left" w:pos="284"/>
              </w:tabs>
              <w:rPr>
                <w:rFonts w:ascii="Times New Roman" w:eastAsia="Calibri" w:hAnsi="Times New Roman" w:cs="Times New Roman"/>
                <w:sz w:val="12"/>
                <w:szCs w:val="12"/>
              </w:rPr>
            </w:pPr>
          </w:p>
        </w:tc>
      </w:tr>
      <w:tr w:rsidR="00790483" w:rsidRPr="00BE71F6" w:rsidTr="005520FA">
        <w:trPr>
          <w:trHeight w:val="20"/>
        </w:trPr>
        <w:tc>
          <w:tcPr>
            <w:tcW w:w="246"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605"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850"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1211" w:type="dxa"/>
            <w:gridSpan w:val="2"/>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без кондиционеров</w:t>
            </w:r>
          </w:p>
        </w:tc>
        <w:tc>
          <w:tcPr>
            <w:tcW w:w="1199" w:type="dxa"/>
            <w:gridSpan w:val="4"/>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1700</w:t>
            </w:r>
          </w:p>
        </w:tc>
        <w:tc>
          <w:tcPr>
            <w:tcW w:w="992" w:type="dxa"/>
            <w:gridSpan w:val="2"/>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5200</w:t>
            </w:r>
          </w:p>
        </w:tc>
        <w:tc>
          <w:tcPr>
            <w:tcW w:w="567"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1843" w:type="dxa"/>
            <w:gridSpan w:val="2"/>
            <w:vMerge/>
            <w:hideMark/>
          </w:tcPr>
          <w:p w:rsidR="00790483" w:rsidRPr="00BE71F6" w:rsidRDefault="00790483" w:rsidP="00AB52C0">
            <w:pPr>
              <w:tabs>
                <w:tab w:val="left" w:pos="284"/>
              </w:tabs>
              <w:rPr>
                <w:rFonts w:ascii="Times New Roman" w:eastAsia="Calibri" w:hAnsi="Times New Roman" w:cs="Times New Roman"/>
                <w:sz w:val="12"/>
                <w:szCs w:val="12"/>
              </w:rPr>
            </w:pPr>
          </w:p>
        </w:tc>
      </w:tr>
      <w:tr w:rsidR="00790483" w:rsidRPr="00BE71F6" w:rsidTr="005520FA">
        <w:trPr>
          <w:trHeight w:val="20"/>
        </w:trPr>
        <w:tc>
          <w:tcPr>
            <w:tcW w:w="246"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605"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850"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1211" w:type="dxa"/>
            <w:gridSpan w:val="2"/>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с кондиционерами</w:t>
            </w:r>
          </w:p>
        </w:tc>
        <w:tc>
          <w:tcPr>
            <w:tcW w:w="1199" w:type="dxa"/>
            <w:gridSpan w:val="4"/>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2000</w:t>
            </w:r>
          </w:p>
        </w:tc>
        <w:tc>
          <w:tcPr>
            <w:tcW w:w="992" w:type="dxa"/>
            <w:gridSpan w:val="2"/>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5700</w:t>
            </w:r>
          </w:p>
        </w:tc>
        <w:tc>
          <w:tcPr>
            <w:tcW w:w="567"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1843" w:type="dxa"/>
            <w:gridSpan w:val="2"/>
            <w:vMerge/>
            <w:hideMark/>
          </w:tcPr>
          <w:p w:rsidR="00790483" w:rsidRPr="00BE71F6" w:rsidRDefault="00790483" w:rsidP="00AB52C0">
            <w:pPr>
              <w:tabs>
                <w:tab w:val="left" w:pos="284"/>
              </w:tabs>
              <w:rPr>
                <w:rFonts w:ascii="Times New Roman" w:eastAsia="Calibri" w:hAnsi="Times New Roman" w:cs="Times New Roman"/>
                <w:sz w:val="12"/>
                <w:szCs w:val="12"/>
              </w:rPr>
            </w:pPr>
          </w:p>
        </w:tc>
      </w:tr>
      <w:tr w:rsidR="00790483" w:rsidRPr="00BE71F6" w:rsidTr="005520FA">
        <w:trPr>
          <w:trHeight w:val="20"/>
        </w:trPr>
        <w:tc>
          <w:tcPr>
            <w:tcW w:w="246"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605"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850"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3402" w:type="dxa"/>
            <w:gridSpan w:val="8"/>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Города и населенные пункты городского типа, оборудованные стационарными электроплитами (100% охвата)</w:t>
            </w:r>
          </w:p>
        </w:tc>
        <w:tc>
          <w:tcPr>
            <w:tcW w:w="567"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1843" w:type="dxa"/>
            <w:gridSpan w:val="2"/>
            <w:vMerge/>
            <w:hideMark/>
          </w:tcPr>
          <w:p w:rsidR="00790483" w:rsidRPr="00BE71F6" w:rsidRDefault="00790483" w:rsidP="00AB52C0">
            <w:pPr>
              <w:tabs>
                <w:tab w:val="left" w:pos="284"/>
              </w:tabs>
              <w:rPr>
                <w:rFonts w:ascii="Times New Roman" w:eastAsia="Calibri" w:hAnsi="Times New Roman" w:cs="Times New Roman"/>
                <w:sz w:val="12"/>
                <w:szCs w:val="12"/>
              </w:rPr>
            </w:pPr>
          </w:p>
        </w:tc>
      </w:tr>
      <w:tr w:rsidR="00790483" w:rsidRPr="00BE71F6" w:rsidTr="005520FA">
        <w:trPr>
          <w:trHeight w:val="20"/>
        </w:trPr>
        <w:tc>
          <w:tcPr>
            <w:tcW w:w="246"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605"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850"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1211" w:type="dxa"/>
            <w:gridSpan w:val="2"/>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без кондиционеров</w:t>
            </w:r>
          </w:p>
        </w:tc>
        <w:tc>
          <w:tcPr>
            <w:tcW w:w="1199" w:type="dxa"/>
            <w:gridSpan w:val="4"/>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2100</w:t>
            </w:r>
          </w:p>
        </w:tc>
        <w:tc>
          <w:tcPr>
            <w:tcW w:w="992" w:type="dxa"/>
            <w:gridSpan w:val="2"/>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5300</w:t>
            </w:r>
          </w:p>
        </w:tc>
        <w:tc>
          <w:tcPr>
            <w:tcW w:w="567"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1843" w:type="dxa"/>
            <w:gridSpan w:val="2"/>
            <w:vMerge/>
            <w:hideMark/>
          </w:tcPr>
          <w:p w:rsidR="00790483" w:rsidRPr="00BE71F6" w:rsidRDefault="00790483" w:rsidP="00AB52C0">
            <w:pPr>
              <w:tabs>
                <w:tab w:val="left" w:pos="284"/>
              </w:tabs>
              <w:rPr>
                <w:rFonts w:ascii="Times New Roman" w:eastAsia="Calibri" w:hAnsi="Times New Roman" w:cs="Times New Roman"/>
                <w:sz w:val="12"/>
                <w:szCs w:val="12"/>
              </w:rPr>
            </w:pPr>
          </w:p>
        </w:tc>
      </w:tr>
      <w:tr w:rsidR="00790483" w:rsidRPr="00BE71F6" w:rsidTr="005520FA">
        <w:trPr>
          <w:trHeight w:val="20"/>
        </w:trPr>
        <w:tc>
          <w:tcPr>
            <w:tcW w:w="246"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605"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850"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1211" w:type="dxa"/>
            <w:gridSpan w:val="2"/>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с кондиционерами</w:t>
            </w:r>
          </w:p>
        </w:tc>
        <w:tc>
          <w:tcPr>
            <w:tcW w:w="1199" w:type="dxa"/>
            <w:gridSpan w:val="4"/>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2400</w:t>
            </w:r>
          </w:p>
        </w:tc>
        <w:tc>
          <w:tcPr>
            <w:tcW w:w="992" w:type="dxa"/>
            <w:gridSpan w:val="2"/>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5800</w:t>
            </w:r>
          </w:p>
        </w:tc>
        <w:tc>
          <w:tcPr>
            <w:tcW w:w="567"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1843" w:type="dxa"/>
            <w:gridSpan w:val="2"/>
            <w:vMerge/>
            <w:hideMark/>
          </w:tcPr>
          <w:p w:rsidR="00790483" w:rsidRPr="00BE71F6" w:rsidRDefault="00790483" w:rsidP="00AB52C0">
            <w:pPr>
              <w:tabs>
                <w:tab w:val="left" w:pos="284"/>
              </w:tabs>
              <w:rPr>
                <w:rFonts w:ascii="Times New Roman" w:eastAsia="Calibri" w:hAnsi="Times New Roman" w:cs="Times New Roman"/>
                <w:sz w:val="12"/>
                <w:szCs w:val="12"/>
              </w:rPr>
            </w:pPr>
          </w:p>
        </w:tc>
      </w:tr>
      <w:tr w:rsidR="00790483" w:rsidRPr="00BE71F6" w:rsidTr="005520FA">
        <w:trPr>
          <w:trHeight w:val="20"/>
        </w:trPr>
        <w:tc>
          <w:tcPr>
            <w:tcW w:w="246"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605"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850"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3402" w:type="dxa"/>
            <w:gridSpan w:val="8"/>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Сельские населенные пункты (без кондиционеров)</w:t>
            </w:r>
          </w:p>
        </w:tc>
        <w:tc>
          <w:tcPr>
            <w:tcW w:w="567"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1843" w:type="dxa"/>
            <w:gridSpan w:val="2"/>
            <w:vMerge/>
            <w:hideMark/>
          </w:tcPr>
          <w:p w:rsidR="00790483" w:rsidRPr="00BE71F6" w:rsidRDefault="00790483" w:rsidP="00AB52C0">
            <w:pPr>
              <w:tabs>
                <w:tab w:val="left" w:pos="284"/>
              </w:tabs>
              <w:rPr>
                <w:rFonts w:ascii="Times New Roman" w:eastAsia="Calibri" w:hAnsi="Times New Roman" w:cs="Times New Roman"/>
                <w:sz w:val="12"/>
                <w:szCs w:val="12"/>
              </w:rPr>
            </w:pPr>
          </w:p>
        </w:tc>
      </w:tr>
      <w:tr w:rsidR="00790483" w:rsidRPr="00BE71F6" w:rsidTr="005520FA">
        <w:trPr>
          <w:trHeight w:val="20"/>
        </w:trPr>
        <w:tc>
          <w:tcPr>
            <w:tcW w:w="246"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605"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850"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1211" w:type="dxa"/>
            <w:gridSpan w:val="2"/>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 xml:space="preserve">не </w:t>
            </w:r>
            <w:proofErr w:type="gramStart"/>
            <w:r w:rsidRPr="00BE71F6">
              <w:rPr>
                <w:rFonts w:ascii="Times New Roman" w:eastAsia="Calibri" w:hAnsi="Times New Roman" w:cs="Times New Roman"/>
                <w:sz w:val="12"/>
                <w:szCs w:val="12"/>
              </w:rPr>
              <w:t>оборудованные</w:t>
            </w:r>
            <w:proofErr w:type="gramEnd"/>
            <w:r w:rsidRPr="00BE71F6">
              <w:rPr>
                <w:rFonts w:ascii="Times New Roman" w:eastAsia="Calibri" w:hAnsi="Times New Roman" w:cs="Times New Roman"/>
                <w:sz w:val="12"/>
                <w:szCs w:val="12"/>
              </w:rPr>
              <w:t xml:space="preserve"> стационарными электроплитами</w:t>
            </w:r>
          </w:p>
        </w:tc>
        <w:tc>
          <w:tcPr>
            <w:tcW w:w="1199" w:type="dxa"/>
            <w:gridSpan w:val="4"/>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950</w:t>
            </w:r>
          </w:p>
        </w:tc>
        <w:tc>
          <w:tcPr>
            <w:tcW w:w="992" w:type="dxa"/>
            <w:gridSpan w:val="2"/>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4100</w:t>
            </w:r>
          </w:p>
        </w:tc>
        <w:tc>
          <w:tcPr>
            <w:tcW w:w="567"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1843" w:type="dxa"/>
            <w:gridSpan w:val="2"/>
            <w:vMerge/>
            <w:hideMark/>
          </w:tcPr>
          <w:p w:rsidR="00790483" w:rsidRPr="00BE71F6" w:rsidRDefault="00790483" w:rsidP="00AB52C0">
            <w:pPr>
              <w:tabs>
                <w:tab w:val="left" w:pos="284"/>
              </w:tabs>
              <w:rPr>
                <w:rFonts w:ascii="Times New Roman" w:eastAsia="Calibri" w:hAnsi="Times New Roman" w:cs="Times New Roman"/>
                <w:sz w:val="12"/>
                <w:szCs w:val="12"/>
              </w:rPr>
            </w:pPr>
          </w:p>
        </w:tc>
      </w:tr>
      <w:tr w:rsidR="00790483" w:rsidRPr="00BE71F6" w:rsidTr="005520FA">
        <w:trPr>
          <w:trHeight w:val="20"/>
        </w:trPr>
        <w:tc>
          <w:tcPr>
            <w:tcW w:w="246"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605"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850"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1211" w:type="dxa"/>
            <w:gridSpan w:val="2"/>
            <w:hideMark/>
          </w:tcPr>
          <w:p w:rsidR="00790483" w:rsidRPr="00BE71F6" w:rsidRDefault="00790483" w:rsidP="00AB52C0">
            <w:pPr>
              <w:tabs>
                <w:tab w:val="left" w:pos="284"/>
              </w:tabs>
              <w:rPr>
                <w:rFonts w:ascii="Times New Roman" w:eastAsia="Calibri" w:hAnsi="Times New Roman" w:cs="Times New Roman"/>
                <w:sz w:val="12"/>
                <w:szCs w:val="12"/>
              </w:rPr>
            </w:pPr>
            <w:proofErr w:type="gramStart"/>
            <w:r w:rsidRPr="00BE71F6">
              <w:rPr>
                <w:rFonts w:ascii="Times New Roman" w:eastAsia="Calibri" w:hAnsi="Times New Roman" w:cs="Times New Roman"/>
                <w:sz w:val="12"/>
                <w:szCs w:val="12"/>
              </w:rPr>
              <w:t>оборудованные</w:t>
            </w:r>
            <w:proofErr w:type="gramEnd"/>
            <w:r w:rsidRPr="00BE71F6">
              <w:rPr>
                <w:rFonts w:ascii="Times New Roman" w:eastAsia="Calibri" w:hAnsi="Times New Roman" w:cs="Times New Roman"/>
                <w:sz w:val="12"/>
                <w:szCs w:val="12"/>
              </w:rPr>
              <w:t xml:space="preserve"> стационарными электроплитами (100</w:t>
            </w:r>
            <w:r w:rsidRPr="00BE71F6">
              <w:rPr>
                <w:rFonts w:ascii="Times New Roman" w:eastAsia="Calibri" w:hAnsi="Times New Roman" w:cs="Times New Roman"/>
                <w:sz w:val="12"/>
                <w:szCs w:val="12"/>
                <w:lang w:val="en-US"/>
              </w:rPr>
              <w:t xml:space="preserve">% </w:t>
            </w:r>
            <w:r w:rsidRPr="00BE71F6">
              <w:rPr>
                <w:rFonts w:ascii="Times New Roman" w:eastAsia="Calibri" w:hAnsi="Times New Roman" w:cs="Times New Roman"/>
                <w:sz w:val="12"/>
                <w:szCs w:val="12"/>
              </w:rPr>
              <w:t>охвата)</w:t>
            </w:r>
          </w:p>
        </w:tc>
        <w:tc>
          <w:tcPr>
            <w:tcW w:w="1199" w:type="dxa"/>
            <w:gridSpan w:val="4"/>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2400</w:t>
            </w:r>
          </w:p>
        </w:tc>
        <w:tc>
          <w:tcPr>
            <w:tcW w:w="992" w:type="dxa"/>
            <w:gridSpan w:val="2"/>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5800</w:t>
            </w:r>
          </w:p>
        </w:tc>
        <w:tc>
          <w:tcPr>
            <w:tcW w:w="567"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1843" w:type="dxa"/>
            <w:gridSpan w:val="2"/>
            <w:vMerge/>
            <w:hideMark/>
          </w:tcPr>
          <w:p w:rsidR="00790483" w:rsidRPr="00BE71F6" w:rsidRDefault="00790483" w:rsidP="00AB52C0">
            <w:pPr>
              <w:tabs>
                <w:tab w:val="left" w:pos="284"/>
              </w:tabs>
              <w:rPr>
                <w:rFonts w:ascii="Times New Roman" w:eastAsia="Calibri" w:hAnsi="Times New Roman" w:cs="Times New Roman"/>
                <w:sz w:val="12"/>
                <w:szCs w:val="12"/>
              </w:rPr>
            </w:pPr>
          </w:p>
        </w:tc>
      </w:tr>
      <w:tr w:rsidR="00790483" w:rsidRPr="00BE71F6" w:rsidTr="005520FA">
        <w:trPr>
          <w:trHeight w:val="20"/>
        </w:trPr>
        <w:tc>
          <w:tcPr>
            <w:tcW w:w="246" w:type="dxa"/>
            <w:vMerge w:val="restart"/>
          </w:tcPr>
          <w:p w:rsidR="00790483" w:rsidRPr="00BE71F6" w:rsidRDefault="00790483" w:rsidP="00AB52C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w:t>
            </w:r>
          </w:p>
        </w:tc>
        <w:tc>
          <w:tcPr>
            <w:tcW w:w="605" w:type="dxa"/>
            <w:vMerge w:val="restart"/>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водоснабжения</w:t>
            </w:r>
          </w:p>
        </w:tc>
        <w:tc>
          <w:tcPr>
            <w:tcW w:w="850" w:type="dxa"/>
            <w:vMerge w:val="restart"/>
            <w:hideMark/>
          </w:tcPr>
          <w:p w:rsidR="00790483" w:rsidRPr="00BE71F6" w:rsidRDefault="00790483" w:rsidP="00AB52C0">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3402" w:type="dxa"/>
            <w:gridSpan w:val="8"/>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w:t>
            </w:r>
          </w:p>
        </w:tc>
        <w:tc>
          <w:tcPr>
            <w:tcW w:w="567" w:type="dxa"/>
            <w:vMerge w:val="restart"/>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w:t>
            </w:r>
          </w:p>
        </w:tc>
        <w:tc>
          <w:tcPr>
            <w:tcW w:w="1843" w:type="dxa"/>
            <w:gridSpan w:val="2"/>
            <w:vMerge w:val="restart"/>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не устанавливается</w:t>
            </w:r>
          </w:p>
        </w:tc>
      </w:tr>
      <w:tr w:rsidR="00790483" w:rsidRPr="00BE71F6" w:rsidTr="005520FA">
        <w:trPr>
          <w:trHeight w:val="20"/>
        </w:trPr>
        <w:tc>
          <w:tcPr>
            <w:tcW w:w="246"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605"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850" w:type="dxa"/>
            <w:vMerge/>
            <w:hideMark/>
          </w:tcPr>
          <w:p w:rsidR="00790483" w:rsidRPr="00BE71F6" w:rsidRDefault="00790483" w:rsidP="00AB52C0">
            <w:pPr>
              <w:tabs>
                <w:tab w:val="left" w:pos="284"/>
              </w:tabs>
              <w:rPr>
                <w:rFonts w:ascii="Times New Roman" w:eastAsia="Calibri" w:hAnsi="Times New Roman" w:cs="Times New Roman"/>
                <w:sz w:val="11"/>
                <w:szCs w:val="11"/>
              </w:rPr>
            </w:pPr>
          </w:p>
        </w:tc>
        <w:tc>
          <w:tcPr>
            <w:tcW w:w="2410" w:type="dxa"/>
            <w:gridSpan w:val="6"/>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для зданий с местными (квартирными) водонагревателями</w:t>
            </w:r>
          </w:p>
        </w:tc>
        <w:tc>
          <w:tcPr>
            <w:tcW w:w="992" w:type="dxa"/>
            <w:gridSpan w:val="2"/>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200, со снижением до 180 к 2025 году</w:t>
            </w:r>
          </w:p>
        </w:tc>
        <w:tc>
          <w:tcPr>
            <w:tcW w:w="567"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1843" w:type="dxa"/>
            <w:gridSpan w:val="2"/>
            <w:vMerge/>
            <w:hideMark/>
          </w:tcPr>
          <w:p w:rsidR="00790483" w:rsidRPr="00BE71F6" w:rsidRDefault="00790483" w:rsidP="00AB52C0">
            <w:pPr>
              <w:tabs>
                <w:tab w:val="left" w:pos="284"/>
              </w:tabs>
              <w:rPr>
                <w:rFonts w:ascii="Times New Roman" w:eastAsia="Calibri" w:hAnsi="Times New Roman" w:cs="Times New Roman"/>
                <w:sz w:val="12"/>
                <w:szCs w:val="12"/>
              </w:rPr>
            </w:pPr>
          </w:p>
        </w:tc>
      </w:tr>
      <w:tr w:rsidR="00790483" w:rsidRPr="00BE71F6" w:rsidTr="005520FA">
        <w:trPr>
          <w:trHeight w:val="20"/>
        </w:trPr>
        <w:tc>
          <w:tcPr>
            <w:tcW w:w="246"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605"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850" w:type="dxa"/>
            <w:vMerge/>
            <w:hideMark/>
          </w:tcPr>
          <w:p w:rsidR="00790483" w:rsidRPr="00BE71F6" w:rsidRDefault="00790483" w:rsidP="00AB52C0">
            <w:pPr>
              <w:tabs>
                <w:tab w:val="left" w:pos="284"/>
              </w:tabs>
              <w:rPr>
                <w:rFonts w:ascii="Times New Roman" w:eastAsia="Calibri" w:hAnsi="Times New Roman" w:cs="Times New Roman"/>
                <w:sz w:val="11"/>
                <w:szCs w:val="11"/>
              </w:rPr>
            </w:pPr>
          </w:p>
        </w:tc>
        <w:tc>
          <w:tcPr>
            <w:tcW w:w="2410" w:type="dxa"/>
            <w:gridSpan w:val="6"/>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для зданий с централизованным горячим водоснабжением</w:t>
            </w:r>
          </w:p>
        </w:tc>
        <w:tc>
          <w:tcPr>
            <w:tcW w:w="992" w:type="dxa"/>
            <w:gridSpan w:val="2"/>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250 (150 + 100) со снижением до 200 (120 + 80) к 2025 году</w:t>
            </w:r>
          </w:p>
        </w:tc>
        <w:tc>
          <w:tcPr>
            <w:tcW w:w="567"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1843" w:type="dxa"/>
            <w:gridSpan w:val="2"/>
            <w:vMerge/>
            <w:hideMark/>
          </w:tcPr>
          <w:p w:rsidR="00790483" w:rsidRPr="00BE71F6" w:rsidRDefault="00790483" w:rsidP="00AB52C0">
            <w:pPr>
              <w:tabs>
                <w:tab w:val="left" w:pos="284"/>
              </w:tabs>
              <w:rPr>
                <w:rFonts w:ascii="Times New Roman" w:eastAsia="Calibri" w:hAnsi="Times New Roman" w:cs="Times New Roman"/>
                <w:sz w:val="12"/>
                <w:szCs w:val="12"/>
              </w:rPr>
            </w:pPr>
          </w:p>
        </w:tc>
      </w:tr>
      <w:tr w:rsidR="00790483" w:rsidRPr="00BE71F6" w:rsidTr="005520FA">
        <w:trPr>
          <w:trHeight w:val="20"/>
        </w:trPr>
        <w:tc>
          <w:tcPr>
            <w:tcW w:w="246"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605"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850" w:type="dxa"/>
            <w:vMerge/>
            <w:hideMark/>
          </w:tcPr>
          <w:p w:rsidR="00790483" w:rsidRPr="00BE71F6" w:rsidRDefault="00790483" w:rsidP="00AB52C0">
            <w:pPr>
              <w:tabs>
                <w:tab w:val="left" w:pos="284"/>
              </w:tabs>
              <w:rPr>
                <w:rFonts w:ascii="Times New Roman" w:eastAsia="Calibri" w:hAnsi="Times New Roman" w:cs="Times New Roman"/>
                <w:sz w:val="11"/>
                <w:szCs w:val="11"/>
              </w:rPr>
            </w:pPr>
          </w:p>
        </w:tc>
        <w:tc>
          <w:tcPr>
            <w:tcW w:w="2410" w:type="dxa"/>
            <w:gridSpan w:val="6"/>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для объектов обслуживания повседневного пользования</w:t>
            </w:r>
          </w:p>
        </w:tc>
        <w:tc>
          <w:tcPr>
            <w:tcW w:w="992" w:type="dxa"/>
            <w:gridSpan w:val="2"/>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 xml:space="preserve">25 </w:t>
            </w:r>
          </w:p>
        </w:tc>
        <w:tc>
          <w:tcPr>
            <w:tcW w:w="567"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1843" w:type="dxa"/>
            <w:gridSpan w:val="2"/>
            <w:vMerge/>
            <w:hideMark/>
          </w:tcPr>
          <w:p w:rsidR="00790483" w:rsidRPr="00BE71F6" w:rsidRDefault="00790483" w:rsidP="00AB52C0">
            <w:pPr>
              <w:tabs>
                <w:tab w:val="left" w:pos="284"/>
              </w:tabs>
              <w:rPr>
                <w:rFonts w:ascii="Times New Roman" w:eastAsia="Calibri" w:hAnsi="Times New Roman" w:cs="Times New Roman"/>
                <w:sz w:val="12"/>
                <w:szCs w:val="12"/>
              </w:rPr>
            </w:pPr>
          </w:p>
        </w:tc>
      </w:tr>
      <w:tr w:rsidR="00790483" w:rsidRPr="00BE71F6" w:rsidTr="005520FA">
        <w:trPr>
          <w:trHeight w:val="20"/>
        </w:trPr>
        <w:tc>
          <w:tcPr>
            <w:tcW w:w="246" w:type="dxa"/>
            <w:vMerge w:val="restart"/>
          </w:tcPr>
          <w:p w:rsidR="00790483" w:rsidRPr="00BE71F6" w:rsidRDefault="00790483" w:rsidP="00AB52C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lastRenderedPageBreak/>
              <w:t>14</w:t>
            </w:r>
          </w:p>
        </w:tc>
        <w:tc>
          <w:tcPr>
            <w:tcW w:w="605" w:type="dxa"/>
            <w:vMerge w:val="restart"/>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водоотведения</w:t>
            </w:r>
          </w:p>
        </w:tc>
        <w:tc>
          <w:tcPr>
            <w:tcW w:w="850" w:type="dxa"/>
            <w:hideMark/>
          </w:tcPr>
          <w:p w:rsidR="00790483" w:rsidRPr="00BE71F6" w:rsidRDefault="00790483" w:rsidP="00AB52C0">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удельное среднесуточное водоотведение жилой застройки, литры в сутки на одного человека</w:t>
            </w:r>
          </w:p>
        </w:tc>
        <w:tc>
          <w:tcPr>
            <w:tcW w:w="3402" w:type="dxa"/>
            <w:gridSpan w:val="8"/>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 xml:space="preserve">Следует принимать равным удельным среднесуточным расходам холодной и горячей воды на хозяйственно-питьевые нужды </w:t>
            </w:r>
          </w:p>
        </w:tc>
        <w:tc>
          <w:tcPr>
            <w:tcW w:w="567" w:type="dxa"/>
            <w:vMerge w:val="restart"/>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w:t>
            </w:r>
          </w:p>
        </w:tc>
        <w:tc>
          <w:tcPr>
            <w:tcW w:w="1843" w:type="dxa"/>
            <w:gridSpan w:val="2"/>
            <w:vMerge w:val="restart"/>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не устанавливается</w:t>
            </w:r>
          </w:p>
        </w:tc>
      </w:tr>
      <w:tr w:rsidR="00790483" w:rsidRPr="00BE71F6" w:rsidTr="005520FA">
        <w:trPr>
          <w:trHeight w:val="20"/>
        </w:trPr>
        <w:tc>
          <w:tcPr>
            <w:tcW w:w="246"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605"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850" w:type="dxa"/>
            <w:hideMark/>
          </w:tcPr>
          <w:p w:rsidR="00790483" w:rsidRPr="00BE71F6" w:rsidRDefault="00790483" w:rsidP="00AB52C0">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величина объема поверхностного стока, кубические метры на 1 гектар</w:t>
            </w:r>
          </w:p>
        </w:tc>
        <w:tc>
          <w:tcPr>
            <w:tcW w:w="3402" w:type="dxa"/>
            <w:gridSpan w:val="8"/>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70</w:t>
            </w:r>
          </w:p>
        </w:tc>
        <w:tc>
          <w:tcPr>
            <w:tcW w:w="567"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1843" w:type="dxa"/>
            <w:gridSpan w:val="2"/>
            <w:vMerge/>
            <w:hideMark/>
          </w:tcPr>
          <w:p w:rsidR="00790483" w:rsidRPr="00BE71F6" w:rsidRDefault="00790483" w:rsidP="00AB52C0">
            <w:pPr>
              <w:tabs>
                <w:tab w:val="left" w:pos="284"/>
              </w:tabs>
              <w:rPr>
                <w:rFonts w:ascii="Times New Roman" w:eastAsia="Calibri" w:hAnsi="Times New Roman" w:cs="Times New Roman"/>
                <w:sz w:val="12"/>
                <w:szCs w:val="12"/>
              </w:rPr>
            </w:pPr>
          </w:p>
        </w:tc>
      </w:tr>
      <w:tr w:rsidR="00790483" w:rsidRPr="00BE71F6" w:rsidTr="005520FA">
        <w:trPr>
          <w:trHeight w:val="20"/>
        </w:trPr>
        <w:tc>
          <w:tcPr>
            <w:tcW w:w="246" w:type="dxa"/>
          </w:tcPr>
          <w:p w:rsidR="00790483" w:rsidRPr="00BE71F6" w:rsidRDefault="00790483" w:rsidP="00AB52C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15</w:t>
            </w:r>
          </w:p>
        </w:tc>
        <w:tc>
          <w:tcPr>
            <w:tcW w:w="605" w:type="dxa"/>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газоснабжения</w:t>
            </w:r>
          </w:p>
        </w:tc>
        <w:tc>
          <w:tcPr>
            <w:tcW w:w="850" w:type="dxa"/>
            <w:hideMark/>
          </w:tcPr>
          <w:p w:rsidR="00790483" w:rsidRPr="00BE71F6" w:rsidRDefault="00790483" w:rsidP="00AB52C0">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среднесуточные показатели потребления газа, кубические метры в сутки</w:t>
            </w:r>
          </w:p>
        </w:tc>
        <w:tc>
          <w:tcPr>
            <w:tcW w:w="3402" w:type="dxa"/>
            <w:gridSpan w:val="8"/>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приготовление пищи на плите – 0,5;</w:t>
            </w:r>
          </w:p>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горячее водоснабжение с использованием газового проточного водонагревателя – 0,5;</w:t>
            </w:r>
          </w:p>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отопление с использованием бытового газового отопительного аппарата с водяным контуром – от 7 до 12</w:t>
            </w:r>
          </w:p>
        </w:tc>
        <w:tc>
          <w:tcPr>
            <w:tcW w:w="567" w:type="dxa"/>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w:t>
            </w:r>
          </w:p>
        </w:tc>
        <w:tc>
          <w:tcPr>
            <w:tcW w:w="1843" w:type="dxa"/>
            <w:gridSpan w:val="2"/>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не устанавливается</w:t>
            </w:r>
          </w:p>
        </w:tc>
      </w:tr>
      <w:tr w:rsidR="00790483" w:rsidRPr="00BE71F6" w:rsidTr="005520FA">
        <w:trPr>
          <w:trHeight w:val="143"/>
        </w:trPr>
        <w:tc>
          <w:tcPr>
            <w:tcW w:w="246" w:type="dxa"/>
            <w:vMerge w:val="restart"/>
          </w:tcPr>
          <w:p w:rsidR="00790483" w:rsidRPr="00BE71F6" w:rsidRDefault="00790483" w:rsidP="00AB52C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w:t>
            </w:r>
          </w:p>
        </w:tc>
        <w:tc>
          <w:tcPr>
            <w:tcW w:w="605" w:type="dxa"/>
            <w:vMerge w:val="restart"/>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теплоснабжения</w:t>
            </w:r>
          </w:p>
        </w:tc>
        <w:tc>
          <w:tcPr>
            <w:tcW w:w="850" w:type="dxa"/>
            <w:vMerge w:val="restart"/>
            <w:hideMark/>
          </w:tcPr>
          <w:p w:rsidR="00790483" w:rsidRPr="005520FA" w:rsidRDefault="00790483" w:rsidP="00AB52C0">
            <w:pPr>
              <w:tabs>
                <w:tab w:val="left" w:pos="284"/>
              </w:tabs>
              <w:rPr>
                <w:rFonts w:ascii="Times New Roman" w:eastAsia="Calibri" w:hAnsi="Times New Roman" w:cs="Times New Roman"/>
                <w:sz w:val="11"/>
                <w:szCs w:val="11"/>
              </w:rPr>
            </w:pPr>
            <w:r w:rsidRPr="005520FA">
              <w:rPr>
                <w:rFonts w:ascii="Times New Roman" w:eastAsia="Calibri" w:hAnsi="Times New Roman" w:cs="Times New Roman"/>
                <w:sz w:val="11"/>
                <w:szCs w:val="11"/>
              </w:rPr>
              <w:t>удельный расход тепловой энергии системой отопления здания, кВт ч/</w:t>
            </w:r>
            <w:proofErr w:type="spellStart"/>
            <w:r w:rsidRPr="005520FA">
              <w:rPr>
                <w:rFonts w:ascii="Times New Roman" w:eastAsia="Calibri" w:hAnsi="Times New Roman" w:cs="Times New Roman"/>
                <w:sz w:val="11"/>
                <w:szCs w:val="11"/>
              </w:rPr>
              <w:t>кв</w:t>
            </w:r>
            <w:proofErr w:type="gramStart"/>
            <w:r w:rsidRPr="005520FA">
              <w:rPr>
                <w:rFonts w:ascii="Times New Roman" w:eastAsia="Calibri" w:hAnsi="Times New Roman" w:cs="Times New Roman"/>
                <w:sz w:val="11"/>
                <w:szCs w:val="11"/>
              </w:rPr>
              <w:t>.м</w:t>
            </w:r>
            <w:proofErr w:type="spellEnd"/>
            <w:proofErr w:type="gramEnd"/>
            <w:r w:rsidRPr="005520FA">
              <w:rPr>
                <w:rFonts w:ascii="Times New Roman" w:eastAsia="Calibri" w:hAnsi="Times New Roman" w:cs="Times New Roman"/>
                <w:sz w:val="11"/>
                <w:szCs w:val="11"/>
              </w:rPr>
              <w:t>, за отопительный период</w:t>
            </w:r>
          </w:p>
        </w:tc>
        <w:tc>
          <w:tcPr>
            <w:tcW w:w="1701" w:type="dxa"/>
            <w:gridSpan w:val="4"/>
            <w:vMerge w:val="restart"/>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Вид объекта</w:t>
            </w:r>
          </w:p>
        </w:tc>
        <w:tc>
          <w:tcPr>
            <w:tcW w:w="1701" w:type="dxa"/>
            <w:gridSpan w:val="4"/>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Количество этажей</w:t>
            </w:r>
          </w:p>
        </w:tc>
        <w:tc>
          <w:tcPr>
            <w:tcW w:w="567" w:type="dxa"/>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w:t>
            </w:r>
          </w:p>
        </w:tc>
        <w:tc>
          <w:tcPr>
            <w:tcW w:w="1843" w:type="dxa"/>
            <w:gridSpan w:val="2"/>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не устанавливается</w:t>
            </w:r>
          </w:p>
        </w:tc>
      </w:tr>
      <w:tr w:rsidR="00790483" w:rsidRPr="00BE71F6" w:rsidTr="005520FA">
        <w:trPr>
          <w:cantSplit/>
          <w:trHeight w:val="651"/>
        </w:trPr>
        <w:tc>
          <w:tcPr>
            <w:tcW w:w="246"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605"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850"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1701" w:type="dxa"/>
            <w:gridSpan w:val="4"/>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284" w:type="dxa"/>
            <w:textDirection w:val="tbRl"/>
            <w:hideMark/>
          </w:tcPr>
          <w:p w:rsidR="00790483" w:rsidRPr="00BE71F6" w:rsidRDefault="00790483" w:rsidP="00AB52C0">
            <w:pPr>
              <w:tabs>
                <w:tab w:val="left" w:pos="284"/>
              </w:tabs>
              <w:ind w:left="113" w:right="113"/>
              <w:rPr>
                <w:rFonts w:ascii="Times New Roman" w:eastAsia="Calibri" w:hAnsi="Times New Roman" w:cs="Times New Roman"/>
                <w:sz w:val="12"/>
                <w:szCs w:val="12"/>
              </w:rPr>
            </w:pPr>
            <w:r w:rsidRPr="00BE71F6">
              <w:rPr>
                <w:rFonts w:ascii="Times New Roman" w:eastAsia="Calibri" w:hAnsi="Times New Roman" w:cs="Times New Roman"/>
                <w:sz w:val="12"/>
                <w:szCs w:val="12"/>
              </w:rPr>
              <w:t>1-3</w:t>
            </w:r>
          </w:p>
        </w:tc>
        <w:tc>
          <w:tcPr>
            <w:tcW w:w="425" w:type="dxa"/>
            <w:textDirection w:val="tbRl"/>
            <w:hideMark/>
          </w:tcPr>
          <w:p w:rsidR="00790483" w:rsidRPr="00BE71F6" w:rsidRDefault="00790483" w:rsidP="00AB52C0">
            <w:pPr>
              <w:tabs>
                <w:tab w:val="left" w:pos="284"/>
              </w:tabs>
              <w:ind w:left="113" w:right="113"/>
              <w:rPr>
                <w:rFonts w:ascii="Times New Roman" w:eastAsia="Calibri" w:hAnsi="Times New Roman" w:cs="Times New Roman"/>
                <w:sz w:val="12"/>
                <w:szCs w:val="12"/>
              </w:rPr>
            </w:pPr>
            <w:r w:rsidRPr="00BE71F6">
              <w:rPr>
                <w:rFonts w:ascii="Times New Roman" w:eastAsia="Calibri" w:hAnsi="Times New Roman" w:cs="Times New Roman"/>
                <w:sz w:val="12"/>
                <w:szCs w:val="12"/>
              </w:rPr>
              <w:t>4-5</w:t>
            </w:r>
          </w:p>
        </w:tc>
        <w:tc>
          <w:tcPr>
            <w:tcW w:w="567" w:type="dxa"/>
            <w:textDirection w:val="tbRl"/>
            <w:hideMark/>
          </w:tcPr>
          <w:p w:rsidR="00790483" w:rsidRPr="00BE71F6" w:rsidRDefault="00790483" w:rsidP="00AB52C0">
            <w:pPr>
              <w:tabs>
                <w:tab w:val="left" w:pos="284"/>
              </w:tabs>
              <w:ind w:left="113" w:right="113"/>
              <w:rPr>
                <w:rFonts w:ascii="Times New Roman" w:eastAsia="Calibri" w:hAnsi="Times New Roman" w:cs="Times New Roman"/>
                <w:sz w:val="12"/>
                <w:szCs w:val="12"/>
              </w:rPr>
            </w:pPr>
            <w:r w:rsidRPr="00BE71F6">
              <w:rPr>
                <w:rFonts w:ascii="Times New Roman" w:eastAsia="Calibri" w:hAnsi="Times New Roman" w:cs="Times New Roman"/>
                <w:sz w:val="12"/>
                <w:szCs w:val="12"/>
              </w:rPr>
              <w:t>6-9</w:t>
            </w:r>
          </w:p>
        </w:tc>
        <w:tc>
          <w:tcPr>
            <w:tcW w:w="425" w:type="dxa"/>
            <w:textDirection w:val="tbRl"/>
            <w:hideMark/>
          </w:tcPr>
          <w:p w:rsidR="00790483" w:rsidRPr="00BE71F6" w:rsidRDefault="00790483" w:rsidP="00AB52C0">
            <w:pPr>
              <w:tabs>
                <w:tab w:val="left" w:pos="284"/>
              </w:tabs>
              <w:ind w:left="113" w:right="113"/>
              <w:rPr>
                <w:rFonts w:ascii="Times New Roman" w:eastAsia="Calibri" w:hAnsi="Times New Roman" w:cs="Times New Roman"/>
                <w:sz w:val="12"/>
                <w:szCs w:val="12"/>
              </w:rPr>
            </w:pPr>
            <w:r w:rsidRPr="00BE71F6">
              <w:rPr>
                <w:rFonts w:ascii="Times New Roman" w:eastAsia="Calibri" w:hAnsi="Times New Roman" w:cs="Times New Roman"/>
                <w:sz w:val="12"/>
                <w:szCs w:val="12"/>
              </w:rPr>
              <w:t>10 и более</w:t>
            </w:r>
          </w:p>
        </w:tc>
        <w:tc>
          <w:tcPr>
            <w:tcW w:w="567" w:type="dxa"/>
            <w:vMerge w:val="restart"/>
            <w:hideMark/>
          </w:tcPr>
          <w:p w:rsidR="00790483" w:rsidRPr="00BE71F6" w:rsidRDefault="00790483" w:rsidP="00AB52C0">
            <w:pPr>
              <w:tabs>
                <w:tab w:val="left" w:pos="284"/>
              </w:tabs>
              <w:rPr>
                <w:rFonts w:ascii="Times New Roman" w:eastAsia="Calibri" w:hAnsi="Times New Roman" w:cs="Times New Roman"/>
                <w:sz w:val="12"/>
                <w:szCs w:val="12"/>
              </w:rPr>
            </w:pPr>
          </w:p>
        </w:tc>
        <w:tc>
          <w:tcPr>
            <w:tcW w:w="1843" w:type="dxa"/>
            <w:gridSpan w:val="2"/>
            <w:vMerge w:val="restart"/>
            <w:hideMark/>
          </w:tcPr>
          <w:p w:rsidR="00790483" w:rsidRPr="00BE71F6" w:rsidRDefault="00790483" w:rsidP="00AB52C0">
            <w:pPr>
              <w:tabs>
                <w:tab w:val="left" w:pos="284"/>
              </w:tabs>
              <w:rPr>
                <w:rFonts w:ascii="Times New Roman" w:eastAsia="Calibri" w:hAnsi="Times New Roman" w:cs="Times New Roman"/>
                <w:sz w:val="12"/>
                <w:szCs w:val="12"/>
              </w:rPr>
            </w:pPr>
          </w:p>
        </w:tc>
      </w:tr>
      <w:tr w:rsidR="00790483" w:rsidRPr="00BE71F6" w:rsidTr="005520FA">
        <w:trPr>
          <w:cantSplit/>
          <w:trHeight w:val="405"/>
        </w:trPr>
        <w:tc>
          <w:tcPr>
            <w:tcW w:w="246"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605"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850"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1701" w:type="dxa"/>
            <w:gridSpan w:val="4"/>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Общеобразовательные организации, медицинские организации</w:t>
            </w:r>
          </w:p>
        </w:tc>
        <w:tc>
          <w:tcPr>
            <w:tcW w:w="284" w:type="dxa"/>
            <w:textDirection w:val="tbRl"/>
            <w:hideMark/>
          </w:tcPr>
          <w:p w:rsidR="00790483" w:rsidRPr="00BE71F6" w:rsidRDefault="00790483" w:rsidP="005520FA">
            <w:pPr>
              <w:tabs>
                <w:tab w:val="left" w:pos="284"/>
              </w:tabs>
              <w:ind w:left="113" w:right="113"/>
              <w:rPr>
                <w:rFonts w:ascii="Times New Roman" w:eastAsia="Calibri" w:hAnsi="Times New Roman" w:cs="Times New Roman"/>
                <w:sz w:val="12"/>
                <w:szCs w:val="12"/>
              </w:rPr>
            </w:pPr>
            <w:r w:rsidRPr="00BE71F6">
              <w:rPr>
                <w:rFonts w:ascii="Times New Roman" w:eastAsia="Calibri" w:hAnsi="Times New Roman" w:cs="Times New Roman"/>
                <w:sz w:val="12"/>
                <w:szCs w:val="12"/>
              </w:rPr>
              <w:t>203</w:t>
            </w:r>
          </w:p>
        </w:tc>
        <w:tc>
          <w:tcPr>
            <w:tcW w:w="425" w:type="dxa"/>
            <w:textDirection w:val="tbRl"/>
            <w:hideMark/>
          </w:tcPr>
          <w:p w:rsidR="00790483" w:rsidRPr="00BE71F6" w:rsidRDefault="00790483" w:rsidP="005520FA">
            <w:pPr>
              <w:tabs>
                <w:tab w:val="left" w:pos="284"/>
              </w:tabs>
              <w:ind w:left="113" w:right="113"/>
              <w:rPr>
                <w:rFonts w:ascii="Times New Roman" w:eastAsia="Calibri" w:hAnsi="Times New Roman" w:cs="Times New Roman"/>
                <w:sz w:val="12"/>
                <w:szCs w:val="12"/>
              </w:rPr>
            </w:pPr>
            <w:r w:rsidRPr="00BE71F6">
              <w:rPr>
                <w:rFonts w:ascii="Times New Roman" w:eastAsia="Calibri" w:hAnsi="Times New Roman" w:cs="Times New Roman"/>
                <w:sz w:val="12"/>
                <w:szCs w:val="12"/>
              </w:rPr>
              <w:t>191</w:t>
            </w:r>
          </w:p>
        </w:tc>
        <w:tc>
          <w:tcPr>
            <w:tcW w:w="567" w:type="dxa"/>
            <w:textDirection w:val="tbRl"/>
            <w:hideMark/>
          </w:tcPr>
          <w:p w:rsidR="00790483" w:rsidRPr="00BE71F6" w:rsidRDefault="00790483" w:rsidP="005520FA">
            <w:pPr>
              <w:tabs>
                <w:tab w:val="left" w:pos="284"/>
              </w:tabs>
              <w:ind w:left="113" w:right="113"/>
              <w:rPr>
                <w:rFonts w:ascii="Times New Roman" w:eastAsia="Calibri" w:hAnsi="Times New Roman" w:cs="Times New Roman"/>
                <w:sz w:val="12"/>
                <w:szCs w:val="12"/>
              </w:rPr>
            </w:pPr>
            <w:r w:rsidRPr="00BE71F6">
              <w:rPr>
                <w:rFonts w:ascii="Times New Roman" w:eastAsia="Calibri" w:hAnsi="Times New Roman" w:cs="Times New Roman"/>
                <w:sz w:val="12"/>
                <w:szCs w:val="12"/>
              </w:rPr>
              <w:t>180</w:t>
            </w:r>
          </w:p>
        </w:tc>
        <w:tc>
          <w:tcPr>
            <w:tcW w:w="425" w:type="dxa"/>
            <w:textDirection w:val="tbRl"/>
            <w:hideMark/>
          </w:tcPr>
          <w:p w:rsidR="00790483" w:rsidRPr="00BE71F6" w:rsidRDefault="00790483" w:rsidP="005520FA">
            <w:pPr>
              <w:tabs>
                <w:tab w:val="left" w:pos="284"/>
              </w:tabs>
              <w:ind w:left="113" w:right="113"/>
              <w:rPr>
                <w:rFonts w:ascii="Times New Roman" w:eastAsia="Calibri" w:hAnsi="Times New Roman" w:cs="Times New Roman"/>
                <w:sz w:val="12"/>
                <w:szCs w:val="12"/>
              </w:rPr>
            </w:pPr>
            <w:r w:rsidRPr="00BE71F6">
              <w:rPr>
                <w:rFonts w:ascii="Times New Roman" w:eastAsia="Calibri" w:hAnsi="Times New Roman" w:cs="Times New Roman"/>
                <w:sz w:val="12"/>
                <w:szCs w:val="12"/>
              </w:rPr>
              <w:t>-</w:t>
            </w:r>
          </w:p>
        </w:tc>
        <w:tc>
          <w:tcPr>
            <w:tcW w:w="567"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1843" w:type="dxa"/>
            <w:gridSpan w:val="2"/>
            <w:vMerge/>
            <w:hideMark/>
          </w:tcPr>
          <w:p w:rsidR="00790483" w:rsidRPr="00BE71F6" w:rsidRDefault="00790483" w:rsidP="00AB52C0">
            <w:pPr>
              <w:tabs>
                <w:tab w:val="left" w:pos="284"/>
              </w:tabs>
              <w:rPr>
                <w:rFonts w:ascii="Times New Roman" w:eastAsia="Calibri" w:hAnsi="Times New Roman" w:cs="Times New Roman"/>
                <w:sz w:val="12"/>
                <w:szCs w:val="12"/>
              </w:rPr>
            </w:pPr>
          </w:p>
        </w:tc>
      </w:tr>
      <w:tr w:rsidR="00790483" w:rsidRPr="00BE71F6" w:rsidTr="00AB52C0">
        <w:trPr>
          <w:trHeight w:val="20"/>
        </w:trPr>
        <w:tc>
          <w:tcPr>
            <w:tcW w:w="7513" w:type="dxa"/>
            <w:gridSpan w:val="14"/>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в области организации ритуальных услуг и содержания мест захоронения</w:t>
            </w:r>
          </w:p>
        </w:tc>
      </w:tr>
      <w:tr w:rsidR="00790483" w:rsidRPr="00BE71F6" w:rsidTr="005520FA">
        <w:trPr>
          <w:trHeight w:val="20"/>
        </w:trPr>
        <w:tc>
          <w:tcPr>
            <w:tcW w:w="246" w:type="dxa"/>
            <w:vMerge w:val="restart"/>
          </w:tcPr>
          <w:p w:rsidR="00790483" w:rsidRPr="00BE71F6" w:rsidRDefault="00790483" w:rsidP="00AB52C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17</w:t>
            </w:r>
          </w:p>
        </w:tc>
        <w:tc>
          <w:tcPr>
            <w:tcW w:w="605" w:type="dxa"/>
            <w:vMerge w:val="restart"/>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Кладбища</w:t>
            </w:r>
          </w:p>
        </w:tc>
        <w:tc>
          <w:tcPr>
            <w:tcW w:w="850" w:type="dxa"/>
            <w:vMerge w:val="restart"/>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гектаров на 1 тысячу человек</w:t>
            </w:r>
          </w:p>
        </w:tc>
        <w:tc>
          <w:tcPr>
            <w:tcW w:w="2410" w:type="dxa"/>
            <w:gridSpan w:val="6"/>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кладбища традиционного захоронения</w:t>
            </w:r>
          </w:p>
        </w:tc>
        <w:tc>
          <w:tcPr>
            <w:tcW w:w="992" w:type="dxa"/>
            <w:gridSpan w:val="2"/>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0,24</w:t>
            </w:r>
          </w:p>
        </w:tc>
        <w:tc>
          <w:tcPr>
            <w:tcW w:w="567" w:type="dxa"/>
            <w:vMerge w:val="restart"/>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w:t>
            </w:r>
          </w:p>
        </w:tc>
        <w:tc>
          <w:tcPr>
            <w:tcW w:w="1843" w:type="dxa"/>
            <w:gridSpan w:val="2"/>
            <w:vMerge w:val="restart"/>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не устанавливается</w:t>
            </w:r>
          </w:p>
        </w:tc>
      </w:tr>
      <w:tr w:rsidR="00790483" w:rsidRPr="00BE71F6" w:rsidTr="005520FA">
        <w:trPr>
          <w:trHeight w:val="20"/>
        </w:trPr>
        <w:tc>
          <w:tcPr>
            <w:tcW w:w="246"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605"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850"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2410" w:type="dxa"/>
            <w:gridSpan w:val="6"/>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 xml:space="preserve">кладбища </w:t>
            </w:r>
            <w:proofErr w:type="spellStart"/>
            <w:r w:rsidRPr="00BE71F6">
              <w:rPr>
                <w:rFonts w:ascii="Times New Roman" w:eastAsia="Calibri" w:hAnsi="Times New Roman" w:cs="Times New Roman"/>
                <w:sz w:val="12"/>
                <w:szCs w:val="12"/>
              </w:rPr>
              <w:t>урновых</w:t>
            </w:r>
            <w:proofErr w:type="spellEnd"/>
            <w:r w:rsidRPr="00BE71F6">
              <w:rPr>
                <w:rFonts w:ascii="Times New Roman" w:eastAsia="Calibri" w:hAnsi="Times New Roman" w:cs="Times New Roman"/>
                <w:sz w:val="12"/>
                <w:szCs w:val="12"/>
              </w:rPr>
              <w:t xml:space="preserve"> захоронений после кремации</w:t>
            </w:r>
          </w:p>
        </w:tc>
        <w:tc>
          <w:tcPr>
            <w:tcW w:w="992" w:type="dxa"/>
            <w:gridSpan w:val="2"/>
            <w:hideMark/>
          </w:tcPr>
          <w:p w:rsidR="00790483" w:rsidRPr="00BE71F6" w:rsidRDefault="00790483" w:rsidP="00AB52C0">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0,02</w:t>
            </w:r>
          </w:p>
        </w:tc>
        <w:tc>
          <w:tcPr>
            <w:tcW w:w="567" w:type="dxa"/>
            <w:vMerge/>
            <w:hideMark/>
          </w:tcPr>
          <w:p w:rsidR="00790483" w:rsidRPr="00BE71F6" w:rsidRDefault="00790483" w:rsidP="00AB52C0">
            <w:pPr>
              <w:tabs>
                <w:tab w:val="left" w:pos="284"/>
              </w:tabs>
              <w:rPr>
                <w:rFonts w:ascii="Times New Roman" w:eastAsia="Calibri" w:hAnsi="Times New Roman" w:cs="Times New Roman"/>
                <w:sz w:val="12"/>
                <w:szCs w:val="12"/>
              </w:rPr>
            </w:pPr>
          </w:p>
        </w:tc>
        <w:tc>
          <w:tcPr>
            <w:tcW w:w="1843" w:type="dxa"/>
            <w:gridSpan w:val="2"/>
            <w:vMerge/>
            <w:hideMark/>
          </w:tcPr>
          <w:p w:rsidR="00790483" w:rsidRPr="00BE71F6" w:rsidRDefault="00790483" w:rsidP="00AB52C0">
            <w:pPr>
              <w:tabs>
                <w:tab w:val="left" w:pos="284"/>
              </w:tabs>
              <w:rPr>
                <w:rFonts w:ascii="Times New Roman" w:eastAsia="Calibri" w:hAnsi="Times New Roman" w:cs="Times New Roman"/>
                <w:sz w:val="12"/>
                <w:szCs w:val="12"/>
              </w:rPr>
            </w:pPr>
          </w:p>
        </w:tc>
      </w:tr>
    </w:tbl>
    <w:p w:rsidR="00790483" w:rsidRPr="00790483" w:rsidRDefault="00790483" w:rsidP="00790483">
      <w:pPr>
        <w:tabs>
          <w:tab w:val="left" w:pos="284"/>
        </w:tabs>
        <w:spacing w:after="0" w:line="240" w:lineRule="auto"/>
        <w:jc w:val="both"/>
        <w:rPr>
          <w:rFonts w:ascii="Times New Roman" w:eastAsia="Calibri" w:hAnsi="Times New Roman" w:cs="Times New Roman"/>
          <w:sz w:val="12"/>
          <w:szCs w:val="12"/>
        </w:rPr>
      </w:pPr>
    </w:p>
    <w:p w:rsidR="00AB52C0" w:rsidRDefault="00AB52C0" w:rsidP="00AB52C0">
      <w:pPr>
        <w:tabs>
          <w:tab w:val="left" w:pos="284"/>
        </w:tabs>
        <w:spacing w:after="0" w:line="240" w:lineRule="auto"/>
        <w:jc w:val="center"/>
        <w:rPr>
          <w:rFonts w:ascii="Times New Roman" w:eastAsia="Calibri" w:hAnsi="Times New Roman" w:cs="Times New Roman"/>
          <w:sz w:val="12"/>
          <w:szCs w:val="12"/>
        </w:rPr>
      </w:pPr>
      <w:r w:rsidRPr="00AB52C0">
        <w:rPr>
          <w:rFonts w:ascii="Times New Roman" w:eastAsia="Calibri" w:hAnsi="Times New Roman" w:cs="Times New Roman"/>
          <w:sz w:val="12"/>
          <w:szCs w:val="12"/>
        </w:rPr>
        <w:t>4. Правила и область применения расчетных показателей, содержащихся в основной части местных нормативов</w:t>
      </w:r>
    </w:p>
    <w:p w:rsidR="00AB52C0" w:rsidRPr="00AB52C0" w:rsidRDefault="00AB52C0" w:rsidP="00AB52C0">
      <w:pPr>
        <w:tabs>
          <w:tab w:val="left" w:pos="284"/>
        </w:tabs>
        <w:spacing w:after="0" w:line="240" w:lineRule="auto"/>
        <w:jc w:val="center"/>
        <w:rPr>
          <w:rFonts w:ascii="Times New Roman" w:eastAsia="Calibri" w:hAnsi="Times New Roman" w:cs="Times New Roman"/>
          <w:sz w:val="12"/>
          <w:szCs w:val="12"/>
        </w:rPr>
      </w:pPr>
      <w:r w:rsidRPr="00AB52C0">
        <w:rPr>
          <w:rFonts w:ascii="Times New Roman" w:eastAsia="Calibri" w:hAnsi="Times New Roman" w:cs="Times New Roman"/>
          <w:sz w:val="12"/>
          <w:szCs w:val="12"/>
        </w:rPr>
        <w:t>градостроительного проектирования сельского поселения Елшанка муниципального района Сергиевский Самарской области</w:t>
      </w:r>
    </w:p>
    <w:p w:rsidR="00335D47" w:rsidRDefault="00335D47" w:rsidP="00AB52C0">
      <w:pPr>
        <w:tabs>
          <w:tab w:val="left" w:pos="284"/>
        </w:tabs>
        <w:spacing w:after="0" w:line="240" w:lineRule="auto"/>
        <w:ind w:firstLine="284"/>
        <w:jc w:val="both"/>
        <w:rPr>
          <w:rFonts w:ascii="Times New Roman" w:eastAsia="Calibri" w:hAnsi="Times New Roman" w:cs="Times New Roman"/>
          <w:sz w:val="12"/>
          <w:szCs w:val="12"/>
        </w:rPr>
      </w:pPr>
    </w:p>
    <w:p w:rsidR="00AB52C0" w:rsidRPr="00AB52C0" w:rsidRDefault="00AB52C0" w:rsidP="00AB52C0">
      <w:pPr>
        <w:tabs>
          <w:tab w:val="left" w:pos="284"/>
        </w:tabs>
        <w:spacing w:after="0" w:line="240" w:lineRule="auto"/>
        <w:ind w:firstLine="284"/>
        <w:jc w:val="both"/>
        <w:rPr>
          <w:rFonts w:ascii="Times New Roman" w:eastAsia="Calibri" w:hAnsi="Times New Roman" w:cs="Times New Roman"/>
          <w:sz w:val="12"/>
          <w:szCs w:val="12"/>
        </w:rPr>
      </w:pPr>
      <w:r w:rsidRPr="00AB52C0">
        <w:rPr>
          <w:rFonts w:ascii="Times New Roman" w:eastAsia="Calibri" w:hAnsi="Times New Roman" w:cs="Times New Roman"/>
          <w:sz w:val="12"/>
          <w:szCs w:val="12"/>
        </w:rPr>
        <w:t>1. Расчетные показатели минимально допустимого уровня обеспеченности объектами местного значения сельского поселения Елшанка муниципального района Сергиевский Самарской области и расчетные показатели максимально допустимого уровня территориальной доступности таких объектов для населения сельского поселения Елшанка муниципального района Сергиевский Самарской области, установленные местными нормативами, применяются при подготовке:</w:t>
      </w:r>
    </w:p>
    <w:p w:rsidR="00AB52C0" w:rsidRPr="00AB52C0" w:rsidRDefault="00AB52C0" w:rsidP="00AB52C0">
      <w:pPr>
        <w:tabs>
          <w:tab w:val="left" w:pos="284"/>
        </w:tabs>
        <w:spacing w:after="0" w:line="240" w:lineRule="auto"/>
        <w:ind w:firstLine="284"/>
        <w:jc w:val="both"/>
        <w:rPr>
          <w:rFonts w:ascii="Times New Roman" w:eastAsia="Calibri" w:hAnsi="Times New Roman" w:cs="Times New Roman"/>
          <w:sz w:val="12"/>
          <w:szCs w:val="12"/>
        </w:rPr>
      </w:pPr>
      <w:r w:rsidRPr="00AB52C0">
        <w:rPr>
          <w:rFonts w:ascii="Times New Roman" w:eastAsia="Calibri" w:hAnsi="Times New Roman" w:cs="Times New Roman"/>
          <w:sz w:val="12"/>
          <w:szCs w:val="12"/>
        </w:rPr>
        <w:t>1) местных нормативов градостроительного проектирования;</w:t>
      </w:r>
    </w:p>
    <w:p w:rsidR="00AB52C0" w:rsidRPr="00AB52C0" w:rsidRDefault="00AB52C0" w:rsidP="00AB52C0">
      <w:pPr>
        <w:tabs>
          <w:tab w:val="left" w:pos="284"/>
        </w:tabs>
        <w:spacing w:after="0" w:line="240" w:lineRule="auto"/>
        <w:ind w:firstLine="284"/>
        <w:jc w:val="both"/>
        <w:rPr>
          <w:rFonts w:ascii="Times New Roman" w:eastAsia="Calibri" w:hAnsi="Times New Roman" w:cs="Times New Roman"/>
          <w:sz w:val="12"/>
          <w:szCs w:val="12"/>
        </w:rPr>
      </w:pPr>
      <w:r w:rsidRPr="00AB52C0">
        <w:rPr>
          <w:rFonts w:ascii="Times New Roman" w:eastAsia="Calibri" w:hAnsi="Times New Roman" w:cs="Times New Roman"/>
          <w:sz w:val="12"/>
          <w:szCs w:val="12"/>
        </w:rPr>
        <w:t>2) документов территориального планирования муниципальных образований, документации по планировке территории в случаях:</w:t>
      </w:r>
    </w:p>
    <w:p w:rsidR="00AB52C0" w:rsidRPr="00AB52C0" w:rsidRDefault="00AB52C0" w:rsidP="00AB52C0">
      <w:pPr>
        <w:tabs>
          <w:tab w:val="left" w:pos="284"/>
        </w:tabs>
        <w:spacing w:after="0" w:line="240" w:lineRule="auto"/>
        <w:ind w:firstLine="284"/>
        <w:jc w:val="both"/>
        <w:rPr>
          <w:rFonts w:ascii="Times New Roman" w:eastAsia="Calibri" w:hAnsi="Times New Roman" w:cs="Times New Roman"/>
          <w:sz w:val="12"/>
          <w:szCs w:val="12"/>
        </w:rPr>
      </w:pPr>
      <w:r w:rsidRPr="00AB52C0">
        <w:rPr>
          <w:rFonts w:ascii="Times New Roman" w:eastAsia="Calibri" w:hAnsi="Times New Roman" w:cs="Times New Roman"/>
          <w:sz w:val="12"/>
          <w:szCs w:val="12"/>
        </w:rPr>
        <w:t>отсутствия утвержденных местных нормативов градостроительного проектирования;</w:t>
      </w:r>
    </w:p>
    <w:p w:rsidR="00AB52C0" w:rsidRPr="00AB52C0" w:rsidRDefault="00AB52C0" w:rsidP="00AB52C0">
      <w:pPr>
        <w:tabs>
          <w:tab w:val="left" w:pos="284"/>
        </w:tabs>
        <w:spacing w:after="0" w:line="240" w:lineRule="auto"/>
        <w:ind w:firstLine="284"/>
        <w:jc w:val="both"/>
        <w:rPr>
          <w:rFonts w:ascii="Times New Roman" w:eastAsia="Calibri" w:hAnsi="Times New Roman" w:cs="Times New Roman"/>
          <w:sz w:val="12"/>
          <w:szCs w:val="12"/>
        </w:rPr>
      </w:pPr>
      <w:r w:rsidRPr="00AB52C0">
        <w:rPr>
          <w:rFonts w:ascii="Times New Roman" w:eastAsia="Calibri" w:hAnsi="Times New Roman" w:cs="Times New Roman"/>
          <w:sz w:val="12"/>
          <w:szCs w:val="12"/>
        </w:rPr>
        <w:t>противоречия расчетных показателей, установленных местными нормативами градостроительного проектирования, предельным значениям соответствующих расчетных показателей, установленных региональными нормативами.</w:t>
      </w:r>
    </w:p>
    <w:p w:rsidR="00AB52C0" w:rsidRPr="00AB52C0" w:rsidRDefault="00AB52C0" w:rsidP="00AB52C0">
      <w:pPr>
        <w:tabs>
          <w:tab w:val="left" w:pos="284"/>
        </w:tabs>
        <w:spacing w:after="0" w:line="240" w:lineRule="auto"/>
        <w:ind w:firstLine="284"/>
        <w:jc w:val="both"/>
        <w:rPr>
          <w:rFonts w:ascii="Times New Roman" w:eastAsia="Calibri" w:hAnsi="Times New Roman" w:cs="Times New Roman"/>
          <w:sz w:val="12"/>
          <w:szCs w:val="12"/>
        </w:rPr>
      </w:pPr>
      <w:r w:rsidRPr="00AB52C0">
        <w:rPr>
          <w:rFonts w:ascii="Times New Roman" w:eastAsia="Calibri" w:hAnsi="Times New Roman" w:cs="Times New Roman"/>
          <w:sz w:val="12"/>
          <w:szCs w:val="12"/>
        </w:rPr>
        <w:t>2. Области применения предельных значений конкретных расчетных показателей, указанных в пункте 1 настоящих правил, приведены в таблице 2.</w:t>
      </w:r>
    </w:p>
    <w:p w:rsidR="00AB52C0" w:rsidRPr="00AB52C0" w:rsidRDefault="00AB52C0" w:rsidP="00AB52C0">
      <w:pPr>
        <w:tabs>
          <w:tab w:val="left" w:pos="284"/>
        </w:tabs>
        <w:spacing w:after="0" w:line="240" w:lineRule="auto"/>
        <w:ind w:firstLine="284"/>
        <w:jc w:val="both"/>
        <w:rPr>
          <w:rFonts w:ascii="Times New Roman" w:eastAsia="Calibri" w:hAnsi="Times New Roman" w:cs="Times New Roman"/>
          <w:sz w:val="12"/>
          <w:szCs w:val="12"/>
        </w:rPr>
      </w:pPr>
      <w:r w:rsidRPr="00AB52C0">
        <w:rPr>
          <w:rFonts w:ascii="Times New Roman" w:eastAsia="Calibri" w:hAnsi="Times New Roman" w:cs="Times New Roman"/>
          <w:b/>
          <w:sz w:val="12"/>
          <w:szCs w:val="12"/>
        </w:rPr>
        <w:t>Таблица 2. Области применения предельных значений расчетных показателей, установленных региональными нормативами градостроительного проектирования Самарской области,</w:t>
      </w:r>
      <w:r>
        <w:rPr>
          <w:rFonts w:ascii="Times New Roman" w:eastAsia="Calibri" w:hAnsi="Times New Roman" w:cs="Times New Roman"/>
          <w:b/>
          <w:sz w:val="12"/>
          <w:szCs w:val="12"/>
        </w:rPr>
        <w:t xml:space="preserve"> </w:t>
      </w:r>
      <w:r w:rsidRPr="00AB52C0">
        <w:rPr>
          <w:rFonts w:ascii="Times New Roman" w:eastAsia="Calibri" w:hAnsi="Times New Roman" w:cs="Times New Roman"/>
          <w:b/>
          <w:sz w:val="12"/>
          <w:szCs w:val="12"/>
        </w:rPr>
        <w:t>для объектов местного значения</w:t>
      </w:r>
    </w:p>
    <w:p w:rsidR="00AB52C0" w:rsidRPr="00AB52C0" w:rsidRDefault="00AB52C0" w:rsidP="00AB52C0">
      <w:pPr>
        <w:tabs>
          <w:tab w:val="left" w:pos="284"/>
        </w:tabs>
        <w:spacing w:after="0" w:line="240" w:lineRule="auto"/>
        <w:ind w:firstLine="284"/>
        <w:jc w:val="both"/>
        <w:rPr>
          <w:rFonts w:ascii="Times New Roman" w:eastAsia="Calibri" w:hAnsi="Times New Roman" w:cs="Times New Roman"/>
          <w:sz w:val="12"/>
          <w:szCs w:val="12"/>
        </w:rPr>
      </w:pPr>
      <w:r w:rsidRPr="00AB52C0">
        <w:rPr>
          <w:rFonts w:ascii="Times New Roman" w:eastAsia="Calibri" w:hAnsi="Times New Roman" w:cs="Times New Roman"/>
          <w:sz w:val="12"/>
          <w:szCs w:val="12"/>
        </w:rPr>
        <w:t>Принятые сокращения:</w:t>
      </w:r>
    </w:p>
    <w:p w:rsidR="00AB52C0" w:rsidRPr="00AB52C0" w:rsidRDefault="00AB52C0" w:rsidP="00AB52C0">
      <w:pPr>
        <w:tabs>
          <w:tab w:val="left" w:pos="284"/>
        </w:tabs>
        <w:spacing w:after="0" w:line="240" w:lineRule="auto"/>
        <w:ind w:firstLine="284"/>
        <w:jc w:val="both"/>
        <w:rPr>
          <w:rFonts w:ascii="Times New Roman" w:eastAsia="Calibri" w:hAnsi="Times New Roman" w:cs="Times New Roman"/>
          <w:sz w:val="12"/>
          <w:szCs w:val="12"/>
        </w:rPr>
      </w:pPr>
      <w:r w:rsidRPr="00AB52C0">
        <w:rPr>
          <w:rFonts w:ascii="Times New Roman" w:eastAsia="Calibri" w:hAnsi="Times New Roman" w:cs="Times New Roman"/>
          <w:sz w:val="12"/>
          <w:szCs w:val="12"/>
        </w:rPr>
        <w:t xml:space="preserve">МНГП </w:t>
      </w:r>
      <w:proofErr w:type="spellStart"/>
      <w:r w:rsidRPr="00AB52C0">
        <w:rPr>
          <w:rFonts w:ascii="Times New Roman" w:eastAsia="Calibri" w:hAnsi="Times New Roman" w:cs="Times New Roman"/>
          <w:sz w:val="12"/>
          <w:szCs w:val="12"/>
        </w:rPr>
        <w:t>м.р</w:t>
      </w:r>
      <w:proofErr w:type="spellEnd"/>
      <w:r w:rsidRPr="00AB52C0">
        <w:rPr>
          <w:rFonts w:ascii="Times New Roman" w:eastAsia="Calibri" w:hAnsi="Times New Roman" w:cs="Times New Roman"/>
          <w:sz w:val="12"/>
          <w:szCs w:val="12"/>
        </w:rPr>
        <w:t>. – местные нормативы градостроительного проектирования муниципального  района Сергиевский Самарской области</w:t>
      </w:r>
    </w:p>
    <w:p w:rsidR="00AB52C0" w:rsidRPr="00AB52C0" w:rsidRDefault="00AB52C0" w:rsidP="00AB52C0">
      <w:pPr>
        <w:tabs>
          <w:tab w:val="left" w:pos="284"/>
        </w:tabs>
        <w:spacing w:after="0" w:line="240" w:lineRule="auto"/>
        <w:ind w:firstLine="284"/>
        <w:jc w:val="both"/>
        <w:rPr>
          <w:rFonts w:ascii="Times New Roman" w:eastAsia="Calibri" w:hAnsi="Times New Roman" w:cs="Times New Roman"/>
          <w:sz w:val="12"/>
          <w:szCs w:val="12"/>
        </w:rPr>
      </w:pPr>
      <w:r w:rsidRPr="00AB52C0">
        <w:rPr>
          <w:rFonts w:ascii="Times New Roman" w:eastAsia="Calibri" w:hAnsi="Times New Roman" w:cs="Times New Roman"/>
          <w:sz w:val="12"/>
          <w:szCs w:val="12"/>
        </w:rPr>
        <w:t xml:space="preserve">МНГП </w:t>
      </w:r>
      <w:proofErr w:type="spellStart"/>
      <w:r w:rsidRPr="00AB52C0">
        <w:rPr>
          <w:rFonts w:ascii="Times New Roman" w:eastAsia="Calibri" w:hAnsi="Times New Roman" w:cs="Times New Roman"/>
          <w:sz w:val="12"/>
          <w:szCs w:val="12"/>
        </w:rPr>
        <w:t>с.п</w:t>
      </w:r>
      <w:proofErr w:type="spellEnd"/>
      <w:r w:rsidRPr="00AB52C0">
        <w:rPr>
          <w:rFonts w:ascii="Times New Roman" w:eastAsia="Calibri" w:hAnsi="Times New Roman" w:cs="Times New Roman"/>
          <w:sz w:val="12"/>
          <w:szCs w:val="12"/>
        </w:rPr>
        <w:t xml:space="preserve">. – местные нормативы градостроительного проектирования сельских поселений муниципального  района Сергиевский </w:t>
      </w:r>
    </w:p>
    <w:p w:rsidR="00AB52C0" w:rsidRPr="00AB52C0" w:rsidRDefault="00AB52C0" w:rsidP="00AB52C0">
      <w:pPr>
        <w:tabs>
          <w:tab w:val="left" w:pos="284"/>
        </w:tabs>
        <w:spacing w:after="0" w:line="240" w:lineRule="auto"/>
        <w:ind w:firstLine="284"/>
        <w:jc w:val="both"/>
        <w:rPr>
          <w:rFonts w:ascii="Times New Roman" w:eastAsia="Calibri" w:hAnsi="Times New Roman" w:cs="Times New Roman"/>
          <w:sz w:val="12"/>
          <w:szCs w:val="12"/>
        </w:rPr>
      </w:pPr>
      <w:r w:rsidRPr="00AB52C0">
        <w:rPr>
          <w:rFonts w:ascii="Times New Roman" w:eastAsia="Calibri" w:hAnsi="Times New Roman" w:cs="Times New Roman"/>
          <w:sz w:val="12"/>
          <w:szCs w:val="12"/>
        </w:rPr>
        <w:t>Самарской области</w:t>
      </w:r>
    </w:p>
    <w:p w:rsidR="00AB52C0" w:rsidRPr="00AB52C0" w:rsidRDefault="00AB52C0" w:rsidP="00AB52C0">
      <w:pPr>
        <w:tabs>
          <w:tab w:val="left" w:pos="284"/>
        </w:tabs>
        <w:spacing w:after="0" w:line="240" w:lineRule="auto"/>
        <w:ind w:firstLine="284"/>
        <w:jc w:val="both"/>
        <w:rPr>
          <w:rFonts w:ascii="Times New Roman" w:eastAsia="Calibri" w:hAnsi="Times New Roman" w:cs="Times New Roman"/>
          <w:sz w:val="12"/>
          <w:szCs w:val="12"/>
        </w:rPr>
      </w:pPr>
      <w:r w:rsidRPr="00AB52C0">
        <w:rPr>
          <w:rFonts w:ascii="Times New Roman" w:eastAsia="Calibri" w:hAnsi="Times New Roman" w:cs="Times New Roman"/>
          <w:sz w:val="12"/>
          <w:szCs w:val="12"/>
        </w:rPr>
        <w:t xml:space="preserve">СТП </w:t>
      </w:r>
      <w:proofErr w:type="spellStart"/>
      <w:r w:rsidRPr="00AB52C0">
        <w:rPr>
          <w:rFonts w:ascii="Times New Roman" w:eastAsia="Calibri" w:hAnsi="Times New Roman" w:cs="Times New Roman"/>
          <w:sz w:val="12"/>
          <w:szCs w:val="12"/>
        </w:rPr>
        <w:t>м.р</w:t>
      </w:r>
      <w:proofErr w:type="spellEnd"/>
      <w:r w:rsidRPr="00AB52C0">
        <w:rPr>
          <w:rFonts w:ascii="Times New Roman" w:eastAsia="Calibri" w:hAnsi="Times New Roman" w:cs="Times New Roman"/>
          <w:sz w:val="12"/>
          <w:szCs w:val="12"/>
        </w:rPr>
        <w:t>. – схема территориального планирования муниципального района Сергиевский Самарской области</w:t>
      </w:r>
    </w:p>
    <w:p w:rsidR="00AB52C0" w:rsidRPr="00AB52C0" w:rsidRDefault="00AB52C0" w:rsidP="00AB52C0">
      <w:pPr>
        <w:tabs>
          <w:tab w:val="left" w:pos="284"/>
        </w:tabs>
        <w:spacing w:after="0" w:line="240" w:lineRule="auto"/>
        <w:ind w:firstLine="284"/>
        <w:jc w:val="both"/>
        <w:rPr>
          <w:rFonts w:ascii="Times New Roman" w:eastAsia="Calibri" w:hAnsi="Times New Roman" w:cs="Times New Roman"/>
          <w:sz w:val="12"/>
          <w:szCs w:val="12"/>
        </w:rPr>
      </w:pPr>
      <w:r w:rsidRPr="00AB52C0">
        <w:rPr>
          <w:rFonts w:ascii="Times New Roman" w:eastAsia="Calibri" w:hAnsi="Times New Roman" w:cs="Times New Roman"/>
          <w:sz w:val="12"/>
          <w:szCs w:val="12"/>
        </w:rPr>
        <w:t>ДПТ – документация по планировке территории</w:t>
      </w:r>
    </w:p>
    <w:p w:rsidR="00AB52C0" w:rsidRDefault="00AB52C0" w:rsidP="00AB52C0">
      <w:pPr>
        <w:tabs>
          <w:tab w:val="left" w:pos="284"/>
        </w:tabs>
        <w:spacing w:after="0" w:line="240" w:lineRule="auto"/>
        <w:ind w:firstLine="284"/>
        <w:jc w:val="both"/>
        <w:rPr>
          <w:rFonts w:ascii="Times New Roman" w:eastAsia="Calibri" w:hAnsi="Times New Roman" w:cs="Times New Roman"/>
          <w:sz w:val="12"/>
          <w:szCs w:val="12"/>
        </w:rPr>
      </w:pPr>
      <w:r w:rsidRPr="00AB52C0">
        <w:rPr>
          <w:rFonts w:ascii="Times New Roman" w:eastAsia="Calibri" w:hAnsi="Times New Roman" w:cs="Times New Roman"/>
          <w:sz w:val="12"/>
          <w:szCs w:val="12"/>
        </w:rPr>
        <w:t>РНГП Самарской области – региональные нормативы градостроительного проектирования Самарской области</w:t>
      </w:r>
    </w:p>
    <w:p w:rsidR="00335D47" w:rsidRPr="00AB52C0" w:rsidRDefault="00335D47" w:rsidP="00AB52C0">
      <w:pPr>
        <w:tabs>
          <w:tab w:val="left" w:pos="284"/>
        </w:tabs>
        <w:spacing w:after="0" w:line="240" w:lineRule="auto"/>
        <w:ind w:firstLine="284"/>
        <w:jc w:val="both"/>
        <w:rPr>
          <w:rFonts w:ascii="Times New Roman" w:eastAsia="Calibri" w:hAnsi="Times New Roman" w:cs="Times New Roman"/>
          <w:sz w:val="12"/>
          <w:szCs w:val="12"/>
        </w:rPr>
      </w:pPr>
    </w:p>
    <w:tbl>
      <w:tblPr>
        <w:tblStyle w:val="af1"/>
        <w:tblW w:w="7513" w:type="dxa"/>
        <w:tblInd w:w="108" w:type="dxa"/>
        <w:tblLayout w:type="fixed"/>
        <w:tblLook w:val="04A0" w:firstRow="1" w:lastRow="0" w:firstColumn="1" w:lastColumn="0" w:noHBand="0" w:noVBand="1"/>
      </w:tblPr>
      <w:tblGrid>
        <w:gridCol w:w="284"/>
        <w:gridCol w:w="33"/>
        <w:gridCol w:w="2944"/>
        <w:gridCol w:w="2126"/>
        <w:gridCol w:w="425"/>
        <w:gridCol w:w="425"/>
        <w:gridCol w:w="426"/>
        <w:gridCol w:w="425"/>
        <w:gridCol w:w="425"/>
      </w:tblGrid>
      <w:tr w:rsidR="00AB52C0" w:rsidRPr="00AB52C0" w:rsidTr="00AB52C0">
        <w:tc>
          <w:tcPr>
            <w:tcW w:w="317" w:type="dxa"/>
            <w:gridSpan w:val="2"/>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 xml:space="preserve">№ </w:t>
            </w:r>
            <w:proofErr w:type="gramStart"/>
            <w:r w:rsidRPr="00AB52C0">
              <w:rPr>
                <w:rFonts w:ascii="Times New Roman" w:eastAsia="Calibri" w:hAnsi="Times New Roman" w:cs="Times New Roman"/>
                <w:sz w:val="12"/>
                <w:szCs w:val="12"/>
              </w:rPr>
              <w:t>п</w:t>
            </w:r>
            <w:proofErr w:type="gramEnd"/>
            <w:r w:rsidRPr="00AB52C0">
              <w:rPr>
                <w:rFonts w:ascii="Times New Roman" w:eastAsia="Calibri" w:hAnsi="Times New Roman" w:cs="Times New Roman"/>
                <w:sz w:val="12"/>
                <w:szCs w:val="12"/>
              </w:rPr>
              <w:t>/п</w:t>
            </w:r>
          </w:p>
        </w:tc>
        <w:tc>
          <w:tcPr>
            <w:tcW w:w="2944"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Наименование расчетного показателя, в отношении которого РНГП устанавливается предельное значение</w:t>
            </w:r>
          </w:p>
        </w:tc>
        <w:tc>
          <w:tcPr>
            <w:tcW w:w="2126"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Единицы измерения расчетного показателя</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 xml:space="preserve">МНГП </w:t>
            </w:r>
            <w:proofErr w:type="spellStart"/>
            <w:r w:rsidRPr="00AB52C0">
              <w:rPr>
                <w:rFonts w:ascii="Times New Roman" w:eastAsia="Calibri" w:hAnsi="Times New Roman" w:cs="Times New Roman"/>
                <w:sz w:val="12"/>
                <w:szCs w:val="12"/>
              </w:rPr>
              <w:t>м.р</w:t>
            </w:r>
            <w:proofErr w:type="spellEnd"/>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 xml:space="preserve">МНГП </w:t>
            </w:r>
            <w:proofErr w:type="spellStart"/>
            <w:r w:rsidRPr="00AB52C0">
              <w:rPr>
                <w:rFonts w:ascii="Times New Roman" w:eastAsia="Calibri" w:hAnsi="Times New Roman" w:cs="Times New Roman"/>
                <w:sz w:val="12"/>
                <w:szCs w:val="12"/>
              </w:rPr>
              <w:t>с.п</w:t>
            </w:r>
            <w:proofErr w:type="spellEnd"/>
            <w:r w:rsidRPr="00AB52C0">
              <w:rPr>
                <w:rFonts w:ascii="Times New Roman" w:eastAsia="Calibri" w:hAnsi="Times New Roman" w:cs="Times New Roman"/>
                <w:sz w:val="12"/>
                <w:szCs w:val="12"/>
              </w:rPr>
              <w:t>.</w:t>
            </w:r>
          </w:p>
        </w:tc>
        <w:tc>
          <w:tcPr>
            <w:tcW w:w="426"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 xml:space="preserve">СТП </w:t>
            </w:r>
            <w:proofErr w:type="spellStart"/>
            <w:r w:rsidRPr="00AB52C0">
              <w:rPr>
                <w:rFonts w:ascii="Times New Roman" w:eastAsia="Calibri" w:hAnsi="Times New Roman" w:cs="Times New Roman"/>
                <w:sz w:val="12"/>
                <w:szCs w:val="12"/>
              </w:rPr>
              <w:t>м.р</w:t>
            </w:r>
            <w:proofErr w:type="spellEnd"/>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 xml:space="preserve">ГП </w:t>
            </w:r>
            <w:proofErr w:type="spellStart"/>
            <w:r w:rsidRPr="00AB52C0">
              <w:rPr>
                <w:rFonts w:ascii="Times New Roman" w:eastAsia="Calibri" w:hAnsi="Times New Roman" w:cs="Times New Roman"/>
                <w:sz w:val="12"/>
                <w:szCs w:val="12"/>
              </w:rPr>
              <w:t>с.п</w:t>
            </w:r>
            <w:proofErr w:type="spellEnd"/>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ДПТ</w:t>
            </w:r>
          </w:p>
        </w:tc>
      </w:tr>
      <w:tr w:rsidR="00AB52C0" w:rsidRPr="00AB52C0" w:rsidTr="00AB52C0">
        <w:tc>
          <w:tcPr>
            <w:tcW w:w="317" w:type="dxa"/>
            <w:gridSpan w:val="2"/>
          </w:tcPr>
          <w:p w:rsidR="00AB52C0" w:rsidRPr="00AB52C0" w:rsidRDefault="00AB52C0" w:rsidP="00AB52C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2944"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Минимально допустимый уровень обеспеченности общеобразовательными организациями</w:t>
            </w:r>
          </w:p>
        </w:tc>
        <w:tc>
          <w:tcPr>
            <w:tcW w:w="2126"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количество учащихся на 1 тысячу человек</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6"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r>
      <w:tr w:rsidR="00AB52C0" w:rsidRPr="00AB52C0" w:rsidTr="00AB52C0">
        <w:tc>
          <w:tcPr>
            <w:tcW w:w="317" w:type="dxa"/>
            <w:gridSpan w:val="2"/>
            <w:vMerge w:val="restart"/>
          </w:tcPr>
          <w:p w:rsidR="00AB52C0" w:rsidRPr="00AB52C0" w:rsidRDefault="00AB52C0" w:rsidP="00AB52C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2944" w:type="dxa"/>
            <w:vMerge w:val="restart"/>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Максимально допустимый уровень территориальной доступности общеобразовательных организаций</w:t>
            </w:r>
          </w:p>
        </w:tc>
        <w:tc>
          <w:tcPr>
            <w:tcW w:w="2126"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пешеходная доступность, метры</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6"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r>
      <w:tr w:rsidR="00AB52C0" w:rsidRPr="00AB52C0" w:rsidTr="00AB52C0">
        <w:tc>
          <w:tcPr>
            <w:tcW w:w="317" w:type="dxa"/>
            <w:gridSpan w:val="2"/>
            <w:vMerge/>
            <w:hideMark/>
          </w:tcPr>
          <w:p w:rsidR="00AB52C0" w:rsidRPr="00AB52C0" w:rsidRDefault="00AB52C0" w:rsidP="00AB52C0">
            <w:pPr>
              <w:tabs>
                <w:tab w:val="left" w:pos="284"/>
              </w:tabs>
              <w:rPr>
                <w:rFonts w:ascii="Times New Roman" w:eastAsia="Calibri" w:hAnsi="Times New Roman" w:cs="Times New Roman"/>
                <w:sz w:val="12"/>
                <w:szCs w:val="12"/>
              </w:rPr>
            </w:pPr>
          </w:p>
        </w:tc>
        <w:tc>
          <w:tcPr>
            <w:tcW w:w="2944" w:type="dxa"/>
            <w:vMerge/>
            <w:hideMark/>
          </w:tcPr>
          <w:p w:rsidR="00AB52C0" w:rsidRPr="00AB52C0" w:rsidRDefault="00AB52C0" w:rsidP="00AB52C0">
            <w:pPr>
              <w:tabs>
                <w:tab w:val="left" w:pos="284"/>
              </w:tabs>
              <w:rPr>
                <w:rFonts w:ascii="Times New Roman" w:eastAsia="Calibri" w:hAnsi="Times New Roman" w:cs="Times New Roman"/>
                <w:sz w:val="12"/>
                <w:szCs w:val="12"/>
              </w:rPr>
            </w:pPr>
          </w:p>
        </w:tc>
        <w:tc>
          <w:tcPr>
            <w:tcW w:w="2126"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транспортная доступность, минуты</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6"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r>
      <w:tr w:rsidR="00AB52C0" w:rsidRPr="00AB52C0" w:rsidTr="00AB52C0">
        <w:tc>
          <w:tcPr>
            <w:tcW w:w="7513" w:type="dxa"/>
            <w:gridSpan w:val="9"/>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В области физической культуры и массового спорта</w:t>
            </w:r>
          </w:p>
        </w:tc>
      </w:tr>
      <w:tr w:rsidR="00AB52C0" w:rsidRPr="00AB52C0" w:rsidTr="00AB52C0">
        <w:tc>
          <w:tcPr>
            <w:tcW w:w="317" w:type="dxa"/>
            <w:gridSpan w:val="2"/>
          </w:tcPr>
          <w:p w:rsidR="00AB52C0" w:rsidRPr="00AB52C0" w:rsidRDefault="00AB52C0" w:rsidP="00AB52C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2944"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Минимально допустимый уровень обеспеченности физкультурно-спортивными залами</w:t>
            </w:r>
          </w:p>
        </w:tc>
        <w:tc>
          <w:tcPr>
            <w:tcW w:w="2126"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квадратные метры общей площади пола на 1 тысячу человек</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6"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r>
      <w:tr w:rsidR="00AB52C0" w:rsidRPr="00AB52C0" w:rsidTr="00AB52C0">
        <w:tc>
          <w:tcPr>
            <w:tcW w:w="317" w:type="dxa"/>
            <w:gridSpan w:val="2"/>
          </w:tcPr>
          <w:p w:rsidR="00AB52C0" w:rsidRPr="00AB52C0" w:rsidRDefault="00AB52C0" w:rsidP="00AB52C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p>
        </w:tc>
        <w:tc>
          <w:tcPr>
            <w:tcW w:w="2944"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Максимально допустимый уровень территориальной доступности физкультурно-спортивных залов</w:t>
            </w:r>
          </w:p>
        </w:tc>
        <w:tc>
          <w:tcPr>
            <w:tcW w:w="2126"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транспортная доступность, минуты</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6"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r>
      <w:tr w:rsidR="00AB52C0" w:rsidRPr="00AB52C0" w:rsidTr="00AB52C0">
        <w:tc>
          <w:tcPr>
            <w:tcW w:w="317" w:type="dxa"/>
            <w:gridSpan w:val="2"/>
          </w:tcPr>
          <w:p w:rsidR="00AB52C0" w:rsidRPr="00AB52C0" w:rsidRDefault="00AB52C0" w:rsidP="00AB52C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lastRenderedPageBreak/>
              <w:t>5</w:t>
            </w:r>
          </w:p>
        </w:tc>
        <w:tc>
          <w:tcPr>
            <w:tcW w:w="2944"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Минимально допустимый уровень обеспеченности плоскостными физкультурно-спортивными сооружениями</w:t>
            </w:r>
          </w:p>
        </w:tc>
        <w:tc>
          <w:tcPr>
            <w:tcW w:w="2126"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квадратные метры на 1 тысячу человек</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6"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r>
      <w:tr w:rsidR="00AB52C0" w:rsidRPr="00AB52C0" w:rsidTr="00AB52C0">
        <w:tc>
          <w:tcPr>
            <w:tcW w:w="317" w:type="dxa"/>
            <w:gridSpan w:val="2"/>
          </w:tcPr>
          <w:p w:rsidR="00AB52C0" w:rsidRPr="00AB52C0" w:rsidRDefault="00AB52C0" w:rsidP="00AB52C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p>
        </w:tc>
        <w:tc>
          <w:tcPr>
            <w:tcW w:w="2944"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 xml:space="preserve">Максимально допустимый уровень территориальной доступности плоскостных </w:t>
            </w:r>
            <w:proofErr w:type="gramStart"/>
            <w:r w:rsidRPr="00AB52C0">
              <w:rPr>
                <w:rFonts w:ascii="Times New Roman" w:eastAsia="Calibri" w:hAnsi="Times New Roman" w:cs="Times New Roman"/>
                <w:sz w:val="12"/>
                <w:szCs w:val="12"/>
              </w:rPr>
              <w:t>физкультурно-спортивными</w:t>
            </w:r>
            <w:proofErr w:type="gramEnd"/>
            <w:r w:rsidRPr="00AB52C0">
              <w:rPr>
                <w:rFonts w:ascii="Times New Roman" w:eastAsia="Calibri" w:hAnsi="Times New Roman" w:cs="Times New Roman"/>
                <w:sz w:val="12"/>
                <w:szCs w:val="12"/>
              </w:rPr>
              <w:t xml:space="preserve"> сооружений</w:t>
            </w:r>
          </w:p>
        </w:tc>
        <w:tc>
          <w:tcPr>
            <w:tcW w:w="2126"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пешеходная доступность, метры</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6"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r>
      <w:tr w:rsidR="00AB52C0" w:rsidRPr="00AB52C0" w:rsidTr="00AB52C0">
        <w:tc>
          <w:tcPr>
            <w:tcW w:w="7513" w:type="dxa"/>
            <w:gridSpan w:val="9"/>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В области библиотечного обслуживания</w:t>
            </w:r>
          </w:p>
        </w:tc>
      </w:tr>
      <w:tr w:rsidR="00AB52C0" w:rsidRPr="00AB52C0" w:rsidTr="00AB52C0">
        <w:tc>
          <w:tcPr>
            <w:tcW w:w="317" w:type="dxa"/>
            <w:gridSpan w:val="2"/>
            <w:vMerge w:val="restart"/>
          </w:tcPr>
          <w:p w:rsidR="00AB52C0" w:rsidRPr="00AB52C0" w:rsidRDefault="00AB52C0" w:rsidP="00AB52C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p>
        </w:tc>
        <w:tc>
          <w:tcPr>
            <w:tcW w:w="2944" w:type="dxa"/>
            <w:vMerge w:val="restart"/>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Минимально допустимый уровень обеспеченности общедоступными библиотеками сельских поселений (сельскими массовыми библиотеками)</w:t>
            </w:r>
          </w:p>
        </w:tc>
        <w:tc>
          <w:tcPr>
            <w:tcW w:w="2126"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количество объектов</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6"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r>
      <w:tr w:rsidR="00AB52C0" w:rsidRPr="00AB52C0" w:rsidTr="00AB52C0">
        <w:tc>
          <w:tcPr>
            <w:tcW w:w="317" w:type="dxa"/>
            <w:gridSpan w:val="2"/>
            <w:vMerge/>
            <w:hideMark/>
          </w:tcPr>
          <w:p w:rsidR="00AB52C0" w:rsidRPr="00AB52C0" w:rsidRDefault="00AB52C0" w:rsidP="00AB52C0">
            <w:pPr>
              <w:tabs>
                <w:tab w:val="left" w:pos="284"/>
              </w:tabs>
              <w:rPr>
                <w:rFonts w:ascii="Times New Roman" w:eastAsia="Calibri" w:hAnsi="Times New Roman" w:cs="Times New Roman"/>
                <w:sz w:val="12"/>
                <w:szCs w:val="12"/>
              </w:rPr>
            </w:pPr>
          </w:p>
        </w:tc>
        <w:tc>
          <w:tcPr>
            <w:tcW w:w="2944" w:type="dxa"/>
            <w:vMerge/>
            <w:hideMark/>
          </w:tcPr>
          <w:p w:rsidR="00AB52C0" w:rsidRPr="00AB52C0" w:rsidRDefault="00AB52C0" w:rsidP="00AB52C0">
            <w:pPr>
              <w:tabs>
                <w:tab w:val="left" w:pos="284"/>
              </w:tabs>
              <w:rPr>
                <w:rFonts w:ascii="Times New Roman" w:eastAsia="Calibri" w:hAnsi="Times New Roman" w:cs="Times New Roman"/>
                <w:sz w:val="12"/>
                <w:szCs w:val="12"/>
              </w:rPr>
            </w:pPr>
          </w:p>
        </w:tc>
        <w:tc>
          <w:tcPr>
            <w:tcW w:w="2126"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количество единиц хранения, количество читательских мест на 1 тысячу человек</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6"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r>
      <w:tr w:rsidR="00AB52C0" w:rsidRPr="00AB52C0" w:rsidTr="00AB52C0">
        <w:tc>
          <w:tcPr>
            <w:tcW w:w="317" w:type="dxa"/>
            <w:gridSpan w:val="2"/>
          </w:tcPr>
          <w:p w:rsidR="00AB52C0" w:rsidRPr="00AB52C0" w:rsidRDefault="00AB52C0" w:rsidP="00AB52C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p>
        </w:tc>
        <w:tc>
          <w:tcPr>
            <w:tcW w:w="2944"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Максимально допустимый уровень территориальной доступности общедоступных библиотек сельских поселений (сельских массовых библиотек)</w:t>
            </w:r>
          </w:p>
        </w:tc>
        <w:tc>
          <w:tcPr>
            <w:tcW w:w="2126"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транспортная доступность, минуты</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6"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r>
      <w:tr w:rsidR="00AB52C0" w:rsidRPr="00AB52C0" w:rsidTr="00AB52C0">
        <w:tc>
          <w:tcPr>
            <w:tcW w:w="7513" w:type="dxa"/>
            <w:gridSpan w:val="9"/>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В области культуры и искусства</w:t>
            </w:r>
          </w:p>
        </w:tc>
      </w:tr>
      <w:tr w:rsidR="00AB52C0" w:rsidRPr="00AB52C0" w:rsidTr="00AB52C0">
        <w:tc>
          <w:tcPr>
            <w:tcW w:w="284" w:type="dxa"/>
          </w:tcPr>
          <w:p w:rsidR="00AB52C0" w:rsidRPr="00AB52C0" w:rsidRDefault="00AB52C0" w:rsidP="00AB52C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p>
        </w:tc>
        <w:tc>
          <w:tcPr>
            <w:tcW w:w="2977" w:type="dxa"/>
            <w:gridSpan w:val="2"/>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Минимально допустимый уровень обеспеченности учреждениями культуры клубного типа сельских поселений</w:t>
            </w:r>
          </w:p>
        </w:tc>
        <w:tc>
          <w:tcPr>
            <w:tcW w:w="2126"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количество мест</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6"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r>
      <w:tr w:rsidR="00AB52C0" w:rsidRPr="00AB52C0" w:rsidTr="00AB52C0">
        <w:tc>
          <w:tcPr>
            <w:tcW w:w="284" w:type="dxa"/>
          </w:tcPr>
          <w:p w:rsidR="00AB52C0" w:rsidRPr="00AB52C0" w:rsidRDefault="00AB52C0" w:rsidP="00AB52C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w:t>
            </w:r>
          </w:p>
        </w:tc>
        <w:tc>
          <w:tcPr>
            <w:tcW w:w="2977" w:type="dxa"/>
            <w:gridSpan w:val="2"/>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 xml:space="preserve">Максимально допустимый уровень территориальной </w:t>
            </w:r>
            <w:proofErr w:type="gramStart"/>
            <w:r w:rsidRPr="00AB52C0">
              <w:rPr>
                <w:rFonts w:ascii="Times New Roman" w:eastAsia="Calibri" w:hAnsi="Times New Roman" w:cs="Times New Roman"/>
                <w:sz w:val="12"/>
                <w:szCs w:val="12"/>
              </w:rPr>
              <w:t>доступности учреждений культуры клубного типа сельских поселений</w:t>
            </w:r>
            <w:proofErr w:type="gramEnd"/>
          </w:p>
        </w:tc>
        <w:tc>
          <w:tcPr>
            <w:tcW w:w="2126"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транспортная доступность, минуты</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6"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r>
      <w:tr w:rsidR="00AB52C0" w:rsidRPr="00AB52C0" w:rsidTr="00AB52C0">
        <w:tc>
          <w:tcPr>
            <w:tcW w:w="7513" w:type="dxa"/>
            <w:gridSpan w:val="9"/>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В области создания условий для массового отдыха жителей поселения и организация обустройства мест массового отдыха населения</w:t>
            </w:r>
          </w:p>
        </w:tc>
      </w:tr>
      <w:tr w:rsidR="00AB52C0" w:rsidRPr="00AB52C0" w:rsidTr="00AB52C0">
        <w:tc>
          <w:tcPr>
            <w:tcW w:w="317" w:type="dxa"/>
            <w:gridSpan w:val="2"/>
          </w:tcPr>
          <w:p w:rsidR="00AB52C0" w:rsidRPr="00AB52C0" w:rsidRDefault="00AB52C0" w:rsidP="00AB52C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p>
        </w:tc>
        <w:tc>
          <w:tcPr>
            <w:tcW w:w="2944"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Минимально допустимый уровень обеспеченности озелененными территориями общего пользования</w:t>
            </w:r>
          </w:p>
        </w:tc>
        <w:tc>
          <w:tcPr>
            <w:tcW w:w="2126"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квадратный метр на 1 человека</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6"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r>
      <w:tr w:rsidR="00AB52C0" w:rsidRPr="00AB52C0" w:rsidTr="00AB52C0">
        <w:tc>
          <w:tcPr>
            <w:tcW w:w="317" w:type="dxa"/>
            <w:gridSpan w:val="2"/>
          </w:tcPr>
          <w:p w:rsidR="00AB52C0" w:rsidRPr="00AB52C0" w:rsidRDefault="00AB52C0" w:rsidP="00AB52C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w:t>
            </w:r>
          </w:p>
        </w:tc>
        <w:tc>
          <w:tcPr>
            <w:tcW w:w="2944"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Максимально допустимый уровень территориальной доступности озелененных территорий общего пользования</w:t>
            </w:r>
          </w:p>
        </w:tc>
        <w:tc>
          <w:tcPr>
            <w:tcW w:w="2126"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пешеходная доступность, метры</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6"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r>
      <w:tr w:rsidR="00AB52C0" w:rsidRPr="00AB52C0" w:rsidTr="00AB52C0">
        <w:tc>
          <w:tcPr>
            <w:tcW w:w="317" w:type="dxa"/>
            <w:gridSpan w:val="2"/>
          </w:tcPr>
          <w:p w:rsidR="00AB52C0" w:rsidRPr="00AB52C0" w:rsidRDefault="00AB52C0" w:rsidP="00AB52C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w:t>
            </w:r>
          </w:p>
        </w:tc>
        <w:tc>
          <w:tcPr>
            <w:tcW w:w="2944"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Минимально допустимый уровень обеспеченности парками культуры и отдыха</w:t>
            </w:r>
          </w:p>
        </w:tc>
        <w:tc>
          <w:tcPr>
            <w:tcW w:w="2126"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количество объектов</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6"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r>
      <w:tr w:rsidR="00AB52C0" w:rsidRPr="00AB52C0" w:rsidTr="00AB52C0">
        <w:tc>
          <w:tcPr>
            <w:tcW w:w="317" w:type="dxa"/>
            <w:gridSpan w:val="2"/>
          </w:tcPr>
          <w:p w:rsidR="00AB52C0" w:rsidRPr="00AB52C0" w:rsidRDefault="00AB52C0" w:rsidP="00AB52C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w:t>
            </w:r>
          </w:p>
        </w:tc>
        <w:tc>
          <w:tcPr>
            <w:tcW w:w="2944"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Максимально допустимый уровень территориальной доступности парков культуры и отдыха</w:t>
            </w:r>
          </w:p>
        </w:tc>
        <w:tc>
          <w:tcPr>
            <w:tcW w:w="2126"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транспортная доступность, минуты</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6"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r>
      <w:tr w:rsidR="00AB52C0" w:rsidRPr="00AB52C0" w:rsidTr="00AB52C0">
        <w:tc>
          <w:tcPr>
            <w:tcW w:w="7513" w:type="dxa"/>
            <w:gridSpan w:val="9"/>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В области обеспечения объектами транспортной инфраструктуры</w:t>
            </w:r>
          </w:p>
        </w:tc>
      </w:tr>
      <w:tr w:rsidR="00AB52C0" w:rsidRPr="00AB52C0" w:rsidTr="00AB52C0">
        <w:tc>
          <w:tcPr>
            <w:tcW w:w="317" w:type="dxa"/>
            <w:gridSpan w:val="2"/>
          </w:tcPr>
          <w:p w:rsidR="00AB52C0" w:rsidRPr="00AB52C0" w:rsidRDefault="00AB52C0" w:rsidP="00AB52C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15</w:t>
            </w:r>
          </w:p>
        </w:tc>
        <w:tc>
          <w:tcPr>
            <w:tcW w:w="2944"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Минимально допустимый уровень обеспеченности автомобильными дорогами местного значения (улично-дорожной сетью)</w:t>
            </w:r>
          </w:p>
        </w:tc>
        <w:tc>
          <w:tcPr>
            <w:tcW w:w="2126"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6"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r>
      <w:tr w:rsidR="00AB52C0" w:rsidRPr="00AB52C0" w:rsidTr="00AB52C0">
        <w:tc>
          <w:tcPr>
            <w:tcW w:w="317" w:type="dxa"/>
            <w:gridSpan w:val="2"/>
          </w:tcPr>
          <w:p w:rsidR="00AB52C0" w:rsidRPr="00AB52C0" w:rsidRDefault="00AB52C0" w:rsidP="00AB52C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w:t>
            </w:r>
          </w:p>
        </w:tc>
        <w:tc>
          <w:tcPr>
            <w:tcW w:w="2944"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Минимально допустимый уровень обеспеченности стоянками и парковками (парковочными местами) общего пользования</w:t>
            </w:r>
          </w:p>
        </w:tc>
        <w:tc>
          <w:tcPr>
            <w:tcW w:w="2126"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уровень обеспеченности в процентах</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6"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r>
      <w:tr w:rsidR="00AB52C0" w:rsidRPr="00AB52C0" w:rsidTr="00AB52C0">
        <w:tc>
          <w:tcPr>
            <w:tcW w:w="317" w:type="dxa"/>
            <w:gridSpan w:val="2"/>
          </w:tcPr>
          <w:p w:rsidR="00AB52C0" w:rsidRPr="00AB52C0" w:rsidRDefault="00AB52C0" w:rsidP="00AB52C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17</w:t>
            </w:r>
          </w:p>
        </w:tc>
        <w:tc>
          <w:tcPr>
            <w:tcW w:w="2944"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Максимально допустимый уровень территориальной доступности стоянок и парковок (парковочных мест) общего пользования</w:t>
            </w:r>
          </w:p>
        </w:tc>
        <w:tc>
          <w:tcPr>
            <w:tcW w:w="2126"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 xml:space="preserve">пешеходная доступность, </w:t>
            </w:r>
            <w:proofErr w:type="gramStart"/>
            <w:r w:rsidRPr="00AB52C0">
              <w:rPr>
                <w:rFonts w:ascii="Times New Roman" w:eastAsia="Calibri" w:hAnsi="Times New Roman" w:cs="Times New Roman"/>
                <w:sz w:val="12"/>
                <w:szCs w:val="12"/>
              </w:rPr>
              <w:t>м</w:t>
            </w:r>
            <w:proofErr w:type="gramEnd"/>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6"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r>
      <w:tr w:rsidR="00AB52C0" w:rsidRPr="00AB52C0" w:rsidTr="00AB52C0">
        <w:tc>
          <w:tcPr>
            <w:tcW w:w="317" w:type="dxa"/>
            <w:gridSpan w:val="2"/>
          </w:tcPr>
          <w:p w:rsidR="00AB52C0" w:rsidRPr="00AB52C0" w:rsidRDefault="00AB52C0" w:rsidP="00AB52C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18</w:t>
            </w:r>
          </w:p>
        </w:tc>
        <w:tc>
          <w:tcPr>
            <w:tcW w:w="2944"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Минимально допустимый уровень обеспеченности сетями линий наземного общественного пассажирского транспорта</w:t>
            </w:r>
          </w:p>
        </w:tc>
        <w:tc>
          <w:tcPr>
            <w:tcW w:w="2126"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плотность сети, километры сети на квадратный километр территории</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6"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r>
      <w:tr w:rsidR="00AB52C0" w:rsidRPr="00AB52C0" w:rsidTr="00AB52C0">
        <w:tc>
          <w:tcPr>
            <w:tcW w:w="317" w:type="dxa"/>
            <w:gridSpan w:val="2"/>
          </w:tcPr>
          <w:p w:rsidR="00AB52C0" w:rsidRPr="00AB52C0" w:rsidRDefault="00AB52C0" w:rsidP="00AB52C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19</w:t>
            </w:r>
          </w:p>
        </w:tc>
        <w:tc>
          <w:tcPr>
            <w:tcW w:w="2944"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Максимально допустимый уровень территориальной доступности остановок наземного общественного пассажирского транспорта</w:t>
            </w:r>
          </w:p>
        </w:tc>
        <w:tc>
          <w:tcPr>
            <w:tcW w:w="2126"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пешеходная доступность остановок общественного транспорта, метры</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6"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r>
      <w:tr w:rsidR="00AB52C0" w:rsidRPr="00AB52C0" w:rsidTr="00AB52C0">
        <w:tc>
          <w:tcPr>
            <w:tcW w:w="7513" w:type="dxa"/>
            <w:gridSpan w:val="9"/>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В области обращения с отходами</w:t>
            </w:r>
          </w:p>
        </w:tc>
      </w:tr>
      <w:tr w:rsidR="00AB52C0" w:rsidRPr="00AB52C0" w:rsidTr="00AB52C0">
        <w:tc>
          <w:tcPr>
            <w:tcW w:w="317" w:type="dxa"/>
            <w:gridSpan w:val="2"/>
          </w:tcPr>
          <w:p w:rsidR="00AB52C0" w:rsidRPr="00AB52C0" w:rsidRDefault="00AB52C0" w:rsidP="00AB52C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20</w:t>
            </w:r>
          </w:p>
        </w:tc>
        <w:tc>
          <w:tcPr>
            <w:tcW w:w="2944"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Минимально допустимый уровень обеспеченности объектами, предназначенными для сбора и вывоза бытовых отходов и мусора</w:t>
            </w:r>
          </w:p>
        </w:tc>
        <w:tc>
          <w:tcPr>
            <w:tcW w:w="2126"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6"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r>
      <w:tr w:rsidR="00AB52C0" w:rsidRPr="00AB52C0" w:rsidTr="00AB52C0">
        <w:tc>
          <w:tcPr>
            <w:tcW w:w="7513" w:type="dxa"/>
            <w:gridSpan w:val="9"/>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В области обеспечения инженерной и коммунальной инфраструктурой</w:t>
            </w:r>
          </w:p>
        </w:tc>
      </w:tr>
      <w:tr w:rsidR="00AB52C0" w:rsidRPr="00AB52C0" w:rsidTr="00AB52C0">
        <w:tc>
          <w:tcPr>
            <w:tcW w:w="317" w:type="dxa"/>
            <w:gridSpan w:val="2"/>
          </w:tcPr>
          <w:p w:rsidR="00AB52C0" w:rsidRPr="00AB52C0" w:rsidRDefault="00AB52C0" w:rsidP="00AB52C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w:t>
            </w:r>
          </w:p>
        </w:tc>
        <w:tc>
          <w:tcPr>
            <w:tcW w:w="2944"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Минимально допустимый уровень обеспеченности объектами электроснабжения</w:t>
            </w:r>
          </w:p>
        </w:tc>
        <w:tc>
          <w:tcPr>
            <w:tcW w:w="2126"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 xml:space="preserve">Электропотребление, </w:t>
            </w:r>
            <w:proofErr w:type="spellStart"/>
            <w:r w:rsidRPr="00AB52C0">
              <w:rPr>
                <w:rFonts w:ascii="Times New Roman" w:eastAsia="Calibri" w:hAnsi="Times New Roman" w:cs="Times New Roman"/>
                <w:sz w:val="12"/>
                <w:szCs w:val="12"/>
              </w:rPr>
              <w:t>кВТ</w:t>
            </w:r>
            <w:proofErr w:type="spellEnd"/>
            <w:r w:rsidRPr="00AB52C0">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6"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r>
      <w:tr w:rsidR="00AB52C0" w:rsidRPr="00AB52C0" w:rsidTr="00AB52C0">
        <w:tc>
          <w:tcPr>
            <w:tcW w:w="317" w:type="dxa"/>
            <w:gridSpan w:val="2"/>
          </w:tcPr>
          <w:p w:rsidR="00AB52C0" w:rsidRPr="00AB52C0" w:rsidRDefault="00AB52C0" w:rsidP="00AB52C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w:t>
            </w:r>
          </w:p>
        </w:tc>
        <w:tc>
          <w:tcPr>
            <w:tcW w:w="2944"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Минимально допустимый уровень обеспеченности объектами водоснабжения</w:t>
            </w:r>
          </w:p>
        </w:tc>
        <w:tc>
          <w:tcPr>
            <w:tcW w:w="2126"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6"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r>
      <w:tr w:rsidR="00AB52C0" w:rsidRPr="00AB52C0" w:rsidTr="00AB52C0">
        <w:tc>
          <w:tcPr>
            <w:tcW w:w="317" w:type="dxa"/>
            <w:gridSpan w:val="2"/>
          </w:tcPr>
          <w:p w:rsidR="00AB52C0" w:rsidRPr="00AB52C0" w:rsidRDefault="00AB52C0" w:rsidP="00AB52C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23</w:t>
            </w:r>
          </w:p>
        </w:tc>
        <w:tc>
          <w:tcPr>
            <w:tcW w:w="2944"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Минимально допустимый уровень обеспеченности объектами газоснабжения</w:t>
            </w:r>
          </w:p>
        </w:tc>
        <w:tc>
          <w:tcPr>
            <w:tcW w:w="2126"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среднесуточные показатели потребления газа, кубические метры в сутки</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6"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r>
      <w:tr w:rsidR="00AB52C0" w:rsidRPr="00AB52C0" w:rsidTr="00AB52C0">
        <w:tc>
          <w:tcPr>
            <w:tcW w:w="317" w:type="dxa"/>
            <w:gridSpan w:val="2"/>
          </w:tcPr>
          <w:p w:rsidR="00AB52C0" w:rsidRPr="00AB52C0" w:rsidRDefault="00AB52C0" w:rsidP="00AB52C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24</w:t>
            </w:r>
          </w:p>
        </w:tc>
        <w:tc>
          <w:tcPr>
            <w:tcW w:w="2944"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Минимально допустимый уровень обеспеченности объектами теплоснабжения</w:t>
            </w:r>
          </w:p>
        </w:tc>
        <w:tc>
          <w:tcPr>
            <w:tcW w:w="2126"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удельный расход тепловой энергии системой отопления здания, кВт ч/</w:t>
            </w:r>
            <w:proofErr w:type="spellStart"/>
            <w:r w:rsidRPr="00AB52C0">
              <w:rPr>
                <w:rFonts w:ascii="Times New Roman" w:eastAsia="Calibri" w:hAnsi="Times New Roman" w:cs="Times New Roman"/>
                <w:sz w:val="12"/>
                <w:szCs w:val="12"/>
              </w:rPr>
              <w:t>кв</w:t>
            </w:r>
            <w:proofErr w:type="gramStart"/>
            <w:r w:rsidRPr="00AB52C0">
              <w:rPr>
                <w:rFonts w:ascii="Times New Roman" w:eastAsia="Calibri" w:hAnsi="Times New Roman" w:cs="Times New Roman"/>
                <w:sz w:val="12"/>
                <w:szCs w:val="12"/>
              </w:rPr>
              <w:t>.м</w:t>
            </w:r>
            <w:proofErr w:type="spellEnd"/>
            <w:proofErr w:type="gramEnd"/>
            <w:r w:rsidRPr="00AB52C0">
              <w:rPr>
                <w:rFonts w:ascii="Times New Roman" w:eastAsia="Calibri" w:hAnsi="Times New Roman" w:cs="Times New Roman"/>
                <w:sz w:val="12"/>
                <w:szCs w:val="12"/>
              </w:rPr>
              <w:t>, за отопительный период</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6"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r>
      <w:tr w:rsidR="00AB52C0" w:rsidRPr="00AB52C0" w:rsidTr="00AB52C0">
        <w:tc>
          <w:tcPr>
            <w:tcW w:w="7513" w:type="dxa"/>
            <w:gridSpan w:val="9"/>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В области организации ритуальных услуг и содержания мест захоронения</w:t>
            </w:r>
          </w:p>
        </w:tc>
      </w:tr>
      <w:tr w:rsidR="00AB52C0" w:rsidRPr="00AB52C0" w:rsidTr="00AB52C0">
        <w:tc>
          <w:tcPr>
            <w:tcW w:w="317" w:type="dxa"/>
            <w:gridSpan w:val="2"/>
          </w:tcPr>
          <w:p w:rsidR="00AB52C0" w:rsidRPr="00AB52C0" w:rsidRDefault="00AB52C0" w:rsidP="00AB52C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25</w:t>
            </w:r>
          </w:p>
        </w:tc>
        <w:tc>
          <w:tcPr>
            <w:tcW w:w="2944"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Минимально допустимый уровень обеспеченности кладбищами</w:t>
            </w:r>
          </w:p>
        </w:tc>
        <w:tc>
          <w:tcPr>
            <w:tcW w:w="2126"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гектаров на 1 тысячу человек</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6"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c>
          <w:tcPr>
            <w:tcW w:w="425" w:type="dxa"/>
            <w:hideMark/>
          </w:tcPr>
          <w:p w:rsidR="00AB52C0" w:rsidRPr="00AB52C0" w:rsidRDefault="00AB52C0" w:rsidP="00AB52C0">
            <w:pPr>
              <w:tabs>
                <w:tab w:val="left" w:pos="284"/>
              </w:tabs>
              <w:rPr>
                <w:rFonts w:ascii="Times New Roman" w:eastAsia="Calibri" w:hAnsi="Times New Roman" w:cs="Times New Roman"/>
                <w:sz w:val="12"/>
                <w:szCs w:val="12"/>
              </w:rPr>
            </w:pPr>
            <w:r w:rsidRPr="00AB52C0">
              <w:rPr>
                <w:rFonts w:ascii="Times New Roman" w:eastAsia="Calibri" w:hAnsi="Times New Roman" w:cs="Times New Roman"/>
                <w:sz w:val="12"/>
                <w:szCs w:val="12"/>
              </w:rPr>
              <w:t>+</w:t>
            </w:r>
          </w:p>
        </w:tc>
      </w:tr>
    </w:tbl>
    <w:p w:rsidR="00AB52C0" w:rsidRDefault="00AB52C0" w:rsidP="00AB52C0">
      <w:pPr>
        <w:tabs>
          <w:tab w:val="left" w:pos="284"/>
        </w:tabs>
        <w:spacing w:after="0" w:line="240" w:lineRule="auto"/>
        <w:jc w:val="both"/>
        <w:rPr>
          <w:rFonts w:ascii="Times New Roman" w:eastAsia="Calibri" w:hAnsi="Times New Roman" w:cs="Times New Roman"/>
          <w:sz w:val="12"/>
          <w:szCs w:val="12"/>
        </w:rPr>
      </w:pPr>
    </w:p>
    <w:p w:rsidR="00335D47" w:rsidRPr="00AB52C0" w:rsidRDefault="00335D47" w:rsidP="00AB52C0">
      <w:pPr>
        <w:tabs>
          <w:tab w:val="left" w:pos="284"/>
        </w:tabs>
        <w:spacing w:after="0" w:line="240" w:lineRule="auto"/>
        <w:jc w:val="both"/>
        <w:rPr>
          <w:rFonts w:ascii="Times New Roman" w:eastAsia="Calibri" w:hAnsi="Times New Roman" w:cs="Times New Roman"/>
          <w:sz w:val="12"/>
          <w:szCs w:val="12"/>
        </w:rPr>
      </w:pPr>
    </w:p>
    <w:p w:rsidR="00AB52C0" w:rsidRPr="00CB2798" w:rsidRDefault="00AB52C0" w:rsidP="00AB52C0">
      <w:pPr>
        <w:tabs>
          <w:tab w:val="left" w:pos="284"/>
          <w:tab w:val="left" w:pos="3828"/>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lastRenderedPageBreak/>
        <w:t>СОБРАНИЕ ПРЕДСТАВИТЕЛЕЙ</w:t>
      </w:r>
    </w:p>
    <w:p w:rsidR="00AB52C0" w:rsidRPr="00CB2798" w:rsidRDefault="00AB52C0" w:rsidP="00AB52C0">
      <w:pPr>
        <w:tabs>
          <w:tab w:val="left" w:pos="284"/>
          <w:tab w:val="left" w:pos="3828"/>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ЗАХАРКИНО</w:t>
      </w:r>
    </w:p>
    <w:p w:rsidR="00AB52C0" w:rsidRPr="00CB2798" w:rsidRDefault="00AB52C0" w:rsidP="00AB52C0">
      <w:pPr>
        <w:tabs>
          <w:tab w:val="left" w:pos="284"/>
          <w:tab w:val="left" w:pos="3828"/>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МУНИЦИПАЛЬНОГО РАЙОНА СЕРГИЕВСКИЙ</w:t>
      </w:r>
    </w:p>
    <w:p w:rsidR="00AB52C0" w:rsidRPr="00CB2798" w:rsidRDefault="00AB52C0" w:rsidP="00AB52C0">
      <w:pPr>
        <w:tabs>
          <w:tab w:val="left" w:pos="284"/>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САМАРСКОЙ ОБЛАСТИ</w:t>
      </w:r>
    </w:p>
    <w:p w:rsidR="00AB52C0" w:rsidRPr="00CB2798" w:rsidRDefault="00AB52C0" w:rsidP="00AB52C0">
      <w:pPr>
        <w:tabs>
          <w:tab w:val="left" w:pos="284"/>
        </w:tabs>
        <w:spacing w:after="0" w:line="240" w:lineRule="auto"/>
        <w:jc w:val="center"/>
        <w:rPr>
          <w:rFonts w:ascii="Times New Roman" w:eastAsia="Calibri" w:hAnsi="Times New Roman" w:cs="Times New Roman"/>
          <w:sz w:val="12"/>
          <w:szCs w:val="12"/>
        </w:rPr>
      </w:pPr>
    </w:p>
    <w:p w:rsidR="00AB52C0" w:rsidRDefault="00AB52C0" w:rsidP="00AB52C0">
      <w:pPr>
        <w:tabs>
          <w:tab w:val="left" w:pos="284"/>
        </w:tabs>
        <w:spacing w:after="0" w:line="240" w:lineRule="auto"/>
        <w:jc w:val="center"/>
        <w:rPr>
          <w:rFonts w:ascii="Times New Roman" w:eastAsia="Calibri" w:hAnsi="Times New Roman" w:cs="Times New Roman"/>
          <w:sz w:val="12"/>
          <w:szCs w:val="12"/>
        </w:rPr>
      </w:pPr>
      <w:r w:rsidRPr="00CB2798">
        <w:rPr>
          <w:rFonts w:ascii="Times New Roman" w:eastAsia="Calibri" w:hAnsi="Times New Roman" w:cs="Times New Roman"/>
          <w:sz w:val="12"/>
          <w:szCs w:val="12"/>
        </w:rPr>
        <w:t>РЕШЕНИЕ</w:t>
      </w:r>
    </w:p>
    <w:p w:rsidR="00AB52C0" w:rsidRPr="00CB2798" w:rsidRDefault="00AB52C0" w:rsidP="00AB52C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AB52C0" w:rsidRDefault="00AB52C0" w:rsidP="00AB52C0">
      <w:pPr>
        <w:tabs>
          <w:tab w:val="left" w:pos="284"/>
        </w:tabs>
        <w:spacing w:after="0" w:line="240" w:lineRule="auto"/>
        <w:jc w:val="center"/>
        <w:rPr>
          <w:rFonts w:ascii="Times New Roman" w:eastAsia="Calibri" w:hAnsi="Times New Roman" w:cs="Times New Roman"/>
          <w:b/>
          <w:sz w:val="12"/>
          <w:szCs w:val="12"/>
        </w:rPr>
      </w:pPr>
      <w:r w:rsidRPr="00AB52C0">
        <w:rPr>
          <w:rFonts w:ascii="Times New Roman" w:eastAsia="Calibri" w:hAnsi="Times New Roman" w:cs="Times New Roman"/>
          <w:b/>
          <w:sz w:val="12"/>
          <w:szCs w:val="12"/>
        </w:rPr>
        <w:t>«О Местных нормативах градостроительного проектирования</w:t>
      </w:r>
    </w:p>
    <w:p w:rsidR="00AB52C0" w:rsidRPr="00AB52C0" w:rsidRDefault="00AB52C0" w:rsidP="00AB52C0">
      <w:pPr>
        <w:tabs>
          <w:tab w:val="left" w:pos="284"/>
        </w:tabs>
        <w:spacing w:after="0" w:line="240" w:lineRule="auto"/>
        <w:jc w:val="center"/>
        <w:rPr>
          <w:rFonts w:ascii="Times New Roman" w:eastAsia="Calibri" w:hAnsi="Times New Roman" w:cs="Times New Roman"/>
          <w:b/>
          <w:sz w:val="12"/>
          <w:szCs w:val="12"/>
        </w:rPr>
      </w:pPr>
      <w:r w:rsidRPr="00AB52C0">
        <w:rPr>
          <w:rFonts w:ascii="Times New Roman" w:eastAsia="Calibri" w:hAnsi="Times New Roman" w:cs="Times New Roman"/>
          <w:b/>
          <w:sz w:val="12"/>
          <w:szCs w:val="12"/>
        </w:rPr>
        <w:t>сельского поселения Захаркино муниципального района Сергиевский  Самарской области»</w:t>
      </w:r>
    </w:p>
    <w:p w:rsidR="00AB52C0" w:rsidRPr="00AB52C0" w:rsidRDefault="00AB52C0" w:rsidP="00AB52C0">
      <w:pPr>
        <w:tabs>
          <w:tab w:val="left" w:pos="284"/>
        </w:tabs>
        <w:spacing w:after="0" w:line="240" w:lineRule="auto"/>
        <w:jc w:val="both"/>
        <w:rPr>
          <w:rFonts w:ascii="Times New Roman" w:eastAsia="Calibri" w:hAnsi="Times New Roman" w:cs="Times New Roman"/>
          <w:sz w:val="12"/>
          <w:szCs w:val="12"/>
        </w:rPr>
      </w:pPr>
    </w:p>
    <w:p w:rsidR="00AB52C0" w:rsidRPr="00AB52C0" w:rsidRDefault="00AB52C0" w:rsidP="00AB52C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AB52C0">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AB52C0">
        <w:rPr>
          <w:rFonts w:ascii="Times New Roman" w:eastAsia="Calibri" w:hAnsi="Times New Roman" w:cs="Times New Roman"/>
          <w:sz w:val="12"/>
          <w:szCs w:val="12"/>
        </w:rPr>
        <w:t>сельского поселения Захаркино</w:t>
      </w:r>
      <w:r>
        <w:rPr>
          <w:rFonts w:ascii="Times New Roman" w:eastAsia="Calibri" w:hAnsi="Times New Roman" w:cs="Times New Roman"/>
          <w:sz w:val="12"/>
          <w:szCs w:val="12"/>
        </w:rPr>
        <w:t xml:space="preserve"> </w:t>
      </w:r>
      <w:r w:rsidRPr="00AB52C0">
        <w:rPr>
          <w:rFonts w:ascii="Times New Roman" w:eastAsia="Calibri" w:hAnsi="Times New Roman" w:cs="Times New Roman"/>
          <w:sz w:val="12"/>
          <w:szCs w:val="12"/>
        </w:rPr>
        <w:t>муниципального района Сергиевский</w:t>
      </w:r>
    </w:p>
    <w:p w:rsidR="00AB52C0" w:rsidRPr="00AB52C0" w:rsidRDefault="00AB52C0" w:rsidP="00AB52C0">
      <w:pPr>
        <w:tabs>
          <w:tab w:val="left" w:pos="284"/>
        </w:tabs>
        <w:spacing w:after="0" w:line="240" w:lineRule="auto"/>
        <w:ind w:firstLine="284"/>
        <w:jc w:val="both"/>
        <w:rPr>
          <w:rFonts w:ascii="Times New Roman" w:eastAsia="Calibri" w:hAnsi="Times New Roman" w:cs="Times New Roman"/>
          <w:sz w:val="12"/>
          <w:szCs w:val="12"/>
        </w:rPr>
      </w:pPr>
      <w:r w:rsidRPr="00AB52C0">
        <w:rPr>
          <w:rFonts w:ascii="Times New Roman" w:eastAsia="Calibri" w:hAnsi="Times New Roman" w:cs="Times New Roman"/>
          <w:sz w:val="12"/>
          <w:szCs w:val="12"/>
        </w:rPr>
        <w:t>В  соответствии со статьями 8, 29.4. Градостроительного кодекса Российской Федерации, Федерального закона Российской Федерации № 131- ФЗ от 06.10.2003 г. «Об общих принципах организации местного самоуправления в Российской Федерации, Законом Самарской области от 12.07.2006г. № 90-ГД «О градостроительной деятельности на территории Самарской области», Уставом сельского поселения Захаркино муниципального района Сергиевский,</w:t>
      </w:r>
    </w:p>
    <w:p w:rsidR="00AB52C0" w:rsidRPr="00AB52C0" w:rsidRDefault="00AB52C0" w:rsidP="00AB52C0">
      <w:pPr>
        <w:tabs>
          <w:tab w:val="left" w:pos="284"/>
        </w:tabs>
        <w:spacing w:after="0" w:line="240" w:lineRule="auto"/>
        <w:ind w:firstLine="284"/>
        <w:jc w:val="both"/>
        <w:rPr>
          <w:rFonts w:ascii="Times New Roman" w:eastAsia="Calibri" w:hAnsi="Times New Roman" w:cs="Times New Roman"/>
          <w:sz w:val="12"/>
          <w:szCs w:val="12"/>
        </w:rPr>
      </w:pPr>
      <w:r w:rsidRPr="00AB52C0">
        <w:rPr>
          <w:rFonts w:ascii="Times New Roman" w:eastAsia="Calibri" w:hAnsi="Times New Roman" w:cs="Times New Roman"/>
          <w:sz w:val="12"/>
          <w:szCs w:val="12"/>
        </w:rPr>
        <w:t>Собрание представителей сельского поселения Захаркино муниципального района Сергиевский</w:t>
      </w:r>
    </w:p>
    <w:p w:rsidR="00AB52C0" w:rsidRPr="00AB52C0" w:rsidRDefault="00AB52C0" w:rsidP="00AB52C0">
      <w:pPr>
        <w:tabs>
          <w:tab w:val="left" w:pos="284"/>
        </w:tabs>
        <w:spacing w:after="0" w:line="240" w:lineRule="auto"/>
        <w:ind w:firstLine="284"/>
        <w:jc w:val="both"/>
        <w:rPr>
          <w:rFonts w:ascii="Times New Roman" w:eastAsia="Calibri" w:hAnsi="Times New Roman" w:cs="Times New Roman"/>
          <w:b/>
          <w:sz w:val="12"/>
          <w:szCs w:val="12"/>
        </w:rPr>
      </w:pPr>
      <w:r w:rsidRPr="00AB52C0">
        <w:rPr>
          <w:rFonts w:ascii="Times New Roman" w:eastAsia="Calibri" w:hAnsi="Times New Roman" w:cs="Times New Roman"/>
          <w:b/>
          <w:sz w:val="12"/>
          <w:szCs w:val="12"/>
        </w:rPr>
        <w:t>РЕШИЛО:</w:t>
      </w:r>
    </w:p>
    <w:p w:rsidR="00AB52C0" w:rsidRPr="00AB52C0" w:rsidRDefault="00AB52C0" w:rsidP="00AB52C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B52C0">
        <w:rPr>
          <w:rFonts w:ascii="Times New Roman" w:eastAsia="Calibri" w:hAnsi="Times New Roman" w:cs="Times New Roman"/>
          <w:sz w:val="12"/>
          <w:szCs w:val="12"/>
        </w:rPr>
        <w:t>Утвердить Местные нормативы градостроительного проектирования сельского поселения Захаркино муниципального района Сергиевский  Самарской области согласно приложению к настоящему решению.</w:t>
      </w:r>
    </w:p>
    <w:p w:rsidR="00AB52C0" w:rsidRPr="00AB52C0" w:rsidRDefault="00AB52C0" w:rsidP="00AB52C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AB52C0">
        <w:rPr>
          <w:rFonts w:ascii="Times New Roman" w:eastAsia="Calibri" w:hAnsi="Times New Roman" w:cs="Times New Roman"/>
          <w:sz w:val="12"/>
          <w:szCs w:val="12"/>
        </w:rPr>
        <w:t>Опубликовать настоящее Решение в газете «Сергиевский вестник».</w:t>
      </w:r>
    </w:p>
    <w:p w:rsidR="00AB52C0" w:rsidRPr="00AB52C0" w:rsidRDefault="00AB52C0" w:rsidP="00AB52C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AB52C0">
        <w:rPr>
          <w:rFonts w:ascii="Times New Roman" w:eastAsia="Calibri" w:hAnsi="Times New Roman" w:cs="Times New Roman"/>
          <w:sz w:val="12"/>
          <w:szCs w:val="12"/>
        </w:rPr>
        <w:t>Настоящее Решение вступает в силу со дня его официального опубликования.</w:t>
      </w:r>
    </w:p>
    <w:p w:rsidR="00AB52C0" w:rsidRPr="00AB52C0" w:rsidRDefault="00AB52C0" w:rsidP="00AB52C0">
      <w:pPr>
        <w:tabs>
          <w:tab w:val="left" w:pos="284"/>
        </w:tabs>
        <w:spacing w:after="0" w:line="240" w:lineRule="auto"/>
        <w:jc w:val="right"/>
        <w:rPr>
          <w:rFonts w:ascii="Times New Roman" w:eastAsia="Calibri" w:hAnsi="Times New Roman" w:cs="Times New Roman"/>
          <w:sz w:val="12"/>
          <w:szCs w:val="12"/>
        </w:rPr>
      </w:pPr>
      <w:r w:rsidRPr="00AB52C0">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AB52C0">
        <w:rPr>
          <w:rFonts w:ascii="Times New Roman" w:eastAsia="Calibri" w:hAnsi="Times New Roman" w:cs="Times New Roman"/>
          <w:sz w:val="12"/>
          <w:szCs w:val="12"/>
        </w:rPr>
        <w:t>сельского поселения Захаркино</w:t>
      </w:r>
    </w:p>
    <w:p w:rsidR="00AB52C0" w:rsidRDefault="00AB52C0" w:rsidP="00AB52C0">
      <w:pPr>
        <w:tabs>
          <w:tab w:val="left" w:pos="284"/>
        </w:tabs>
        <w:spacing w:after="0" w:line="240" w:lineRule="auto"/>
        <w:jc w:val="right"/>
        <w:rPr>
          <w:rFonts w:ascii="Times New Roman" w:eastAsia="Calibri" w:hAnsi="Times New Roman" w:cs="Times New Roman"/>
          <w:sz w:val="12"/>
          <w:szCs w:val="12"/>
        </w:rPr>
      </w:pPr>
      <w:r w:rsidRPr="00AB52C0">
        <w:rPr>
          <w:rFonts w:ascii="Times New Roman" w:eastAsia="Calibri" w:hAnsi="Times New Roman" w:cs="Times New Roman"/>
          <w:sz w:val="12"/>
          <w:szCs w:val="12"/>
        </w:rPr>
        <w:t>муниципального района Сергиевский</w:t>
      </w:r>
    </w:p>
    <w:p w:rsidR="00AB52C0" w:rsidRPr="00AB52C0" w:rsidRDefault="00AB52C0" w:rsidP="00AB52C0">
      <w:pPr>
        <w:tabs>
          <w:tab w:val="left" w:pos="284"/>
        </w:tabs>
        <w:spacing w:after="0" w:line="240" w:lineRule="auto"/>
        <w:jc w:val="right"/>
        <w:rPr>
          <w:rFonts w:ascii="Times New Roman" w:eastAsia="Calibri" w:hAnsi="Times New Roman" w:cs="Times New Roman"/>
          <w:sz w:val="12"/>
          <w:szCs w:val="12"/>
        </w:rPr>
      </w:pPr>
      <w:r w:rsidRPr="00AB52C0">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proofErr w:type="spellStart"/>
      <w:r w:rsidRPr="00AB52C0">
        <w:rPr>
          <w:rFonts w:ascii="Times New Roman" w:eastAsia="Calibri" w:hAnsi="Times New Roman" w:cs="Times New Roman"/>
          <w:sz w:val="12"/>
          <w:szCs w:val="12"/>
        </w:rPr>
        <w:t>Жаркова</w:t>
      </w:r>
      <w:proofErr w:type="spellEnd"/>
    </w:p>
    <w:p w:rsidR="00AB52C0" w:rsidRPr="00AB52C0" w:rsidRDefault="00AB52C0" w:rsidP="00AB52C0">
      <w:pPr>
        <w:tabs>
          <w:tab w:val="left" w:pos="284"/>
        </w:tabs>
        <w:spacing w:after="0" w:line="240" w:lineRule="auto"/>
        <w:jc w:val="both"/>
        <w:rPr>
          <w:rFonts w:ascii="Times New Roman" w:eastAsia="Calibri" w:hAnsi="Times New Roman" w:cs="Times New Roman"/>
          <w:sz w:val="12"/>
          <w:szCs w:val="12"/>
        </w:rPr>
      </w:pPr>
    </w:p>
    <w:p w:rsidR="00AB52C0" w:rsidRPr="00AB52C0" w:rsidRDefault="00AB52C0" w:rsidP="00F4577E">
      <w:pPr>
        <w:tabs>
          <w:tab w:val="left" w:pos="284"/>
        </w:tabs>
        <w:spacing w:after="0" w:line="240" w:lineRule="auto"/>
        <w:jc w:val="right"/>
        <w:rPr>
          <w:rFonts w:ascii="Times New Roman" w:eastAsia="Calibri" w:hAnsi="Times New Roman" w:cs="Times New Roman"/>
          <w:sz w:val="12"/>
          <w:szCs w:val="12"/>
        </w:rPr>
      </w:pPr>
      <w:r w:rsidRPr="00AB52C0">
        <w:rPr>
          <w:rFonts w:ascii="Times New Roman" w:eastAsia="Calibri" w:hAnsi="Times New Roman" w:cs="Times New Roman"/>
          <w:sz w:val="12"/>
          <w:szCs w:val="12"/>
        </w:rPr>
        <w:t>Глава сельского поселения Захаркино</w:t>
      </w:r>
    </w:p>
    <w:p w:rsidR="00F4577E" w:rsidRDefault="00AB52C0" w:rsidP="00F4577E">
      <w:pPr>
        <w:tabs>
          <w:tab w:val="left" w:pos="284"/>
        </w:tabs>
        <w:spacing w:after="0" w:line="240" w:lineRule="auto"/>
        <w:jc w:val="right"/>
        <w:rPr>
          <w:rFonts w:ascii="Times New Roman" w:eastAsia="Calibri" w:hAnsi="Times New Roman" w:cs="Times New Roman"/>
          <w:sz w:val="12"/>
          <w:szCs w:val="12"/>
        </w:rPr>
      </w:pPr>
      <w:r w:rsidRPr="00AB52C0">
        <w:rPr>
          <w:rFonts w:ascii="Times New Roman" w:eastAsia="Calibri" w:hAnsi="Times New Roman" w:cs="Times New Roman"/>
          <w:sz w:val="12"/>
          <w:szCs w:val="12"/>
        </w:rPr>
        <w:t>муниципального района   Сергиевский</w:t>
      </w:r>
    </w:p>
    <w:p w:rsidR="00AB52C0" w:rsidRPr="00AB52C0" w:rsidRDefault="00AB52C0" w:rsidP="00F4577E">
      <w:pPr>
        <w:tabs>
          <w:tab w:val="left" w:pos="284"/>
        </w:tabs>
        <w:spacing w:after="0" w:line="240" w:lineRule="auto"/>
        <w:jc w:val="right"/>
        <w:rPr>
          <w:rFonts w:ascii="Times New Roman" w:eastAsia="Calibri" w:hAnsi="Times New Roman" w:cs="Times New Roman"/>
          <w:sz w:val="12"/>
          <w:szCs w:val="12"/>
        </w:rPr>
      </w:pPr>
      <w:r w:rsidRPr="00AB52C0">
        <w:rPr>
          <w:rFonts w:ascii="Times New Roman" w:eastAsia="Calibri" w:hAnsi="Times New Roman" w:cs="Times New Roman"/>
          <w:sz w:val="12"/>
          <w:szCs w:val="12"/>
        </w:rPr>
        <w:t>С.Е.</w:t>
      </w:r>
      <w:r w:rsidR="00F4577E">
        <w:rPr>
          <w:rFonts w:ascii="Times New Roman" w:eastAsia="Calibri" w:hAnsi="Times New Roman" w:cs="Times New Roman"/>
          <w:sz w:val="12"/>
          <w:szCs w:val="12"/>
        </w:rPr>
        <w:t xml:space="preserve"> </w:t>
      </w:r>
      <w:proofErr w:type="spellStart"/>
      <w:r w:rsidRPr="00AB52C0">
        <w:rPr>
          <w:rFonts w:ascii="Times New Roman" w:eastAsia="Calibri" w:hAnsi="Times New Roman" w:cs="Times New Roman"/>
          <w:sz w:val="12"/>
          <w:szCs w:val="12"/>
        </w:rPr>
        <w:t>Служаева</w:t>
      </w:r>
      <w:proofErr w:type="spellEnd"/>
    </w:p>
    <w:p w:rsidR="00AB52C0" w:rsidRPr="00AB52C0" w:rsidRDefault="00AB52C0" w:rsidP="00AB52C0">
      <w:pPr>
        <w:tabs>
          <w:tab w:val="left" w:pos="284"/>
        </w:tabs>
        <w:spacing w:after="0" w:line="240" w:lineRule="auto"/>
        <w:jc w:val="both"/>
        <w:rPr>
          <w:rFonts w:ascii="Times New Roman" w:eastAsia="Calibri" w:hAnsi="Times New Roman" w:cs="Times New Roman"/>
          <w:b/>
          <w:bCs/>
          <w:i/>
          <w:iCs/>
          <w:sz w:val="12"/>
          <w:szCs w:val="12"/>
        </w:rPr>
      </w:pPr>
    </w:p>
    <w:p w:rsidR="00F4577E" w:rsidRPr="00CB2798" w:rsidRDefault="00F4577E" w:rsidP="00F4577E">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F4577E" w:rsidRPr="00CB2798" w:rsidRDefault="00F4577E" w:rsidP="00F4577E">
      <w:pPr>
        <w:spacing w:after="0" w:line="240" w:lineRule="auto"/>
        <w:jc w:val="right"/>
        <w:rPr>
          <w:rFonts w:ascii="Times New Roman" w:eastAsia="Calibri" w:hAnsi="Times New Roman" w:cs="Times New Roman"/>
          <w:i/>
          <w:sz w:val="12"/>
          <w:szCs w:val="12"/>
        </w:rPr>
      </w:pPr>
      <w:r w:rsidRPr="00CB2798">
        <w:rPr>
          <w:rFonts w:ascii="Times New Roman" w:eastAsia="Calibri" w:hAnsi="Times New Roman" w:cs="Times New Roman"/>
          <w:i/>
          <w:sz w:val="12"/>
          <w:szCs w:val="12"/>
        </w:rPr>
        <w:t xml:space="preserve">к решению Собрания Представителей сельского поселения </w:t>
      </w:r>
      <w:r w:rsidRPr="00F4577E">
        <w:rPr>
          <w:rFonts w:ascii="Times New Roman" w:eastAsia="Calibri" w:hAnsi="Times New Roman" w:cs="Times New Roman"/>
          <w:i/>
          <w:sz w:val="12"/>
          <w:szCs w:val="12"/>
        </w:rPr>
        <w:t>Захаркино</w:t>
      </w:r>
    </w:p>
    <w:p w:rsidR="00F4577E" w:rsidRPr="00CB2798" w:rsidRDefault="00F4577E" w:rsidP="00F4577E">
      <w:pPr>
        <w:spacing w:after="0" w:line="240" w:lineRule="auto"/>
        <w:jc w:val="right"/>
        <w:rPr>
          <w:rFonts w:ascii="Times New Roman" w:eastAsia="Calibri" w:hAnsi="Times New Roman" w:cs="Times New Roman"/>
          <w:i/>
          <w:sz w:val="12"/>
          <w:szCs w:val="12"/>
        </w:rPr>
      </w:pPr>
      <w:r w:rsidRPr="00CB2798">
        <w:rPr>
          <w:rFonts w:ascii="Times New Roman" w:eastAsia="Calibri" w:hAnsi="Times New Roman" w:cs="Times New Roman"/>
          <w:i/>
          <w:sz w:val="12"/>
          <w:szCs w:val="12"/>
        </w:rPr>
        <w:t>муниципального района Сергиевский Самарской области</w:t>
      </w:r>
    </w:p>
    <w:p w:rsidR="00F4577E" w:rsidRPr="00F4577E" w:rsidRDefault="00F4577E" w:rsidP="00F4577E">
      <w:pPr>
        <w:tabs>
          <w:tab w:val="left" w:pos="284"/>
        </w:tabs>
        <w:spacing w:after="0" w:line="240" w:lineRule="auto"/>
        <w:jc w:val="center"/>
        <w:rPr>
          <w:rFonts w:ascii="Times New Roman" w:eastAsia="Calibri" w:hAnsi="Times New Roman" w:cs="Times New Roman"/>
          <w:b/>
          <w:sz w:val="12"/>
          <w:szCs w:val="12"/>
        </w:rPr>
      </w:pPr>
      <w:r w:rsidRPr="00F4577E">
        <w:rPr>
          <w:rFonts w:ascii="Times New Roman" w:eastAsia="Calibri" w:hAnsi="Times New Roman" w:cs="Times New Roman"/>
          <w:b/>
          <w:sz w:val="12"/>
          <w:szCs w:val="12"/>
        </w:rPr>
        <w:t>Нормативы градостроительного проектирования</w:t>
      </w:r>
    </w:p>
    <w:p w:rsidR="00F4577E" w:rsidRPr="00F4577E" w:rsidRDefault="00F4577E" w:rsidP="00F4577E">
      <w:pPr>
        <w:tabs>
          <w:tab w:val="left" w:pos="284"/>
        </w:tabs>
        <w:spacing w:after="0" w:line="240" w:lineRule="auto"/>
        <w:jc w:val="center"/>
        <w:rPr>
          <w:rFonts w:ascii="Times New Roman" w:eastAsia="Calibri" w:hAnsi="Times New Roman" w:cs="Times New Roman"/>
          <w:b/>
          <w:sz w:val="12"/>
          <w:szCs w:val="12"/>
        </w:rPr>
      </w:pPr>
      <w:r w:rsidRPr="00F4577E">
        <w:rPr>
          <w:rFonts w:ascii="Times New Roman" w:eastAsia="Calibri" w:hAnsi="Times New Roman" w:cs="Times New Roman"/>
          <w:b/>
          <w:sz w:val="12"/>
          <w:szCs w:val="12"/>
        </w:rPr>
        <w:t>сельского поселения Захаркино муниципального района Сергиевский  Самарской области</w:t>
      </w:r>
    </w:p>
    <w:p w:rsidR="00F4577E" w:rsidRPr="00F4577E" w:rsidRDefault="00F4577E" w:rsidP="00F4577E">
      <w:pPr>
        <w:tabs>
          <w:tab w:val="left" w:pos="284"/>
        </w:tabs>
        <w:spacing w:after="0" w:line="240" w:lineRule="auto"/>
        <w:jc w:val="center"/>
        <w:rPr>
          <w:rFonts w:ascii="Times New Roman" w:eastAsia="Calibri" w:hAnsi="Times New Roman" w:cs="Times New Roman"/>
          <w:sz w:val="12"/>
          <w:szCs w:val="12"/>
        </w:rPr>
      </w:pPr>
    </w:p>
    <w:p w:rsidR="00F4577E" w:rsidRPr="00F4577E" w:rsidRDefault="00F4577E" w:rsidP="00F4577E">
      <w:pPr>
        <w:tabs>
          <w:tab w:val="left" w:pos="284"/>
        </w:tabs>
        <w:spacing w:after="0" w:line="240" w:lineRule="auto"/>
        <w:jc w:val="center"/>
        <w:rPr>
          <w:rFonts w:ascii="Times New Roman" w:eastAsia="Calibri" w:hAnsi="Times New Roman" w:cs="Times New Roman"/>
          <w:sz w:val="12"/>
          <w:szCs w:val="12"/>
        </w:rPr>
      </w:pPr>
      <w:r w:rsidRPr="00F4577E">
        <w:rPr>
          <w:rFonts w:ascii="Times New Roman" w:eastAsia="Calibri" w:hAnsi="Times New Roman" w:cs="Times New Roman"/>
          <w:sz w:val="12"/>
          <w:szCs w:val="12"/>
        </w:rPr>
        <w:t>1. Общие положения</w:t>
      </w:r>
    </w:p>
    <w:p w:rsidR="00F4577E" w:rsidRPr="00F4577E" w:rsidRDefault="00F4577E" w:rsidP="00F4577E">
      <w:pPr>
        <w:tabs>
          <w:tab w:val="left" w:pos="284"/>
        </w:tabs>
        <w:spacing w:after="0" w:line="240" w:lineRule="auto"/>
        <w:ind w:firstLine="284"/>
        <w:jc w:val="both"/>
        <w:rPr>
          <w:rFonts w:ascii="Times New Roman" w:eastAsia="Calibri" w:hAnsi="Times New Roman" w:cs="Times New Roman"/>
          <w:sz w:val="12"/>
          <w:szCs w:val="12"/>
        </w:rPr>
      </w:pPr>
      <w:r w:rsidRPr="00F4577E">
        <w:rPr>
          <w:rFonts w:ascii="Times New Roman" w:eastAsia="Calibri" w:hAnsi="Times New Roman" w:cs="Times New Roman"/>
          <w:sz w:val="12"/>
          <w:szCs w:val="12"/>
        </w:rPr>
        <w:t xml:space="preserve">1.1. Настоящие нормативы градостроительного проектирования сельского поселения Захаркино муниципального района Сергиевский Самарской области (далее также </w:t>
      </w:r>
      <w:proofErr w:type="gramStart"/>
      <w:r w:rsidRPr="00F4577E">
        <w:rPr>
          <w:rFonts w:ascii="Times New Roman" w:eastAsia="Calibri" w:hAnsi="Times New Roman" w:cs="Times New Roman"/>
          <w:sz w:val="12"/>
          <w:szCs w:val="12"/>
        </w:rPr>
        <w:t>–м</w:t>
      </w:r>
      <w:proofErr w:type="gramEnd"/>
      <w:r w:rsidRPr="00F4577E">
        <w:rPr>
          <w:rFonts w:ascii="Times New Roman" w:eastAsia="Calibri" w:hAnsi="Times New Roman" w:cs="Times New Roman"/>
          <w:sz w:val="12"/>
          <w:szCs w:val="12"/>
        </w:rPr>
        <w:t>естные нормативы) разработаны в соответствии с положениями статей 29.1 – 29.3 Градостроительного кодекса Российской Федерации, Законом Самарской области от 12 июля 2006 года № 90-ГД «О градостроительной деятельности на территории Самарской области» и устанавливают:</w:t>
      </w:r>
    </w:p>
    <w:p w:rsidR="00F4577E" w:rsidRPr="00F4577E" w:rsidRDefault="00F4577E" w:rsidP="00F4577E">
      <w:pPr>
        <w:tabs>
          <w:tab w:val="left" w:pos="284"/>
        </w:tabs>
        <w:spacing w:after="0" w:line="240" w:lineRule="auto"/>
        <w:ind w:firstLine="284"/>
        <w:jc w:val="both"/>
        <w:rPr>
          <w:rFonts w:ascii="Times New Roman" w:eastAsia="Calibri" w:hAnsi="Times New Roman" w:cs="Times New Roman"/>
          <w:sz w:val="12"/>
          <w:szCs w:val="12"/>
        </w:rPr>
      </w:pPr>
      <w:r w:rsidRPr="00F4577E">
        <w:rPr>
          <w:rFonts w:ascii="Times New Roman" w:eastAsia="Calibri" w:hAnsi="Times New Roman" w:cs="Times New Roman"/>
          <w:sz w:val="12"/>
          <w:szCs w:val="12"/>
        </w:rPr>
        <w:t>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 Захаркино муниципального района Сергиевский.</w:t>
      </w:r>
    </w:p>
    <w:p w:rsidR="00F4577E" w:rsidRPr="00F4577E" w:rsidRDefault="00F4577E" w:rsidP="00F4577E">
      <w:pPr>
        <w:tabs>
          <w:tab w:val="left" w:pos="284"/>
        </w:tabs>
        <w:spacing w:after="0" w:line="240" w:lineRule="auto"/>
        <w:ind w:firstLine="284"/>
        <w:jc w:val="both"/>
        <w:rPr>
          <w:rFonts w:ascii="Times New Roman" w:eastAsia="Calibri" w:hAnsi="Times New Roman" w:cs="Times New Roman"/>
          <w:sz w:val="12"/>
          <w:szCs w:val="12"/>
        </w:rPr>
      </w:pPr>
      <w:r w:rsidRPr="00F4577E">
        <w:rPr>
          <w:rFonts w:ascii="Times New Roman" w:eastAsia="Calibri" w:hAnsi="Times New Roman" w:cs="Times New Roman"/>
          <w:sz w:val="12"/>
          <w:szCs w:val="12"/>
        </w:rPr>
        <w:t>1.2. Настоящие  местные  нормативы включают в себя:</w:t>
      </w:r>
    </w:p>
    <w:p w:rsidR="00F4577E" w:rsidRPr="00F4577E" w:rsidRDefault="00F4577E" w:rsidP="00F4577E">
      <w:pPr>
        <w:tabs>
          <w:tab w:val="left" w:pos="284"/>
        </w:tabs>
        <w:spacing w:after="0" w:line="240" w:lineRule="auto"/>
        <w:ind w:firstLine="284"/>
        <w:jc w:val="both"/>
        <w:rPr>
          <w:rFonts w:ascii="Times New Roman" w:eastAsia="Calibri" w:hAnsi="Times New Roman" w:cs="Times New Roman"/>
          <w:sz w:val="12"/>
          <w:szCs w:val="12"/>
        </w:rPr>
      </w:pPr>
      <w:r w:rsidRPr="00F4577E">
        <w:rPr>
          <w:rFonts w:ascii="Times New Roman" w:eastAsia="Calibri" w:hAnsi="Times New Roman" w:cs="Times New Roman"/>
          <w:sz w:val="12"/>
          <w:szCs w:val="12"/>
        </w:rPr>
        <w:t>основную часть (расчетные показатели, указанные во втором</w:t>
      </w:r>
      <w:r>
        <w:rPr>
          <w:rFonts w:ascii="Times New Roman" w:eastAsia="Calibri" w:hAnsi="Times New Roman" w:cs="Times New Roman"/>
          <w:sz w:val="12"/>
          <w:szCs w:val="12"/>
        </w:rPr>
        <w:t xml:space="preserve"> </w:t>
      </w:r>
      <w:r w:rsidRPr="00F4577E">
        <w:rPr>
          <w:rFonts w:ascii="Times New Roman" w:eastAsia="Calibri" w:hAnsi="Times New Roman" w:cs="Times New Roman"/>
          <w:sz w:val="12"/>
          <w:szCs w:val="12"/>
        </w:rPr>
        <w:t>абзаце пункта 1.1 настоящих местных нормативов);</w:t>
      </w:r>
    </w:p>
    <w:p w:rsidR="00F4577E" w:rsidRPr="00F4577E" w:rsidRDefault="00F4577E" w:rsidP="00F4577E">
      <w:pPr>
        <w:tabs>
          <w:tab w:val="left" w:pos="284"/>
        </w:tabs>
        <w:spacing w:after="0" w:line="240" w:lineRule="auto"/>
        <w:ind w:firstLine="284"/>
        <w:jc w:val="both"/>
        <w:rPr>
          <w:rFonts w:ascii="Times New Roman" w:eastAsia="Calibri" w:hAnsi="Times New Roman" w:cs="Times New Roman"/>
          <w:sz w:val="12"/>
          <w:szCs w:val="12"/>
        </w:rPr>
      </w:pPr>
      <w:r w:rsidRPr="00F4577E">
        <w:rPr>
          <w:rFonts w:ascii="Times New Roman" w:eastAsia="Calibri" w:hAnsi="Times New Roman" w:cs="Times New Roman"/>
          <w:sz w:val="12"/>
          <w:szCs w:val="12"/>
        </w:rPr>
        <w:t>материалы по обоснованию расчетных показателей, содержащихся в основной части местных нормативов;</w:t>
      </w:r>
    </w:p>
    <w:p w:rsidR="00F4577E" w:rsidRPr="00F4577E" w:rsidRDefault="00F4577E" w:rsidP="00F4577E">
      <w:pPr>
        <w:tabs>
          <w:tab w:val="left" w:pos="284"/>
        </w:tabs>
        <w:spacing w:after="0" w:line="240" w:lineRule="auto"/>
        <w:ind w:firstLine="284"/>
        <w:jc w:val="both"/>
        <w:rPr>
          <w:rFonts w:ascii="Times New Roman" w:eastAsia="Calibri" w:hAnsi="Times New Roman" w:cs="Times New Roman"/>
          <w:sz w:val="12"/>
          <w:szCs w:val="12"/>
        </w:rPr>
      </w:pPr>
      <w:r w:rsidRPr="00F4577E">
        <w:rPr>
          <w:rFonts w:ascii="Times New Roman" w:eastAsia="Calibri" w:hAnsi="Times New Roman" w:cs="Times New Roman"/>
          <w:sz w:val="12"/>
          <w:szCs w:val="12"/>
        </w:rPr>
        <w:t>правила и область применения расчетных показателей, содержащихся в основной части местных нормативов.</w:t>
      </w:r>
    </w:p>
    <w:p w:rsidR="00F4577E" w:rsidRDefault="00F4577E" w:rsidP="00F4577E">
      <w:pPr>
        <w:tabs>
          <w:tab w:val="left" w:pos="284"/>
        </w:tabs>
        <w:spacing w:after="0" w:line="240" w:lineRule="auto"/>
        <w:jc w:val="both"/>
        <w:rPr>
          <w:rFonts w:ascii="Times New Roman" w:eastAsia="Calibri" w:hAnsi="Times New Roman" w:cs="Times New Roman"/>
          <w:sz w:val="12"/>
          <w:szCs w:val="12"/>
        </w:rPr>
      </w:pPr>
    </w:p>
    <w:p w:rsidR="00F4577E" w:rsidRDefault="00F4577E" w:rsidP="00F4577E">
      <w:pPr>
        <w:tabs>
          <w:tab w:val="left" w:pos="284"/>
        </w:tabs>
        <w:spacing w:after="0" w:line="240" w:lineRule="auto"/>
        <w:jc w:val="center"/>
        <w:rPr>
          <w:rFonts w:ascii="Times New Roman" w:eastAsia="Calibri" w:hAnsi="Times New Roman" w:cs="Times New Roman"/>
          <w:sz w:val="12"/>
          <w:szCs w:val="12"/>
        </w:rPr>
      </w:pPr>
      <w:r w:rsidRPr="00F4577E">
        <w:rPr>
          <w:rFonts w:ascii="Times New Roman" w:eastAsia="Calibri" w:hAnsi="Times New Roman" w:cs="Times New Roman"/>
          <w:sz w:val="12"/>
          <w:szCs w:val="12"/>
        </w:rPr>
        <w:t>2. Предельные значения расчетных показателей минимально допустимого уровня обеспеченности объектами местного</w:t>
      </w:r>
    </w:p>
    <w:p w:rsidR="00F4577E" w:rsidRDefault="00F4577E" w:rsidP="00F4577E">
      <w:pPr>
        <w:tabs>
          <w:tab w:val="left" w:pos="284"/>
        </w:tabs>
        <w:spacing w:after="0" w:line="240" w:lineRule="auto"/>
        <w:jc w:val="center"/>
        <w:rPr>
          <w:rFonts w:ascii="Times New Roman" w:eastAsia="Calibri" w:hAnsi="Times New Roman" w:cs="Times New Roman"/>
          <w:sz w:val="12"/>
          <w:szCs w:val="12"/>
        </w:rPr>
      </w:pPr>
      <w:r w:rsidRPr="00F4577E">
        <w:rPr>
          <w:rFonts w:ascii="Times New Roman" w:eastAsia="Calibri" w:hAnsi="Times New Roman" w:cs="Times New Roman"/>
          <w:sz w:val="12"/>
          <w:szCs w:val="12"/>
        </w:rPr>
        <w:t>значения населения  сельского поселения Захаркино</w:t>
      </w:r>
      <w:r>
        <w:rPr>
          <w:rFonts w:ascii="Times New Roman" w:eastAsia="Calibri" w:hAnsi="Times New Roman" w:cs="Times New Roman"/>
          <w:sz w:val="12"/>
          <w:szCs w:val="12"/>
        </w:rPr>
        <w:t xml:space="preserve"> </w:t>
      </w:r>
      <w:r w:rsidRPr="00F4577E">
        <w:rPr>
          <w:rFonts w:ascii="Times New Roman" w:eastAsia="Calibri" w:hAnsi="Times New Roman" w:cs="Times New Roman"/>
          <w:sz w:val="12"/>
          <w:szCs w:val="12"/>
        </w:rPr>
        <w:t>муниципального района Сергиевский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w:t>
      </w:r>
    </w:p>
    <w:p w:rsidR="00F4577E" w:rsidRPr="00F4577E" w:rsidRDefault="00F4577E" w:rsidP="00F4577E">
      <w:pPr>
        <w:tabs>
          <w:tab w:val="left" w:pos="284"/>
        </w:tabs>
        <w:spacing w:after="0" w:line="240" w:lineRule="auto"/>
        <w:jc w:val="center"/>
        <w:rPr>
          <w:rFonts w:ascii="Times New Roman" w:eastAsia="Calibri" w:hAnsi="Times New Roman" w:cs="Times New Roman"/>
          <w:sz w:val="12"/>
          <w:szCs w:val="12"/>
        </w:rPr>
      </w:pPr>
      <w:r w:rsidRPr="00F4577E">
        <w:rPr>
          <w:rFonts w:ascii="Times New Roman" w:eastAsia="Calibri" w:hAnsi="Times New Roman" w:cs="Times New Roman"/>
          <w:sz w:val="12"/>
          <w:szCs w:val="12"/>
        </w:rPr>
        <w:t xml:space="preserve"> сельского поселения</w:t>
      </w:r>
      <w:r>
        <w:rPr>
          <w:rFonts w:ascii="Times New Roman" w:eastAsia="Calibri" w:hAnsi="Times New Roman" w:cs="Times New Roman"/>
          <w:sz w:val="12"/>
          <w:szCs w:val="12"/>
        </w:rPr>
        <w:t xml:space="preserve"> </w:t>
      </w:r>
      <w:r w:rsidRPr="00F4577E">
        <w:rPr>
          <w:rFonts w:ascii="Times New Roman" w:eastAsia="Calibri" w:hAnsi="Times New Roman" w:cs="Times New Roman"/>
          <w:sz w:val="12"/>
          <w:szCs w:val="12"/>
        </w:rPr>
        <w:t>Захаркино муниципального района Сергиевский Самарской области</w:t>
      </w:r>
    </w:p>
    <w:tbl>
      <w:tblPr>
        <w:tblStyle w:val="af1"/>
        <w:tblW w:w="7513" w:type="dxa"/>
        <w:tblInd w:w="108" w:type="dxa"/>
        <w:tblLayout w:type="fixed"/>
        <w:tblLook w:val="04A0" w:firstRow="1" w:lastRow="0" w:firstColumn="1" w:lastColumn="0" w:noHBand="0" w:noVBand="1"/>
      </w:tblPr>
      <w:tblGrid>
        <w:gridCol w:w="246"/>
        <w:gridCol w:w="605"/>
        <w:gridCol w:w="850"/>
        <w:gridCol w:w="1028"/>
        <w:gridCol w:w="183"/>
        <w:gridCol w:w="65"/>
        <w:gridCol w:w="161"/>
        <w:gridCol w:w="123"/>
        <w:gridCol w:w="283"/>
        <w:gridCol w:w="709"/>
        <w:gridCol w:w="850"/>
        <w:gridCol w:w="567"/>
        <w:gridCol w:w="1134"/>
        <w:gridCol w:w="709"/>
      </w:tblGrid>
      <w:tr w:rsidR="00F4577E" w:rsidRPr="00037E46" w:rsidTr="00886BCC">
        <w:trPr>
          <w:trHeight w:val="20"/>
        </w:trPr>
        <w:tc>
          <w:tcPr>
            <w:tcW w:w="246" w:type="dxa"/>
            <w:vMerge w:val="restart"/>
            <w:hideMark/>
          </w:tcPr>
          <w:p w:rsidR="00F4577E" w:rsidRPr="00BE71F6" w:rsidRDefault="00F4577E" w:rsidP="006F5002">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 xml:space="preserve">№ </w:t>
            </w:r>
            <w:proofErr w:type="gramStart"/>
            <w:r w:rsidRPr="00BE71F6">
              <w:rPr>
                <w:rFonts w:ascii="Times New Roman" w:eastAsia="Calibri" w:hAnsi="Times New Roman" w:cs="Times New Roman"/>
                <w:sz w:val="11"/>
                <w:szCs w:val="11"/>
              </w:rPr>
              <w:t>п</w:t>
            </w:r>
            <w:proofErr w:type="gramEnd"/>
            <w:r w:rsidRPr="00BE71F6">
              <w:rPr>
                <w:rFonts w:ascii="Times New Roman" w:eastAsia="Calibri" w:hAnsi="Times New Roman" w:cs="Times New Roman"/>
                <w:sz w:val="11"/>
                <w:szCs w:val="11"/>
              </w:rPr>
              <w:t>/п</w:t>
            </w:r>
          </w:p>
        </w:tc>
        <w:tc>
          <w:tcPr>
            <w:tcW w:w="605" w:type="dxa"/>
            <w:vMerge w:val="restart"/>
            <w:hideMark/>
          </w:tcPr>
          <w:p w:rsidR="00F4577E" w:rsidRPr="00BE71F6" w:rsidRDefault="00F4577E" w:rsidP="006F5002">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Наименование вида объекта местного значения</w:t>
            </w:r>
          </w:p>
        </w:tc>
        <w:tc>
          <w:tcPr>
            <w:tcW w:w="4252" w:type="dxa"/>
            <w:gridSpan w:val="9"/>
            <w:hideMark/>
          </w:tcPr>
          <w:p w:rsidR="00F4577E" w:rsidRPr="00037E46" w:rsidRDefault="00F4577E" w:rsidP="006F5002">
            <w:pPr>
              <w:tabs>
                <w:tab w:val="left" w:pos="284"/>
              </w:tabs>
              <w:rPr>
                <w:rFonts w:ascii="Times New Roman" w:eastAsia="Calibri" w:hAnsi="Times New Roman" w:cs="Times New Roman"/>
                <w:sz w:val="12"/>
                <w:szCs w:val="12"/>
              </w:rPr>
            </w:pPr>
            <w:r w:rsidRPr="00037E46">
              <w:rPr>
                <w:rFonts w:ascii="Times New Roman" w:eastAsia="Calibri" w:hAnsi="Times New Roman" w:cs="Times New Roman"/>
                <w:sz w:val="12"/>
                <w:szCs w:val="12"/>
              </w:rPr>
              <w:t>Предельные значения расчетных показателей минимально допустимого уровня обеспеченности</w:t>
            </w:r>
          </w:p>
        </w:tc>
        <w:tc>
          <w:tcPr>
            <w:tcW w:w="2410" w:type="dxa"/>
            <w:gridSpan w:val="3"/>
            <w:hideMark/>
          </w:tcPr>
          <w:p w:rsidR="00F4577E" w:rsidRPr="00037E46" w:rsidRDefault="00F4577E" w:rsidP="006F5002">
            <w:pPr>
              <w:tabs>
                <w:tab w:val="left" w:pos="284"/>
              </w:tabs>
              <w:rPr>
                <w:rFonts w:ascii="Times New Roman" w:eastAsia="Calibri" w:hAnsi="Times New Roman" w:cs="Times New Roman"/>
                <w:sz w:val="12"/>
                <w:szCs w:val="12"/>
              </w:rPr>
            </w:pPr>
            <w:r w:rsidRPr="00037E46">
              <w:rPr>
                <w:rFonts w:ascii="Times New Roman" w:eastAsia="Calibri" w:hAnsi="Times New Roman" w:cs="Times New Roman"/>
                <w:sz w:val="12"/>
                <w:szCs w:val="12"/>
              </w:rPr>
              <w:t>Предельные значения расчетных показателей максимально допустимого уровня территориальной доступности</w:t>
            </w:r>
          </w:p>
        </w:tc>
      </w:tr>
      <w:tr w:rsidR="00F4577E" w:rsidRPr="00BE71F6" w:rsidTr="00886BCC">
        <w:trPr>
          <w:trHeight w:val="20"/>
        </w:trPr>
        <w:tc>
          <w:tcPr>
            <w:tcW w:w="246"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605"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850" w:type="dxa"/>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единица измерения</w:t>
            </w:r>
          </w:p>
        </w:tc>
        <w:tc>
          <w:tcPr>
            <w:tcW w:w="3402" w:type="dxa"/>
            <w:gridSpan w:val="8"/>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значение показателя</w:t>
            </w:r>
          </w:p>
        </w:tc>
        <w:tc>
          <w:tcPr>
            <w:tcW w:w="567" w:type="dxa"/>
            <w:hideMark/>
          </w:tcPr>
          <w:p w:rsidR="00F4577E" w:rsidRPr="005520FA" w:rsidRDefault="00F4577E" w:rsidP="006F5002">
            <w:pPr>
              <w:tabs>
                <w:tab w:val="left" w:pos="284"/>
              </w:tabs>
              <w:rPr>
                <w:rFonts w:ascii="Times New Roman" w:eastAsia="Calibri" w:hAnsi="Times New Roman" w:cs="Times New Roman"/>
                <w:sz w:val="11"/>
                <w:szCs w:val="11"/>
              </w:rPr>
            </w:pPr>
            <w:r w:rsidRPr="005520FA">
              <w:rPr>
                <w:rFonts w:ascii="Times New Roman" w:eastAsia="Calibri" w:hAnsi="Times New Roman" w:cs="Times New Roman"/>
                <w:sz w:val="11"/>
                <w:szCs w:val="11"/>
              </w:rPr>
              <w:t>вид доступности, единица измерения</w:t>
            </w:r>
          </w:p>
        </w:tc>
        <w:tc>
          <w:tcPr>
            <w:tcW w:w="1843" w:type="dxa"/>
            <w:gridSpan w:val="2"/>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значение показателя</w:t>
            </w:r>
          </w:p>
        </w:tc>
      </w:tr>
      <w:tr w:rsidR="00F4577E" w:rsidRPr="00BE71F6" w:rsidTr="006F5002">
        <w:trPr>
          <w:trHeight w:val="20"/>
        </w:trPr>
        <w:tc>
          <w:tcPr>
            <w:tcW w:w="7513" w:type="dxa"/>
            <w:gridSpan w:val="14"/>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в области образования</w:t>
            </w:r>
          </w:p>
        </w:tc>
      </w:tr>
      <w:tr w:rsidR="00F4577E" w:rsidRPr="00BE71F6" w:rsidTr="00886BCC">
        <w:trPr>
          <w:trHeight w:val="20"/>
        </w:trPr>
        <w:tc>
          <w:tcPr>
            <w:tcW w:w="246" w:type="dxa"/>
            <w:vMerge w:val="restart"/>
          </w:tcPr>
          <w:p w:rsidR="00F4577E" w:rsidRPr="00BE71F6" w:rsidRDefault="00F4577E" w:rsidP="006F500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605" w:type="dxa"/>
            <w:vMerge w:val="restart"/>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Общеобразовательные организации</w:t>
            </w:r>
          </w:p>
        </w:tc>
        <w:tc>
          <w:tcPr>
            <w:tcW w:w="850" w:type="dxa"/>
            <w:vMerge w:val="restart"/>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количество учащихся на 1 тысячу человек</w:t>
            </w:r>
          </w:p>
        </w:tc>
        <w:tc>
          <w:tcPr>
            <w:tcW w:w="3402" w:type="dxa"/>
            <w:gridSpan w:val="8"/>
            <w:vMerge w:val="restart"/>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110</w:t>
            </w:r>
          </w:p>
        </w:tc>
        <w:tc>
          <w:tcPr>
            <w:tcW w:w="567" w:type="dxa"/>
            <w:vMerge w:val="restart"/>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пешеходная доступность, метры</w:t>
            </w:r>
          </w:p>
        </w:tc>
        <w:tc>
          <w:tcPr>
            <w:tcW w:w="1843" w:type="dxa"/>
            <w:gridSpan w:val="2"/>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в сельских населенных пунктах:</w:t>
            </w:r>
          </w:p>
        </w:tc>
      </w:tr>
      <w:tr w:rsidR="00F4577E" w:rsidRPr="00BE71F6" w:rsidTr="00886BCC">
        <w:trPr>
          <w:trHeight w:val="20"/>
        </w:trPr>
        <w:tc>
          <w:tcPr>
            <w:tcW w:w="246"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605"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850"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3402" w:type="dxa"/>
            <w:gridSpan w:val="8"/>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567"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134" w:type="dxa"/>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 xml:space="preserve">для учащихся </w:t>
            </w:r>
            <w:r w:rsidRPr="00BE71F6">
              <w:rPr>
                <w:rFonts w:ascii="Times New Roman" w:eastAsia="Calibri" w:hAnsi="Times New Roman" w:cs="Times New Roman"/>
                <w:sz w:val="12"/>
                <w:szCs w:val="12"/>
                <w:lang w:val="en-US"/>
              </w:rPr>
              <w:t>I</w:t>
            </w:r>
            <w:r w:rsidRPr="00BE71F6">
              <w:rPr>
                <w:rFonts w:ascii="Times New Roman" w:eastAsia="Calibri" w:hAnsi="Times New Roman" w:cs="Times New Roman"/>
                <w:sz w:val="12"/>
                <w:szCs w:val="12"/>
              </w:rPr>
              <w:t xml:space="preserve"> ступени обучения</w:t>
            </w:r>
          </w:p>
        </w:tc>
        <w:tc>
          <w:tcPr>
            <w:tcW w:w="709" w:type="dxa"/>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 xml:space="preserve">для учащихся </w:t>
            </w:r>
            <w:r w:rsidRPr="00BE71F6">
              <w:rPr>
                <w:rFonts w:ascii="Times New Roman" w:eastAsia="Calibri" w:hAnsi="Times New Roman" w:cs="Times New Roman"/>
                <w:sz w:val="12"/>
                <w:szCs w:val="12"/>
                <w:lang w:val="en-US"/>
              </w:rPr>
              <w:t>II</w:t>
            </w:r>
            <w:r w:rsidRPr="00BE71F6">
              <w:rPr>
                <w:rFonts w:ascii="Times New Roman" w:eastAsia="Calibri" w:hAnsi="Times New Roman" w:cs="Times New Roman"/>
                <w:sz w:val="12"/>
                <w:szCs w:val="12"/>
              </w:rPr>
              <w:t xml:space="preserve"> и </w:t>
            </w:r>
            <w:r w:rsidRPr="00BE71F6">
              <w:rPr>
                <w:rFonts w:ascii="Times New Roman" w:eastAsia="Calibri" w:hAnsi="Times New Roman" w:cs="Times New Roman"/>
                <w:sz w:val="12"/>
                <w:szCs w:val="12"/>
                <w:lang w:val="en-US"/>
              </w:rPr>
              <w:t>III</w:t>
            </w:r>
            <w:r w:rsidRPr="00BE71F6">
              <w:rPr>
                <w:rFonts w:ascii="Times New Roman" w:eastAsia="Calibri" w:hAnsi="Times New Roman" w:cs="Times New Roman"/>
                <w:sz w:val="12"/>
                <w:szCs w:val="12"/>
              </w:rPr>
              <w:t xml:space="preserve"> ступени обучения</w:t>
            </w:r>
          </w:p>
        </w:tc>
      </w:tr>
      <w:tr w:rsidR="00F4577E" w:rsidRPr="00BE71F6" w:rsidTr="00886BCC">
        <w:trPr>
          <w:trHeight w:val="20"/>
        </w:trPr>
        <w:tc>
          <w:tcPr>
            <w:tcW w:w="246"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605"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850"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3402" w:type="dxa"/>
            <w:gridSpan w:val="8"/>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567"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134" w:type="dxa"/>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2 000</w:t>
            </w:r>
          </w:p>
        </w:tc>
        <w:tc>
          <w:tcPr>
            <w:tcW w:w="709" w:type="dxa"/>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4 000</w:t>
            </w:r>
          </w:p>
        </w:tc>
      </w:tr>
      <w:tr w:rsidR="00F4577E" w:rsidRPr="00BE71F6" w:rsidTr="00886BCC">
        <w:trPr>
          <w:trHeight w:val="20"/>
        </w:trPr>
        <w:tc>
          <w:tcPr>
            <w:tcW w:w="246"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605"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850"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3402" w:type="dxa"/>
            <w:gridSpan w:val="8"/>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567"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843" w:type="dxa"/>
            <w:gridSpan w:val="2"/>
            <w:hideMark/>
          </w:tcPr>
          <w:p w:rsidR="00F4577E" w:rsidRPr="00BE71F6" w:rsidRDefault="00F4577E" w:rsidP="006F5002">
            <w:pPr>
              <w:tabs>
                <w:tab w:val="left" w:pos="284"/>
              </w:tabs>
              <w:rPr>
                <w:rFonts w:ascii="Times New Roman" w:eastAsia="Calibri" w:hAnsi="Times New Roman" w:cs="Times New Roman"/>
                <w:sz w:val="12"/>
                <w:szCs w:val="12"/>
                <w:lang w:val="en-US"/>
              </w:rPr>
            </w:pPr>
            <w:r w:rsidRPr="00BE71F6">
              <w:rPr>
                <w:rFonts w:ascii="Times New Roman" w:eastAsia="Calibri" w:hAnsi="Times New Roman" w:cs="Times New Roman"/>
                <w:sz w:val="12"/>
                <w:szCs w:val="12"/>
              </w:rPr>
              <w:t>в сельских населенных пунктах</w:t>
            </w:r>
            <w:r w:rsidRPr="00BE71F6">
              <w:rPr>
                <w:rFonts w:ascii="Times New Roman" w:eastAsia="Calibri" w:hAnsi="Times New Roman" w:cs="Times New Roman"/>
                <w:sz w:val="12"/>
                <w:szCs w:val="12"/>
                <w:lang w:val="en-US"/>
              </w:rPr>
              <w:t>*:</w:t>
            </w:r>
          </w:p>
        </w:tc>
      </w:tr>
      <w:tr w:rsidR="00F4577E" w:rsidRPr="00BE71F6" w:rsidTr="00886BCC">
        <w:trPr>
          <w:trHeight w:val="20"/>
        </w:trPr>
        <w:tc>
          <w:tcPr>
            <w:tcW w:w="246"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605"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850"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3402" w:type="dxa"/>
            <w:gridSpan w:val="8"/>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567"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134" w:type="dxa"/>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 xml:space="preserve">для учащихся </w:t>
            </w:r>
            <w:r w:rsidRPr="00BE71F6">
              <w:rPr>
                <w:rFonts w:ascii="Times New Roman" w:eastAsia="Calibri" w:hAnsi="Times New Roman" w:cs="Times New Roman"/>
                <w:sz w:val="12"/>
                <w:szCs w:val="12"/>
                <w:lang w:val="en-US"/>
              </w:rPr>
              <w:t>I</w:t>
            </w:r>
            <w:r w:rsidRPr="00BE71F6">
              <w:rPr>
                <w:rFonts w:ascii="Times New Roman" w:eastAsia="Calibri" w:hAnsi="Times New Roman" w:cs="Times New Roman"/>
                <w:sz w:val="12"/>
                <w:szCs w:val="12"/>
              </w:rPr>
              <w:t xml:space="preserve"> </w:t>
            </w:r>
            <w:r w:rsidRPr="00BE71F6">
              <w:rPr>
                <w:rFonts w:ascii="Times New Roman" w:eastAsia="Calibri" w:hAnsi="Times New Roman" w:cs="Times New Roman"/>
                <w:sz w:val="12"/>
                <w:szCs w:val="12"/>
              </w:rPr>
              <w:lastRenderedPageBreak/>
              <w:t>ступени обучения</w:t>
            </w:r>
          </w:p>
        </w:tc>
        <w:tc>
          <w:tcPr>
            <w:tcW w:w="709" w:type="dxa"/>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 xml:space="preserve">для учащихся </w:t>
            </w:r>
            <w:r w:rsidRPr="00BE71F6">
              <w:rPr>
                <w:rFonts w:ascii="Times New Roman" w:eastAsia="Calibri" w:hAnsi="Times New Roman" w:cs="Times New Roman"/>
                <w:sz w:val="12"/>
                <w:szCs w:val="12"/>
                <w:lang w:val="en-US"/>
              </w:rPr>
              <w:t>II</w:t>
            </w:r>
            <w:r w:rsidRPr="00BE71F6">
              <w:rPr>
                <w:rFonts w:ascii="Times New Roman" w:eastAsia="Calibri" w:hAnsi="Times New Roman" w:cs="Times New Roman"/>
                <w:sz w:val="12"/>
                <w:szCs w:val="12"/>
              </w:rPr>
              <w:t xml:space="preserve"> и </w:t>
            </w:r>
            <w:r w:rsidRPr="00BE71F6">
              <w:rPr>
                <w:rFonts w:ascii="Times New Roman" w:eastAsia="Calibri" w:hAnsi="Times New Roman" w:cs="Times New Roman"/>
                <w:sz w:val="12"/>
                <w:szCs w:val="12"/>
                <w:lang w:val="en-US"/>
              </w:rPr>
              <w:t>III</w:t>
            </w:r>
            <w:r w:rsidRPr="00BE71F6">
              <w:rPr>
                <w:rFonts w:ascii="Times New Roman" w:eastAsia="Calibri" w:hAnsi="Times New Roman" w:cs="Times New Roman"/>
                <w:sz w:val="12"/>
                <w:szCs w:val="12"/>
              </w:rPr>
              <w:t xml:space="preserve"> ступени обучения</w:t>
            </w:r>
          </w:p>
        </w:tc>
      </w:tr>
      <w:tr w:rsidR="00F4577E" w:rsidRPr="00BE71F6" w:rsidTr="00886BCC">
        <w:trPr>
          <w:trHeight w:val="20"/>
        </w:trPr>
        <w:tc>
          <w:tcPr>
            <w:tcW w:w="246"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605"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850"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3402" w:type="dxa"/>
            <w:gridSpan w:val="8"/>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567"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134" w:type="dxa"/>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15</w:t>
            </w:r>
          </w:p>
        </w:tc>
        <w:tc>
          <w:tcPr>
            <w:tcW w:w="709" w:type="dxa"/>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30**</w:t>
            </w:r>
          </w:p>
        </w:tc>
      </w:tr>
      <w:tr w:rsidR="00F4577E" w:rsidRPr="00BE71F6" w:rsidTr="00886BCC">
        <w:trPr>
          <w:trHeight w:val="20"/>
        </w:trPr>
        <w:tc>
          <w:tcPr>
            <w:tcW w:w="246"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605"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850"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3402" w:type="dxa"/>
            <w:gridSpan w:val="8"/>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2410" w:type="dxa"/>
            <w:gridSpan w:val="3"/>
            <w:hideMark/>
          </w:tcPr>
          <w:p w:rsidR="00F4577E" w:rsidRPr="00BE71F6" w:rsidRDefault="00F4577E" w:rsidP="006F5002">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Примечания:</w:t>
            </w:r>
          </w:p>
          <w:p w:rsidR="00F4577E" w:rsidRPr="00BE71F6" w:rsidRDefault="00F4577E" w:rsidP="006F5002">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 Транспортному обслуживанию подлежат учащиеся общеобразовательных организаций, расположенных в сельских населенных пунктах, проживающие на расстоянии свыше 1 км от учреждения. Подвоз учащихся осуществляется на транспорте, предназначенном для перевозки детей. Предельный пешеходный подход учащихся к месту сбора на остановке должен быть не более 500 м.</w:t>
            </w:r>
          </w:p>
          <w:p w:rsidR="00F4577E" w:rsidRPr="00BE71F6" w:rsidRDefault="00F4577E" w:rsidP="006F5002">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 xml:space="preserve">** Транспортная доступность учащихся </w:t>
            </w:r>
            <w:r w:rsidRPr="00BE71F6">
              <w:rPr>
                <w:rFonts w:ascii="Times New Roman" w:eastAsia="Calibri" w:hAnsi="Times New Roman" w:cs="Times New Roman"/>
                <w:sz w:val="11"/>
                <w:szCs w:val="11"/>
                <w:lang w:val="en-US"/>
              </w:rPr>
              <w:t>II</w:t>
            </w:r>
            <w:r w:rsidRPr="00BE71F6">
              <w:rPr>
                <w:rFonts w:ascii="Times New Roman" w:eastAsia="Calibri" w:hAnsi="Times New Roman" w:cs="Times New Roman"/>
                <w:sz w:val="11"/>
                <w:szCs w:val="11"/>
              </w:rPr>
              <w:t xml:space="preserve"> и </w:t>
            </w:r>
            <w:r w:rsidRPr="00BE71F6">
              <w:rPr>
                <w:rFonts w:ascii="Times New Roman" w:eastAsia="Calibri" w:hAnsi="Times New Roman" w:cs="Times New Roman"/>
                <w:sz w:val="11"/>
                <w:szCs w:val="11"/>
                <w:lang w:val="en-US"/>
              </w:rPr>
              <w:t>III</w:t>
            </w:r>
            <w:r w:rsidRPr="00BE71F6">
              <w:rPr>
                <w:rFonts w:ascii="Times New Roman" w:eastAsia="Calibri" w:hAnsi="Times New Roman" w:cs="Times New Roman"/>
                <w:sz w:val="11"/>
                <w:szCs w:val="11"/>
              </w:rPr>
              <w:t xml:space="preserve"> ступени обучения не должна превышать 15 км.</w:t>
            </w:r>
          </w:p>
        </w:tc>
      </w:tr>
      <w:tr w:rsidR="00F4577E" w:rsidRPr="00BE71F6" w:rsidTr="006F5002">
        <w:trPr>
          <w:trHeight w:val="20"/>
        </w:trPr>
        <w:tc>
          <w:tcPr>
            <w:tcW w:w="7513" w:type="dxa"/>
            <w:gridSpan w:val="14"/>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в области физической культуры и массового спорта</w:t>
            </w:r>
          </w:p>
        </w:tc>
      </w:tr>
      <w:tr w:rsidR="00F4577E" w:rsidRPr="00BE71F6" w:rsidTr="00886BCC">
        <w:trPr>
          <w:trHeight w:val="20"/>
        </w:trPr>
        <w:tc>
          <w:tcPr>
            <w:tcW w:w="246" w:type="dxa"/>
          </w:tcPr>
          <w:p w:rsidR="00F4577E" w:rsidRPr="00BE71F6" w:rsidRDefault="00F4577E" w:rsidP="006F500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605" w:type="dxa"/>
            <w:hideMark/>
          </w:tcPr>
          <w:p w:rsidR="00F4577E" w:rsidRPr="00BE71F6" w:rsidRDefault="00F4577E" w:rsidP="006F5002">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Физкультурно-спортивные залы</w:t>
            </w:r>
          </w:p>
        </w:tc>
        <w:tc>
          <w:tcPr>
            <w:tcW w:w="850" w:type="dxa"/>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квадратные метры общей площади пола на 1 тысячу человек</w:t>
            </w:r>
          </w:p>
        </w:tc>
        <w:tc>
          <w:tcPr>
            <w:tcW w:w="3402" w:type="dxa"/>
            <w:gridSpan w:val="8"/>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350</w:t>
            </w:r>
          </w:p>
        </w:tc>
        <w:tc>
          <w:tcPr>
            <w:tcW w:w="567" w:type="dxa"/>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транспортная доступность, минуты</w:t>
            </w:r>
          </w:p>
        </w:tc>
        <w:tc>
          <w:tcPr>
            <w:tcW w:w="1843" w:type="dxa"/>
            <w:gridSpan w:val="2"/>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20</w:t>
            </w:r>
          </w:p>
        </w:tc>
      </w:tr>
      <w:tr w:rsidR="00F4577E" w:rsidRPr="00BE71F6" w:rsidTr="00886BCC">
        <w:trPr>
          <w:trHeight w:val="20"/>
        </w:trPr>
        <w:tc>
          <w:tcPr>
            <w:tcW w:w="246" w:type="dxa"/>
          </w:tcPr>
          <w:p w:rsidR="00F4577E" w:rsidRPr="00BE71F6" w:rsidRDefault="00F4577E" w:rsidP="006F500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605" w:type="dxa"/>
            <w:hideMark/>
          </w:tcPr>
          <w:p w:rsidR="00F4577E" w:rsidRPr="00BE71F6" w:rsidRDefault="00F4577E" w:rsidP="006F5002">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Плоскостные физкультурно-спортивные сооружения</w:t>
            </w:r>
          </w:p>
        </w:tc>
        <w:tc>
          <w:tcPr>
            <w:tcW w:w="850" w:type="dxa"/>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квадратные метры на 1 тысячу человек</w:t>
            </w:r>
          </w:p>
        </w:tc>
        <w:tc>
          <w:tcPr>
            <w:tcW w:w="3402" w:type="dxa"/>
            <w:gridSpan w:val="8"/>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2000</w:t>
            </w:r>
          </w:p>
        </w:tc>
        <w:tc>
          <w:tcPr>
            <w:tcW w:w="567" w:type="dxa"/>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пешеходная доступность, метры</w:t>
            </w:r>
          </w:p>
        </w:tc>
        <w:tc>
          <w:tcPr>
            <w:tcW w:w="1843" w:type="dxa"/>
            <w:gridSpan w:val="2"/>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1 000</w:t>
            </w:r>
          </w:p>
        </w:tc>
      </w:tr>
      <w:tr w:rsidR="00F4577E" w:rsidRPr="00BE71F6" w:rsidTr="006F5002">
        <w:trPr>
          <w:trHeight w:val="20"/>
        </w:trPr>
        <w:tc>
          <w:tcPr>
            <w:tcW w:w="7513" w:type="dxa"/>
            <w:gridSpan w:val="14"/>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в области библиотечного обслуживания</w:t>
            </w:r>
          </w:p>
        </w:tc>
      </w:tr>
      <w:tr w:rsidR="00F4577E" w:rsidRPr="00BE71F6" w:rsidTr="00886BCC">
        <w:trPr>
          <w:trHeight w:val="20"/>
        </w:trPr>
        <w:tc>
          <w:tcPr>
            <w:tcW w:w="246" w:type="dxa"/>
            <w:vMerge w:val="restart"/>
          </w:tcPr>
          <w:p w:rsidR="00F4577E" w:rsidRPr="00BE71F6" w:rsidRDefault="00F4577E" w:rsidP="006F500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p>
        </w:tc>
        <w:tc>
          <w:tcPr>
            <w:tcW w:w="605" w:type="dxa"/>
            <w:vMerge w:val="restart"/>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 xml:space="preserve">Общедоступные библиотеки </w:t>
            </w:r>
            <w:proofErr w:type="gramStart"/>
            <w:r w:rsidRPr="00BE71F6">
              <w:rPr>
                <w:rFonts w:ascii="Times New Roman" w:eastAsia="Calibri" w:hAnsi="Times New Roman" w:cs="Times New Roman"/>
                <w:sz w:val="12"/>
                <w:szCs w:val="12"/>
              </w:rPr>
              <w:t>сельских</w:t>
            </w:r>
            <w:proofErr w:type="gramEnd"/>
            <w:r w:rsidRPr="00BE71F6">
              <w:rPr>
                <w:rFonts w:ascii="Times New Roman" w:eastAsia="Calibri" w:hAnsi="Times New Roman" w:cs="Times New Roman"/>
                <w:sz w:val="12"/>
                <w:szCs w:val="12"/>
              </w:rPr>
              <w:t xml:space="preserve"> поселения (сельские массовые библиотеки)</w:t>
            </w:r>
          </w:p>
        </w:tc>
        <w:tc>
          <w:tcPr>
            <w:tcW w:w="850" w:type="dxa"/>
            <w:vMerge w:val="restart"/>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количество объектов</w:t>
            </w:r>
          </w:p>
        </w:tc>
        <w:tc>
          <w:tcPr>
            <w:tcW w:w="1843" w:type="dxa"/>
            <w:gridSpan w:val="6"/>
            <w:hideMark/>
          </w:tcPr>
          <w:p w:rsidR="00F4577E" w:rsidRPr="00BE71F6" w:rsidRDefault="00F4577E" w:rsidP="006F5002">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свыше 1 тысячи человек</w:t>
            </w:r>
          </w:p>
        </w:tc>
        <w:tc>
          <w:tcPr>
            <w:tcW w:w="1559" w:type="dxa"/>
            <w:gridSpan w:val="2"/>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 на каждую 1 тысячу населения</w:t>
            </w:r>
          </w:p>
        </w:tc>
        <w:tc>
          <w:tcPr>
            <w:tcW w:w="567" w:type="dxa"/>
            <w:vMerge w:val="restart"/>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транспортная доступность, минуты</w:t>
            </w:r>
          </w:p>
        </w:tc>
        <w:tc>
          <w:tcPr>
            <w:tcW w:w="1843" w:type="dxa"/>
            <w:gridSpan w:val="2"/>
            <w:vMerge w:val="restart"/>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30</w:t>
            </w:r>
          </w:p>
        </w:tc>
      </w:tr>
      <w:tr w:rsidR="00F4577E" w:rsidRPr="00BE71F6" w:rsidTr="00886BCC">
        <w:trPr>
          <w:trHeight w:val="20"/>
        </w:trPr>
        <w:tc>
          <w:tcPr>
            <w:tcW w:w="246"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605"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850"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843" w:type="dxa"/>
            <w:gridSpan w:val="6"/>
            <w:hideMark/>
          </w:tcPr>
          <w:p w:rsidR="00F4577E" w:rsidRPr="00BE71F6" w:rsidRDefault="00F4577E" w:rsidP="006F5002">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от 500 человек до 1 тысячи человек</w:t>
            </w:r>
          </w:p>
        </w:tc>
        <w:tc>
          <w:tcPr>
            <w:tcW w:w="1559" w:type="dxa"/>
            <w:gridSpan w:val="2"/>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 с филиалом в данном населенном пункте</w:t>
            </w:r>
          </w:p>
        </w:tc>
        <w:tc>
          <w:tcPr>
            <w:tcW w:w="567"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843" w:type="dxa"/>
            <w:gridSpan w:val="2"/>
            <w:vMerge/>
            <w:hideMark/>
          </w:tcPr>
          <w:p w:rsidR="00F4577E" w:rsidRPr="00BE71F6" w:rsidRDefault="00F4577E" w:rsidP="006F5002">
            <w:pPr>
              <w:tabs>
                <w:tab w:val="left" w:pos="284"/>
              </w:tabs>
              <w:rPr>
                <w:rFonts w:ascii="Times New Roman" w:eastAsia="Calibri" w:hAnsi="Times New Roman" w:cs="Times New Roman"/>
                <w:sz w:val="12"/>
                <w:szCs w:val="12"/>
              </w:rPr>
            </w:pPr>
          </w:p>
        </w:tc>
      </w:tr>
      <w:tr w:rsidR="00F4577E" w:rsidRPr="00BE71F6" w:rsidTr="00886BCC">
        <w:trPr>
          <w:trHeight w:val="20"/>
        </w:trPr>
        <w:tc>
          <w:tcPr>
            <w:tcW w:w="246"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605"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850"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843" w:type="dxa"/>
            <w:gridSpan w:val="6"/>
            <w:hideMark/>
          </w:tcPr>
          <w:p w:rsidR="00F4577E" w:rsidRPr="00BE71F6" w:rsidRDefault="00F4577E" w:rsidP="006F5002">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до 500 человек</w:t>
            </w:r>
          </w:p>
        </w:tc>
        <w:tc>
          <w:tcPr>
            <w:tcW w:w="1559" w:type="dxa"/>
            <w:gridSpan w:val="2"/>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w:t>
            </w:r>
          </w:p>
        </w:tc>
        <w:tc>
          <w:tcPr>
            <w:tcW w:w="567"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843" w:type="dxa"/>
            <w:gridSpan w:val="2"/>
            <w:vMerge/>
            <w:hideMark/>
          </w:tcPr>
          <w:p w:rsidR="00F4577E" w:rsidRPr="00BE71F6" w:rsidRDefault="00F4577E" w:rsidP="006F5002">
            <w:pPr>
              <w:tabs>
                <w:tab w:val="left" w:pos="284"/>
              </w:tabs>
              <w:rPr>
                <w:rFonts w:ascii="Times New Roman" w:eastAsia="Calibri" w:hAnsi="Times New Roman" w:cs="Times New Roman"/>
                <w:sz w:val="12"/>
                <w:szCs w:val="12"/>
              </w:rPr>
            </w:pPr>
          </w:p>
        </w:tc>
      </w:tr>
      <w:tr w:rsidR="00F4577E" w:rsidRPr="00BE71F6" w:rsidTr="00886BCC">
        <w:trPr>
          <w:trHeight w:val="20"/>
        </w:trPr>
        <w:tc>
          <w:tcPr>
            <w:tcW w:w="246"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605"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850"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843" w:type="dxa"/>
            <w:gridSpan w:val="6"/>
            <w:hideMark/>
          </w:tcPr>
          <w:p w:rsidR="00F4577E" w:rsidRPr="00BE71F6" w:rsidRDefault="00F4577E" w:rsidP="006F5002">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в населенных пунктах сельских поселений с числом жителей более 500 человек, расположенных на расстоянии более 5 км от административного центра поселения</w:t>
            </w:r>
          </w:p>
        </w:tc>
        <w:tc>
          <w:tcPr>
            <w:tcW w:w="1559" w:type="dxa"/>
            <w:gridSpan w:val="2"/>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 филиал</w:t>
            </w:r>
          </w:p>
        </w:tc>
        <w:tc>
          <w:tcPr>
            <w:tcW w:w="567"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843" w:type="dxa"/>
            <w:gridSpan w:val="2"/>
            <w:vMerge/>
            <w:hideMark/>
          </w:tcPr>
          <w:p w:rsidR="00F4577E" w:rsidRPr="00BE71F6" w:rsidRDefault="00F4577E" w:rsidP="006F5002">
            <w:pPr>
              <w:tabs>
                <w:tab w:val="left" w:pos="284"/>
              </w:tabs>
              <w:rPr>
                <w:rFonts w:ascii="Times New Roman" w:eastAsia="Calibri" w:hAnsi="Times New Roman" w:cs="Times New Roman"/>
                <w:sz w:val="12"/>
                <w:szCs w:val="12"/>
              </w:rPr>
            </w:pPr>
          </w:p>
        </w:tc>
      </w:tr>
      <w:tr w:rsidR="00F4577E" w:rsidRPr="00BE71F6" w:rsidTr="00886BCC">
        <w:trPr>
          <w:trHeight w:val="20"/>
        </w:trPr>
        <w:tc>
          <w:tcPr>
            <w:tcW w:w="246"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605"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850"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843" w:type="dxa"/>
            <w:gridSpan w:val="6"/>
            <w:hideMark/>
          </w:tcPr>
          <w:p w:rsidR="00F4577E" w:rsidRPr="00BE71F6" w:rsidRDefault="00F4577E" w:rsidP="006F5002">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в населенных пунктах сельских поселений с числом жителей до 500 человек, расположенных на расстоянии до 5 км от административного центра поселения</w:t>
            </w:r>
          </w:p>
        </w:tc>
        <w:tc>
          <w:tcPr>
            <w:tcW w:w="1559" w:type="dxa"/>
            <w:gridSpan w:val="2"/>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 xml:space="preserve">1 отдел </w:t>
            </w:r>
            <w:proofErr w:type="spellStart"/>
            <w:r w:rsidRPr="00BE71F6">
              <w:rPr>
                <w:rFonts w:ascii="Times New Roman" w:eastAsia="Calibri" w:hAnsi="Times New Roman" w:cs="Times New Roman"/>
                <w:sz w:val="12"/>
                <w:szCs w:val="12"/>
              </w:rPr>
              <w:t>внестационарного</w:t>
            </w:r>
            <w:proofErr w:type="spellEnd"/>
            <w:r w:rsidRPr="00BE71F6">
              <w:rPr>
                <w:rFonts w:ascii="Times New Roman" w:eastAsia="Calibri" w:hAnsi="Times New Roman" w:cs="Times New Roman"/>
                <w:sz w:val="12"/>
                <w:szCs w:val="12"/>
              </w:rPr>
              <w:t xml:space="preserve"> обслуживания</w:t>
            </w:r>
          </w:p>
        </w:tc>
        <w:tc>
          <w:tcPr>
            <w:tcW w:w="567"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843" w:type="dxa"/>
            <w:gridSpan w:val="2"/>
            <w:vMerge/>
            <w:hideMark/>
          </w:tcPr>
          <w:p w:rsidR="00F4577E" w:rsidRPr="00BE71F6" w:rsidRDefault="00F4577E" w:rsidP="006F5002">
            <w:pPr>
              <w:tabs>
                <w:tab w:val="left" w:pos="284"/>
              </w:tabs>
              <w:rPr>
                <w:rFonts w:ascii="Times New Roman" w:eastAsia="Calibri" w:hAnsi="Times New Roman" w:cs="Times New Roman"/>
                <w:sz w:val="12"/>
                <w:szCs w:val="12"/>
              </w:rPr>
            </w:pPr>
          </w:p>
        </w:tc>
      </w:tr>
      <w:tr w:rsidR="00F4577E" w:rsidRPr="00BE71F6" w:rsidTr="00886BCC">
        <w:trPr>
          <w:trHeight w:val="20"/>
        </w:trPr>
        <w:tc>
          <w:tcPr>
            <w:tcW w:w="246"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605"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850" w:type="dxa"/>
            <w:vMerge w:val="restart"/>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количество единиц хранения, количество читательских мест на 1 тысячу человек</w:t>
            </w:r>
          </w:p>
        </w:tc>
        <w:tc>
          <w:tcPr>
            <w:tcW w:w="1028" w:type="dxa"/>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при населении, тысяч человек</w:t>
            </w:r>
          </w:p>
        </w:tc>
        <w:tc>
          <w:tcPr>
            <w:tcW w:w="815" w:type="dxa"/>
            <w:gridSpan w:val="5"/>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количество единиц хранения в тысячах</w:t>
            </w:r>
          </w:p>
        </w:tc>
        <w:tc>
          <w:tcPr>
            <w:tcW w:w="1559" w:type="dxa"/>
            <w:gridSpan w:val="2"/>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количество читательских мест</w:t>
            </w:r>
          </w:p>
        </w:tc>
        <w:tc>
          <w:tcPr>
            <w:tcW w:w="567"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843" w:type="dxa"/>
            <w:gridSpan w:val="2"/>
            <w:vMerge/>
            <w:hideMark/>
          </w:tcPr>
          <w:p w:rsidR="00F4577E" w:rsidRPr="00BE71F6" w:rsidRDefault="00F4577E" w:rsidP="006F5002">
            <w:pPr>
              <w:tabs>
                <w:tab w:val="left" w:pos="284"/>
              </w:tabs>
              <w:rPr>
                <w:rFonts w:ascii="Times New Roman" w:eastAsia="Calibri" w:hAnsi="Times New Roman" w:cs="Times New Roman"/>
                <w:sz w:val="12"/>
                <w:szCs w:val="12"/>
              </w:rPr>
            </w:pPr>
          </w:p>
        </w:tc>
      </w:tr>
      <w:tr w:rsidR="00F4577E" w:rsidRPr="00BE71F6" w:rsidTr="00886BCC">
        <w:trPr>
          <w:trHeight w:val="20"/>
        </w:trPr>
        <w:tc>
          <w:tcPr>
            <w:tcW w:w="246"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605"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850"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028" w:type="dxa"/>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свыше 1 до 2</w:t>
            </w:r>
          </w:p>
        </w:tc>
        <w:tc>
          <w:tcPr>
            <w:tcW w:w="815" w:type="dxa"/>
            <w:gridSpan w:val="5"/>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6-7,5</w:t>
            </w:r>
          </w:p>
        </w:tc>
        <w:tc>
          <w:tcPr>
            <w:tcW w:w="1559" w:type="dxa"/>
            <w:gridSpan w:val="2"/>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5-6</w:t>
            </w:r>
          </w:p>
        </w:tc>
        <w:tc>
          <w:tcPr>
            <w:tcW w:w="567"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843" w:type="dxa"/>
            <w:gridSpan w:val="2"/>
            <w:vMerge/>
            <w:hideMark/>
          </w:tcPr>
          <w:p w:rsidR="00F4577E" w:rsidRPr="00BE71F6" w:rsidRDefault="00F4577E" w:rsidP="006F5002">
            <w:pPr>
              <w:tabs>
                <w:tab w:val="left" w:pos="284"/>
              </w:tabs>
              <w:rPr>
                <w:rFonts w:ascii="Times New Roman" w:eastAsia="Calibri" w:hAnsi="Times New Roman" w:cs="Times New Roman"/>
                <w:sz w:val="12"/>
                <w:szCs w:val="12"/>
              </w:rPr>
            </w:pPr>
          </w:p>
        </w:tc>
      </w:tr>
      <w:tr w:rsidR="00F4577E" w:rsidRPr="00BE71F6" w:rsidTr="00886BCC">
        <w:trPr>
          <w:trHeight w:val="20"/>
        </w:trPr>
        <w:tc>
          <w:tcPr>
            <w:tcW w:w="246"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605"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850"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028" w:type="dxa"/>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свыше 2 до 5</w:t>
            </w:r>
          </w:p>
        </w:tc>
        <w:tc>
          <w:tcPr>
            <w:tcW w:w="815" w:type="dxa"/>
            <w:gridSpan w:val="5"/>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5-6</w:t>
            </w:r>
          </w:p>
        </w:tc>
        <w:tc>
          <w:tcPr>
            <w:tcW w:w="1559" w:type="dxa"/>
            <w:gridSpan w:val="2"/>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4-5</w:t>
            </w:r>
          </w:p>
        </w:tc>
        <w:tc>
          <w:tcPr>
            <w:tcW w:w="567"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843" w:type="dxa"/>
            <w:gridSpan w:val="2"/>
            <w:vMerge/>
            <w:hideMark/>
          </w:tcPr>
          <w:p w:rsidR="00F4577E" w:rsidRPr="00BE71F6" w:rsidRDefault="00F4577E" w:rsidP="006F5002">
            <w:pPr>
              <w:tabs>
                <w:tab w:val="left" w:pos="284"/>
              </w:tabs>
              <w:rPr>
                <w:rFonts w:ascii="Times New Roman" w:eastAsia="Calibri" w:hAnsi="Times New Roman" w:cs="Times New Roman"/>
                <w:sz w:val="12"/>
                <w:szCs w:val="12"/>
              </w:rPr>
            </w:pPr>
          </w:p>
        </w:tc>
      </w:tr>
      <w:tr w:rsidR="00F4577E" w:rsidRPr="00BE71F6" w:rsidTr="00886BCC">
        <w:trPr>
          <w:trHeight w:val="20"/>
        </w:trPr>
        <w:tc>
          <w:tcPr>
            <w:tcW w:w="246"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605"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850"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028" w:type="dxa"/>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свыше 5 до 10</w:t>
            </w:r>
          </w:p>
        </w:tc>
        <w:tc>
          <w:tcPr>
            <w:tcW w:w="815" w:type="dxa"/>
            <w:gridSpan w:val="5"/>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4,5-5</w:t>
            </w:r>
          </w:p>
        </w:tc>
        <w:tc>
          <w:tcPr>
            <w:tcW w:w="1559" w:type="dxa"/>
            <w:gridSpan w:val="2"/>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3-4</w:t>
            </w:r>
          </w:p>
        </w:tc>
        <w:tc>
          <w:tcPr>
            <w:tcW w:w="567"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843" w:type="dxa"/>
            <w:gridSpan w:val="2"/>
            <w:vMerge/>
            <w:hideMark/>
          </w:tcPr>
          <w:p w:rsidR="00F4577E" w:rsidRPr="00BE71F6" w:rsidRDefault="00F4577E" w:rsidP="006F5002">
            <w:pPr>
              <w:tabs>
                <w:tab w:val="left" w:pos="284"/>
              </w:tabs>
              <w:rPr>
                <w:rFonts w:ascii="Times New Roman" w:eastAsia="Calibri" w:hAnsi="Times New Roman" w:cs="Times New Roman"/>
                <w:sz w:val="12"/>
                <w:szCs w:val="12"/>
              </w:rPr>
            </w:pPr>
          </w:p>
        </w:tc>
      </w:tr>
      <w:tr w:rsidR="00F4577E" w:rsidRPr="00BE71F6" w:rsidTr="00886BCC">
        <w:trPr>
          <w:trHeight w:val="20"/>
        </w:trPr>
        <w:tc>
          <w:tcPr>
            <w:tcW w:w="246"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605"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850"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3402" w:type="dxa"/>
            <w:gridSpan w:val="8"/>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Примечания:</w:t>
            </w:r>
          </w:p>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 Дополнительно в центральной библиотеке сельского поселения на 1 тысячу человек: 4,5-5 тысячи единиц хранения, 3-4 читательских места.</w:t>
            </w:r>
          </w:p>
        </w:tc>
        <w:tc>
          <w:tcPr>
            <w:tcW w:w="567"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843" w:type="dxa"/>
            <w:gridSpan w:val="2"/>
            <w:vMerge/>
            <w:hideMark/>
          </w:tcPr>
          <w:p w:rsidR="00F4577E" w:rsidRPr="00BE71F6" w:rsidRDefault="00F4577E" w:rsidP="006F5002">
            <w:pPr>
              <w:tabs>
                <w:tab w:val="left" w:pos="284"/>
              </w:tabs>
              <w:rPr>
                <w:rFonts w:ascii="Times New Roman" w:eastAsia="Calibri" w:hAnsi="Times New Roman" w:cs="Times New Roman"/>
                <w:sz w:val="12"/>
                <w:szCs w:val="12"/>
              </w:rPr>
            </w:pPr>
          </w:p>
        </w:tc>
      </w:tr>
      <w:tr w:rsidR="00F4577E" w:rsidRPr="00BE71F6" w:rsidTr="006F5002">
        <w:trPr>
          <w:trHeight w:val="20"/>
        </w:trPr>
        <w:tc>
          <w:tcPr>
            <w:tcW w:w="7513" w:type="dxa"/>
            <w:gridSpan w:val="14"/>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в области культуры и искусства</w:t>
            </w:r>
          </w:p>
        </w:tc>
      </w:tr>
      <w:tr w:rsidR="00F4577E" w:rsidRPr="00BE71F6" w:rsidTr="00886BCC">
        <w:trPr>
          <w:trHeight w:val="20"/>
        </w:trPr>
        <w:tc>
          <w:tcPr>
            <w:tcW w:w="246" w:type="dxa"/>
            <w:vMerge w:val="restart"/>
          </w:tcPr>
          <w:p w:rsidR="00F4577E" w:rsidRPr="00BE71F6" w:rsidRDefault="00F4577E" w:rsidP="006F500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p>
        </w:tc>
        <w:tc>
          <w:tcPr>
            <w:tcW w:w="605" w:type="dxa"/>
            <w:vMerge w:val="restart"/>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Учреждения культу</w:t>
            </w:r>
            <w:r w:rsidRPr="00BE71F6">
              <w:rPr>
                <w:rFonts w:ascii="Times New Roman" w:eastAsia="Calibri" w:hAnsi="Times New Roman" w:cs="Times New Roman"/>
                <w:sz w:val="12"/>
                <w:szCs w:val="12"/>
              </w:rPr>
              <w:lastRenderedPageBreak/>
              <w:t>ры клубного типа сельских поселений</w:t>
            </w:r>
          </w:p>
        </w:tc>
        <w:tc>
          <w:tcPr>
            <w:tcW w:w="850" w:type="dxa"/>
            <w:vMerge w:val="restart"/>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lastRenderedPageBreak/>
              <w:t>количество мест</w:t>
            </w:r>
          </w:p>
        </w:tc>
        <w:tc>
          <w:tcPr>
            <w:tcW w:w="1843" w:type="dxa"/>
            <w:gridSpan w:val="6"/>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в сельских поселениях с числом жителей до 500 человек</w:t>
            </w:r>
          </w:p>
        </w:tc>
        <w:tc>
          <w:tcPr>
            <w:tcW w:w="1559" w:type="dxa"/>
            <w:gridSpan w:val="2"/>
            <w:hideMark/>
          </w:tcPr>
          <w:p w:rsidR="00F4577E" w:rsidRPr="00BE71F6" w:rsidRDefault="00F4577E" w:rsidP="006F5002">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20 зрительских мест на каждые 100 жителей</w:t>
            </w:r>
          </w:p>
        </w:tc>
        <w:tc>
          <w:tcPr>
            <w:tcW w:w="567" w:type="dxa"/>
            <w:vMerge w:val="restart"/>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транспортная доступ</w:t>
            </w:r>
            <w:r w:rsidRPr="00BE71F6">
              <w:rPr>
                <w:rFonts w:ascii="Times New Roman" w:eastAsia="Calibri" w:hAnsi="Times New Roman" w:cs="Times New Roman"/>
                <w:sz w:val="12"/>
                <w:szCs w:val="12"/>
              </w:rPr>
              <w:lastRenderedPageBreak/>
              <w:t>ность, минуты</w:t>
            </w:r>
          </w:p>
        </w:tc>
        <w:tc>
          <w:tcPr>
            <w:tcW w:w="1134" w:type="dxa"/>
            <w:vMerge w:val="restart"/>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lastRenderedPageBreak/>
              <w:t xml:space="preserve">в населенных пунктах, являющихся </w:t>
            </w:r>
            <w:r w:rsidRPr="00BE71F6">
              <w:rPr>
                <w:rFonts w:ascii="Times New Roman" w:eastAsia="Calibri" w:hAnsi="Times New Roman" w:cs="Times New Roman"/>
                <w:sz w:val="12"/>
                <w:szCs w:val="12"/>
              </w:rPr>
              <w:lastRenderedPageBreak/>
              <w:t>административными центрами сельских поселений</w:t>
            </w:r>
          </w:p>
        </w:tc>
        <w:tc>
          <w:tcPr>
            <w:tcW w:w="709" w:type="dxa"/>
            <w:vMerge w:val="restart"/>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lastRenderedPageBreak/>
              <w:t>30</w:t>
            </w:r>
          </w:p>
        </w:tc>
      </w:tr>
      <w:tr w:rsidR="00F4577E" w:rsidRPr="00BE71F6" w:rsidTr="00886BCC">
        <w:trPr>
          <w:trHeight w:val="20"/>
        </w:trPr>
        <w:tc>
          <w:tcPr>
            <w:tcW w:w="246"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605"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850"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843" w:type="dxa"/>
            <w:gridSpan w:val="6"/>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 xml:space="preserve">в сельских поселениях с </w:t>
            </w:r>
            <w:r w:rsidRPr="00BE71F6">
              <w:rPr>
                <w:rFonts w:ascii="Times New Roman" w:eastAsia="Calibri" w:hAnsi="Times New Roman" w:cs="Times New Roman"/>
                <w:sz w:val="12"/>
                <w:szCs w:val="12"/>
              </w:rPr>
              <w:lastRenderedPageBreak/>
              <w:t>числом жителей от 500 человек до 1 тысячи человек</w:t>
            </w:r>
          </w:p>
        </w:tc>
        <w:tc>
          <w:tcPr>
            <w:tcW w:w="1559" w:type="dxa"/>
            <w:gridSpan w:val="2"/>
            <w:hideMark/>
          </w:tcPr>
          <w:p w:rsidR="00F4577E" w:rsidRPr="00BE71F6" w:rsidRDefault="00F4577E" w:rsidP="006F5002">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lastRenderedPageBreak/>
              <w:t>150-200 зрительских мест</w:t>
            </w:r>
          </w:p>
        </w:tc>
        <w:tc>
          <w:tcPr>
            <w:tcW w:w="567"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134"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709"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r>
      <w:tr w:rsidR="00F4577E" w:rsidRPr="00BE71F6" w:rsidTr="00886BCC">
        <w:trPr>
          <w:trHeight w:val="20"/>
        </w:trPr>
        <w:tc>
          <w:tcPr>
            <w:tcW w:w="246"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605"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850"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843" w:type="dxa"/>
            <w:gridSpan w:val="6"/>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в сельских поселениях с числом жителей от 2 тысяч до 5 тысяч человек</w:t>
            </w:r>
          </w:p>
        </w:tc>
        <w:tc>
          <w:tcPr>
            <w:tcW w:w="1559" w:type="dxa"/>
            <w:gridSpan w:val="2"/>
            <w:hideMark/>
          </w:tcPr>
          <w:p w:rsidR="00F4577E" w:rsidRPr="00BE71F6" w:rsidRDefault="00F4577E" w:rsidP="006F5002">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100 зрительских мест на 1 тысячу жителей</w:t>
            </w:r>
          </w:p>
        </w:tc>
        <w:tc>
          <w:tcPr>
            <w:tcW w:w="567"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134"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709"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r>
      <w:tr w:rsidR="00F4577E" w:rsidRPr="00BE71F6" w:rsidTr="00886BCC">
        <w:trPr>
          <w:trHeight w:val="20"/>
        </w:trPr>
        <w:tc>
          <w:tcPr>
            <w:tcW w:w="246"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605"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850"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843" w:type="dxa"/>
            <w:gridSpan w:val="6"/>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в сельских поселениях с числом жителей от 5 тысяч человек и более</w:t>
            </w:r>
          </w:p>
        </w:tc>
        <w:tc>
          <w:tcPr>
            <w:tcW w:w="1559" w:type="dxa"/>
            <w:gridSpan w:val="2"/>
            <w:hideMark/>
          </w:tcPr>
          <w:p w:rsidR="00F4577E" w:rsidRPr="00BE71F6" w:rsidRDefault="00F4577E" w:rsidP="006F5002">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70 зрительских мест на 1 тысячу жителей</w:t>
            </w:r>
          </w:p>
        </w:tc>
        <w:tc>
          <w:tcPr>
            <w:tcW w:w="567"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134" w:type="dxa"/>
            <w:vMerge w:val="restart"/>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в иных населенных пунктах</w:t>
            </w:r>
          </w:p>
        </w:tc>
        <w:tc>
          <w:tcPr>
            <w:tcW w:w="709" w:type="dxa"/>
            <w:vMerge w:val="restart"/>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не устанавливается</w:t>
            </w:r>
          </w:p>
        </w:tc>
      </w:tr>
      <w:tr w:rsidR="00F4577E" w:rsidRPr="00BE71F6" w:rsidTr="00886BCC">
        <w:trPr>
          <w:trHeight w:val="20"/>
        </w:trPr>
        <w:tc>
          <w:tcPr>
            <w:tcW w:w="246"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605"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850"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843" w:type="dxa"/>
            <w:gridSpan w:val="6"/>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в населенных пунктах с числом жителей до 100 человек</w:t>
            </w:r>
          </w:p>
        </w:tc>
        <w:tc>
          <w:tcPr>
            <w:tcW w:w="1559" w:type="dxa"/>
            <w:gridSpan w:val="2"/>
            <w:hideMark/>
          </w:tcPr>
          <w:p w:rsidR="00F4577E" w:rsidRPr="00BE71F6" w:rsidRDefault="00F4577E" w:rsidP="006F5002">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передвижная форма обслуживания</w:t>
            </w:r>
          </w:p>
        </w:tc>
        <w:tc>
          <w:tcPr>
            <w:tcW w:w="567"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134"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709"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r>
      <w:tr w:rsidR="00F4577E" w:rsidRPr="00BE71F6" w:rsidTr="006F5002">
        <w:trPr>
          <w:trHeight w:val="20"/>
        </w:trPr>
        <w:tc>
          <w:tcPr>
            <w:tcW w:w="7513" w:type="dxa"/>
            <w:gridSpan w:val="14"/>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в области создания условий для массового отдыха жителей поселения и организация обустройства мест массового отдыха населения</w:t>
            </w:r>
          </w:p>
        </w:tc>
      </w:tr>
      <w:tr w:rsidR="00F4577E" w:rsidRPr="00BE71F6" w:rsidTr="00886BCC">
        <w:trPr>
          <w:trHeight w:val="20"/>
        </w:trPr>
        <w:tc>
          <w:tcPr>
            <w:tcW w:w="246" w:type="dxa"/>
          </w:tcPr>
          <w:p w:rsidR="00F4577E" w:rsidRPr="00BE71F6" w:rsidRDefault="00F4577E" w:rsidP="006F500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p>
        </w:tc>
        <w:tc>
          <w:tcPr>
            <w:tcW w:w="605" w:type="dxa"/>
            <w:hideMark/>
          </w:tcPr>
          <w:p w:rsidR="00F4577E" w:rsidRPr="00BE71F6" w:rsidRDefault="00F4577E" w:rsidP="006F5002">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Озелененные территории общего пользования (без учета городских лесов)</w:t>
            </w:r>
          </w:p>
        </w:tc>
        <w:tc>
          <w:tcPr>
            <w:tcW w:w="850" w:type="dxa"/>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квадратный метр на 1 человека</w:t>
            </w:r>
          </w:p>
        </w:tc>
        <w:tc>
          <w:tcPr>
            <w:tcW w:w="3402" w:type="dxa"/>
            <w:gridSpan w:val="8"/>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6</w:t>
            </w:r>
          </w:p>
        </w:tc>
        <w:tc>
          <w:tcPr>
            <w:tcW w:w="567" w:type="dxa"/>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пешеходная доступность, метры</w:t>
            </w:r>
          </w:p>
        </w:tc>
        <w:tc>
          <w:tcPr>
            <w:tcW w:w="1843" w:type="dxa"/>
            <w:gridSpan w:val="2"/>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1 000</w:t>
            </w:r>
          </w:p>
        </w:tc>
      </w:tr>
      <w:tr w:rsidR="00F4577E" w:rsidRPr="00BE71F6" w:rsidTr="006F5002">
        <w:trPr>
          <w:trHeight w:val="20"/>
        </w:trPr>
        <w:tc>
          <w:tcPr>
            <w:tcW w:w="7513" w:type="dxa"/>
            <w:gridSpan w:val="14"/>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в области обеспечения объектами транспортной инфраструктуры</w:t>
            </w:r>
          </w:p>
        </w:tc>
      </w:tr>
      <w:tr w:rsidR="00F4577E" w:rsidRPr="00BE71F6" w:rsidTr="00886BCC">
        <w:trPr>
          <w:trHeight w:val="20"/>
        </w:trPr>
        <w:tc>
          <w:tcPr>
            <w:tcW w:w="246" w:type="dxa"/>
            <w:vMerge w:val="restart"/>
          </w:tcPr>
          <w:p w:rsidR="00F4577E" w:rsidRPr="00BE71F6" w:rsidRDefault="00F4577E" w:rsidP="006F500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p>
        </w:tc>
        <w:tc>
          <w:tcPr>
            <w:tcW w:w="605" w:type="dxa"/>
            <w:vMerge w:val="restart"/>
            <w:hideMark/>
          </w:tcPr>
          <w:p w:rsidR="00F4577E" w:rsidRPr="00BE71F6" w:rsidRDefault="00F4577E" w:rsidP="006F5002">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Автомобильные дороги местного значения (улично-дорожная сеть)</w:t>
            </w:r>
          </w:p>
        </w:tc>
        <w:tc>
          <w:tcPr>
            <w:tcW w:w="850" w:type="dxa"/>
            <w:vMerge w:val="restart"/>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3402" w:type="dxa"/>
            <w:gridSpan w:val="8"/>
          </w:tcPr>
          <w:p w:rsidR="00F4577E" w:rsidRPr="00BE71F6" w:rsidRDefault="00F4577E" w:rsidP="006F5002">
            <w:pPr>
              <w:tabs>
                <w:tab w:val="left" w:pos="284"/>
              </w:tabs>
              <w:rPr>
                <w:rFonts w:ascii="Times New Roman" w:eastAsia="Calibri" w:hAnsi="Times New Roman" w:cs="Times New Roman"/>
                <w:sz w:val="12"/>
                <w:szCs w:val="12"/>
                <w:lang w:val="en-US"/>
              </w:rPr>
            </w:pPr>
            <w:r w:rsidRPr="00BE71F6">
              <w:rPr>
                <w:rFonts w:ascii="Times New Roman" w:eastAsia="Calibri" w:hAnsi="Times New Roman" w:cs="Times New Roman"/>
                <w:sz w:val="12"/>
                <w:szCs w:val="12"/>
              </w:rPr>
              <w:t>5</w:t>
            </w:r>
            <w:r w:rsidRPr="00BE71F6">
              <w:rPr>
                <w:rFonts w:ascii="Times New Roman" w:eastAsia="Calibri" w:hAnsi="Times New Roman" w:cs="Times New Roman"/>
                <w:sz w:val="12"/>
                <w:szCs w:val="12"/>
                <w:lang w:val="en-US"/>
              </w:rPr>
              <w:t>*</w:t>
            </w:r>
          </w:p>
        </w:tc>
        <w:tc>
          <w:tcPr>
            <w:tcW w:w="567" w:type="dxa"/>
            <w:vMerge w:val="restart"/>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w:t>
            </w:r>
          </w:p>
        </w:tc>
        <w:tc>
          <w:tcPr>
            <w:tcW w:w="1843" w:type="dxa"/>
            <w:gridSpan w:val="2"/>
            <w:vMerge w:val="restart"/>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не устанавливается</w:t>
            </w:r>
          </w:p>
        </w:tc>
      </w:tr>
      <w:tr w:rsidR="00F4577E" w:rsidRPr="00BE71F6" w:rsidTr="00886BCC">
        <w:trPr>
          <w:trHeight w:val="20"/>
        </w:trPr>
        <w:tc>
          <w:tcPr>
            <w:tcW w:w="246"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605"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850"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3402" w:type="dxa"/>
            <w:gridSpan w:val="8"/>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*Примечание: при расчете обеспеченности учитываются автомобильные дороги общего пользования федерального значения, автомобильные дороги общего пользования регионального или межмуниципального значения, автомобильные дороги местного значения муниципального района, находящиеся в границах населенных пунктов.</w:t>
            </w:r>
          </w:p>
        </w:tc>
        <w:tc>
          <w:tcPr>
            <w:tcW w:w="567"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843" w:type="dxa"/>
            <w:gridSpan w:val="2"/>
            <w:vMerge/>
            <w:hideMark/>
          </w:tcPr>
          <w:p w:rsidR="00F4577E" w:rsidRPr="00BE71F6" w:rsidRDefault="00F4577E" w:rsidP="006F5002">
            <w:pPr>
              <w:tabs>
                <w:tab w:val="left" w:pos="284"/>
              </w:tabs>
              <w:rPr>
                <w:rFonts w:ascii="Times New Roman" w:eastAsia="Calibri" w:hAnsi="Times New Roman" w:cs="Times New Roman"/>
                <w:sz w:val="12"/>
                <w:szCs w:val="12"/>
              </w:rPr>
            </w:pPr>
          </w:p>
        </w:tc>
      </w:tr>
      <w:tr w:rsidR="00F4577E" w:rsidRPr="00BE71F6" w:rsidTr="00886BCC">
        <w:trPr>
          <w:trHeight w:val="20"/>
        </w:trPr>
        <w:tc>
          <w:tcPr>
            <w:tcW w:w="246" w:type="dxa"/>
            <w:vMerge w:val="restart"/>
          </w:tcPr>
          <w:p w:rsidR="00F4577E" w:rsidRPr="00BE71F6" w:rsidRDefault="00F4577E" w:rsidP="006F500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p>
        </w:tc>
        <w:tc>
          <w:tcPr>
            <w:tcW w:w="605" w:type="dxa"/>
            <w:vMerge w:val="restart"/>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Стоянки и парковки (парковочные места) общего пользования</w:t>
            </w:r>
          </w:p>
        </w:tc>
        <w:tc>
          <w:tcPr>
            <w:tcW w:w="850" w:type="dxa"/>
            <w:vMerge w:val="restart"/>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уровень обеспеченности в процентах</w:t>
            </w:r>
          </w:p>
        </w:tc>
        <w:tc>
          <w:tcPr>
            <w:tcW w:w="3402" w:type="dxa"/>
            <w:gridSpan w:val="8"/>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Из расчета не менее чем для 70 % расчетного парка индивидуальных легковых автомобилей, в том числе</w:t>
            </w:r>
            <w:proofErr w:type="gramStart"/>
            <w:r w:rsidRPr="00BE71F6">
              <w:rPr>
                <w:rFonts w:ascii="Times New Roman" w:eastAsia="Calibri" w:hAnsi="Times New Roman" w:cs="Times New Roman"/>
                <w:sz w:val="12"/>
                <w:szCs w:val="12"/>
              </w:rPr>
              <w:t>, %:</w:t>
            </w:r>
            <w:proofErr w:type="gramEnd"/>
          </w:p>
        </w:tc>
        <w:tc>
          <w:tcPr>
            <w:tcW w:w="567" w:type="dxa"/>
            <w:vMerge w:val="restart"/>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 xml:space="preserve">пешеходная доступность, </w:t>
            </w:r>
            <w:proofErr w:type="gramStart"/>
            <w:r w:rsidRPr="00BE71F6">
              <w:rPr>
                <w:rFonts w:ascii="Times New Roman" w:eastAsia="Calibri" w:hAnsi="Times New Roman" w:cs="Times New Roman"/>
                <w:sz w:val="12"/>
                <w:szCs w:val="12"/>
              </w:rPr>
              <w:t>м</w:t>
            </w:r>
            <w:proofErr w:type="gramEnd"/>
          </w:p>
        </w:tc>
        <w:tc>
          <w:tcPr>
            <w:tcW w:w="1134" w:type="dxa"/>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до входов в жилые дома</w:t>
            </w:r>
          </w:p>
        </w:tc>
        <w:tc>
          <w:tcPr>
            <w:tcW w:w="709" w:type="dxa"/>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100</w:t>
            </w:r>
          </w:p>
        </w:tc>
      </w:tr>
      <w:tr w:rsidR="00F4577E" w:rsidRPr="00BE71F6" w:rsidTr="00886BCC">
        <w:trPr>
          <w:trHeight w:val="20"/>
        </w:trPr>
        <w:tc>
          <w:tcPr>
            <w:tcW w:w="246"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605"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850"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843" w:type="dxa"/>
            <w:gridSpan w:val="6"/>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жилые районы</w:t>
            </w:r>
          </w:p>
        </w:tc>
        <w:tc>
          <w:tcPr>
            <w:tcW w:w="1559" w:type="dxa"/>
            <w:gridSpan w:val="2"/>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25</w:t>
            </w:r>
          </w:p>
        </w:tc>
        <w:tc>
          <w:tcPr>
            <w:tcW w:w="567"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134" w:type="dxa"/>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до входов в пассажирские помещения вокзалов, входов в места крупных учреждений торговли и общественного питания</w:t>
            </w:r>
          </w:p>
        </w:tc>
        <w:tc>
          <w:tcPr>
            <w:tcW w:w="709" w:type="dxa"/>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150</w:t>
            </w:r>
          </w:p>
        </w:tc>
      </w:tr>
      <w:tr w:rsidR="00F4577E" w:rsidRPr="00BE71F6" w:rsidTr="00886BCC">
        <w:trPr>
          <w:trHeight w:val="20"/>
        </w:trPr>
        <w:tc>
          <w:tcPr>
            <w:tcW w:w="246"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605"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850"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843" w:type="dxa"/>
            <w:gridSpan w:val="6"/>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общегородские и специализированные центры</w:t>
            </w:r>
          </w:p>
        </w:tc>
        <w:tc>
          <w:tcPr>
            <w:tcW w:w="1559" w:type="dxa"/>
            <w:gridSpan w:val="2"/>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5</w:t>
            </w:r>
          </w:p>
        </w:tc>
        <w:tc>
          <w:tcPr>
            <w:tcW w:w="567"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134" w:type="dxa"/>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до входов в прочие учреждения и предприятия обслуживания населения и административных зданий</w:t>
            </w:r>
          </w:p>
        </w:tc>
        <w:tc>
          <w:tcPr>
            <w:tcW w:w="709" w:type="dxa"/>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250</w:t>
            </w:r>
          </w:p>
        </w:tc>
      </w:tr>
      <w:tr w:rsidR="00F4577E" w:rsidRPr="00BE71F6" w:rsidTr="00886BCC">
        <w:trPr>
          <w:trHeight w:val="20"/>
        </w:trPr>
        <w:tc>
          <w:tcPr>
            <w:tcW w:w="246"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605"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850"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843" w:type="dxa"/>
            <w:gridSpan w:val="6"/>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промышленные и коммунально-складские зоны (районы)</w:t>
            </w:r>
          </w:p>
        </w:tc>
        <w:tc>
          <w:tcPr>
            <w:tcW w:w="1559" w:type="dxa"/>
            <w:gridSpan w:val="2"/>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25</w:t>
            </w:r>
          </w:p>
        </w:tc>
        <w:tc>
          <w:tcPr>
            <w:tcW w:w="567"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134" w:type="dxa"/>
          </w:tcPr>
          <w:p w:rsidR="00F4577E" w:rsidRPr="00BE71F6" w:rsidRDefault="00F4577E" w:rsidP="006F5002">
            <w:pPr>
              <w:tabs>
                <w:tab w:val="left" w:pos="284"/>
              </w:tabs>
              <w:rPr>
                <w:rFonts w:ascii="Times New Roman" w:eastAsia="Calibri" w:hAnsi="Times New Roman" w:cs="Times New Roman"/>
                <w:sz w:val="12"/>
                <w:szCs w:val="12"/>
              </w:rPr>
            </w:pPr>
          </w:p>
        </w:tc>
        <w:tc>
          <w:tcPr>
            <w:tcW w:w="709" w:type="dxa"/>
          </w:tcPr>
          <w:p w:rsidR="00F4577E" w:rsidRPr="00BE71F6" w:rsidRDefault="00F4577E" w:rsidP="006F5002">
            <w:pPr>
              <w:tabs>
                <w:tab w:val="left" w:pos="284"/>
              </w:tabs>
              <w:rPr>
                <w:rFonts w:ascii="Times New Roman" w:eastAsia="Calibri" w:hAnsi="Times New Roman" w:cs="Times New Roman"/>
                <w:sz w:val="12"/>
                <w:szCs w:val="12"/>
              </w:rPr>
            </w:pPr>
          </w:p>
        </w:tc>
      </w:tr>
      <w:tr w:rsidR="00F4577E" w:rsidRPr="00BE71F6" w:rsidTr="00886BCC">
        <w:trPr>
          <w:trHeight w:val="20"/>
        </w:trPr>
        <w:tc>
          <w:tcPr>
            <w:tcW w:w="246"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605"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850"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843" w:type="dxa"/>
            <w:gridSpan w:val="6"/>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зоны массового кратковременного отдыха</w:t>
            </w:r>
          </w:p>
        </w:tc>
        <w:tc>
          <w:tcPr>
            <w:tcW w:w="1559" w:type="dxa"/>
            <w:gridSpan w:val="2"/>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15</w:t>
            </w:r>
          </w:p>
        </w:tc>
        <w:tc>
          <w:tcPr>
            <w:tcW w:w="567"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134" w:type="dxa"/>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до входов в парки, на выставки и стадионы</w:t>
            </w:r>
          </w:p>
        </w:tc>
        <w:tc>
          <w:tcPr>
            <w:tcW w:w="709" w:type="dxa"/>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400</w:t>
            </w:r>
          </w:p>
        </w:tc>
      </w:tr>
      <w:tr w:rsidR="00F4577E" w:rsidRPr="00BE71F6" w:rsidTr="00886BCC">
        <w:trPr>
          <w:trHeight w:val="20"/>
        </w:trPr>
        <w:tc>
          <w:tcPr>
            <w:tcW w:w="246" w:type="dxa"/>
            <w:vMerge w:val="restart"/>
          </w:tcPr>
          <w:p w:rsidR="00F4577E" w:rsidRPr="00BE71F6" w:rsidRDefault="00F4577E" w:rsidP="00F4577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p>
        </w:tc>
        <w:tc>
          <w:tcPr>
            <w:tcW w:w="605" w:type="dxa"/>
            <w:vMerge w:val="restart"/>
            <w:hideMark/>
          </w:tcPr>
          <w:p w:rsidR="00F4577E" w:rsidRPr="00BE71F6" w:rsidRDefault="00F4577E" w:rsidP="006F5002">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Сети линий наземного общественного пассажирского транспорта</w:t>
            </w:r>
          </w:p>
        </w:tc>
        <w:tc>
          <w:tcPr>
            <w:tcW w:w="850" w:type="dxa"/>
            <w:vMerge w:val="restart"/>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плотность сети, километры сети на квадратный километр территории</w:t>
            </w:r>
          </w:p>
        </w:tc>
        <w:tc>
          <w:tcPr>
            <w:tcW w:w="3402" w:type="dxa"/>
            <w:gridSpan w:val="8"/>
            <w:vMerge w:val="restart"/>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w:t>
            </w:r>
          </w:p>
        </w:tc>
        <w:tc>
          <w:tcPr>
            <w:tcW w:w="567" w:type="dxa"/>
            <w:vMerge w:val="restart"/>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пешеходная доступность остановок общественного транспорта, метры</w:t>
            </w:r>
          </w:p>
        </w:tc>
        <w:tc>
          <w:tcPr>
            <w:tcW w:w="1134" w:type="dxa"/>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в городском  населенном  пункте</w:t>
            </w:r>
          </w:p>
        </w:tc>
        <w:tc>
          <w:tcPr>
            <w:tcW w:w="709" w:type="dxa"/>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500</w:t>
            </w:r>
          </w:p>
        </w:tc>
      </w:tr>
      <w:tr w:rsidR="00F4577E" w:rsidRPr="00BE71F6" w:rsidTr="00886BCC">
        <w:trPr>
          <w:trHeight w:val="20"/>
        </w:trPr>
        <w:tc>
          <w:tcPr>
            <w:tcW w:w="246"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605"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850"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3402" w:type="dxa"/>
            <w:gridSpan w:val="8"/>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567"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134" w:type="dxa"/>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в сельских населенных пунктах</w:t>
            </w:r>
          </w:p>
        </w:tc>
        <w:tc>
          <w:tcPr>
            <w:tcW w:w="709" w:type="dxa"/>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800</w:t>
            </w:r>
          </w:p>
        </w:tc>
      </w:tr>
      <w:tr w:rsidR="00F4577E" w:rsidRPr="00BE71F6" w:rsidTr="006F5002">
        <w:trPr>
          <w:trHeight w:val="20"/>
        </w:trPr>
        <w:tc>
          <w:tcPr>
            <w:tcW w:w="7513" w:type="dxa"/>
            <w:gridSpan w:val="14"/>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в области обращения с отходами</w:t>
            </w:r>
          </w:p>
        </w:tc>
      </w:tr>
      <w:tr w:rsidR="00F4577E" w:rsidRPr="00BE71F6" w:rsidTr="00886BCC">
        <w:trPr>
          <w:trHeight w:val="20"/>
        </w:trPr>
        <w:tc>
          <w:tcPr>
            <w:tcW w:w="246" w:type="dxa"/>
            <w:vMerge w:val="restart"/>
          </w:tcPr>
          <w:p w:rsidR="00F4577E" w:rsidRPr="00BE71F6" w:rsidRDefault="00F4577E" w:rsidP="006F500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lastRenderedPageBreak/>
              <w:t>10</w:t>
            </w:r>
          </w:p>
        </w:tc>
        <w:tc>
          <w:tcPr>
            <w:tcW w:w="605" w:type="dxa"/>
            <w:vMerge w:val="restart"/>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предназначенные для сбора и вывоза бытовых отходов и мусора</w:t>
            </w:r>
          </w:p>
        </w:tc>
        <w:tc>
          <w:tcPr>
            <w:tcW w:w="850" w:type="dxa"/>
            <w:vMerge w:val="restart"/>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1437" w:type="dxa"/>
            <w:gridSpan w:val="4"/>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Твердые бытовые отходы:</w:t>
            </w:r>
          </w:p>
        </w:tc>
        <w:tc>
          <w:tcPr>
            <w:tcW w:w="406" w:type="dxa"/>
            <w:gridSpan w:val="2"/>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кг</w:t>
            </w:r>
          </w:p>
        </w:tc>
        <w:tc>
          <w:tcPr>
            <w:tcW w:w="1559" w:type="dxa"/>
            <w:gridSpan w:val="2"/>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литры</w:t>
            </w:r>
          </w:p>
        </w:tc>
        <w:tc>
          <w:tcPr>
            <w:tcW w:w="567" w:type="dxa"/>
            <w:vMerge w:val="restart"/>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w:t>
            </w:r>
          </w:p>
        </w:tc>
        <w:tc>
          <w:tcPr>
            <w:tcW w:w="1843" w:type="dxa"/>
            <w:gridSpan w:val="2"/>
            <w:vMerge w:val="restart"/>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не устанавливается</w:t>
            </w:r>
          </w:p>
        </w:tc>
      </w:tr>
      <w:tr w:rsidR="00F4577E" w:rsidRPr="00BE71F6" w:rsidTr="00886BCC">
        <w:trPr>
          <w:trHeight w:val="20"/>
        </w:trPr>
        <w:tc>
          <w:tcPr>
            <w:tcW w:w="246"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605"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850"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437" w:type="dxa"/>
            <w:gridSpan w:val="4"/>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 от жилых зданий, оборудованных водопроводом, канализацией, центральным отоплением и газом</w:t>
            </w:r>
          </w:p>
        </w:tc>
        <w:tc>
          <w:tcPr>
            <w:tcW w:w="406" w:type="dxa"/>
            <w:gridSpan w:val="2"/>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190-225</w:t>
            </w:r>
          </w:p>
        </w:tc>
        <w:tc>
          <w:tcPr>
            <w:tcW w:w="1559" w:type="dxa"/>
            <w:gridSpan w:val="2"/>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900-1000</w:t>
            </w:r>
          </w:p>
        </w:tc>
        <w:tc>
          <w:tcPr>
            <w:tcW w:w="567"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843" w:type="dxa"/>
            <w:gridSpan w:val="2"/>
            <w:vMerge/>
            <w:hideMark/>
          </w:tcPr>
          <w:p w:rsidR="00F4577E" w:rsidRPr="00BE71F6" w:rsidRDefault="00F4577E" w:rsidP="006F5002">
            <w:pPr>
              <w:tabs>
                <w:tab w:val="left" w:pos="284"/>
              </w:tabs>
              <w:rPr>
                <w:rFonts w:ascii="Times New Roman" w:eastAsia="Calibri" w:hAnsi="Times New Roman" w:cs="Times New Roman"/>
                <w:sz w:val="12"/>
                <w:szCs w:val="12"/>
              </w:rPr>
            </w:pPr>
          </w:p>
        </w:tc>
      </w:tr>
      <w:tr w:rsidR="00F4577E" w:rsidRPr="00BE71F6" w:rsidTr="00886BCC">
        <w:trPr>
          <w:trHeight w:val="20"/>
        </w:trPr>
        <w:tc>
          <w:tcPr>
            <w:tcW w:w="246"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605"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850"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437" w:type="dxa"/>
            <w:gridSpan w:val="4"/>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 от прочих жилых зданий</w:t>
            </w:r>
          </w:p>
        </w:tc>
        <w:tc>
          <w:tcPr>
            <w:tcW w:w="406" w:type="dxa"/>
            <w:gridSpan w:val="2"/>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300-450</w:t>
            </w:r>
          </w:p>
        </w:tc>
        <w:tc>
          <w:tcPr>
            <w:tcW w:w="1559" w:type="dxa"/>
            <w:gridSpan w:val="2"/>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1100-1500</w:t>
            </w:r>
          </w:p>
        </w:tc>
        <w:tc>
          <w:tcPr>
            <w:tcW w:w="567"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843" w:type="dxa"/>
            <w:gridSpan w:val="2"/>
            <w:vMerge/>
            <w:hideMark/>
          </w:tcPr>
          <w:p w:rsidR="00F4577E" w:rsidRPr="00BE71F6" w:rsidRDefault="00F4577E" w:rsidP="006F5002">
            <w:pPr>
              <w:tabs>
                <w:tab w:val="left" w:pos="284"/>
              </w:tabs>
              <w:rPr>
                <w:rFonts w:ascii="Times New Roman" w:eastAsia="Calibri" w:hAnsi="Times New Roman" w:cs="Times New Roman"/>
                <w:sz w:val="12"/>
                <w:szCs w:val="12"/>
              </w:rPr>
            </w:pPr>
          </w:p>
        </w:tc>
      </w:tr>
      <w:tr w:rsidR="00F4577E" w:rsidRPr="00BE71F6" w:rsidTr="00886BCC">
        <w:trPr>
          <w:trHeight w:val="20"/>
        </w:trPr>
        <w:tc>
          <w:tcPr>
            <w:tcW w:w="246"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605"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850"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437" w:type="dxa"/>
            <w:gridSpan w:val="4"/>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Общее количество с учетом общественных зданий</w:t>
            </w:r>
          </w:p>
        </w:tc>
        <w:tc>
          <w:tcPr>
            <w:tcW w:w="406" w:type="dxa"/>
            <w:gridSpan w:val="2"/>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280-300</w:t>
            </w:r>
          </w:p>
        </w:tc>
        <w:tc>
          <w:tcPr>
            <w:tcW w:w="1559" w:type="dxa"/>
            <w:gridSpan w:val="2"/>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1400-1500</w:t>
            </w:r>
          </w:p>
        </w:tc>
        <w:tc>
          <w:tcPr>
            <w:tcW w:w="567"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843" w:type="dxa"/>
            <w:gridSpan w:val="2"/>
            <w:vMerge/>
            <w:hideMark/>
          </w:tcPr>
          <w:p w:rsidR="00F4577E" w:rsidRPr="00BE71F6" w:rsidRDefault="00F4577E" w:rsidP="006F5002">
            <w:pPr>
              <w:tabs>
                <w:tab w:val="left" w:pos="284"/>
              </w:tabs>
              <w:rPr>
                <w:rFonts w:ascii="Times New Roman" w:eastAsia="Calibri" w:hAnsi="Times New Roman" w:cs="Times New Roman"/>
                <w:sz w:val="12"/>
                <w:szCs w:val="12"/>
              </w:rPr>
            </w:pPr>
          </w:p>
        </w:tc>
      </w:tr>
      <w:tr w:rsidR="00F4577E" w:rsidRPr="00BE71F6" w:rsidTr="00886BCC">
        <w:trPr>
          <w:trHeight w:val="20"/>
        </w:trPr>
        <w:tc>
          <w:tcPr>
            <w:tcW w:w="246"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605"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850"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437" w:type="dxa"/>
            <w:gridSpan w:val="4"/>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Жидкие из выгребов (при отсутствии канализации)</w:t>
            </w:r>
          </w:p>
        </w:tc>
        <w:tc>
          <w:tcPr>
            <w:tcW w:w="406" w:type="dxa"/>
            <w:gridSpan w:val="2"/>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w:t>
            </w:r>
          </w:p>
        </w:tc>
        <w:tc>
          <w:tcPr>
            <w:tcW w:w="1559" w:type="dxa"/>
            <w:gridSpan w:val="2"/>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2000-35000</w:t>
            </w:r>
          </w:p>
        </w:tc>
        <w:tc>
          <w:tcPr>
            <w:tcW w:w="567"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843" w:type="dxa"/>
            <w:gridSpan w:val="2"/>
            <w:vMerge/>
            <w:hideMark/>
          </w:tcPr>
          <w:p w:rsidR="00F4577E" w:rsidRPr="00BE71F6" w:rsidRDefault="00F4577E" w:rsidP="006F5002">
            <w:pPr>
              <w:tabs>
                <w:tab w:val="left" w:pos="284"/>
              </w:tabs>
              <w:rPr>
                <w:rFonts w:ascii="Times New Roman" w:eastAsia="Calibri" w:hAnsi="Times New Roman" w:cs="Times New Roman"/>
                <w:sz w:val="12"/>
                <w:szCs w:val="12"/>
              </w:rPr>
            </w:pPr>
          </w:p>
        </w:tc>
      </w:tr>
      <w:tr w:rsidR="00F4577E" w:rsidRPr="00BE71F6" w:rsidTr="00886BCC">
        <w:trPr>
          <w:trHeight w:val="20"/>
        </w:trPr>
        <w:tc>
          <w:tcPr>
            <w:tcW w:w="246"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605"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850"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437" w:type="dxa"/>
            <w:gridSpan w:val="4"/>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Смет с 1 м</w:t>
            </w:r>
            <w:proofErr w:type="gramStart"/>
            <w:r w:rsidRPr="00BE71F6">
              <w:rPr>
                <w:rFonts w:ascii="Times New Roman" w:eastAsia="Calibri" w:hAnsi="Times New Roman" w:cs="Times New Roman"/>
                <w:sz w:val="12"/>
                <w:szCs w:val="12"/>
                <w:vertAlign w:val="superscript"/>
              </w:rPr>
              <w:t>2</w:t>
            </w:r>
            <w:proofErr w:type="gramEnd"/>
            <w:r w:rsidRPr="00BE71F6">
              <w:rPr>
                <w:rFonts w:ascii="Times New Roman" w:eastAsia="Calibri" w:hAnsi="Times New Roman" w:cs="Times New Roman"/>
                <w:sz w:val="12"/>
                <w:szCs w:val="12"/>
              </w:rPr>
              <w:t xml:space="preserve"> твердых покрытий улиц, площадей и парков</w:t>
            </w:r>
          </w:p>
        </w:tc>
        <w:tc>
          <w:tcPr>
            <w:tcW w:w="406" w:type="dxa"/>
            <w:gridSpan w:val="2"/>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5-15</w:t>
            </w:r>
          </w:p>
        </w:tc>
        <w:tc>
          <w:tcPr>
            <w:tcW w:w="1559" w:type="dxa"/>
            <w:gridSpan w:val="2"/>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8-20</w:t>
            </w:r>
          </w:p>
        </w:tc>
        <w:tc>
          <w:tcPr>
            <w:tcW w:w="567"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843" w:type="dxa"/>
            <w:gridSpan w:val="2"/>
            <w:vMerge/>
            <w:hideMark/>
          </w:tcPr>
          <w:p w:rsidR="00F4577E" w:rsidRPr="00BE71F6" w:rsidRDefault="00F4577E" w:rsidP="006F5002">
            <w:pPr>
              <w:tabs>
                <w:tab w:val="left" w:pos="284"/>
              </w:tabs>
              <w:rPr>
                <w:rFonts w:ascii="Times New Roman" w:eastAsia="Calibri" w:hAnsi="Times New Roman" w:cs="Times New Roman"/>
                <w:sz w:val="12"/>
                <w:szCs w:val="12"/>
              </w:rPr>
            </w:pPr>
          </w:p>
        </w:tc>
      </w:tr>
      <w:tr w:rsidR="00F4577E" w:rsidRPr="00BE71F6" w:rsidTr="00886BCC">
        <w:trPr>
          <w:trHeight w:val="20"/>
        </w:trPr>
        <w:tc>
          <w:tcPr>
            <w:tcW w:w="246"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605"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850"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3402" w:type="dxa"/>
            <w:gridSpan w:val="8"/>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Примечание: Нормы накопления крупногабаритных бытовых отходов следует принимать в размере 5% в составе приведенных значений твердых бытовых отходов</w:t>
            </w:r>
          </w:p>
        </w:tc>
        <w:tc>
          <w:tcPr>
            <w:tcW w:w="567"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843" w:type="dxa"/>
            <w:gridSpan w:val="2"/>
            <w:vMerge/>
            <w:hideMark/>
          </w:tcPr>
          <w:p w:rsidR="00F4577E" w:rsidRPr="00BE71F6" w:rsidRDefault="00F4577E" w:rsidP="006F5002">
            <w:pPr>
              <w:tabs>
                <w:tab w:val="left" w:pos="284"/>
              </w:tabs>
              <w:rPr>
                <w:rFonts w:ascii="Times New Roman" w:eastAsia="Calibri" w:hAnsi="Times New Roman" w:cs="Times New Roman"/>
                <w:sz w:val="12"/>
                <w:szCs w:val="12"/>
              </w:rPr>
            </w:pPr>
          </w:p>
        </w:tc>
      </w:tr>
      <w:tr w:rsidR="00F4577E" w:rsidRPr="00BE71F6" w:rsidTr="006F5002">
        <w:trPr>
          <w:trHeight w:val="20"/>
        </w:trPr>
        <w:tc>
          <w:tcPr>
            <w:tcW w:w="7513" w:type="dxa"/>
            <w:gridSpan w:val="14"/>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в области обеспечения инженерной и коммунальной инфраструктурой</w:t>
            </w:r>
          </w:p>
        </w:tc>
      </w:tr>
      <w:tr w:rsidR="00F4577E" w:rsidRPr="00BE71F6" w:rsidTr="00886BCC">
        <w:trPr>
          <w:trHeight w:val="20"/>
        </w:trPr>
        <w:tc>
          <w:tcPr>
            <w:tcW w:w="246" w:type="dxa"/>
            <w:vMerge w:val="restart"/>
          </w:tcPr>
          <w:p w:rsidR="00F4577E" w:rsidRPr="00BE71F6" w:rsidRDefault="00F4577E" w:rsidP="006F500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p>
        </w:tc>
        <w:tc>
          <w:tcPr>
            <w:tcW w:w="605" w:type="dxa"/>
            <w:vMerge w:val="restart"/>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электроснабжения</w:t>
            </w:r>
          </w:p>
        </w:tc>
        <w:tc>
          <w:tcPr>
            <w:tcW w:w="850" w:type="dxa"/>
            <w:vMerge w:val="restart"/>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 xml:space="preserve">Электропотребление, </w:t>
            </w:r>
            <w:proofErr w:type="spellStart"/>
            <w:r w:rsidRPr="00BE71F6">
              <w:rPr>
                <w:rFonts w:ascii="Times New Roman" w:eastAsia="Calibri" w:hAnsi="Times New Roman" w:cs="Times New Roman"/>
                <w:sz w:val="12"/>
                <w:szCs w:val="12"/>
              </w:rPr>
              <w:t>кВТ</w:t>
            </w:r>
            <w:proofErr w:type="spellEnd"/>
            <w:r w:rsidRPr="00BE71F6">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1211" w:type="dxa"/>
            <w:gridSpan w:val="2"/>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Степень благоустройства</w:t>
            </w:r>
          </w:p>
        </w:tc>
        <w:tc>
          <w:tcPr>
            <w:tcW w:w="632" w:type="dxa"/>
            <w:gridSpan w:val="4"/>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Электропотребление</w:t>
            </w:r>
          </w:p>
        </w:tc>
        <w:tc>
          <w:tcPr>
            <w:tcW w:w="1559" w:type="dxa"/>
            <w:gridSpan w:val="2"/>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Использование максимума электрической нагрузки</w:t>
            </w:r>
          </w:p>
        </w:tc>
        <w:tc>
          <w:tcPr>
            <w:tcW w:w="567" w:type="dxa"/>
            <w:vMerge w:val="restart"/>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w:t>
            </w:r>
          </w:p>
        </w:tc>
        <w:tc>
          <w:tcPr>
            <w:tcW w:w="1843" w:type="dxa"/>
            <w:gridSpan w:val="2"/>
            <w:vMerge w:val="restart"/>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не устанавливается</w:t>
            </w:r>
          </w:p>
        </w:tc>
      </w:tr>
      <w:tr w:rsidR="00F4577E" w:rsidRPr="00BE71F6" w:rsidTr="00886BCC">
        <w:trPr>
          <w:trHeight w:val="20"/>
        </w:trPr>
        <w:tc>
          <w:tcPr>
            <w:tcW w:w="246"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605"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850"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3402" w:type="dxa"/>
            <w:gridSpan w:val="8"/>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Города и населенные пункты городского типа, не оборудованные стационарными электроплитами</w:t>
            </w:r>
          </w:p>
        </w:tc>
        <w:tc>
          <w:tcPr>
            <w:tcW w:w="567"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843" w:type="dxa"/>
            <w:gridSpan w:val="2"/>
            <w:vMerge/>
            <w:hideMark/>
          </w:tcPr>
          <w:p w:rsidR="00F4577E" w:rsidRPr="00BE71F6" w:rsidRDefault="00F4577E" w:rsidP="006F5002">
            <w:pPr>
              <w:tabs>
                <w:tab w:val="left" w:pos="284"/>
              </w:tabs>
              <w:rPr>
                <w:rFonts w:ascii="Times New Roman" w:eastAsia="Calibri" w:hAnsi="Times New Roman" w:cs="Times New Roman"/>
                <w:sz w:val="12"/>
                <w:szCs w:val="12"/>
              </w:rPr>
            </w:pPr>
          </w:p>
        </w:tc>
      </w:tr>
      <w:tr w:rsidR="00F4577E" w:rsidRPr="00BE71F6" w:rsidTr="00886BCC">
        <w:trPr>
          <w:trHeight w:val="20"/>
        </w:trPr>
        <w:tc>
          <w:tcPr>
            <w:tcW w:w="246"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605"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850"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211" w:type="dxa"/>
            <w:gridSpan w:val="2"/>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без кондиционеров</w:t>
            </w:r>
          </w:p>
        </w:tc>
        <w:tc>
          <w:tcPr>
            <w:tcW w:w="632" w:type="dxa"/>
            <w:gridSpan w:val="4"/>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1700</w:t>
            </w:r>
          </w:p>
        </w:tc>
        <w:tc>
          <w:tcPr>
            <w:tcW w:w="1559" w:type="dxa"/>
            <w:gridSpan w:val="2"/>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5200</w:t>
            </w:r>
          </w:p>
        </w:tc>
        <w:tc>
          <w:tcPr>
            <w:tcW w:w="567"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843" w:type="dxa"/>
            <w:gridSpan w:val="2"/>
            <w:vMerge/>
            <w:hideMark/>
          </w:tcPr>
          <w:p w:rsidR="00F4577E" w:rsidRPr="00BE71F6" w:rsidRDefault="00F4577E" w:rsidP="006F5002">
            <w:pPr>
              <w:tabs>
                <w:tab w:val="left" w:pos="284"/>
              </w:tabs>
              <w:rPr>
                <w:rFonts w:ascii="Times New Roman" w:eastAsia="Calibri" w:hAnsi="Times New Roman" w:cs="Times New Roman"/>
                <w:sz w:val="12"/>
                <w:szCs w:val="12"/>
              </w:rPr>
            </w:pPr>
          </w:p>
        </w:tc>
      </w:tr>
      <w:tr w:rsidR="00F4577E" w:rsidRPr="00BE71F6" w:rsidTr="00886BCC">
        <w:trPr>
          <w:trHeight w:val="20"/>
        </w:trPr>
        <w:tc>
          <w:tcPr>
            <w:tcW w:w="246"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605"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850"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211" w:type="dxa"/>
            <w:gridSpan w:val="2"/>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с кондиционерами</w:t>
            </w:r>
          </w:p>
        </w:tc>
        <w:tc>
          <w:tcPr>
            <w:tcW w:w="632" w:type="dxa"/>
            <w:gridSpan w:val="4"/>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2000</w:t>
            </w:r>
          </w:p>
        </w:tc>
        <w:tc>
          <w:tcPr>
            <w:tcW w:w="1559" w:type="dxa"/>
            <w:gridSpan w:val="2"/>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5700</w:t>
            </w:r>
          </w:p>
        </w:tc>
        <w:tc>
          <w:tcPr>
            <w:tcW w:w="567"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843" w:type="dxa"/>
            <w:gridSpan w:val="2"/>
            <w:vMerge/>
            <w:hideMark/>
          </w:tcPr>
          <w:p w:rsidR="00F4577E" w:rsidRPr="00BE71F6" w:rsidRDefault="00F4577E" w:rsidP="006F5002">
            <w:pPr>
              <w:tabs>
                <w:tab w:val="left" w:pos="284"/>
              </w:tabs>
              <w:rPr>
                <w:rFonts w:ascii="Times New Roman" w:eastAsia="Calibri" w:hAnsi="Times New Roman" w:cs="Times New Roman"/>
                <w:sz w:val="12"/>
                <w:szCs w:val="12"/>
              </w:rPr>
            </w:pPr>
          </w:p>
        </w:tc>
      </w:tr>
      <w:tr w:rsidR="00F4577E" w:rsidRPr="00BE71F6" w:rsidTr="00886BCC">
        <w:trPr>
          <w:trHeight w:val="20"/>
        </w:trPr>
        <w:tc>
          <w:tcPr>
            <w:tcW w:w="246"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605"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850"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3402" w:type="dxa"/>
            <w:gridSpan w:val="8"/>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Города и населенные пункты городского типа, оборудованные стационарными электроплитами (100% охвата)</w:t>
            </w:r>
          </w:p>
        </w:tc>
        <w:tc>
          <w:tcPr>
            <w:tcW w:w="567"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843" w:type="dxa"/>
            <w:gridSpan w:val="2"/>
            <w:vMerge/>
            <w:hideMark/>
          </w:tcPr>
          <w:p w:rsidR="00F4577E" w:rsidRPr="00BE71F6" w:rsidRDefault="00F4577E" w:rsidP="006F5002">
            <w:pPr>
              <w:tabs>
                <w:tab w:val="left" w:pos="284"/>
              </w:tabs>
              <w:rPr>
                <w:rFonts w:ascii="Times New Roman" w:eastAsia="Calibri" w:hAnsi="Times New Roman" w:cs="Times New Roman"/>
                <w:sz w:val="12"/>
                <w:szCs w:val="12"/>
              </w:rPr>
            </w:pPr>
          </w:p>
        </w:tc>
      </w:tr>
      <w:tr w:rsidR="00F4577E" w:rsidRPr="00BE71F6" w:rsidTr="00886BCC">
        <w:trPr>
          <w:trHeight w:val="20"/>
        </w:trPr>
        <w:tc>
          <w:tcPr>
            <w:tcW w:w="246"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605"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850"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211" w:type="dxa"/>
            <w:gridSpan w:val="2"/>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без кондиционеров</w:t>
            </w:r>
          </w:p>
        </w:tc>
        <w:tc>
          <w:tcPr>
            <w:tcW w:w="632" w:type="dxa"/>
            <w:gridSpan w:val="4"/>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2100</w:t>
            </w:r>
          </w:p>
        </w:tc>
        <w:tc>
          <w:tcPr>
            <w:tcW w:w="1559" w:type="dxa"/>
            <w:gridSpan w:val="2"/>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5300</w:t>
            </w:r>
          </w:p>
        </w:tc>
        <w:tc>
          <w:tcPr>
            <w:tcW w:w="567"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843" w:type="dxa"/>
            <w:gridSpan w:val="2"/>
            <w:vMerge/>
            <w:hideMark/>
          </w:tcPr>
          <w:p w:rsidR="00F4577E" w:rsidRPr="00BE71F6" w:rsidRDefault="00F4577E" w:rsidP="006F5002">
            <w:pPr>
              <w:tabs>
                <w:tab w:val="left" w:pos="284"/>
              </w:tabs>
              <w:rPr>
                <w:rFonts w:ascii="Times New Roman" w:eastAsia="Calibri" w:hAnsi="Times New Roman" w:cs="Times New Roman"/>
                <w:sz w:val="12"/>
                <w:szCs w:val="12"/>
              </w:rPr>
            </w:pPr>
          </w:p>
        </w:tc>
      </w:tr>
      <w:tr w:rsidR="00F4577E" w:rsidRPr="00BE71F6" w:rsidTr="00886BCC">
        <w:trPr>
          <w:trHeight w:val="20"/>
        </w:trPr>
        <w:tc>
          <w:tcPr>
            <w:tcW w:w="246"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605"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850"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211" w:type="dxa"/>
            <w:gridSpan w:val="2"/>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с кондиционерами</w:t>
            </w:r>
          </w:p>
        </w:tc>
        <w:tc>
          <w:tcPr>
            <w:tcW w:w="632" w:type="dxa"/>
            <w:gridSpan w:val="4"/>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2400</w:t>
            </w:r>
          </w:p>
        </w:tc>
        <w:tc>
          <w:tcPr>
            <w:tcW w:w="1559" w:type="dxa"/>
            <w:gridSpan w:val="2"/>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5800</w:t>
            </w:r>
          </w:p>
        </w:tc>
        <w:tc>
          <w:tcPr>
            <w:tcW w:w="567"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843" w:type="dxa"/>
            <w:gridSpan w:val="2"/>
            <w:vMerge/>
            <w:hideMark/>
          </w:tcPr>
          <w:p w:rsidR="00F4577E" w:rsidRPr="00BE71F6" w:rsidRDefault="00F4577E" w:rsidP="006F5002">
            <w:pPr>
              <w:tabs>
                <w:tab w:val="left" w:pos="284"/>
              </w:tabs>
              <w:rPr>
                <w:rFonts w:ascii="Times New Roman" w:eastAsia="Calibri" w:hAnsi="Times New Roman" w:cs="Times New Roman"/>
                <w:sz w:val="12"/>
                <w:szCs w:val="12"/>
              </w:rPr>
            </w:pPr>
          </w:p>
        </w:tc>
      </w:tr>
      <w:tr w:rsidR="00F4577E" w:rsidRPr="00BE71F6" w:rsidTr="00886BCC">
        <w:trPr>
          <w:trHeight w:val="20"/>
        </w:trPr>
        <w:tc>
          <w:tcPr>
            <w:tcW w:w="246"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605"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850"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3402" w:type="dxa"/>
            <w:gridSpan w:val="8"/>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Сельские населенные пункты (без кондиционеров)</w:t>
            </w:r>
          </w:p>
        </w:tc>
        <w:tc>
          <w:tcPr>
            <w:tcW w:w="567"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843" w:type="dxa"/>
            <w:gridSpan w:val="2"/>
            <w:vMerge/>
            <w:hideMark/>
          </w:tcPr>
          <w:p w:rsidR="00F4577E" w:rsidRPr="00BE71F6" w:rsidRDefault="00F4577E" w:rsidP="006F5002">
            <w:pPr>
              <w:tabs>
                <w:tab w:val="left" w:pos="284"/>
              </w:tabs>
              <w:rPr>
                <w:rFonts w:ascii="Times New Roman" w:eastAsia="Calibri" w:hAnsi="Times New Roman" w:cs="Times New Roman"/>
                <w:sz w:val="12"/>
                <w:szCs w:val="12"/>
              </w:rPr>
            </w:pPr>
          </w:p>
        </w:tc>
      </w:tr>
      <w:tr w:rsidR="00F4577E" w:rsidRPr="00BE71F6" w:rsidTr="00886BCC">
        <w:trPr>
          <w:trHeight w:val="20"/>
        </w:trPr>
        <w:tc>
          <w:tcPr>
            <w:tcW w:w="246"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605"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850"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211" w:type="dxa"/>
            <w:gridSpan w:val="2"/>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 xml:space="preserve">не </w:t>
            </w:r>
            <w:proofErr w:type="gramStart"/>
            <w:r w:rsidRPr="00BE71F6">
              <w:rPr>
                <w:rFonts w:ascii="Times New Roman" w:eastAsia="Calibri" w:hAnsi="Times New Roman" w:cs="Times New Roman"/>
                <w:sz w:val="12"/>
                <w:szCs w:val="12"/>
              </w:rPr>
              <w:t>оборудованные</w:t>
            </w:r>
            <w:proofErr w:type="gramEnd"/>
            <w:r w:rsidRPr="00BE71F6">
              <w:rPr>
                <w:rFonts w:ascii="Times New Roman" w:eastAsia="Calibri" w:hAnsi="Times New Roman" w:cs="Times New Roman"/>
                <w:sz w:val="12"/>
                <w:szCs w:val="12"/>
              </w:rPr>
              <w:t xml:space="preserve"> стационарными электроплитами</w:t>
            </w:r>
          </w:p>
        </w:tc>
        <w:tc>
          <w:tcPr>
            <w:tcW w:w="632" w:type="dxa"/>
            <w:gridSpan w:val="4"/>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950</w:t>
            </w:r>
          </w:p>
        </w:tc>
        <w:tc>
          <w:tcPr>
            <w:tcW w:w="1559" w:type="dxa"/>
            <w:gridSpan w:val="2"/>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4100</w:t>
            </w:r>
          </w:p>
        </w:tc>
        <w:tc>
          <w:tcPr>
            <w:tcW w:w="567"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843" w:type="dxa"/>
            <w:gridSpan w:val="2"/>
            <w:vMerge/>
            <w:hideMark/>
          </w:tcPr>
          <w:p w:rsidR="00F4577E" w:rsidRPr="00BE71F6" w:rsidRDefault="00F4577E" w:rsidP="006F5002">
            <w:pPr>
              <w:tabs>
                <w:tab w:val="left" w:pos="284"/>
              </w:tabs>
              <w:rPr>
                <w:rFonts w:ascii="Times New Roman" w:eastAsia="Calibri" w:hAnsi="Times New Roman" w:cs="Times New Roman"/>
                <w:sz w:val="12"/>
                <w:szCs w:val="12"/>
              </w:rPr>
            </w:pPr>
          </w:p>
        </w:tc>
      </w:tr>
      <w:tr w:rsidR="00F4577E" w:rsidRPr="00BE71F6" w:rsidTr="00886BCC">
        <w:trPr>
          <w:trHeight w:val="20"/>
        </w:trPr>
        <w:tc>
          <w:tcPr>
            <w:tcW w:w="246"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605"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850"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211" w:type="dxa"/>
            <w:gridSpan w:val="2"/>
            <w:hideMark/>
          </w:tcPr>
          <w:p w:rsidR="00F4577E" w:rsidRPr="00BE71F6" w:rsidRDefault="00F4577E" w:rsidP="006F5002">
            <w:pPr>
              <w:tabs>
                <w:tab w:val="left" w:pos="284"/>
              </w:tabs>
              <w:rPr>
                <w:rFonts w:ascii="Times New Roman" w:eastAsia="Calibri" w:hAnsi="Times New Roman" w:cs="Times New Roman"/>
                <w:sz w:val="12"/>
                <w:szCs w:val="12"/>
              </w:rPr>
            </w:pPr>
            <w:proofErr w:type="gramStart"/>
            <w:r w:rsidRPr="00BE71F6">
              <w:rPr>
                <w:rFonts w:ascii="Times New Roman" w:eastAsia="Calibri" w:hAnsi="Times New Roman" w:cs="Times New Roman"/>
                <w:sz w:val="12"/>
                <w:szCs w:val="12"/>
              </w:rPr>
              <w:t>оборудованные</w:t>
            </w:r>
            <w:proofErr w:type="gramEnd"/>
            <w:r w:rsidRPr="00BE71F6">
              <w:rPr>
                <w:rFonts w:ascii="Times New Roman" w:eastAsia="Calibri" w:hAnsi="Times New Roman" w:cs="Times New Roman"/>
                <w:sz w:val="12"/>
                <w:szCs w:val="12"/>
              </w:rPr>
              <w:t xml:space="preserve"> стационарными электроплитами (100</w:t>
            </w:r>
            <w:r w:rsidRPr="00BE71F6">
              <w:rPr>
                <w:rFonts w:ascii="Times New Roman" w:eastAsia="Calibri" w:hAnsi="Times New Roman" w:cs="Times New Roman"/>
                <w:sz w:val="12"/>
                <w:szCs w:val="12"/>
                <w:lang w:val="en-US"/>
              </w:rPr>
              <w:t xml:space="preserve">% </w:t>
            </w:r>
            <w:r w:rsidRPr="00BE71F6">
              <w:rPr>
                <w:rFonts w:ascii="Times New Roman" w:eastAsia="Calibri" w:hAnsi="Times New Roman" w:cs="Times New Roman"/>
                <w:sz w:val="12"/>
                <w:szCs w:val="12"/>
              </w:rPr>
              <w:t>охвата)</w:t>
            </w:r>
          </w:p>
        </w:tc>
        <w:tc>
          <w:tcPr>
            <w:tcW w:w="632" w:type="dxa"/>
            <w:gridSpan w:val="4"/>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2400</w:t>
            </w:r>
          </w:p>
        </w:tc>
        <w:tc>
          <w:tcPr>
            <w:tcW w:w="1559" w:type="dxa"/>
            <w:gridSpan w:val="2"/>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5800</w:t>
            </w:r>
          </w:p>
        </w:tc>
        <w:tc>
          <w:tcPr>
            <w:tcW w:w="567"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843" w:type="dxa"/>
            <w:gridSpan w:val="2"/>
            <w:vMerge/>
            <w:hideMark/>
          </w:tcPr>
          <w:p w:rsidR="00F4577E" w:rsidRPr="00BE71F6" w:rsidRDefault="00F4577E" w:rsidP="006F5002">
            <w:pPr>
              <w:tabs>
                <w:tab w:val="left" w:pos="284"/>
              </w:tabs>
              <w:rPr>
                <w:rFonts w:ascii="Times New Roman" w:eastAsia="Calibri" w:hAnsi="Times New Roman" w:cs="Times New Roman"/>
                <w:sz w:val="12"/>
                <w:szCs w:val="12"/>
              </w:rPr>
            </w:pPr>
          </w:p>
        </w:tc>
      </w:tr>
      <w:tr w:rsidR="00F4577E" w:rsidRPr="00BE71F6" w:rsidTr="00886BCC">
        <w:trPr>
          <w:trHeight w:val="20"/>
        </w:trPr>
        <w:tc>
          <w:tcPr>
            <w:tcW w:w="246" w:type="dxa"/>
            <w:vMerge w:val="restart"/>
          </w:tcPr>
          <w:p w:rsidR="00F4577E" w:rsidRPr="00BE71F6" w:rsidRDefault="00F4577E" w:rsidP="006F500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w:t>
            </w:r>
          </w:p>
        </w:tc>
        <w:tc>
          <w:tcPr>
            <w:tcW w:w="605" w:type="dxa"/>
            <w:vMerge w:val="restart"/>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водоснабжения</w:t>
            </w:r>
          </w:p>
        </w:tc>
        <w:tc>
          <w:tcPr>
            <w:tcW w:w="850" w:type="dxa"/>
            <w:vMerge w:val="restart"/>
            <w:hideMark/>
          </w:tcPr>
          <w:p w:rsidR="00F4577E" w:rsidRPr="00BE71F6" w:rsidRDefault="00F4577E" w:rsidP="006F5002">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3402" w:type="dxa"/>
            <w:gridSpan w:val="8"/>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w:t>
            </w:r>
          </w:p>
        </w:tc>
        <w:tc>
          <w:tcPr>
            <w:tcW w:w="567" w:type="dxa"/>
            <w:vMerge w:val="restart"/>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w:t>
            </w:r>
          </w:p>
        </w:tc>
        <w:tc>
          <w:tcPr>
            <w:tcW w:w="1843" w:type="dxa"/>
            <w:gridSpan w:val="2"/>
            <w:vMerge w:val="restart"/>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не устанавливается</w:t>
            </w:r>
          </w:p>
        </w:tc>
      </w:tr>
      <w:tr w:rsidR="00F4577E" w:rsidRPr="00BE71F6" w:rsidTr="00886BCC">
        <w:trPr>
          <w:trHeight w:val="20"/>
        </w:trPr>
        <w:tc>
          <w:tcPr>
            <w:tcW w:w="246"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605"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850" w:type="dxa"/>
            <w:vMerge/>
            <w:hideMark/>
          </w:tcPr>
          <w:p w:rsidR="00F4577E" w:rsidRPr="00BE71F6" w:rsidRDefault="00F4577E" w:rsidP="006F5002">
            <w:pPr>
              <w:tabs>
                <w:tab w:val="left" w:pos="284"/>
              </w:tabs>
              <w:rPr>
                <w:rFonts w:ascii="Times New Roman" w:eastAsia="Calibri" w:hAnsi="Times New Roman" w:cs="Times New Roman"/>
                <w:sz w:val="11"/>
                <w:szCs w:val="11"/>
              </w:rPr>
            </w:pPr>
          </w:p>
        </w:tc>
        <w:tc>
          <w:tcPr>
            <w:tcW w:w="1843" w:type="dxa"/>
            <w:gridSpan w:val="6"/>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для зданий с местными (квартирными) водонагревателями</w:t>
            </w:r>
          </w:p>
        </w:tc>
        <w:tc>
          <w:tcPr>
            <w:tcW w:w="1559" w:type="dxa"/>
            <w:gridSpan w:val="2"/>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200, со снижением до 180 к 2025 году</w:t>
            </w:r>
          </w:p>
        </w:tc>
        <w:tc>
          <w:tcPr>
            <w:tcW w:w="567"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843" w:type="dxa"/>
            <w:gridSpan w:val="2"/>
            <w:vMerge/>
            <w:hideMark/>
          </w:tcPr>
          <w:p w:rsidR="00F4577E" w:rsidRPr="00BE71F6" w:rsidRDefault="00F4577E" w:rsidP="006F5002">
            <w:pPr>
              <w:tabs>
                <w:tab w:val="left" w:pos="284"/>
              </w:tabs>
              <w:rPr>
                <w:rFonts w:ascii="Times New Roman" w:eastAsia="Calibri" w:hAnsi="Times New Roman" w:cs="Times New Roman"/>
                <w:sz w:val="12"/>
                <w:szCs w:val="12"/>
              </w:rPr>
            </w:pPr>
          </w:p>
        </w:tc>
      </w:tr>
      <w:tr w:rsidR="00F4577E" w:rsidRPr="00BE71F6" w:rsidTr="00886BCC">
        <w:trPr>
          <w:trHeight w:val="20"/>
        </w:trPr>
        <w:tc>
          <w:tcPr>
            <w:tcW w:w="246"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605"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850" w:type="dxa"/>
            <w:vMerge/>
            <w:hideMark/>
          </w:tcPr>
          <w:p w:rsidR="00F4577E" w:rsidRPr="00BE71F6" w:rsidRDefault="00F4577E" w:rsidP="006F5002">
            <w:pPr>
              <w:tabs>
                <w:tab w:val="left" w:pos="284"/>
              </w:tabs>
              <w:rPr>
                <w:rFonts w:ascii="Times New Roman" w:eastAsia="Calibri" w:hAnsi="Times New Roman" w:cs="Times New Roman"/>
                <w:sz w:val="11"/>
                <w:szCs w:val="11"/>
              </w:rPr>
            </w:pPr>
          </w:p>
        </w:tc>
        <w:tc>
          <w:tcPr>
            <w:tcW w:w="1843" w:type="dxa"/>
            <w:gridSpan w:val="6"/>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для зданий с централизованным горячим водоснабжением</w:t>
            </w:r>
          </w:p>
        </w:tc>
        <w:tc>
          <w:tcPr>
            <w:tcW w:w="1559" w:type="dxa"/>
            <w:gridSpan w:val="2"/>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250 (150 + 100) со снижением до 200 (120 + 80) к 2025 году</w:t>
            </w:r>
          </w:p>
        </w:tc>
        <w:tc>
          <w:tcPr>
            <w:tcW w:w="567"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843" w:type="dxa"/>
            <w:gridSpan w:val="2"/>
            <w:vMerge/>
            <w:hideMark/>
          </w:tcPr>
          <w:p w:rsidR="00F4577E" w:rsidRPr="00BE71F6" w:rsidRDefault="00F4577E" w:rsidP="006F5002">
            <w:pPr>
              <w:tabs>
                <w:tab w:val="left" w:pos="284"/>
              </w:tabs>
              <w:rPr>
                <w:rFonts w:ascii="Times New Roman" w:eastAsia="Calibri" w:hAnsi="Times New Roman" w:cs="Times New Roman"/>
                <w:sz w:val="12"/>
                <w:szCs w:val="12"/>
              </w:rPr>
            </w:pPr>
          </w:p>
        </w:tc>
      </w:tr>
      <w:tr w:rsidR="00F4577E" w:rsidRPr="00BE71F6" w:rsidTr="00886BCC">
        <w:trPr>
          <w:trHeight w:val="20"/>
        </w:trPr>
        <w:tc>
          <w:tcPr>
            <w:tcW w:w="246"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605"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850" w:type="dxa"/>
            <w:vMerge/>
            <w:hideMark/>
          </w:tcPr>
          <w:p w:rsidR="00F4577E" w:rsidRPr="00BE71F6" w:rsidRDefault="00F4577E" w:rsidP="006F5002">
            <w:pPr>
              <w:tabs>
                <w:tab w:val="left" w:pos="284"/>
              </w:tabs>
              <w:rPr>
                <w:rFonts w:ascii="Times New Roman" w:eastAsia="Calibri" w:hAnsi="Times New Roman" w:cs="Times New Roman"/>
                <w:sz w:val="11"/>
                <w:szCs w:val="11"/>
              </w:rPr>
            </w:pPr>
          </w:p>
        </w:tc>
        <w:tc>
          <w:tcPr>
            <w:tcW w:w="1843" w:type="dxa"/>
            <w:gridSpan w:val="6"/>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для объектов обслуживания повседневного пользования</w:t>
            </w:r>
          </w:p>
        </w:tc>
        <w:tc>
          <w:tcPr>
            <w:tcW w:w="1559" w:type="dxa"/>
            <w:gridSpan w:val="2"/>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 xml:space="preserve">25 </w:t>
            </w:r>
          </w:p>
        </w:tc>
        <w:tc>
          <w:tcPr>
            <w:tcW w:w="567"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843" w:type="dxa"/>
            <w:gridSpan w:val="2"/>
            <w:vMerge/>
            <w:hideMark/>
          </w:tcPr>
          <w:p w:rsidR="00F4577E" w:rsidRPr="00BE71F6" w:rsidRDefault="00F4577E" w:rsidP="006F5002">
            <w:pPr>
              <w:tabs>
                <w:tab w:val="left" w:pos="284"/>
              </w:tabs>
              <w:rPr>
                <w:rFonts w:ascii="Times New Roman" w:eastAsia="Calibri" w:hAnsi="Times New Roman" w:cs="Times New Roman"/>
                <w:sz w:val="12"/>
                <w:szCs w:val="12"/>
              </w:rPr>
            </w:pPr>
          </w:p>
        </w:tc>
      </w:tr>
      <w:tr w:rsidR="00F4577E" w:rsidRPr="00BE71F6" w:rsidTr="00886BCC">
        <w:trPr>
          <w:trHeight w:val="20"/>
        </w:trPr>
        <w:tc>
          <w:tcPr>
            <w:tcW w:w="246" w:type="dxa"/>
          </w:tcPr>
          <w:p w:rsidR="00F4577E" w:rsidRPr="00BE71F6" w:rsidRDefault="00F4577E" w:rsidP="00F4577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w:t>
            </w:r>
          </w:p>
        </w:tc>
        <w:tc>
          <w:tcPr>
            <w:tcW w:w="605" w:type="dxa"/>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газоснабжения</w:t>
            </w:r>
          </w:p>
        </w:tc>
        <w:tc>
          <w:tcPr>
            <w:tcW w:w="850" w:type="dxa"/>
            <w:hideMark/>
          </w:tcPr>
          <w:p w:rsidR="00F4577E" w:rsidRPr="00BE71F6" w:rsidRDefault="00F4577E" w:rsidP="006F5002">
            <w:pPr>
              <w:tabs>
                <w:tab w:val="left" w:pos="284"/>
              </w:tabs>
              <w:rPr>
                <w:rFonts w:ascii="Times New Roman" w:eastAsia="Calibri" w:hAnsi="Times New Roman" w:cs="Times New Roman"/>
                <w:sz w:val="11"/>
                <w:szCs w:val="11"/>
              </w:rPr>
            </w:pPr>
            <w:r w:rsidRPr="00BE71F6">
              <w:rPr>
                <w:rFonts w:ascii="Times New Roman" w:eastAsia="Calibri" w:hAnsi="Times New Roman" w:cs="Times New Roman"/>
                <w:sz w:val="11"/>
                <w:szCs w:val="11"/>
              </w:rPr>
              <w:t>среднесуточные показатели потребления газа, кубические метры в сутки</w:t>
            </w:r>
          </w:p>
        </w:tc>
        <w:tc>
          <w:tcPr>
            <w:tcW w:w="3402" w:type="dxa"/>
            <w:gridSpan w:val="8"/>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приготовление пищи на плите – 0,5;</w:t>
            </w:r>
          </w:p>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горячее водоснабжение с использованием газового проточного водонагревателя – 0,5;</w:t>
            </w:r>
          </w:p>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отопление с использованием бытового газового отопительного аппарата с водяным контуром – от 7 до 12</w:t>
            </w:r>
          </w:p>
        </w:tc>
        <w:tc>
          <w:tcPr>
            <w:tcW w:w="567" w:type="dxa"/>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w:t>
            </w:r>
          </w:p>
        </w:tc>
        <w:tc>
          <w:tcPr>
            <w:tcW w:w="1843" w:type="dxa"/>
            <w:gridSpan w:val="2"/>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не устанавливается</w:t>
            </w:r>
          </w:p>
        </w:tc>
      </w:tr>
      <w:tr w:rsidR="00F4577E" w:rsidRPr="00BE71F6" w:rsidTr="00886BCC">
        <w:trPr>
          <w:trHeight w:val="143"/>
        </w:trPr>
        <w:tc>
          <w:tcPr>
            <w:tcW w:w="246" w:type="dxa"/>
            <w:vMerge w:val="restart"/>
          </w:tcPr>
          <w:p w:rsidR="00F4577E" w:rsidRPr="00BE71F6" w:rsidRDefault="00F4577E" w:rsidP="006F500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Pr>
                <w:rFonts w:ascii="Times New Roman" w:eastAsia="Calibri" w:hAnsi="Times New Roman" w:cs="Times New Roman"/>
                <w:sz w:val="12"/>
                <w:szCs w:val="12"/>
              </w:rPr>
              <w:lastRenderedPageBreak/>
              <w:t>4</w:t>
            </w:r>
          </w:p>
        </w:tc>
        <w:tc>
          <w:tcPr>
            <w:tcW w:w="605" w:type="dxa"/>
            <w:vMerge w:val="restart"/>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lastRenderedPageBreak/>
              <w:t>Объект</w:t>
            </w:r>
            <w:r w:rsidRPr="00BE71F6">
              <w:rPr>
                <w:rFonts w:ascii="Times New Roman" w:eastAsia="Calibri" w:hAnsi="Times New Roman" w:cs="Times New Roman"/>
                <w:sz w:val="12"/>
                <w:szCs w:val="12"/>
              </w:rPr>
              <w:lastRenderedPageBreak/>
              <w:t>ы теплоснабжения</w:t>
            </w:r>
          </w:p>
        </w:tc>
        <w:tc>
          <w:tcPr>
            <w:tcW w:w="850" w:type="dxa"/>
            <w:vMerge w:val="restart"/>
            <w:hideMark/>
          </w:tcPr>
          <w:p w:rsidR="00F4577E" w:rsidRPr="005520FA" w:rsidRDefault="00F4577E" w:rsidP="006F5002">
            <w:pPr>
              <w:tabs>
                <w:tab w:val="left" w:pos="284"/>
              </w:tabs>
              <w:rPr>
                <w:rFonts w:ascii="Times New Roman" w:eastAsia="Calibri" w:hAnsi="Times New Roman" w:cs="Times New Roman"/>
                <w:sz w:val="11"/>
                <w:szCs w:val="11"/>
              </w:rPr>
            </w:pPr>
            <w:r w:rsidRPr="005520FA">
              <w:rPr>
                <w:rFonts w:ascii="Times New Roman" w:eastAsia="Calibri" w:hAnsi="Times New Roman" w:cs="Times New Roman"/>
                <w:sz w:val="11"/>
                <w:szCs w:val="11"/>
              </w:rPr>
              <w:lastRenderedPageBreak/>
              <w:t xml:space="preserve">удельный </w:t>
            </w:r>
            <w:r w:rsidRPr="005520FA">
              <w:rPr>
                <w:rFonts w:ascii="Times New Roman" w:eastAsia="Calibri" w:hAnsi="Times New Roman" w:cs="Times New Roman"/>
                <w:sz w:val="11"/>
                <w:szCs w:val="11"/>
              </w:rPr>
              <w:lastRenderedPageBreak/>
              <w:t>расход тепловой энергии системой отопления здания, кВт ч/</w:t>
            </w:r>
            <w:proofErr w:type="spellStart"/>
            <w:r w:rsidRPr="005520FA">
              <w:rPr>
                <w:rFonts w:ascii="Times New Roman" w:eastAsia="Calibri" w:hAnsi="Times New Roman" w:cs="Times New Roman"/>
                <w:sz w:val="11"/>
                <w:szCs w:val="11"/>
              </w:rPr>
              <w:t>кв</w:t>
            </w:r>
            <w:proofErr w:type="gramStart"/>
            <w:r w:rsidRPr="005520FA">
              <w:rPr>
                <w:rFonts w:ascii="Times New Roman" w:eastAsia="Calibri" w:hAnsi="Times New Roman" w:cs="Times New Roman"/>
                <w:sz w:val="11"/>
                <w:szCs w:val="11"/>
              </w:rPr>
              <w:t>.м</w:t>
            </w:r>
            <w:proofErr w:type="spellEnd"/>
            <w:proofErr w:type="gramEnd"/>
            <w:r w:rsidRPr="005520FA">
              <w:rPr>
                <w:rFonts w:ascii="Times New Roman" w:eastAsia="Calibri" w:hAnsi="Times New Roman" w:cs="Times New Roman"/>
                <w:sz w:val="11"/>
                <w:szCs w:val="11"/>
              </w:rPr>
              <w:t>, за отопительный период</w:t>
            </w:r>
          </w:p>
        </w:tc>
        <w:tc>
          <w:tcPr>
            <w:tcW w:w="1276" w:type="dxa"/>
            <w:gridSpan w:val="3"/>
            <w:vMerge w:val="restart"/>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lastRenderedPageBreak/>
              <w:t>Вид объекта</w:t>
            </w:r>
          </w:p>
        </w:tc>
        <w:tc>
          <w:tcPr>
            <w:tcW w:w="2126" w:type="dxa"/>
            <w:gridSpan w:val="5"/>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Количество этажей</w:t>
            </w:r>
          </w:p>
        </w:tc>
        <w:tc>
          <w:tcPr>
            <w:tcW w:w="567" w:type="dxa"/>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w:t>
            </w:r>
          </w:p>
        </w:tc>
        <w:tc>
          <w:tcPr>
            <w:tcW w:w="1843" w:type="dxa"/>
            <w:gridSpan w:val="2"/>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не устанавливается</w:t>
            </w:r>
          </w:p>
        </w:tc>
      </w:tr>
      <w:tr w:rsidR="00F4577E" w:rsidRPr="00BE71F6" w:rsidTr="005520FA">
        <w:trPr>
          <w:cantSplit/>
          <w:trHeight w:val="407"/>
        </w:trPr>
        <w:tc>
          <w:tcPr>
            <w:tcW w:w="246"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605"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850"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276" w:type="dxa"/>
            <w:gridSpan w:val="3"/>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284" w:type="dxa"/>
            <w:gridSpan w:val="2"/>
            <w:textDirection w:val="tbRl"/>
            <w:hideMark/>
          </w:tcPr>
          <w:p w:rsidR="00F4577E" w:rsidRPr="00BE71F6" w:rsidRDefault="00F4577E" w:rsidP="006F5002">
            <w:pPr>
              <w:tabs>
                <w:tab w:val="left" w:pos="284"/>
              </w:tabs>
              <w:ind w:left="113" w:right="113"/>
              <w:rPr>
                <w:rFonts w:ascii="Times New Roman" w:eastAsia="Calibri" w:hAnsi="Times New Roman" w:cs="Times New Roman"/>
                <w:sz w:val="12"/>
                <w:szCs w:val="12"/>
              </w:rPr>
            </w:pPr>
            <w:r w:rsidRPr="00BE71F6">
              <w:rPr>
                <w:rFonts w:ascii="Times New Roman" w:eastAsia="Calibri" w:hAnsi="Times New Roman" w:cs="Times New Roman"/>
                <w:sz w:val="12"/>
                <w:szCs w:val="12"/>
              </w:rPr>
              <w:t>1-3</w:t>
            </w:r>
          </w:p>
        </w:tc>
        <w:tc>
          <w:tcPr>
            <w:tcW w:w="283" w:type="dxa"/>
            <w:textDirection w:val="tbRl"/>
            <w:hideMark/>
          </w:tcPr>
          <w:p w:rsidR="00F4577E" w:rsidRPr="00BE71F6" w:rsidRDefault="00F4577E" w:rsidP="006F5002">
            <w:pPr>
              <w:tabs>
                <w:tab w:val="left" w:pos="284"/>
              </w:tabs>
              <w:ind w:left="113" w:right="113"/>
              <w:rPr>
                <w:rFonts w:ascii="Times New Roman" w:eastAsia="Calibri" w:hAnsi="Times New Roman" w:cs="Times New Roman"/>
                <w:sz w:val="12"/>
                <w:szCs w:val="12"/>
              </w:rPr>
            </w:pPr>
            <w:r w:rsidRPr="00BE71F6">
              <w:rPr>
                <w:rFonts w:ascii="Times New Roman" w:eastAsia="Calibri" w:hAnsi="Times New Roman" w:cs="Times New Roman"/>
                <w:sz w:val="12"/>
                <w:szCs w:val="12"/>
              </w:rPr>
              <w:t>4-5</w:t>
            </w:r>
          </w:p>
        </w:tc>
        <w:tc>
          <w:tcPr>
            <w:tcW w:w="709" w:type="dxa"/>
            <w:textDirection w:val="tbRl"/>
            <w:hideMark/>
          </w:tcPr>
          <w:p w:rsidR="00F4577E" w:rsidRPr="00BE71F6" w:rsidRDefault="00F4577E" w:rsidP="006F5002">
            <w:pPr>
              <w:tabs>
                <w:tab w:val="left" w:pos="284"/>
              </w:tabs>
              <w:ind w:left="113" w:right="113"/>
              <w:rPr>
                <w:rFonts w:ascii="Times New Roman" w:eastAsia="Calibri" w:hAnsi="Times New Roman" w:cs="Times New Roman"/>
                <w:sz w:val="12"/>
                <w:szCs w:val="12"/>
              </w:rPr>
            </w:pPr>
            <w:r w:rsidRPr="00BE71F6">
              <w:rPr>
                <w:rFonts w:ascii="Times New Roman" w:eastAsia="Calibri" w:hAnsi="Times New Roman" w:cs="Times New Roman"/>
                <w:sz w:val="12"/>
                <w:szCs w:val="12"/>
              </w:rPr>
              <w:t>6-9</w:t>
            </w:r>
          </w:p>
        </w:tc>
        <w:tc>
          <w:tcPr>
            <w:tcW w:w="850" w:type="dxa"/>
            <w:textDirection w:val="tbRl"/>
            <w:hideMark/>
          </w:tcPr>
          <w:p w:rsidR="00F4577E" w:rsidRPr="00BE71F6" w:rsidRDefault="00F4577E" w:rsidP="006F5002">
            <w:pPr>
              <w:tabs>
                <w:tab w:val="left" w:pos="284"/>
              </w:tabs>
              <w:ind w:left="113" w:right="113"/>
              <w:rPr>
                <w:rFonts w:ascii="Times New Roman" w:eastAsia="Calibri" w:hAnsi="Times New Roman" w:cs="Times New Roman"/>
                <w:sz w:val="12"/>
                <w:szCs w:val="12"/>
              </w:rPr>
            </w:pPr>
            <w:r w:rsidRPr="00BE71F6">
              <w:rPr>
                <w:rFonts w:ascii="Times New Roman" w:eastAsia="Calibri" w:hAnsi="Times New Roman" w:cs="Times New Roman"/>
                <w:sz w:val="12"/>
                <w:szCs w:val="12"/>
              </w:rPr>
              <w:t>10 и более</w:t>
            </w:r>
          </w:p>
        </w:tc>
        <w:tc>
          <w:tcPr>
            <w:tcW w:w="567" w:type="dxa"/>
            <w:vMerge w:val="restart"/>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843" w:type="dxa"/>
            <w:gridSpan w:val="2"/>
            <w:vMerge w:val="restart"/>
            <w:hideMark/>
          </w:tcPr>
          <w:p w:rsidR="00F4577E" w:rsidRPr="00BE71F6" w:rsidRDefault="00F4577E" w:rsidP="006F5002">
            <w:pPr>
              <w:tabs>
                <w:tab w:val="left" w:pos="284"/>
              </w:tabs>
              <w:rPr>
                <w:rFonts w:ascii="Times New Roman" w:eastAsia="Calibri" w:hAnsi="Times New Roman" w:cs="Times New Roman"/>
                <w:sz w:val="12"/>
                <w:szCs w:val="12"/>
              </w:rPr>
            </w:pPr>
          </w:p>
        </w:tc>
      </w:tr>
      <w:tr w:rsidR="00F4577E" w:rsidRPr="00BE71F6" w:rsidTr="00886BCC">
        <w:trPr>
          <w:cantSplit/>
          <w:trHeight w:val="481"/>
        </w:trPr>
        <w:tc>
          <w:tcPr>
            <w:tcW w:w="246"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605"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850"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276" w:type="dxa"/>
            <w:gridSpan w:val="3"/>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Общеобразовательные организации, медицинские организации</w:t>
            </w:r>
          </w:p>
        </w:tc>
        <w:tc>
          <w:tcPr>
            <w:tcW w:w="284" w:type="dxa"/>
            <w:gridSpan w:val="2"/>
            <w:textDirection w:val="tbRl"/>
            <w:hideMark/>
          </w:tcPr>
          <w:p w:rsidR="00F4577E" w:rsidRPr="00BE71F6" w:rsidRDefault="00F4577E" w:rsidP="00F4577E">
            <w:pPr>
              <w:tabs>
                <w:tab w:val="left" w:pos="284"/>
              </w:tabs>
              <w:ind w:left="113" w:right="113"/>
              <w:rPr>
                <w:rFonts w:ascii="Times New Roman" w:eastAsia="Calibri" w:hAnsi="Times New Roman" w:cs="Times New Roman"/>
                <w:sz w:val="12"/>
                <w:szCs w:val="12"/>
              </w:rPr>
            </w:pPr>
            <w:r w:rsidRPr="00BE71F6">
              <w:rPr>
                <w:rFonts w:ascii="Times New Roman" w:eastAsia="Calibri" w:hAnsi="Times New Roman" w:cs="Times New Roman"/>
                <w:sz w:val="12"/>
                <w:szCs w:val="12"/>
              </w:rPr>
              <w:t>203</w:t>
            </w:r>
          </w:p>
        </w:tc>
        <w:tc>
          <w:tcPr>
            <w:tcW w:w="283" w:type="dxa"/>
            <w:textDirection w:val="tbRl"/>
            <w:hideMark/>
          </w:tcPr>
          <w:p w:rsidR="00F4577E" w:rsidRPr="00BE71F6" w:rsidRDefault="00F4577E" w:rsidP="00F4577E">
            <w:pPr>
              <w:tabs>
                <w:tab w:val="left" w:pos="284"/>
              </w:tabs>
              <w:ind w:left="113" w:right="113"/>
              <w:rPr>
                <w:rFonts w:ascii="Times New Roman" w:eastAsia="Calibri" w:hAnsi="Times New Roman" w:cs="Times New Roman"/>
                <w:sz w:val="12"/>
                <w:szCs w:val="12"/>
              </w:rPr>
            </w:pPr>
            <w:r w:rsidRPr="00BE71F6">
              <w:rPr>
                <w:rFonts w:ascii="Times New Roman" w:eastAsia="Calibri" w:hAnsi="Times New Roman" w:cs="Times New Roman"/>
                <w:sz w:val="12"/>
                <w:szCs w:val="12"/>
              </w:rPr>
              <w:t>191</w:t>
            </w:r>
          </w:p>
        </w:tc>
        <w:tc>
          <w:tcPr>
            <w:tcW w:w="709" w:type="dxa"/>
            <w:textDirection w:val="tbRl"/>
            <w:hideMark/>
          </w:tcPr>
          <w:p w:rsidR="00F4577E" w:rsidRPr="00BE71F6" w:rsidRDefault="00F4577E" w:rsidP="00F4577E">
            <w:pPr>
              <w:tabs>
                <w:tab w:val="left" w:pos="284"/>
              </w:tabs>
              <w:ind w:left="113" w:right="113"/>
              <w:rPr>
                <w:rFonts w:ascii="Times New Roman" w:eastAsia="Calibri" w:hAnsi="Times New Roman" w:cs="Times New Roman"/>
                <w:sz w:val="12"/>
                <w:szCs w:val="12"/>
              </w:rPr>
            </w:pPr>
            <w:r w:rsidRPr="00BE71F6">
              <w:rPr>
                <w:rFonts w:ascii="Times New Roman" w:eastAsia="Calibri" w:hAnsi="Times New Roman" w:cs="Times New Roman"/>
                <w:sz w:val="12"/>
                <w:szCs w:val="12"/>
              </w:rPr>
              <w:t>180</w:t>
            </w:r>
          </w:p>
        </w:tc>
        <w:tc>
          <w:tcPr>
            <w:tcW w:w="850" w:type="dxa"/>
            <w:textDirection w:val="tbRl"/>
            <w:hideMark/>
          </w:tcPr>
          <w:p w:rsidR="00F4577E" w:rsidRPr="00BE71F6" w:rsidRDefault="00F4577E" w:rsidP="00F4577E">
            <w:pPr>
              <w:tabs>
                <w:tab w:val="left" w:pos="284"/>
              </w:tabs>
              <w:ind w:left="113" w:right="113"/>
              <w:rPr>
                <w:rFonts w:ascii="Times New Roman" w:eastAsia="Calibri" w:hAnsi="Times New Roman" w:cs="Times New Roman"/>
                <w:sz w:val="12"/>
                <w:szCs w:val="12"/>
              </w:rPr>
            </w:pPr>
            <w:r w:rsidRPr="00BE71F6">
              <w:rPr>
                <w:rFonts w:ascii="Times New Roman" w:eastAsia="Calibri" w:hAnsi="Times New Roman" w:cs="Times New Roman"/>
                <w:sz w:val="12"/>
                <w:szCs w:val="12"/>
              </w:rPr>
              <w:t>-</w:t>
            </w:r>
          </w:p>
        </w:tc>
        <w:tc>
          <w:tcPr>
            <w:tcW w:w="567"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843" w:type="dxa"/>
            <w:gridSpan w:val="2"/>
            <w:vMerge/>
            <w:hideMark/>
          </w:tcPr>
          <w:p w:rsidR="00F4577E" w:rsidRPr="00BE71F6" w:rsidRDefault="00F4577E" w:rsidP="006F5002">
            <w:pPr>
              <w:tabs>
                <w:tab w:val="left" w:pos="284"/>
              </w:tabs>
              <w:rPr>
                <w:rFonts w:ascii="Times New Roman" w:eastAsia="Calibri" w:hAnsi="Times New Roman" w:cs="Times New Roman"/>
                <w:sz w:val="12"/>
                <w:szCs w:val="12"/>
              </w:rPr>
            </w:pPr>
          </w:p>
        </w:tc>
      </w:tr>
      <w:tr w:rsidR="00F4577E" w:rsidRPr="00BE71F6" w:rsidTr="006F5002">
        <w:trPr>
          <w:trHeight w:val="20"/>
        </w:trPr>
        <w:tc>
          <w:tcPr>
            <w:tcW w:w="7513" w:type="dxa"/>
            <w:gridSpan w:val="14"/>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Объекты в области организации ритуальных услуг и содержания мест захоронения</w:t>
            </w:r>
          </w:p>
        </w:tc>
      </w:tr>
      <w:tr w:rsidR="00F4577E" w:rsidRPr="00BE71F6" w:rsidTr="00886BCC">
        <w:trPr>
          <w:trHeight w:val="20"/>
        </w:trPr>
        <w:tc>
          <w:tcPr>
            <w:tcW w:w="246" w:type="dxa"/>
            <w:vMerge w:val="restart"/>
          </w:tcPr>
          <w:p w:rsidR="00F4577E" w:rsidRPr="00BE71F6" w:rsidRDefault="00F4577E" w:rsidP="006F500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15</w:t>
            </w:r>
          </w:p>
        </w:tc>
        <w:tc>
          <w:tcPr>
            <w:tcW w:w="605" w:type="dxa"/>
            <w:vMerge w:val="restart"/>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Кладбища</w:t>
            </w:r>
          </w:p>
        </w:tc>
        <w:tc>
          <w:tcPr>
            <w:tcW w:w="850" w:type="dxa"/>
            <w:vMerge w:val="restart"/>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гектаров на 1 тысячу человек</w:t>
            </w:r>
          </w:p>
        </w:tc>
        <w:tc>
          <w:tcPr>
            <w:tcW w:w="1843" w:type="dxa"/>
            <w:gridSpan w:val="6"/>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кладбища традиционного захоронения</w:t>
            </w:r>
          </w:p>
        </w:tc>
        <w:tc>
          <w:tcPr>
            <w:tcW w:w="1559" w:type="dxa"/>
            <w:gridSpan w:val="2"/>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0,24</w:t>
            </w:r>
          </w:p>
        </w:tc>
        <w:tc>
          <w:tcPr>
            <w:tcW w:w="567" w:type="dxa"/>
            <w:vMerge w:val="restart"/>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w:t>
            </w:r>
          </w:p>
        </w:tc>
        <w:tc>
          <w:tcPr>
            <w:tcW w:w="1843" w:type="dxa"/>
            <w:gridSpan w:val="2"/>
            <w:vMerge w:val="restart"/>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не устанавливается</w:t>
            </w:r>
          </w:p>
        </w:tc>
      </w:tr>
      <w:tr w:rsidR="00F4577E" w:rsidRPr="00BE71F6" w:rsidTr="00886BCC">
        <w:trPr>
          <w:trHeight w:val="20"/>
        </w:trPr>
        <w:tc>
          <w:tcPr>
            <w:tcW w:w="246"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605"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850"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843" w:type="dxa"/>
            <w:gridSpan w:val="6"/>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 xml:space="preserve">кладбища </w:t>
            </w:r>
            <w:proofErr w:type="spellStart"/>
            <w:r w:rsidRPr="00BE71F6">
              <w:rPr>
                <w:rFonts w:ascii="Times New Roman" w:eastAsia="Calibri" w:hAnsi="Times New Roman" w:cs="Times New Roman"/>
                <w:sz w:val="12"/>
                <w:szCs w:val="12"/>
              </w:rPr>
              <w:t>урновых</w:t>
            </w:r>
            <w:proofErr w:type="spellEnd"/>
            <w:r w:rsidRPr="00BE71F6">
              <w:rPr>
                <w:rFonts w:ascii="Times New Roman" w:eastAsia="Calibri" w:hAnsi="Times New Roman" w:cs="Times New Roman"/>
                <w:sz w:val="12"/>
                <w:szCs w:val="12"/>
              </w:rPr>
              <w:t xml:space="preserve"> захоронений после кремации</w:t>
            </w:r>
          </w:p>
        </w:tc>
        <w:tc>
          <w:tcPr>
            <w:tcW w:w="1559" w:type="dxa"/>
            <w:gridSpan w:val="2"/>
            <w:hideMark/>
          </w:tcPr>
          <w:p w:rsidR="00F4577E" w:rsidRPr="00BE71F6" w:rsidRDefault="00F4577E" w:rsidP="006F5002">
            <w:pPr>
              <w:tabs>
                <w:tab w:val="left" w:pos="284"/>
              </w:tabs>
              <w:rPr>
                <w:rFonts w:ascii="Times New Roman" w:eastAsia="Calibri" w:hAnsi="Times New Roman" w:cs="Times New Roman"/>
                <w:sz w:val="12"/>
                <w:szCs w:val="12"/>
              </w:rPr>
            </w:pPr>
            <w:r w:rsidRPr="00BE71F6">
              <w:rPr>
                <w:rFonts w:ascii="Times New Roman" w:eastAsia="Calibri" w:hAnsi="Times New Roman" w:cs="Times New Roman"/>
                <w:sz w:val="12"/>
                <w:szCs w:val="12"/>
              </w:rPr>
              <w:t>0,02</w:t>
            </w:r>
          </w:p>
        </w:tc>
        <w:tc>
          <w:tcPr>
            <w:tcW w:w="567" w:type="dxa"/>
            <w:vMerge/>
            <w:hideMark/>
          </w:tcPr>
          <w:p w:rsidR="00F4577E" w:rsidRPr="00BE71F6" w:rsidRDefault="00F4577E" w:rsidP="006F5002">
            <w:pPr>
              <w:tabs>
                <w:tab w:val="left" w:pos="284"/>
              </w:tabs>
              <w:rPr>
                <w:rFonts w:ascii="Times New Roman" w:eastAsia="Calibri" w:hAnsi="Times New Roman" w:cs="Times New Roman"/>
                <w:sz w:val="12"/>
                <w:szCs w:val="12"/>
              </w:rPr>
            </w:pPr>
          </w:p>
        </w:tc>
        <w:tc>
          <w:tcPr>
            <w:tcW w:w="1843" w:type="dxa"/>
            <w:gridSpan w:val="2"/>
            <w:vMerge/>
            <w:hideMark/>
          </w:tcPr>
          <w:p w:rsidR="00F4577E" w:rsidRPr="00BE71F6" w:rsidRDefault="00F4577E" w:rsidP="006F5002">
            <w:pPr>
              <w:tabs>
                <w:tab w:val="left" w:pos="284"/>
              </w:tabs>
              <w:rPr>
                <w:rFonts w:ascii="Times New Roman" w:eastAsia="Calibri" w:hAnsi="Times New Roman" w:cs="Times New Roman"/>
                <w:sz w:val="12"/>
                <w:szCs w:val="12"/>
              </w:rPr>
            </w:pPr>
          </w:p>
        </w:tc>
      </w:tr>
    </w:tbl>
    <w:p w:rsidR="00F4577E" w:rsidRDefault="00F4577E" w:rsidP="00F4577E">
      <w:pPr>
        <w:tabs>
          <w:tab w:val="left" w:pos="284"/>
        </w:tabs>
        <w:spacing w:after="0" w:line="240" w:lineRule="auto"/>
        <w:jc w:val="center"/>
        <w:rPr>
          <w:rFonts w:ascii="Times New Roman" w:eastAsia="Calibri" w:hAnsi="Times New Roman" w:cs="Times New Roman"/>
          <w:sz w:val="12"/>
          <w:szCs w:val="12"/>
        </w:rPr>
      </w:pPr>
      <w:r w:rsidRPr="00F4577E">
        <w:rPr>
          <w:rFonts w:ascii="Times New Roman" w:eastAsia="Calibri" w:hAnsi="Times New Roman" w:cs="Times New Roman"/>
          <w:sz w:val="12"/>
          <w:szCs w:val="12"/>
        </w:rPr>
        <w:t xml:space="preserve">4. Правила и область применения расчетных показателей, содержащихся в основной части местных нормативов </w:t>
      </w:r>
    </w:p>
    <w:p w:rsidR="00F4577E" w:rsidRPr="00F4577E" w:rsidRDefault="00F4577E" w:rsidP="00F4577E">
      <w:pPr>
        <w:tabs>
          <w:tab w:val="left" w:pos="284"/>
        </w:tabs>
        <w:spacing w:after="0" w:line="240" w:lineRule="auto"/>
        <w:jc w:val="center"/>
        <w:rPr>
          <w:rFonts w:ascii="Times New Roman" w:eastAsia="Calibri" w:hAnsi="Times New Roman" w:cs="Times New Roman"/>
          <w:sz w:val="12"/>
          <w:szCs w:val="12"/>
        </w:rPr>
      </w:pPr>
      <w:r w:rsidRPr="00F4577E">
        <w:rPr>
          <w:rFonts w:ascii="Times New Roman" w:eastAsia="Calibri" w:hAnsi="Times New Roman" w:cs="Times New Roman"/>
          <w:sz w:val="12"/>
          <w:szCs w:val="12"/>
        </w:rPr>
        <w:t>градостроительного проектирования сельского поселения Захаркино</w:t>
      </w:r>
      <w:r>
        <w:rPr>
          <w:rFonts w:ascii="Times New Roman" w:eastAsia="Calibri" w:hAnsi="Times New Roman" w:cs="Times New Roman"/>
          <w:sz w:val="12"/>
          <w:szCs w:val="12"/>
        </w:rPr>
        <w:t xml:space="preserve"> </w:t>
      </w:r>
      <w:r w:rsidRPr="00F4577E">
        <w:rPr>
          <w:rFonts w:ascii="Times New Roman" w:eastAsia="Calibri" w:hAnsi="Times New Roman" w:cs="Times New Roman"/>
          <w:sz w:val="12"/>
          <w:szCs w:val="12"/>
        </w:rPr>
        <w:t>муниципального района Сергиевский Самарской области</w:t>
      </w:r>
    </w:p>
    <w:p w:rsidR="00F4577E" w:rsidRPr="00F4577E" w:rsidRDefault="00F4577E" w:rsidP="00F4577E">
      <w:pPr>
        <w:tabs>
          <w:tab w:val="left" w:pos="284"/>
        </w:tabs>
        <w:spacing w:after="0" w:line="240" w:lineRule="auto"/>
        <w:ind w:firstLine="284"/>
        <w:jc w:val="both"/>
        <w:rPr>
          <w:rFonts w:ascii="Times New Roman" w:eastAsia="Calibri" w:hAnsi="Times New Roman" w:cs="Times New Roman"/>
          <w:sz w:val="12"/>
          <w:szCs w:val="12"/>
        </w:rPr>
      </w:pPr>
      <w:r w:rsidRPr="00F4577E">
        <w:rPr>
          <w:rFonts w:ascii="Times New Roman" w:eastAsia="Calibri" w:hAnsi="Times New Roman" w:cs="Times New Roman"/>
          <w:sz w:val="12"/>
          <w:szCs w:val="12"/>
        </w:rPr>
        <w:t>1. Расчетные показатели минимально допустимого уровня обеспеченности объектами местного значения сельского поселения Захаркино</w:t>
      </w:r>
      <w:r>
        <w:rPr>
          <w:rFonts w:ascii="Times New Roman" w:eastAsia="Calibri" w:hAnsi="Times New Roman" w:cs="Times New Roman"/>
          <w:sz w:val="12"/>
          <w:szCs w:val="12"/>
        </w:rPr>
        <w:t xml:space="preserve"> </w:t>
      </w:r>
      <w:r w:rsidRPr="00F4577E">
        <w:rPr>
          <w:rFonts w:ascii="Times New Roman" w:eastAsia="Calibri" w:hAnsi="Times New Roman" w:cs="Times New Roman"/>
          <w:sz w:val="12"/>
          <w:szCs w:val="12"/>
        </w:rPr>
        <w:t>муниципального</w:t>
      </w:r>
      <w:r>
        <w:rPr>
          <w:rFonts w:ascii="Times New Roman" w:eastAsia="Calibri" w:hAnsi="Times New Roman" w:cs="Times New Roman"/>
          <w:sz w:val="12"/>
          <w:szCs w:val="12"/>
        </w:rPr>
        <w:t xml:space="preserve"> </w:t>
      </w:r>
      <w:r w:rsidRPr="00F4577E">
        <w:rPr>
          <w:rFonts w:ascii="Times New Roman" w:eastAsia="Calibri" w:hAnsi="Times New Roman" w:cs="Times New Roman"/>
          <w:sz w:val="12"/>
          <w:szCs w:val="12"/>
        </w:rPr>
        <w:t>района Сергиевский Самарской области и расчетные показатели максимально допустимого уровня территориальной доступности таких объектов для населения сельского поселения Захаркино</w:t>
      </w:r>
      <w:r>
        <w:rPr>
          <w:rFonts w:ascii="Times New Roman" w:eastAsia="Calibri" w:hAnsi="Times New Roman" w:cs="Times New Roman"/>
          <w:sz w:val="12"/>
          <w:szCs w:val="12"/>
        </w:rPr>
        <w:t xml:space="preserve"> </w:t>
      </w:r>
      <w:r w:rsidRPr="00F4577E">
        <w:rPr>
          <w:rFonts w:ascii="Times New Roman" w:eastAsia="Calibri" w:hAnsi="Times New Roman" w:cs="Times New Roman"/>
          <w:sz w:val="12"/>
          <w:szCs w:val="12"/>
        </w:rPr>
        <w:t>муниципального</w:t>
      </w:r>
      <w:r>
        <w:rPr>
          <w:rFonts w:ascii="Times New Roman" w:eastAsia="Calibri" w:hAnsi="Times New Roman" w:cs="Times New Roman"/>
          <w:sz w:val="12"/>
          <w:szCs w:val="12"/>
        </w:rPr>
        <w:t xml:space="preserve"> </w:t>
      </w:r>
      <w:r w:rsidRPr="00F4577E">
        <w:rPr>
          <w:rFonts w:ascii="Times New Roman" w:eastAsia="Calibri" w:hAnsi="Times New Roman" w:cs="Times New Roman"/>
          <w:sz w:val="12"/>
          <w:szCs w:val="12"/>
        </w:rPr>
        <w:t>района Сергиевский Самарской области, установленные местными нормативами, применяются при подготовке:</w:t>
      </w:r>
    </w:p>
    <w:p w:rsidR="00F4577E" w:rsidRPr="00F4577E" w:rsidRDefault="00F4577E" w:rsidP="00F4577E">
      <w:pPr>
        <w:tabs>
          <w:tab w:val="left" w:pos="284"/>
        </w:tabs>
        <w:spacing w:after="0" w:line="240" w:lineRule="auto"/>
        <w:ind w:firstLine="284"/>
        <w:jc w:val="both"/>
        <w:rPr>
          <w:rFonts w:ascii="Times New Roman" w:eastAsia="Calibri" w:hAnsi="Times New Roman" w:cs="Times New Roman"/>
          <w:sz w:val="12"/>
          <w:szCs w:val="12"/>
        </w:rPr>
      </w:pPr>
      <w:r w:rsidRPr="00F4577E">
        <w:rPr>
          <w:rFonts w:ascii="Times New Roman" w:eastAsia="Calibri" w:hAnsi="Times New Roman" w:cs="Times New Roman"/>
          <w:sz w:val="12"/>
          <w:szCs w:val="12"/>
        </w:rPr>
        <w:t>1) местных нормативов градостроительного проектирования;</w:t>
      </w:r>
    </w:p>
    <w:p w:rsidR="00F4577E" w:rsidRPr="00F4577E" w:rsidRDefault="00F4577E" w:rsidP="00F4577E">
      <w:pPr>
        <w:tabs>
          <w:tab w:val="left" w:pos="284"/>
        </w:tabs>
        <w:spacing w:after="0" w:line="240" w:lineRule="auto"/>
        <w:ind w:firstLine="284"/>
        <w:jc w:val="both"/>
        <w:rPr>
          <w:rFonts w:ascii="Times New Roman" w:eastAsia="Calibri" w:hAnsi="Times New Roman" w:cs="Times New Roman"/>
          <w:sz w:val="12"/>
          <w:szCs w:val="12"/>
        </w:rPr>
      </w:pPr>
      <w:r w:rsidRPr="00F4577E">
        <w:rPr>
          <w:rFonts w:ascii="Times New Roman" w:eastAsia="Calibri" w:hAnsi="Times New Roman" w:cs="Times New Roman"/>
          <w:sz w:val="12"/>
          <w:szCs w:val="12"/>
        </w:rPr>
        <w:t>2) документов территориального планирования муниципальных образований, документации по планировке территории в случаях:</w:t>
      </w:r>
    </w:p>
    <w:p w:rsidR="00F4577E" w:rsidRPr="00F4577E" w:rsidRDefault="00F4577E" w:rsidP="00F4577E">
      <w:pPr>
        <w:tabs>
          <w:tab w:val="left" w:pos="284"/>
        </w:tabs>
        <w:spacing w:after="0" w:line="240" w:lineRule="auto"/>
        <w:ind w:firstLine="284"/>
        <w:jc w:val="both"/>
        <w:rPr>
          <w:rFonts w:ascii="Times New Roman" w:eastAsia="Calibri" w:hAnsi="Times New Roman" w:cs="Times New Roman"/>
          <w:sz w:val="12"/>
          <w:szCs w:val="12"/>
        </w:rPr>
      </w:pPr>
      <w:r w:rsidRPr="00F4577E">
        <w:rPr>
          <w:rFonts w:ascii="Times New Roman" w:eastAsia="Calibri" w:hAnsi="Times New Roman" w:cs="Times New Roman"/>
          <w:sz w:val="12"/>
          <w:szCs w:val="12"/>
        </w:rPr>
        <w:t>отсутствия утвержденных местных нормативов градостроительного проектирования;</w:t>
      </w:r>
    </w:p>
    <w:p w:rsidR="00F4577E" w:rsidRPr="00F4577E" w:rsidRDefault="00F4577E" w:rsidP="00F4577E">
      <w:pPr>
        <w:tabs>
          <w:tab w:val="left" w:pos="284"/>
        </w:tabs>
        <w:spacing w:after="0" w:line="240" w:lineRule="auto"/>
        <w:ind w:firstLine="284"/>
        <w:jc w:val="both"/>
        <w:rPr>
          <w:rFonts w:ascii="Times New Roman" w:eastAsia="Calibri" w:hAnsi="Times New Roman" w:cs="Times New Roman"/>
          <w:sz w:val="12"/>
          <w:szCs w:val="12"/>
        </w:rPr>
      </w:pPr>
      <w:r w:rsidRPr="00F4577E">
        <w:rPr>
          <w:rFonts w:ascii="Times New Roman" w:eastAsia="Calibri" w:hAnsi="Times New Roman" w:cs="Times New Roman"/>
          <w:sz w:val="12"/>
          <w:szCs w:val="12"/>
        </w:rPr>
        <w:t>противоречия расчетных показателей, установленных местными нормативами градостроительного проектирования, предельным значениям соответствующих расчетных показателей, установленных региональными нормативами.</w:t>
      </w:r>
    </w:p>
    <w:p w:rsidR="00F4577E" w:rsidRPr="00F4577E" w:rsidRDefault="00F4577E" w:rsidP="00F4577E">
      <w:pPr>
        <w:tabs>
          <w:tab w:val="left" w:pos="284"/>
        </w:tabs>
        <w:spacing w:after="0" w:line="240" w:lineRule="auto"/>
        <w:ind w:firstLine="284"/>
        <w:jc w:val="both"/>
        <w:rPr>
          <w:rFonts w:ascii="Times New Roman" w:eastAsia="Calibri" w:hAnsi="Times New Roman" w:cs="Times New Roman"/>
          <w:sz w:val="12"/>
          <w:szCs w:val="12"/>
        </w:rPr>
      </w:pPr>
      <w:r w:rsidRPr="00F4577E">
        <w:rPr>
          <w:rFonts w:ascii="Times New Roman" w:eastAsia="Calibri" w:hAnsi="Times New Roman" w:cs="Times New Roman"/>
          <w:sz w:val="12"/>
          <w:szCs w:val="12"/>
        </w:rPr>
        <w:t>2. Области применения предельных значений конкретных расчетных показателей, указанных в пункте 1 настоящих правил, приведены в таблице 2.</w:t>
      </w:r>
    </w:p>
    <w:p w:rsidR="00F4577E" w:rsidRPr="00F4577E" w:rsidRDefault="00F4577E" w:rsidP="00F4577E">
      <w:pPr>
        <w:tabs>
          <w:tab w:val="left" w:pos="284"/>
        </w:tabs>
        <w:spacing w:after="0" w:line="240" w:lineRule="auto"/>
        <w:ind w:firstLine="284"/>
        <w:jc w:val="both"/>
        <w:rPr>
          <w:rFonts w:ascii="Times New Roman" w:eastAsia="Calibri" w:hAnsi="Times New Roman" w:cs="Times New Roman"/>
          <w:sz w:val="12"/>
          <w:szCs w:val="12"/>
        </w:rPr>
      </w:pPr>
      <w:r w:rsidRPr="00F4577E">
        <w:rPr>
          <w:rFonts w:ascii="Times New Roman" w:eastAsia="Calibri" w:hAnsi="Times New Roman" w:cs="Times New Roman"/>
          <w:b/>
          <w:sz w:val="12"/>
          <w:szCs w:val="12"/>
        </w:rPr>
        <w:t>Таблица 2. Области применения</w:t>
      </w:r>
      <w:r>
        <w:rPr>
          <w:rFonts w:ascii="Times New Roman" w:eastAsia="Calibri" w:hAnsi="Times New Roman" w:cs="Times New Roman"/>
          <w:b/>
          <w:sz w:val="12"/>
          <w:szCs w:val="12"/>
        </w:rPr>
        <w:t xml:space="preserve"> </w:t>
      </w:r>
      <w:r w:rsidRPr="00F4577E">
        <w:rPr>
          <w:rFonts w:ascii="Times New Roman" w:eastAsia="Calibri" w:hAnsi="Times New Roman" w:cs="Times New Roman"/>
          <w:b/>
          <w:sz w:val="12"/>
          <w:szCs w:val="12"/>
        </w:rPr>
        <w:t>предельных значений расчетных показателей, установленных региональными нормативами градостроительного проектирования Самарской области,</w:t>
      </w:r>
      <w:r>
        <w:rPr>
          <w:rFonts w:ascii="Times New Roman" w:eastAsia="Calibri" w:hAnsi="Times New Roman" w:cs="Times New Roman"/>
          <w:b/>
          <w:sz w:val="12"/>
          <w:szCs w:val="12"/>
        </w:rPr>
        <w:t xml:space="preserve"> </w:t>
      </w:r>
      <w:r w:rsidRPr="00F4577E">
        <w:rPr>
          <w:rFonts w:ascii="Times New Roman" w:eastAsia="Calibri" w:hAnsi="Times New Roman" w:cs="Times New Roman"/>
          <w:b/>
          <w:sz w:val="12"/>
          <w:szCs w:val="12"/>
        </w:rPr>
        <w:t>для объектов местного значения</w:t>
      </w:r>
    </w:p>
    <w:p w:rsidR="00F4577E" w:rsidRPr="00F4577E" w:rsidRDefault="00F4577E" w:rsidP="00F4577E">
      <w:pPr>
        <w:tabs>
          <w:tab w:val="left" w:pos="284"/>
        </w:tabs>
        <w:spacing w:after="0" w:line="240" w:lineRule="auto"/>
        <w:ind w:firstLine="284"/>
        <w:jc w:val="both"/>
        <w:rPr>
          <w:rFonts w:ascii="Times New Roman" w:eastAsia="Calibri" w:hAnsi="Times New Roman" w:cs="Times New Roman"/>
          <w:sz w:val="12"/>
          <w:szCs w:val="12"/>
        </w:rPr>
      </w:pPr>
      <w:r w:rsidRPr="00F4577E">
        <w:rPr>
          <w:rFonts w:ascii="Times New Roman" w:eastAsia="Calibri" w:hAnsi="Times New Roman" w:cs="Times New Roman"/>
          <w:sz w:val="12"/>
          <w:szCs w:val="12"/>
        </w:rPr>
        <w:t>Принятые сокращения:</w:t>
      </w:r>
    </w:p>
    <w:p w:rsidR="00F4577E" w:rsidRPr="00F4577E" w:rsidRDefault="00F4577E" w:rsidP="00F4577E">
      <w:pPr>
        <w:tabs>
          <w:tab w:val="left" w:pos="284"/>
        </w:tabs>
        <w:spacing w:after="0" w:line="240" w:lineRule="auto"/>
        <w:ind w:firstLine="284"/>
        <w:jc w:val="both"/>
        <w:rPr>
          <w:rFonts w:ascii="Times New Roman" w:eastAsia="Calibri" w:hAnsi="Times New Roman" w:cs="Times New Roman"/>
          <w:sz w:val="12"/>
          <w:szCs w:val="12"/>
        </w:rPr>
      </w:pPr>
      <w:r w:rsidRPr="00F4577E">
        <w:rPr>
          <w:rFonts w:ascii="Times New Roman" w:eastAsia="Calibri" w:hAnsi="Times New Roman" w:cs="Times New Roman"/>
          <w:sz w:val="12"/>
          <w:szCs w:val="12"/>
        </w:rPr>
        <w:t xml:space="preserve">МНГП </w:t>
      </w:r>
      <w:proofErr w:type="spellStart"/>
      <w:r w:rsidRPr="00F4577E">
        <w:rPr>
          <w:rFonts w:ascii="Times New Roman" w:eastAsia="Calibri" w:hAnsi="Times New Roman" w:cs="Times New Roman"/>
          <w:sz w:val="12"/>
          <w:szCs w:val="12"/>
        </w:rPr>
        <w:t>м.р</w:t>
      </w:r>
      <w:proofErr w:type="spellEnd"/>
      <w:r w:rsidRPr="00F4577E">
        <w:rPr>
          <w:rFonts w:ascii="Times New Roman" w:eastAsia="Calibri" w:hAnsi="Times New Roman" w:cs="Times New Roman"/>
          <w:sz w:val="12"/>
          <w:szCs w:val="12"/>
        </w:rPr>
        <w:t>. – местные нормативы градостроительного проектирования муниципального  района Сергиевский Самарской области</w:t>
      </w:r>
    </w:p>
    <w:p w:rsidR="00F4577E" w:rsidRPr="00F4577E" w:rsidRDefault="00F4577E" w:rsidP="00F4577E">
      <w:pPr>
        <w:tabs>
          <w:tab w:val="left" w:pos="284"/>
        </w:tabs>
        <w:spacing w:after="0" w:line="240" w:lineRule="auto"/>
        <w:ind w:firstLine="284"/>
        <w:jc w:val="both"/>
        <w:rPr>
          <w:rFonts w:ascii="Times New Roman" w:eastAsia="Calibri" w:hAnsi="Times New Roman" w:cs="Times New Roman"/>
          <w:sz w:val="12"/>
          <w:szCs w:val="12"/>
        </w:rPr>
      </w:pPr>
      <w:r w:rsidRPr="00F4577E">
        <w:rPr>
          <w:rFonts w:ascii="Times New Roman" w:eastAsia="Calibri" w:hAnsi="Times New Roman" w:cs="Times New Roman"/>
          <w:sz w:val="12"/>
          <w:szCs w:val="12"/>
        </w:rPr>
        <w:t xml:space="preserve">МНГП </w:t>
      </w:r>
      <w:proofErr w:type="spellStart"/>
      <w:r w:rsidRPr="00F4577E">
        <w:rPr>
          <w:rFonts w:ascii="Times New Roman" w:eastAsia="Calibri" w:hAnsi="Times New Roman" w:cs="Times New Roman"/>
          <w:sz w:val="12"/>
          <w:szCs w:val="12"/>
        </w:rPr>
        <w:t>с.п</w:t>
      </w:r>
      <w:proofErr w:type="spellEnd"/>
      <w:r w:rsidRPr="00F4577E">
        <w:rPr>
          <w:rFonts w:ascii="Times New Roman" w:eastAsia="Calibri" w:hAnsi="Times New Roman" w:cs="Times New Roman"/>
          <w:sz w:val="12"/>
          <w:szCs w:val="12"/>
        </w:rPr>
        <w:t xml:space="preserve">. – местные нормативы градостроительного проектирования сельских поселений муниципального  района Сергиевский </w:t>
      </w:r>
    </w:p>
    <w:p w:rsidR="00F4577E" w:rsidRPr="00F4577E" w:rsidRDefault="00F4577E" w:rsidP="00F4577E">
      <w:pPr>
        <w:tabs>
          <w:tab w:val="left" w:pos="284"/>
        </w:tabs>
        <w:spacing w:after="0" w:line="240" w:lineRule="auto"/>
        <w:ind w:firstLine="284"/>
        <w:jc w:val="both"/>
        <w:rPr>
          <w:rFonts w:ascii="Times New Roman" w:eastAsia="Calibri" w:hAnsi="Times New Roman" w:cs="Times New Roman"/>
          <w:sz w:val="12"/>
          <w:szCs w:val="12"/>
        </w:rPr>
      </w:pPr>
      <w:r w:rsidRPr="00F4577E">
        <w:rPr>
          <w:rFonts w:ascii="Times New Roman" w:eastAsia="Calibri" w:hAnsi="Times New Roman" w:cs="Times New Roman"/>
          <w:sz w:val="12"/>
          <w:szCs w:val="12"/>
        </w:rPr>
        <w:t>Самарской области</w:t>
      </w:r>
    </w:p>
    <w:p w:rsidR="00F4577E" w:rsidRPr="00F4577E" w:rsidRDefault="00F4577E" w:rsidP="00F4577E">
      <w:pPr>
        <w:tabs>
          <w:tab w:val="left" w:pos="284"/>
        </w:tabs>
        <w:spacing w:after="0" w:line="240" w:lineRule="auto"/>
        <w:ind w:firstLine="284"/>
        <w:jc w:val="both"/>
        <w:rPr>
          <w:rFonts w:ascii="Times New Roman" w:eastAsia="Calibri" w:hAnsi="Times New Roman" w:cs="Times New Roman"/>
          <w:sz w:val="12"/>
          <w:szCs w:val="12"/>
        </w:rPr>
      </w:pPr>
      <w:r w:rsidRPr="00F4577E">
        <w:rPr>
          <w:rFonts w:ascii="Times New Roman" w:eastAsia="Calibri" w:hAnsi="Times New Roman" w:cs="Times New Roman"/>
          <w:sz w:val="12"/>
          <w:szCs w:val="12"/>
        </w:rPr>
        <w:t xml:space="preserve">СТП </w:t>
      </w:r>
      <w:proofErr w:type="spellStart"/>
      <w:r w:rsidRPr="00F4577E">
        <w:rPr>
          <w:rFonts w:ascii="Times New Roman" w:eastAsia="Calibri" w:hAnsi="Times New Roman" w:cs="Times New Roman"/>
          <w:sz w:val="12"/>
          <w:szCs w:val="12"/>
        </w:rPr>
        <w:t>м.р</w:t>
      </w:r>
      <w:proofErr w:type="spellEnd"/>
      <w:r w:rsidRPr="00F4577E">
        <w:rPr>
          <w:rFonts w:ascii="Times New Roman" w:eastAsia="Calibri" w:hAnsi="Times New Roman" w:cs="Times New Roman"/>
          <w:sz w:val="12"/>
          <w:szCs w:val="12"/>
        </w:rPr>
        <w:t>. – схема территориального планирования муниципального района Сергиевский Самарской области</w:t>
      </w:r>
    </w:p>
    <w:p w:rsidR="00F4577E" w:rsidRPr="00F4577E" w:rsidRDefault="00F4577E" w:rsidP="00F4577E">
      <w:pPr>
        <w:tabs>
          <w:tab w:val="left" w:pos="284"/>
        </w:tabs>
        <w:spacing w:after="0" w:line="240" w:lineRule="auto"/>
        <w:ind w:firstLine="284"/>
        <w:jc w:val="both"/>
        <w:rPr>
          <w:rFonts w:ascii="Times New Roman" w:eastAsia="Calibri" w:hAnsi="Times New Roman" w:cs="Times New Roman"/>
          <w:sz w:val="12"/>
          <w:szCs w:val="12"/>
        </w:rPr>
      </w:pPr>
      <w:r w:rsidRPr="00F4577E">
        <w:rPr>
          <w:rFonts w:ascii="Times New Roman" w:eastAsia="Calibri" w:hAnsi="Times New Roman" w:cs="Times New Roman"/>
          <w:sz w:val="12"/>
          <w:szCs w:val="12"/>
        </w:rPr>
        <w:t>ДПТ – документация по планировке территории</w:t>
      </w:r>
    </w:p>
    <w:p w:rsidR="00F4577E" w:rsidRDefault="00F4577E" w:rsidP="00F4577E">
      <w:pPr>
        <w:tabs>
          <w:tab w:val="left" w:pos="284"/>
        </w:tabs>
        <w:spacing w:after="0" w:line="240" w:lineRule="auto"/>
        <w:ind w:firstLine="284"/>
        <w:jc w:val="both"/>
        <w:rPr>
          <w:rFonts w:ascii="Times New Roman" w:eastAsia="Calibri" w:hAnsi="Times New Roman" w:cs="Times New Roman"/>
          <w:sz w:val="12"/>
          <w:szCs w:val="12"/>
        </w:rPr>
      </w:pPr>
      <w:r w:rsidRPr="00F4577E">
        <w:rPr>
          <w:rFonts w:ascii="Times New Roman" w:eastAsia="Calibri" w:hAnsi="Times New Roman" w:cs="Times New Roman"/>
          <w:sz w:val="12"/>
          <w:szCs w:val="12"/>
        </w:rPr>
        <w:t>РНГП Самарской области – региональные нормативы градостроительного проектирования Самарской области</w:t>
      </w:r>
    </w:p>
    <w:p w:rsidR="00335D47" w:rsidRPr="00F4577E" w:rsidRDefault="00335D47" w:rsidP="00F4577E">
      <w:pPr>
        <w:tabs>
          <w:tab w:val="left" w:pos="284"/>
        </w:tabs>
        <w:spacing w:after="0" w:line="240" w:lineRule="auto"/>
        <w:ind w:firstLine="284"/>
        <w:jc w:val="both"/>
        <w:rPr>
          <w:rFonts w:ascii="Times New Roman" w:eastAsia="Calibri" w:hAnsi="Times New Roman" w:cs="Times New Roman"/>
          <w:sz w:val="12"/>
          <w:szCs w:val="12"/>
        </w:rPr>
      </w:pPr>
    </w:p>
    <w:tbl>
      <w:tblPr>
        <w:tblStyle w:val="af1"/>
        <w:tblW w:w="7513" w:type="dxa"/>
        <w:tblInd w:w="108" w:type="dxa"/>
        <w:tblLayout w:type="fixed"/>
        <w:tblLook w:val="04A0" w:firstRow="1" w:lastRow="0" w:firstColumn="1" w:lastColumn="0" w:noHBand="0" w:noVBand="1"/>
      </w:tblPr>
      <w:tblGrid>
        <w:gridCol w:w="317"/>
        <w:gridCol w:w="3227"/>
        <w:gridCol w:w="1843"/>
        <w:gridCol w:w="425"/>
        <w:gridCol w:w="425"/>
        <w:gridCol w:w="426"/>
        <w:gridCol w:w="425"/>
        <w:gridCol w:w="425"/>
      </w:tblGrid>
      <w:tr w:rsidR="006F5002" w:rsidRPr="00F4577E" w:rsidTr="006F5002">
        <w:tc>
          <w:tcPr>
            <w:tcW w:w="317"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 xml:space="preserve">№ </w:t>
            </w:r>
            <w:proofErr w:type="gramStart"/>
            <w:r w:rsidRPr="006F5002">
              <w:rPr>
                <w:rFonts w:ascii="Times New Roman" w:eastAsia="Calibri" w:hAnsi="Times New Roman" w:cs="Times New Roman"/>
                <w:sz w:val="12"/>
                <w:szCs w:val="12"/>
              </w:rPr>
              <w:t>п</w:t>
            </w:r>
            <w:proofErr w:type="gramEnd"/>
            <w:r w:rsidRPr="006F5002">
              <w:rPr>
                <w:rFonts w:ascii="Times New Roman" w:eastAsia="Calibri" w:hAnsi="Times New Roman" w:cs="Times New Roman"/>
                <w:sz w:val="12"/>
                <w:szCs w:val="12"/>
              </w:rPr>
              <w:t>/п</w:t>
            </w:r>
          </w:p>
        </w:tc>
        <w:tc>
          <w:tcPr>
            <w:tcW w:w="3227"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Наименование расчетного показателя, в отношении которого РНГП устанавливается предельное значение</w:t>
            </w:r>
          </w:p>
        </w:tc>
        <w:tc>
          <w:tcPr>
            <w:tcW w:w="1843"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Единицы измерения расчетного показателя</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 xml:space="preserve">МНГП </w:t>
            </w:r>
            <w:proofErr w:type="spellStart"/>
            <w:r w:rsidRPr="006F5002">
              <w:rPr>
                <w:rFonts w:ascii="Times New Roman" w:eastAsia="Calibri" w:hAnsi="Times New Roman" w:cs="Times New Roman"/>
                <w:sz w:val="12"/>
                <w:szCs w:val="12"/>
              </w:rPr>
              <w:t>м.р</w:t>
            </w:r>
            <w:proofErr w:type="spellEnd"/>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 xml:space="preserve">МНГП </w:t>
            </w:r>
            <w:proofErr w:type="spellStart"/>
            <w:r w:rsidRPr="006F5002">
              <w:rPr>
                <w:rFonts w:ascii="Times New Roman" w:eastAsia="Calibri" w:hAnsi="Times New Roman" w:cs="Times New Roman"/>
                <w:sz w:val="12"/>
                <w:szCs w:val="12"/>
              </w:rPr>
              <w:t>с.п</w:t>
            </w:r>
            <w:proofErr w:type="spellEnd"/>
            <w:r w:rsidRPr="006F5002">
              <w:rPr>
                <w:rFonts w:ascii="Times New Roman" w:eastAsia="Calibri" w:hAnsi="Times New Roman" w:cs="Times New Roman"/>
                <w:sz w:val="12"/>
                <w:szCs w:val="12"/>
              </w:rPr>
              <w:t>.</w:t>
            </w:r>
          </w:p>
        </w:tc>
        <w:tc>
          <w:tcPr>
            <w:tcW w:w="426"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 xml:space="preserve">СТП </w:t>
            </w:r>
            <w:proofErr w:type="spellStart"/>
            <w:r w:rsidRPr="006F5002">
              <w:rPr>
                <w:rFonts w:ascii="Times New Roman" w:eastAsia="Calibri" w:hAnsi="Times New Roman" w:cs="Times New Roman"/>
                <w:sz w:val="12"/>
                <w:szCs w:val="12"/>
              </w:rPr>
              <w:t>м.р</w:t>
            </w:r>
            <w:proofErr w:type="spellEnd"/>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 xml:space="preserve">ГП </w:t>
            </w:r>
            <w:proofErr w:type="spellStart"/>
            <w:r w:rsidRPr="006F5002">
              <w:rPr>
                <w:rFonts w:ascii="Times New Roman" w:eastAsia="Calibri" w:hAnsi="Times New Roman" w:cs="Times New Roman"/>
                <w:sz w:val="12"/>
                <w:szCs w:val="12"/>
              </w:rPr>
              <w:t>с.п</w:t>
            </w:r>
            <w:proofErr w:type="spellEnd"/>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ДПТ</w:t>
            </w:r>
          </w:p>
        </w:tc>
      </w:tr>
      <w:tr w:rsidR="006F5002" w:rsidRPr="00F4577E" w:rsidTr="006F5002">
        <w:tc>
          <w:tcPr>
            <w:tcW w:w="317" w:type="dxa"/>
          </w:tcPr>
          <w:p w:rsidR="006F5002" w:rsidRPr="006F5002" w:rsidRDefault="006F5002" w:rsidP="006F500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3227"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Минимально допустимый уровень обеспеченности общеобразовательными организациями</w:t>
            </w:r>
          </w:p>
        </w:tc>
        <w:tc>
          <w:tcPr>
            <w:tcW w:w="1843"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количество учащихся на 1 тысячу человек</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6"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r>
      <w:tr w:rsidR="006F5002" w:rsidRPr="00F4577E" w:rsidTr="006F5002">
        <w:tc>
          <w:tcPr>
            <w:tcW w:w="317" w:type="dxa"/>
            <w:vMerge w:val="restart"/>
          </w:tcPr>
          <w:p w:rsidR="006F5002" w:rsidRPr="006F5002" w:rsidRDefault="006F5002" w:rsidP="006F500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3227" w:type="dxa"/>
            <w:vMerge w:val="restart"/>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Максимально допустимый уровень территориальной доступности общеобразовательных организаций</w:t>
            </w:r>
          </w:p>
        </w:tc>
        <w:tc>
          <w:tcPr>
            <w:tcW w:w="1843"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пешеходная доступность, метры</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6"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r>
      <w:tr w:rsidR="006F5002" w:rsidRPr="00F4577E" w:rsidTr="006F5002">
        <w:tc>
          <w:tcPr>
            <w:tcW w:w="317" w:type="dxa"/>
            <w:vMerge/>
            <w:hideMark/>
          </w:tcPr>
          <w:p w:rsidR="00F4577E" w:rsidRPr="006F5002" w:rsidRDefault="00F4577E" w:rsidP="006F5002">
            <w:pPr>
              <w:tabs>
                <w:tab w:val="left" w:pos="284"/>
              </w:tabs>
              <w:rPr>
                <w:rFonts w:ascii="Times New Roman" w:eastAsia="Calibri" w:hAnsi="Times New Roman" w:cs="Times New Roman"/>
                <w:sz w:val="12"/>
                <w:szCs w:val="12"/>
              </w:rPr>
            </w:pPr>
          </w:p>
        </w:tc>
        <w:tc>
          <w:tcPr>
            <w:tcW w:w="3227" w:type="dxa"/>
            <w:vMerge/>
            <w:hideMark/>
          </w:tcPr>
          <w:p w:rsidR="00F4577E" w:rsidRPr="006F5002" w:rsidRDefault="00F4577E" w:rsidP="006F5002">
            <w:pPr>
              <w:tabs>
                <w:tab w:val="left" w:pos="284"/>
              </w:tabs>
              <w:rPr>
                <w:rFonts w:ascii="Times New Roman" w:eastAsia="Calibri" w:hAnsi="Times New Roman" w:cs="Times New Roman"/>
                <w:sz w:val="12"/>
                <w:szCs w:val="12"/>
              </w:rPr>
            </w:pPr>
          </w:p>
        </w:tc>
        <w:tc>
          <w:tcPr>
            <w:tcW w:w="1843"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транспортная доступность, минуты</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6"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r>
      <w:tr w:rsidR="006F5002" w:rsidRPr="00F4577E" w:rsidTr="006F5002">
        <w:tc>
          <w:tcPr>
            <w:tcW w:w="317" w:type="dxa"/>
          </w:tcPr>
          <w:p w:rsidR="006F5002" w:rsidRPr="006F5002" w:rsidRDefault="006F5002" w:rsidP="006F500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3227"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Минимально допустимый уровень обеспеченности дошкольными образовательными организациями</w:t>
            </w:r>
          </w:p>
        </w:tc>
        <w:tc>
          <w:tcPr>
            <w:tcW w:w="1843"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количество мест на 1 тысячу человек</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6"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r>
      <w:tr w:rsidR="006F5002" w:rsidRPr="00F4577E" w:rsidTr="006F5002">
        <w:tc>
          <w:tcPr>
            <w:tcW w:w="317" w:type="dxa"/>
          </w:tcPr>
          <w:p w:rsidR="006F5002" w:rsidRPr="006F5002" w:rsidRDefault="006F5002" w:rsidP="006F500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p>
        </w:tc>
        <w:tc>
          <w:tcPr>
            <w:tcW w:w="3227"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Максимально допустимый уровень территориальной доступности дошкольных образовательных организаций</w:t>
            </w:r>
          </w:p>
        </w:tc>
        <w:tc>
          <w:tcPr>
            <w:tcW w:w="1843"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пешеходная доступность, метры</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6"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r>
      <w:tr w:rsidR="00F4577E" w:rsidRPr="00F4577E" w:rsidTr="006F5002">
        <w:tc>
          <w:tcPr>
            <w:tcW w:w="7513" w:type="dxa"/>
            <w:gridSpan w:val="8"/>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В области физической культуры и массового спорта</w:t>
            </w:r>
          </w:p>
        </w:tc>
      </w:tr>
      <w:tr w:rsidR="006F5002" w:rsidRPr="00F4577E" w:rsidTr="006F5002">
        <w:tc>
          <w:tcPr>
            <w:tcW w:w="317" w:type="dxa"/>
          </w:tcPr>
          <w:p w:rsidR="006F5002" w:rsidRPr="006F5002" w:rsidRDefault="006F5002" w:rsidP="006F500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p>
        </w:tc>
        <w:tc>
          <w:tcPr>
            <w:tcW w:w="3227"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Минимально допустимый уровень обеспеченности физкультурно-спортивными залами</w:t>
            </w:r>
          </w:p>
        </w:tc>
        <w:tc>
          <w:tcPr>
            <w:tcW w:w="1843"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квадратные метры общей площади пола на 1 тысячу человек</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6"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r>
      <w:tr w:rsidR="006F5002" w:rsidRPr="00F4577E" w:rsidTr="006F5002">
        <w:tc>
          <w:tcPr>
            <w:tcW w:w="317" w:type="dxa"/>
          </w:tcPr>
          <w:p w:rsidR="006F5002" w:rsidRPr="006F5002" w:rsidRDefault="006F5002" w:rsidP="006F500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p>
        </w:tc>
        <w:tc>
          <w:tcPr>
            <w:tcW w:w="3227"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Максимально допустимый уровень территориальной доступности физкультурно-спортивных залов</w:t>
            </w:r>
          </w:p>
        </w:tc>
        <w:tc>
          <w:tcPr>
            <w:tcW w:w="1843"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транспортная доступность, минуты</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6"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r>
      <w:tr w:rsidR="006F5002" w:rsidRPr="00F4577E" w:rsidTr="006F5002">
        <w:tc>
          <w:tcPr>
            <w:tcW w:w="317" w:type="dxa"/>
          </w:tcPr>
          <w:p w:rsidR="006F5002" w:rsidRPr="006F5002" w:rsidRDefault="006F5002" w:rsidP="006F500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p>
        </w:tc>
        <w:tc>
          <w:tcPr>
            <w:tcW w:w="3227"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Минимально допустимый уровень обеспеченности плоскостными физкультурно-спортивными сооружениями</w:t>
            </w:r>
          </w:p>
        </w:tc>
        <w:tc>
          <w:tcPr>
            <w:tcW w:w="1843"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квадратные метры на 1 тысячу человек</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6"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r>
      <w:tr w:rsidR="006F5002" w:rsidRPr="00F4577E" w:rsidTr="006F5002">
        <w:tc>
          <w:tcPr>
            <w:tcW w:w="317" w:type="dxa"/>
          </w:tcPr>
          <w:p w:rsidR="006F5002" w:rsidRPr="006F5002" w:rsidRDefault="006F5002" w:rsidP="006F500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p>
        </w:tc>
        <w:tc>
          <w:tcPr>
            <w:tcW w:w="3227"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 xml:space="preserve">Максимально допустимый уровень территориальной доступности плоскостных </w:t>
            </w:r>
            <w:proofErr w:type="gramStart"/>
            <w:r w:rsidRPr="006F5002">
              <w:rPr>
                <w:rFonts w:ascii="Times New Roman" w:eastAsia="Calibri" w:hAnsi="Times New Roman" w:cs="Times New Roman"/>
                <w:sz w:val="12"/>
                <w:szCs w:val="12"/>
              </w:rPr>
              <w:t>физкультурно-спортивными</w:t>
            </w:r>
            <w:proofErr w:type="gramEnd"/>
            <w:r w:rsidRPr="006F5002">
              <w:rPr>
                <w:rFonts w:ascii="Times New Roman" w:eastAsia="Calibri" w:hAnsi="Times New Roman" w:cs="Times New Roman"/>
                <w:sz w:val="12"/>
                <w:szCs w:val="12"/>
              </w:rPr>
              <w:t xml:space="preserve"> сооружений</w:t>
            </w:r>
          </w:p>
        </w:tc>
        <w:tc>
          <w:tcPr>
            <w:tcW w:w="1843"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пешеходная доступность, метры</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6"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r>
      <w:tr w:rsidR="00F4577E" w:rsidRPr="00F4577E" w:rsidTr="006F5002">
        <w:tc>
          <w:tcPr>
            <w:tcW w:w="7513" w:type="dxa"/>
            <w:gridSpan w:val="8"/>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В области библиотечного обслуживания</w:t>
            </w:r>
          </w:p>
        </w:tc>
      </w:tr>
      <w:tr w:rsidR="006F5002" w:rsidRPr="00F4577E" w:rsidTr="006F5002">
        <w:tc>
          <w:tcPr>
            <w:tcW w:w="317" w:type="dxa"/>
            <w:vMerge w:val="restart"/>
          </w:tcPr>
          <w:p w:rsidR="006F5002" w:rsidRPr="006F5002" w:rsidRDefault="006F5002" w:rsidP="006F500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p>
        </w:tc>
        <w:tc>
          <w:tcPr>
            <w:tcW w:w="3227" w:type="dxa"/>
            <w:vMerge w:val="restart"/>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Минимально допустимый уровень обеспеченности общедоступными библиотеками сельских поселений (сельскими массовыми библиотеками)</w:t>
            </w:r>
          </w:p>
        </w:tc>
        <w:tc>
          <w:tcPr>
            <w:tcW w:w="1843"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количество объектов</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6"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r>
      <w:tr w:rsidR="006F5002" w:rsidRPr="00F4577E" w:rsidTr="006F5002">
        <w:tc>
          <w:tcPr>
            <w:tcW w:w="317" w:type="dxa"/>
            <w:vMerge/>
            <w:hideMark/>
          </w:tcPr>
          <w:p w:rsidR="00F4577E" w:rsidRPr="006F5002" w:rsidRDefault="00F4577E" w:rsidP="006F5002">
            <w:pPr>
              <w:tabs>
                <w:tab w:val="left" w:pos="284"/>
              </w:tabs>
              <w:rPr>
                <w:rFonts w:ascii="Times New Roman" w:eastAsia="Calibri" w:hAnsi="Times New Roman" w:cs="Times New Roman"/>
                <w:sz w:val="12"/>
                <w:szCs w:val="12"/>
              </w:rPr>
            </w:pPr>
          </w:p>
        </w:tc>
        <w:tc>
          <w:tcPr>
            <w:tcW w:w="3227" w:type="dxa"/>
            <w:vMerge/>
            <w:hideMark/>
          </w:tcPr>
          <w:p w:rsidR="00F4577E" w:rsidRPr="006F5002" w:rsidRDefault="00F4577E" w:rsidP="006F5002">
            <w:pPr>
              <w:tabs>
                <w:tab w:val="left" w:pos="284"/>
              </w:tabs>
              <w:rPr>
                <w:rFonts w:ascii="Times New Roman" w:eastAsia="Calibri" w:hAnsi="Times New Roman" w:cs="Times New Roman"/>
                <w:sz w:val="12"/>
                <w:szCs w:val="12"/>
              </w:rPr>
            </w:pPr>
          </w:p>
        </w:tc>
        <w:tc>
          <w:tcPr>
            <w:tcW w:w="1843"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количество единиц хранения, количество читательских мест на 1 тысячу человек</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6"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r>
      <w:tr w:rsidR="006F5002" w:rsidRPr="00F4577E" w:rsidTr="006F5002">
        <w:tc>
          <w:tcPr>
            <w:tcW w:w="317" w:type="dxa"/>
          </w:tcPr>
          <w:p w:rsidR="006F5002" w:rsidRPr="006F5002" w:rsidRDefault="006F5002" w:rsidP="006F500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w:t>
            </w:r>
          </w:p>
        </w:tc>
        <w:tc>
          <w:tcPr>
            <w:tcW w:w="3227"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Максимально допустимый уровень территориальной доступности общедоступных библиотек сельских поселений (сельских массовых библиотек)</w:t>
            </w:r>
          </w:p>
        </w:tc>
        <w:tc>
          <w:tcPr>
            <w:tcW w:w="1843"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транспортная доступность, минуты</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6"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r>
      <w:tr w:rsidR="00F4577E" w:rsidRPr="00F4577E" w:rsidTr="006F5002">
        <w:tc>
          <w:tcPr>
            <w:tcW w:w="7513" w:type="dxa"/>
            <w:gridSpan w:val="8"/>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В области культуры и искусства</w:t>
            </w:r>
          </w:p>
        </w:tc>
      </w:tr>
      <w:tr w:rsidR="006F5002" w:rsidRPr="00F4577E" w:rsidTr="006F5002">
        <w:tc>
          <w:tcPr>
            <w:tcW w:w="317" w:type="dxa"/>
          </w:tcPr>
          <w:p w:rsidR="006F5002" w:rsidRPr="006F5002" w:rsidRDefault="006F5002" w:rsidP="006F500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p>
        </w:tc>
        <w:tc>
          <w:tcPr>
            <w:tcW w:w="3227"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 xml:space="preserve">Минимально допустимый уровень обеспеченности учреждениями культуры клубного типа сельских </w:t>
            </w:r>
            <w:r w:rsidRPr="006F5002">
              <w:rPr>
                <w:rFonts w:ascii="Times New Roman" w:eastAsia="Calibri" w:hAnsi="Times New Roman" w:cs="Times New Roman"/>
                <w:sz w:val="12"/>
                <w:szCs w:val="12"/>
              </w:rPr>
              <w:lastRenderedPageBreak/>
              <w:t>поселений</w:t>
            </w:r>
          </w:p>
        </w:tc>
        <w:tc>
          <w:tcPr>
            <w:tcW w:w="1843"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количество мест</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6"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r>
      <w:tr w:rsidR="006F5002" w:rsidRPr="00F4577E" w:rsidTr="006F5002">
        <w:tc>
          <w:tcPr>
            <w:tcW w:w="317" w:type="dxa"/>
          </w:tcPr>
          <w:p w:rsidR="006F5002" w:rsidRPr="006F5002" w:rsidRDefault="006F5002" w:rsidP="006F500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w:t>
            </w:r>
          </w:p>
        </w:tc>
        <w:tc>
          <w:tcPr>
            <w:tcW w:w="3227"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 xml:space="preserve">Максимально допустимый уровень территориальной </w:t>
            </w:r>
            <w:proofErr w:type="gramStart"/>
            <w:r w:rsidRPr="006F5002">
              <w:rPr>
                <w:rFonts w:ascii="Times New Roman" w:eastAsia="Calibri" w:hAnsi="Times New Roman" w:cs="Times New Roman"/>
                <w:sz w:val="12"/>
                <w:szCs w:val="12"/>
              </w:rPr>
              <w:t>доступности учреждений культуры клубного типа сельских поселений</w:t>
            </w:r>
            <w:proofErr w:type="gramEnd"/>
          </w:p>
        </w:tc>
        <w:tc>
          <w:tcPr>
            <w:tcW w:w="1843"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транспортная доступность, минуты</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6"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r>
      <w:tr w:rsidR="00F4577E" w:rsidRPr="00F4577E" w:rsidTr="006F5002">
        <w:tc>
          <w:tcPr>
            <w:tcW w:w="7513" w:type="dxa"/>
            <w:gridSpan w:val="8"/>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В области создания условий для массового отдыха жителей поселения и организация обустройства мест массового отдыха населения</w:t>
            </w:r>
          </w:p>
        </w:tc>
      </w:tr>
      <w:tr w:rsidR="006F5002" w:rsidRPr="00F4577E" w:rsidTr="006F5002">
        <w:tc>
          <w:tcPr>
            <w:tcW w:w="317" w:type="dxa"/>
          </w:tcPr>
          <w:p w:rsidR="006F5002" w:rsidRPr="006F5002" w:rsidRDefault="006F5002" w:rsidP="006F500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w:t>
            </w:r>
          </w:p>
        </w:tc>
        <w:tc>
          <w:tcPr>
            <w:tcW w:w="3227"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Минимально допустимый уровень обеспеченности озелененными территориями общего пользования</w:t>
            </w:r>
          </w:p>
        </w:tc>
        <w:tc>
          <w:tcPr>
            <w:tcW w:w="1843"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квадратный метр на 1 человека</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6"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r>
      <w:tr w:rsidR="006F5002" w:rsidRPr="00F4577E" w:rsidTr="006F5002">
        <w:tc>
          <w:tcPr>
            <w:tcW w:w="317" w:type="dxa"/>
          </w:tcPr>
          <w:p w:rsidR="006F5002" w:rsidRPr="006F5002" w:rsidRDefault="006F5002" w:rsidP="006F500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w:t>
            </w:r>
          </w:p>
        </w:tc>
        <w:tc>
          <w:tcPr>
            <w:tcW w:w="3227"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Максимально допустимый уровень территориальной доступности озелененных</w:t>
            </w:r>
            <w:r w:rsidR="006F5002">
              <w:rPr>
                <w:rFonts w:ascii="Times New Roman" w:eastAsia="Calibri" w:hAnsi="Times New Roman" w:cs="Times New Roman"/>
                <w:sz w:val="12"/>
                <w:szCs w:val="12"/>
              </w:rPr>
              <w:t xml:space="preserve"> </w:t>
            </w:r>
            <w:r w:rsidRPr="006F5002">
              <w:rPr>
                <w:rFonts w:ascii="Times New Roman" w:eastAsia="Calibri" w:hAnsi="Times New Roman" w:cs="Times New Roman"/>
                <w:sz w:val="12"/>
                <w:szCs w:val="12"/>
              </w:rPr>
              <w:t>территорий общего пользования</w:t>
            </w:r>
          </w:p>
        </w:tc>
        <w:tc>
          <w:tcPr>
            <w:tcW w:w="1843"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пешеходная доступность, метры</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6"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r>
      <w:tr w:rsidR="00F4577E" w:rsidRPr="00F4577E" w:rsidTr="006F5002">
        <w:tc>
          <w:tcPr>
            <w:tcW w:w="7513" w:type="dxa"/>
            <w:gridSpan w:val="8"/>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В области обеспечения объектами транспортной инфраструктуры</w:t>
            </w:r>
          </w:p>
        </w:tc>
      </w:tr>
      <w:tr w:rsidR="006F5002" w:rsidRPr="00F4577E" w:rsidTr="006F5002">
        <w:tc>
          <w:tcPr>
            <w:tcW w:w="317" w:type="dxa"/>
          </w:tcPr>
          <w:p w:rsidR="006F5002" w:rsidRPr="006F5002" w:rsidRDefault="006F5002" w:rsidP="006F500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15</w:t>
            </w:r>
          </w:p>
        </w:tc>
        <w:tc>
          <w:tcPr>
            <w:tcW w:w="3227"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Минимально допустимый уровень обеспеченности автомобильными дорогами местного значения (улично-дорожной сетью)</w:t>
            </w:r>
          </w:p>
        </w:tc>
        <w:tc>
          <w:tcPr>
            <w:tcW w:w="1843"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6"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r>
      <w:tr w:rsidR="006F5002" w:rsidRPr="00F4577E" w:rsidTr="006F5002">
        <w:tc>
          <w:tcPr>
            <w:tcW w:w="317" w:type="dxa"/>
          </w:tcPr>
          <w:p w:rsidR="006F5002" w:rsidRPr="006F5002" w:rsidRDefault="006F5002" w:rsidP="006F500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w:t>
            </w:r>
          </w:p>
        </w:tc>
        <w:tc>
          <w:tcPr>
            <w:tcW w:w="3227"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Минимально допустимый уровень обеспеченности стоянками и парковками (парковочными местами) общего пользования</w:t>
            </w:r>
          </w:p>
        </w:tc>
        <w:tc>
          <w:tcPr>
            <w:tcW w:w="1843"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уровень обеспеченности в процентах</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6"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r>
      <w:tr w:rsidR="006F5002" w:rsidRPr="00F4577E" w:rsidTr="006F5002">
        <w:tc>
          <w:tcPr>
            <w:tcW w:w="317" w:type="dxa"/>
          </w:tcPr>
          <w:p w:rsidR="006F5002" w:rsidRPr="006F5002" w:rsidRDefault="006F5002" w:rsidP="006F500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17</w:t>
            </w:r>
          </w:p>
        </w:tc>
        <w:tc>
          <w:tcPr>
            <w:tcW w:w="3227"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Максимально допустимый уровень территориальной доступности стоянок и парковок (парковочных мест) общего пользования</w:t>
            </w:r>
          </w:p>
        </w:tc>
        <w:tc>
          <w:tcPr>
            <w:tcW w:w="1843"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 xml:space="preserve">пешеходная доступность, </w:t>
            </w:r>
            <w:proofErr w:type="gramStart"/>
            <w:r w:rsidRPr="006F5002">
              <w:rPr>
                <w:rFonts w:ascii="Times New Roman" w:eastAsia="Calibri" w:hAnsi="Times New Roman" w:cs="Times New Roman"/>
                <w:sz w:val="12"/>
                <w:szCs w:val="12"/>
              </w:rPr>
              <w:t>м</w:t>
            </w:r>
            <w:proofErr w:type="gramEnd"/>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6"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r>
      <w:tr w:rsidR="006F5002" w:rsidRPr="00F4577E" w:rsidTr="006F5002">
        <w:tc>
          <w:tcPr>
            <w:tcW w:w="317" w:type="dxa"/>
          </w:tcPr>
          <w:p w:rsidR="006F5002" w:rsidRPr="006F5002" w:rsidRDefault="006F5002" w:rsidP="006F500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18</w:t>
            </w:r>
          </w:p>
        </w:tc>
        <w:tc>
          <w:tcPr>
            <w:tcW w:w="3227"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Минимально допустимый уровень обеспеченности сетями линий наземного общественного пассажирского транспорта</w:t>
            </w:r>
          </w:p>
        </w:tc>
        <w:tc>
          <w:tcPr>
            <w:tcW w:w="1843"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плотность сети, километры сети на квадратный километр территории</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6"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r>
      <w:tr w:rsidR="006F5002" w:rsidRPr="00F4577E" w:rsidTr="006F5002">
        <w:tc>
          <w:tcPr>
            <w:tcW w:w="317" w:type="dxa"/>
          </w:tcPr>
          <w:p w:rsidR="006F5002" w:rsidRPr="006F5002" w:rsidRDefault="006F5002" w:rsidP="006F500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19</w:t>
            </w:r>
          </w:p>
        </w:tc>
        <w:tc>
          <w:tcPr>
            <w:tcW w:w="3227"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Максимально допустимый уровень территориальной доступности остановок наземного общественного пассажирского транспорта</w:t>
            </w:r>
          </w:p>
        </w:tc>
        <w:tc>
          <w:tcPr>
            <w:tcW w:w="1843"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пешеходная доступность остановок общественного транспорта, метры</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6"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r>
      <w:tr w:rsidR="00F4577E" w:rsidRPr="00F4577E" w:rsidTr="006F5002">
        <w:tc>
          <w:tcPr>
            <w:tcW w:w="7513" w:type="dxa"/>
            <w:gridSpan w:val="8"/>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В области обращения с отходами</w:t>
            </w:r>
          </w:p>
        </w:tc>
      </w:tr>
      <w:tr w:rsidR="006F5002" w:rsidRPr="00F4577E" w:rsidTr="006F5002">
        <w:tc>
          <w:tcPr>
            <w:tcW w:w="317" w:type="dxa"/>
          </w:tcPr>
          <w:p w:rsidR="006F5002" w:rsidRPr="006F5002" w:rsidRDefault="006F5002" w:rsidP="006F500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20</w:t>
            </w:r>
          </w:p>
        </w:tc>
        <w:tc>
          <w:tcPr>
            <w:tcW w:w="3227"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Минимально допустимый уровень обеспеченности объектами, предназначенными для сбора и вывоза бытовых отходов и мусора</w:t>
            </w:r>
          </w:p>
        </w:tc>
        <w:tc>
          <w:tcPr>
            <w:tcW w:w="1843"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6"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r>
      <w:tr w:rsidR="00F4577E" w:rsidRPr="00F4577E" w:rsidTr="006F5002">
        <w:tc>
          <w:tcPr>
            <w:tcW w:w="7513" w:type="dxa"/>
            <w:gridSpan w:val="8"/>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В области обеспечения инженерной и коммунальной инфраструктурой</w:t>
            </w:r>
          </w:p>
        </w:tc>
      </w:tr>
      <w:tr w:rsidR="006F5002" w:rsidRPr="00F4577E" w:rsidTr="006F5002">
        <w:tc>
          <w:tcPr>
            <w:tcW w:w="317" w:type="dxa"/>
          </w:tcPr>
          <w:p w:rsidR="006F5002" w:rsidRPr="006F5002" w:rsidRDefault="006F5002" w:rsidP="006F500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w:t>
            </w:r>
          </w:p>
        </w:tc>
        <w:tc>
          <w:tcPr>
            <w:tcW w:w="3227"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Минимально допустимый уровень обеспеченности объектами электроснабжения</w:t>
            </w:r>
          </w:p>
        </w:tc>
        <w:tc>
          <w:tcPr>
            <w:tcW w:w="1843"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 xml:space="preserve">Электропотребление, </w:t>
            </w:r>
            <w:proofErr w:type="spellStart"/>
            <w:r w:rsidRPr="006F5002">
              <w:rPr>
                <w:rFonts w:ascii="Times New Roman" w:eastAsia="Calibri" w:hAnsi="Times New Roman" w:cs="Times New Roman"/>
                <w:sz w:val="12"/>
                <w:szCs w:val="12"/>
              </w:rPr>
              <w:t>кВТ</w:t>
            </w:r>
            <w:proofErr w:type="spellEnd"/>
            <w:r w:rsidRPr="006F5002">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6"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r>
      <w:tr w:rsidR="006F5002" w:rsidRPr="00F4577E" w:rsidTr="006F5002">
        <w:tc>
          <w:tcPr>
            <w:tcW w:w="317" w:type="dxa"/>
          </w:tcPr>
          <w:p w:rsidR="006F5002" w:rsidRPr="006F5002" w:rsidRDefault="006F5002" w:rsidP="006F500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w:t>
            </w:r>
          </w:p>
        </w:tc>
        <w:tc>
          <w:tcPr>
            <w:tcW w:w="3227"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Минимально допустимый уровень обеспеченности объектами водоснабжения</w:t>
            </w:r>
          </w:p>
        </w:tc>
        <w:tc>
          <w:tcPr>
            <w:tcW w:w="1843"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6"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r>
      <w:tr w:rsidR="006F5002" w:rsidRPr="00F4577E" w:rsidTr="006F5002">
        <w:tc>
          <w:tcPr>
            <w:tcW w:w="317" w:type="dxa"/>
          </w:tcPr>
          <w:p w:rsidR="006F5002" w:rsidRPr="006F5002" w:rsidRDefault="006F5002" w:rsidP="006F500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23</w:t>
            </w:r>
          </w:p>
        </w:tc>
        <w:tc>
          <w:tcPr>
            <w:tcW w:w="3227"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Минимально допустимый уровень обеспеченности объектами газоснабжения</w:t>
            </w:r>
          </w:p>
        </w:tc>
        <w:tc>
          <w:tcPr>
            <w:tcW w:w="1843"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среднесуточные показатели потребления газа, кубические метры в сутки</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6"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r>
      <w:tr w:rsidR="006F5002" w:rsidRPr="00F4577E" w:rsidTr="006F5002">
        <w:tc>
          <w:tcPr>
            <w:tcW w:w="317" w:type="dxa"/>
          </w:tcPr>
          <w:p w:rsidR="006F5002" w:rsidRPr="006F5002" w:rsidRDefault="006F5002" w:rsidP="006F500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24</w:t>
            </w:r>
          </w:p>
        </w:tc>
        <w:tc>
          <w:tcPr>
            <w:tcW w:w="3227"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Минимально допустимый уровень обеспеченности объектами теплоснабжения</w:t>
            </w:r>
          </w:p>
        </w:tc>
        <w:tc>
          <w:tcPr>
            <w:tcW w:w="1843"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удельный расход тепловой энергии системой отопления здания, кВт ч/</w:t>
            </w:r>
            <w:proofErr w:type="spellStart"/>
            <w:r w:rsidRPr="006F5002">
              <w:rPr>
                <w:rFonts w:ascii="Times New Roman" w:eastAsia="Calibri" w:hAnsi="Times New Roman" w:cs="Times New Roman"/>
                <w:sz w:val="12"/>
                <w:szCs w:val="12"/>
              </w:rPr>
              <w:t>кв</w:t>
            </w:r>
            <w:proofErr w:type="gramStart"/>
            <w:r w:rsidRPr="006F5002">
              <w:rPr>
                <w:rFonts w:ascii="Times New Roman" w:eastAsia="Calibri" w:hAnsi="Times New Roman" w:cs="Times New Roman"/>
                <w:sz w:val="12"/>
                <w:szCs w:val="12"/>
              </w:rPr>
              <w:t>.м</w:t>
            </w:r>
            <w:proofErr w:type="spellEnd"/>
            <w:proofErr w:type="gramEnd"/>
            <w:r w:rsidRPr="006F5002">
              <w:rPr>
                <w:rFonts w:ascii="Times New Roman" w:eastAsia="Calibri" w:hAnsi="Times New Roman" w:cs="Times New Roman"/>
                <w:sz w:val="12"/>
                <w:szCs w:val="12"/>
              </w:rPr>
              <w:t>, за отопительный период</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6"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r>
      <w:tr w:rsidR="00F4577E" w:rsidRPr="00F4577E" w:rsidTr="006F5002">
        <w:tc>
          <w:tcPr>
            <w:tcW w:w="7513" w:type="dxa"/>
            <w:gridSpan w:val="8"/>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В области организации ритуальных услуг и содержания мест захоронения</w:t>
            </w:r>
          </w:p>
        </w:tc>
      </w:tr>
      <w:tr w:rsidR="006F5002" w:rsidRPr="00F4577E" w:rsidTr="006F5002">
        <w:tc>
          <w:tcPr>
            <w:tcW w:w="317" w:type="dxa"/>
          </w:tcPr>
          <w:p w:rsidR="006F5002" w:rsidRPr="006F5002" w:rsidRDefault="006F5002" w:rsidP="006F500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25</w:t>
            </w:r>
          </w:p>
        </w:tc>
        <w:tc>
          <w:tcPr>
            <w:tcW w:w="3227"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Минимально допустимый уровень обеспеченности кладбищами</w:t>
            </w:r>
          </w:p>
        </w:tc>
        <w:tc>
          <w:tcPr>
            <w:tcW w:w="1843"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гектаров на 1 тысячу человек</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6"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hideMark/>
          </w:tcPr>
          <w:p w:rsidR="00F4577E" w:rsidRPr="006F5002" w:rsidRDefault="00F4577E"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r>
    </w:tbl>
    <w:p w:rsidR="00F4577E" w:rsidRPr="00F4577E" w:rsidRDefault="00F4577E" w:rsidP="00F4577E">
      <w:pPr>
        <w:tabs>
          <w:tab w:val="left" w:pos="284"/>
        </w:tabs>
        <w:spacing w:after="0" w:line="240" w:lineRule="auto"/>
        <w:jc w:val="both"/>
        <w:rPr>
          <w:rFonts w:ascii="Times New Roman" w:eastAsia="Calibri" w:hAnsi="Times New Roman" w:cs="Times New Roman"/>
          <w:sz w:val="12"/>
          <w:szCs w:val="12"/>
        </w:rPr>
      </w:pPr>
    </w:p>
    <w:p w:rsidR="00335D47" w:rsidRDefault="00335D47" w:rsidP="006F5002">
      <w:pPr>
        <w:tabs>
          <w:tab w:val="left" w:pos="284"/>
          <w:tab w:val="left" w:pos="3828"/>
        </w:tabs>
        <w:spacing w:after="0" w:line="240" w:lineRule="auto"/>
        <w:jc w:val="center"/>
        <w:rPr>
          <w:rFonts w:ascii="Times New Roman" w:eastAsia="Calibri" w:hAnsi="Times New Roman" w:cs="Times New Roman"/>
          <w:b/>
          <w:sz w:val="12"/>
          <w:szCs w:val="12"/>
        </w:rPr>
      </w:pPr>
    </w:p>
    <w:p w:rsidR="006F5002" w:rsidRPr="00CB2798" w:rsidRDefault="006F5002" w:rsidP="006F5002">
      <w:pPr>
        <w:tabs>
          <w:tab w:val="left" w:pos="284"/>
          <w:tab w:val="left" w:pos="3828"/>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СОБРАНИЕ ПРЕДСТАВИТЕЛЕЙ</w:t>
      </w:r>
    </w:p>
    <w:p w:rsidR="006F5002" w:rsidRPr="00CB2798" w:rsidRDefault="006F5002" w:rsidP="006F5002">
      <w:pPr>
        <w:tabs>
          <w:tab w:val="left" w:pos="284"/>
          <w:tab w:val="left" w:pos="3828"/>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КАЛИНОВКА</w:t>
      </w:r>
    </w:p>
    <w:p w:rsidR="006F5002" w:rsidRPr="00CB2798" w:rsidRDefault="006F5002" w:rsidP="006F5002">
      <w:pPr>
        <w:tabs>
          <w:tab w:val="left" w:pos="284"/>
          <w:tab w:val="left" w:pos="3828"/>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МУНИЦИПАЛЬНОГО РАЙОНА СЕРГИЕВСКИЙ</w:t>
      </w:r>
    </w:p>
    <w:p w:rsidR="006F5002" w:rsidRPr="00CB2798" w:rsidRDefault="006F5002" w:rsidP="006F5002">
      <w:pPr>
        <w:tabs>
          <w:tab w:val="left" w:pos="284"/>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САМАРСКОЙ ОБЛАСТИ</w:t>
      </w:r>
    </w:p>
    <w:p w:rsidR="006F5002" w:rsidRPr="00CB2798" w:rsidRDefault="006F5002" w:rsidP="006F5002">
      <w:pPr>
        <w:tabs>
          <w:tab w:val="left" w:pos="284"/>
        </w:tabs>
        <w:spacing w:after="0" w:line="240" w:lineRule="auto"/>
        <w:jc w:val="center"/>
        <w:rPr>
          <w:rFonts w:ascii="Times New Roman" w:eastAsia="Calibri" w:hAnsi="Times New Roman" w:cs="Times New Roman"/>
          <w:sz w:val="12"/>
          <w:szCs w:val="12"/>
        </w:rPr>
      </w:pPr>
    </w:p>
    <w:p w:rsidR="006F5002" w:rsidRDefault="006F5002" w:rsidP="006F5002">
      <w:pPr>
        <w:tabs>
          <w:tab w:val="left" w:pos="284"/>
        </w:tabs>
        <w:spacing w:after="0" w:line="240" w:lineRule="auto"/>
        <w:jc w:val="center"/>
        <w:rPr>
          <w:rFonts w:ascii="Times New Roman" w:eastAsia="Calibri" w:hAnsi="Times New Roman" w:cs="Times New Roman"/>
          <w:sz w:val="12"/>
          <w:szCs w:val="12"/>
        </w:rPr>
      </w:pPr>
      <w:r w:rsidRPr="00CB2798">
        <w:rPr>
          <w:rFonts w:ascii="Times New Roman" w:eastAsia="Calibri" w:hAnsi="Times New Roman" w:cs="Times New Roman"/>
          <w:sz w:val="12"/>
          <w:szCs w:val="12"/>
        </w:rPr>
        <w:t>РЕШЕНИЕ</w:t>
      </w:r>
    </w:p>
    <w:p w:rsidR="006F5002" w:rsidRPr="00CB2798" w:rsidRDefault="006F5002" w:rsidP="006F500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6F5002" w:rsidRDefault="006F5002" w:rsidP="006F5002">
      <w:pPr>
        <w:tabs>
          <w:tab w:val="left" w:pos="284"/>
        </w:tabs>
        <w:spacing w:after="0" w:line="240" w:lineRule="auto"/>
        <w:jc w:val="center"/>
        <w:rPr>
          <w:rFonts w:ascii="Times New Roman" w:eastAsia="Calibri" w:hAnsi="Times New Roman" w:cs="Times New Roman"/>
          <w:b/>
          <w:sz w:val="12"/>
          <w:szCs w:val="12"/>
        </w:rPr>
      </w:pPr>
      <w:r w:rsidRPr="006F5002">
        <w:rPr>
          <w:rFonts w:ascii="Times New Roman" w:eastAsia="Calibri" w:hAnsi="Times New Roman" w:cs="Times New Roman"/>
          <w:b/>
          <w:sz w:val="12"/>
          <w:szCs w:val="12"/>
        </w:rPr>
        <w:t>«О Местных нормативах градостроительного проектирования</w:t>
      </w:r>
    </w:p>
    <w:p w:rsidR="006F5002" w:rsidRPr="006F5002" w:rsidRDefault="006F5002" w:rsidP="006F5002">
      <w:pPr>
        <w:tabs>
          <w:tab w:val="left" w:pos="284"/>
        </w:tabs>
        <w:spacing w:after="0" w:line="240" w:lineRule="auto"/>
        <w:jc w:val="center"/>
        <w:rPr>
          <w:rFonts w:ascii="Times New Roman" w:eastAsia="Calibri" w:hAnsi="Times New Roman" w:cs="Times New Roman"/>
          <w:b/>
          <w:sz w:val="12"/>
          <w:szCs w:val="12"/>
        </w:rPr>
      </w:pPr>
      <w:r w:rsidRPr="006F5002">
        <w:rPr>
          <w:rFonts w:ascii="Times New Roman" w:eastAsia="Calibri" w:hAnsi="Times New Roman" w:cs="Times New Roman"/>
          <w:b/>
          <w:sz w:val="12"/>
          <w:szCs w:val="12"/>
        </w:rPr>
        <w:t>сельского поселения Калиновка муниципального района Сергиевский  Самарской области»</w:t>
      </w:r>
    </w:p>
    <w:p w:rsidR="006F5002" w:rsidRPr="006F5002" w:rsidRDefault="006F5002" w:rsidP="006F5002">
      <w:pPr>
        <w:tabs>
          <w:tab w:val="left" w:pos="284"/>
        </w:tabs>
        <w:spacing w:after="0" w:line="240" w:lineRule="auto"/>
        <w:jc w:val="both"/>
        <w:rPr>
          <w:rFonts w:ascii="Times New Roman" w:eastAsia="Calibri" w:hAnsi="Times New Roman" w:cs="Times New Roman"/>
          <w:sz w:val="12"/>
          <w:szCs w:val="12"/>
        </w:rPr>
      </w:pPr>
    </w:p>
    <w:p w:rsidR="006F5002" w:rsidRPr="006F5002" w:rsidRDefault="006F5002" w:rsidP="006F50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6F5002">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6F5002">
        <w:rPr>
          <w:rFonts w:ascii="Times New Roman" w:eastAsia="Calibri" w:hAnsi="Times New Roman" w:cs="Times New Roman"/>
          <w:sz w:val="12"/>
          <w:szCs w:val="12"/>
        </w:rPr>
        <w:t>сельского поселения Калиновка</w:t>
      </w:r>
      <w:r>
        <w:rPr>
          <w:rFonts w:ascii="Times New Roman" w:eastAsia="Calibri" w:hAnsi="Times New Roman" w:cs="Times New Roman"/>
          <w:sz w:val="12"/>
          <w:szCs w:val="12"/>
        </w:rPr>
        <w:t xml:space="preserve"> </w:t>
      </w:r>
      <w:r w:rsidRPr="006F5002">
        <w:rPr>
          <w:rFonts w:ascii="Times New Roman" w:eastAsia="Calibri" w:hAnsi="Times New Roman" w:cs="Times New Roman"/>
          <w:sz w:val="12"/>
          <w:szCs w:val="12"/>
        </w:rPr>
        <w:t>муниципального района Сергиевский</w:t>
      </w:r>
    </w:p>
    <w:p w:rsidR="006F5002" w:rsidRPr="006F5002" w:rsidRDefault="006F5002" w:rsidP="006F5002">
      <w:pPr>
        <w:tabs>
          <w:tab w:val="left" w:pos="284"/>
        </w:tabs>
        <w:spacing w:after="0" w:line="240" w:lineRule="auto"/>
        <w:ind w:firstLine="284"/>
        <w:jc w:val="both"/>
        <w:rPr>
          <w:rFonts w:ascii="Times New Roman" w:eastAsia="Calibri" w:hAnsi="Times New Roman" w:cs="Times New Roman"/>
          <w:sz w:val="12"/>
          <w:szCs w:val="12"/>
        </w:rPr>
      </w:pPr>
      <w:r w:rsidRPr="006F5002">
        <w:rPr>
          <w:rFonts w:ascii="Times New Roman" w:eastAsia="Calibri" w:hAnsi="Times New Roman" w:cs="Times New Roman"/>
          <w:sz w:val="12"/>
          <w:szCs w:val="12"/>
        </w:rPr>
        <w:t>В  соответствии со статьями 8, 29.4. Градостроительного кодекса Российской Федерации, Федерального закона Российской Федерации № 131- ФЗ от 06.10.2003 г. «Об общих принципах организации местного самоуправления в Российской Федерации, Законом Самарской области от 12.07.2006г. № 90-ГД «О градостроительной деятельности на территории Самарской области», Уставом сельского поселения Калиновка муниципального района Сергиевский,</w:t>
      </w:r>
    </w:p>
    <w:p w:rsidR="006F5002" w:rsidRPr="006F5002" w:rsidRDefault="006F5002" w:rsidP="006F5002">
      <w:pPr>
        <w:tabs>
          <w:tab w:val="left" w:pos="284"/>
        </w:tabs>
        <w:spacing w:after="0" w:line="240" w:lineRule="auto"/>
        <w:ind w:firstLine="284"/>
        <w:jc w:val="both"/>
        <w:rPr>
          <w:rFonts w:ascii="Times New Roman" w:eastAsia="Calibri" w:hAnsi="Times New Roman" w:cs="Times New Roman"/>
          <w:sz w:val="12"/>
          <w:szCs w:val="12"/>
        </w:rPr>
      </w:pPr>
      <w:r w:rsidRPr="006F5002">
        <w:rPr>
          <w:rFonts w:ascii="Times New Roman" w:eastAsia="Calibri" w:hAnsi="Times New Roman" w:cs="Times New Roman"/>
          <w:sz w:val="12"/>
          <w:szCs w:val="12"/>
        </w:rPr>
        <w:t>Собрание представителей сельского поселения Калиновка муниципального района Сергиевский</w:t>
      </w:r>
    </w:p>
    <w:p w:rsidR="006F5002" w:rsidRPr="006F5002" w:rsidRDefault="006F5002" w:rsidP="006F5002">
      <w:pPr>
        <w:tabs>
          <w:tab w:val="left" w:pos="284"/>
        </w:tabs>
        <w:spacing w:after="0" w:line="240" w:lineRule="auto"/>
        <w:ind w:firstLine="284"/>
        <w:jc w:val="both"/>
        <w:rPr>
          <w:rFonts w:ascii="Times New Roman" w:eastAsia="Calibri" w:hAnsi="Times New Roman" w:cs="Times New Roman"/>
          <w:b/>
          <w:sz w:val="12"/>
          <w:szCs w:val="12"/>
        </w:rPr>
      </w:pPr>
      <w:r w:rsidRPr="006F5002">
        <w:rPr>
          <w:rFonts w:ascii="Times New Roman" w:eastAsia="Calibri" w:hAnsi="Times New Roman" w:cs="Times New Roman"/>
          <w:b/>
          <w:sz w:val="12"/>
          <w:szCs w:val="12"/>
        </w:rPr>
        <w:t>РЕШИЛО:</w:t>
      </w:r>
    </w:p>
    <w:p w:rsidR="006F5002" w:rsidRPr="006F5002" w:rsidRDefault="006F5002" w:rsidP="006F50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1. </w:t>
      </w:r>
      <w:r w:rsidRPr="006F5002">
        <w:rPr>
          <w:rFonts w:ascii="Times New Roman" w:eastAsia="Calibri" w:hAnsi="Times New Roman" w:cs="Times New Roman"/>
          <w:sz w:val="12"/>
          <w:szCs w:val="12"/>
        </w:rPr>
        <w:t>Утвердить Местные нормативы градостроительного проектирования сельского поселения Калиновка муниципального района Сергиевский  Самарской области согласно приложению к настоящему решению.</w:t>
      </w:r>
    </w:p>
    <w:p w:rsidR="006F5002" w:rsidRPr="006F5002" w:rsidRDefault="006F5002" w:rsidP="006F50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6F5002">
        <w:rPr>
          <w:rFonts w:ascii="Times New Roman" w:eastAsia="Calibri" w:hAnsi="Times New Roman" w:cs="Times New Roman"/>
          <w:sz w:val="12"/>
          <w:szCs w:val="12"/>
        </w:rPr>
        <w:t>Опубликовать настоящее Решение в газете «Сергиевский вестник».</w:t>
      </w:r>
    </w:p>
    <w:p w:rsidR="006F5002" w:rsidRPr="006F5002" w:rsidRDefault="006F5002" w:rsidP="006F50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6F5002">
        <w:rPr>
          <w:rFonts w:ascii="Times New Roman" w:eastAsia="Calibri" w:hAnsi="Times New Roman" w:cs="Times New Roman"/>
          <w:sz w:val="12"/>
          <w:szCs w:val="12"/>
        </w:rPr>
        <w:t>Настоящее Решение вступает в силу со дня его официального опубликования.</w:t>
      </w:r>
    </w:p>
    <w:p w:rsidR="006F5002" w:rsidRPr="006F5002" w:rsidRDefault="006F5002" w:rsidP="006F5002">
      <w:pPr>
        <w:tabs>
          <w:tab w:val="left" w:pos="284"/>
        </w:tabs>
        <w:spacing w:after="0" w:line="240" w:lineRule="auto"/>
        <w:jc w:val="right"/>
        <w:rPr>
          <w:rFonts w:ascii="Times New Roman" w:eastAsia="Calibri" w:hAnsi="Times New Roman" w:cs="Times New Roman"/>
          <w:sz w:val="12"/>
          <w:szCs w:val="12"/>
        </w:rPr>
      </w:pPr>
      <w:r w:rsidRPr="006F5002">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6F5002">
        <w:rPr>
          <w:rFonts w:ascii="Times New Roman" w:eastAsia="Calibri" w:hAnsi="Times New Roman" w:cs="Times New Roman"/>
          <w:sz w:val="12"/>
          <w:szCs w:val="12"/>
        </w:rPr>
        <w:t>сельского поселения Калиновка</w:t>
      </w:r>
    </w:p>
    <w:p w:rsidR="006F5002" w:rsidRDefault="006F5002" w:rsidP="006F5002">
      <w:pPr>
        <w:tabs>
          <w:tab w:val="left" w:pos="284"/>
        </w:tabs>
        <w:spacing w:after="0" w:line="240" w:lineRule="auto"/>
        <w:jc w:val="right"/>
        <w:rPr>
          <w:rFonts w:ascii="Times New Roman" w:eastAsia="Calibri" w:hAnsi="Times New Roman" w:cs="Times New Roman"/>
          <w:sz w:val="12"/>
          <w:szCs w:val="12"/>
        </w:rPr>
      </w:pPr>
      <w:r w:rsidRPr="006F5002">
        <w:rPr>
          <w:rFonts w:ascii="Times New Roman" w:eastAsia="Calibri" w:hAnsi="Times New Roman" w:cs="Times New Roman"/>
          <w:sz w:val="12"/>
          <w:szCs w:val="12"/>
        </w:rPr>
        <w:t>муниципального района Сергиевский</w:t>
      </w:r>
    </w:p>
    <w:p w:rsidR="006F5002" w:rsidRPr="006F5002" w:rsidRDefault="006F5002" w:rsidP="006F5002">
      <w:pPr>
        <w:tabs>
          <w:tab w:val="left" w:pos="284"/>
        </w:tabs>
        <w:spacing w:after="0" w:line="240" w:lineRule="auto"/>
        <w:jc w:val="right"/>
        <w:rPr>
          <w:rFonts w:ascii="Times New Roman" w:eastAsia="Calibri" w:hAnsi="Times New Roman" w:cs="Times New Roman"/>
          <w:sz w:val="12"/>
          <w:szCs w:val="12"/>
        </w:rPr>
      </w:pPr>
      <w:r w:rsidRPr="006F5002">
        <w:rPr>
          <w:rFonts w:ascii="Times New Roman" w:eastAsia="Calibri" w:hAnsi="Times New Roman" w:cs="Times New Roman"/>
          <w:sz w:val="12"/>
          <w:szCs w:val="12"/>
        </w:rPr>
        <w:t>Т.А.</w:t>
      </w:r>
      <w:r>
        <w:rPr>
          <w:rFonts w:ascii="Times New Roman" w:eastAsia="Calibri" w:hAnsi="Times New Roman" w:cs="Times New Roman"/>
          <w:sz w:val="12"/>
          <w:szCs w:val="12"/>
        </w:rPr>
        <w:t xml:space="preserve"> </w:t>
      </w:r>
      <w:proofErr w:type="spellStart"/>
      <w:r w:rsidRPr="006F5002">
        <w:rPr>
          <w:rFonts w:ascii="Times New Roman" w:eastAsia="Calibri" w:hAnsi="Times New Roman" w:cs="Times New Roman"/>
          <w:sz w:val="12"/>
          <w:szCs w:val="12"/>
        </w:rPr>
        <w:t>Паймушкина</w:t>
      </w:r>
      <w:proofErr w:type="spellEnd"/>
    </w:p>
    <w:p w:rsidR="006F5002" w:rsidRPr="006F5002" w:rsidRDefault="006F5002" w:rsidP="006F5002">
      <w:pPr>
        <w:tabs>
          <w:tab w:val="left" w:pos="284"/>
        </w:tabs>
        <w:spacing w:after="0" w:line="240" w:lineRule="auto"/>
        <w:jc w:val="right"/>
        <w:rPr>
          <w:rFonts w:ascii="Times New Roman" w:eastAsia="Calibri" w:hAnsi="Times New Roman" w:cs="Times New Roman"/>
          <w:sz w:val="12"/>
          <w:szCs w:val="12"/>
        </w:rPr>
      </w:pPr>
    </w:p>
    <w:p w:rsidR="006F5002" w:rsidRPr="006F5002" w:rsidRDefault="006F5002" w:rsidP="006F5002">
      <w:pPr>
        <w:tabs>
          <w:tab w:val="left" w:pos="284"/>
        </w:tabs>
        <w:spacing w:after="0" w:line="240" w:lineRule="auto"/>
        <w:jc w:val="right"/>
        <w:rPr>
          <w:rFonts w:ascii="Times New Roman" w:eastAsia="Calibri" w:hAnsi="Times New Roman" w:cs="Times New Roman"/>
          <w:sz w:val="12"/>
          <w:szCs w:val="12"/>
        </w:rPr>
      </w:pPr>
      <w:proofErr w:type="spellStart"/>
      <w:r w:rsidRPr="006F5002">
        <w:rPr>
          <w:rFonts w:ascii="Times New Roman" w:eastAsia="Calibri" w:hAnsi="Times New Roman" w:cs="Times New Roman"/>
          <w:sz w:val="12"/>
          <w:szCs w:val="12"/>
        </w:rPr>
        <w:t>И.о</w:t>
      </w:r>
      <w:proofErr w:type="spellEnd"/>
      <w:r w:rsidRPr="006F5002">
        <w:rPr>
          <w:rFonts w:ascii="Times New Roman" w:eastAsia="Calibri" w:hAnsi="Times New Roman" w:cs="Times New Roman"/>
          <w:sz w:val="12"/>
          <w:szCs w:val="12"/>
        </w:rPr>
        <w:t>. Главы сельского поселения Калиновка</w:t>
      </w:r>
    </w:p>
    <w:p w:rsidR="006F5002" w:rsidRDefault="006F5002" w:rsidP="006F5002">
      <w:pPr>
        <w:tabs>
          <w:tab w:val="left" w:pos="284"/>
        </w:tabs>
        <w:spacing w:after="0" w:line="240" w:lineRule="auto"/>
        <w:jc w:val="right"/>
        <w:rPr>
          <w:rFonts w:ascii="Times New Roman" w:eastAsia="Calibri" w:hAnsi="Times New Roman" w:cs="Times New Roman"/>
          <w:sz w:val="12"/>
          <w:szCs w:val="12"/>
        </w:rPr>
      </w:pPr>
      <w:r w:rsidRPr="006F5002">
        <w:rPr>
          <w:rFonts w:ascii="Times New Roman" w:eastAsia="Calibri" w:hAnsi="Times New Roman" w:cs="Times New Roman"/>
          <w:sz w:val="12"/>
          <w:szCs w:val="12"/>
        </w:rPr>
        <w:t>муниципального района   Сергиевский</w:t>
      </w:r>
    </w:p>
    <w:p w:rsidR="006F5002" w:rsidRPr="006F5002" w:rsidRDefault="006F5002" w:rsidP="006F5002">
      <w:pPr>
        <w:tabs>
          <w:tab w:val="left" w:pos="284"/>
        </w:tabs>
        <w:spacing w:after="0" w:line="240" w:lineRule="auto"/>
        <w:jc w:val="right"/>
        <w:rPr>
          <w:rFonts w:ascii="Times New Roman" w:eastAsia="Calibri" w:hAnsi="Times New Roman" w:cs="Times New Roman"/>
          <w:sz w:val="12"/>
          <w:szCs w:val="12"/>
        </w:rPr>
      </w:pPr>
      <w:r w:rsidRPr="006F5002">
        <w:rPr>
          <w:rFonts w:ascii="Times New Roman" w:eastAsia="Calibri" w:hAnsi="Times New Roman" w:cs="Times New Roman"/>
          <w:sz w:val="12"/>
          <w:szCs w:val="12"/>
        </w:rPr>
        <w:t>Н.А.</w:t>
      </w:r>
      <w:r>
        <w:rPr>
          <w:rFonts w:ascii="Times New Roman" w:eastAsia="Calibri" w:hAnsi="Times New Roman" w:cs="Times New Roman"/>
          <w:sz w:val="12"/>
          <w:szCs w:val="12"/>
        </w:rPr>
        <w:t xml:space="preserve"> </w:t>
      </w:r>
      <w:proofErr w:type="spellStart"/>
      <w:r w:rsidRPr="006F5002">
        <w:rPr>
          <w:rFonts w:ascii="Times New Roman" w:eastAsia="Calibri" w:hAnsi="Times New Roman" w:cs="Times New Roman"/>
          <w:sz w:val="12"/>
          <w:szCs w:val="12"/>
        </w:rPr>
        <w:t>Плюснина</w:t>
      </w:r>
      <w:proofErr w:type="spellEnd"/>
    </w:p>
    <w:p w:rsidR="006F5002" w:rsidRPr="006F5002" w:rsidRDefault="006F5002" w:rsidP="006F5002">
      <w:pPr>
        <w:tabs>
          <w:tab w:val="left" w:pos="284"/>
        </w:tabs>
        <w:spacing w:after="0" w:line="240" w:lineRule="auto"/>
        <w:jc w:val="both"/>
        <w:rPr>
          <w:rFonts w:ascii="Times New Roman" w:eastAsia="Calibri" w:hAnsi="Times New Roman" w:cs="Times New Roman"/>
          <w:b/>
          <w:bCs/>
          <w:i/>
          <w:iCs/>
          <w:sz w:val="12"/>
          <w:szCs w:val="12"/>
        </w:rPr>
      </w:pPr>
    </w:p>
    <w:p w:rsidR="006F5002" w:rsidRPr="00CB2798" w:rsidRDefault="006F5002" w:rsidP="006F500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6F5002" w:rsidRPr="00CB2798" w:rsidRDefault="006F5002" w:rsidP="006F5002">
      <w:pPr>
        <w:spacing w:after="0" w:line="240" w:lineRule="auto"/>
        <w:jc w:val="right"/>
        <w:rPr>
          <w:rFonts w:ascii="Times New Roman" w:eastAsia="Calibri" w:hAnsi="Times New Roman" w:cs="Times New Roman"/>
          <w:i/>
          <w:sz w:val="12"/>
          <w:szCs w:val="12"/>
        </w:rPr>
      </w:pPr>
      <w:r w:rsidRPr="00CB2798">
        <w:rPr>
          <w:rFonts w:ascii="Times New Roman" w:eastAsia="Calibri" w:hAnsi="Times New Roman" w:cs="Times New Roman"/>
          <w:i/>
          <w:sz w:val="12"/>
          <w:szCs w:val="12"/>
        </w:rPr>
        <w:t xml:space="preserve">к решению Собрания Представителей сельского поселения </w:t>
      </w:r>
      <w:r w:rsidRPr="006F5002">
        <w:rPr>
          <w:rFonts w:ascii="Times New Roman" w:eastAsia="Calibri" w:hAnsi="Times New Roman" w:cs="Times New Roman"/>
          <w:i/>
          <w:sz w:val="12"/>
          <w:szCs w:val="12"/>
        </w:rPr>
        <w:t>Калиновка</w:t>
      </w:r>
    </w:p>
    <w:p w:rsidR="006F5002" w:rsidRPr="00CB2798" w:rsidRDefault="006F5002" w:rsidP="006F5002">
      <w:pPr>
        <w:spacing w:after="0" w:line="240" w:lineRule="auto"/>
        <w:jc w:val="right"/>
        <w:rPr>
          <w:rFonts w:ascii="Times New Roman" w:eastAsia="Calibri" w:hAnsi="Times New Roman" w:cs="Times New Roman"/>
          <w:i/>
          <w:sz w:val="12"/>
          <w:szCs w:val="12"/>
        </w:rPr>
      </w:pPr>
      <w:r w:rsidRPr="00CB2798">
        <w:rPr>
          <w:rFonts w:ascii="Times New Roman" w:eastAsia="Calibri" w:hAnsi="Times New Roman" w:cs="Times New Roman"/>
          <w:i/>
          <w:sz w:val="12"/>
          <w:szCs w:val="12"/>
        </w:rPr>
        <w:t>муниципального района Сергиевский Самарской области</w:t>
      </w:r>
    </w:p>
    <w:p w:rsidR="006F5002" w:rsidRPr="006F5002" w:rsidRDefault="006F5002" w:rsidP="006F5002">
      <w:pPr>
        <w:tabs>
          <w:tab w:val="left" w:pos="284"/>
        </w:tabs>
        <w:spacing w:after="0" w:line="240" w:lineRule="auto"/>
        <w:jc w:val="center"/>
        <w:rPr>
          <w:rFonts w:ascii="Times New Roman" w:eastAsia="Calibri" w:hAnsi="Times New Roman" w:cs="Times New Roman"/>
          <w:b/>
          <w:sz w:val="12"/>
          <w:szCs w:val="12"/>
        </w:rPr>
      </w:pPr>
      <w:r w:rsidRPr="006F5002">
        <w:rPr>
          <w:rFonts w:ascii="Times New Roman" w:eastAsia="Calibri" w:hAnsi="Times New Roman" w:cs="Times New Roman"/>
          <w:b/>
          <w:sz w:val="12"/>
          <w:szCs w:val="12"/>
        </w:rPr>
        <w:t>Нормативы градостроительного проектирования</w:t>
      </w:r>
    </w:p>
    <w:p w:rsidR="006F5002" w:rsidRPr="006F5002" w:rsidRDefault="006F5002" w:rsidP="006F5002">
      <w:pPr>
        <w:tabs>
          <w:tab w:val="left" w:pos="284"/>
        </w:tabs>
        <w:spacing w:after="0" w:line="240" w:lineRule="auto"/>
        <w:jc w:val="center"/>
        <w:rPr>
          <w:rFonts w:ascii="Times New Roman" w:eastAsia="Calibri" w:hAnsi="Times New Roman" w:cs="Times New Roman"/>
          <w:b/>
          <w:sz w:val="12"/>
          <w:szCs w:val="12"/>
        </w:rPr>
      </w:pPr>
      <w:r w:rsidRPr="006F5002">
        <w:rPr>
          <w:rFonts w:ascii="Times New Roman" w:eastAsia="Calibri" w:hAnsi="Times New Roman" w:cs="Times New Roman"/>
          <w:b/>
          <w:sz w:val="12"/>
          <w:szCs w:val="12"/>
        </w:rPr>
        <w:t>сельского поселения Калиновка муниципального района Сергиевский  Самарской области</w:t>
      </w:r>
    </w:p>
    <w:p w:rsidR="006F5002" w:rsidRPr="006F5002" w:rsidRDefault="006F5002" w:rsidP="006F5002">
      <w:pPr>
        <w:tabs>
          <w:tab w:val="left" w:pos="284"/>
        </w:tabs>
        <w:spacing w:after="0" w:line="240" w:lineRule="auto"/>
        <w:jc w:val="both"/>
        <w:rPr>
          <w:rFonts w:ascii="Times New Roman" w:eastAsia="Calibri" w:hAnsi="Times New Roman" w:cs="Times New Roman"/>
          <w:sz w:val="12"/>
          <w:szCs w:val="12"/>
        </w:rPr>
      </w:pPr>
    </w:p>
    <w:p w:rsidR="006F5002" w:rsidRPr="006F5002" w:rsidRDefault="006F5002" w:rsidP="006F5002">
      <w:pPr>
        <w:tabs>
          <w:tab w:val="left" w:pos="284"/>
        </w:tabs>
        <w:spacing w:after="0" w:line="240" w:lineRule="auto"/>
        <w:jc w:val="center"/>
        <w:rPr>
          <w:rFonts w:ascii="Times New Roman" w:eastAsia="Calibri" w:hAnsi="Times New Roman" w:cs="Times New Roman"/>
          <w:sz w:val="12"/>
          <w:szCs w:val="12"/>
        </w:rPr>
      </w:pPr>
      <w:r w:rsidRPr="006F5002">
        <w:rPr>
          <w:rFonts w:ascii="Times New Roman" w:eastAsia="Calibri" w:hAnsi="Times New Roman" w:cs="Times New Roman"/>
          <w:sz w:val="12"/>
          <w:szCs w:val="12"/>
        </w:rPr>
        <w:t>1. Общие положения</w:t>
      </w:r>
    </w:p>
    <w:p w:rsidR="006F5002" w:rsidRPr="006F5002" w:rsidRDefault="006F5002" w:rsidP="006F5002">
      <w:pPr>
        <w:tabs>
          <w:tab w:val="left" w:pos="284"/>
        </w:tabs>
        <w:spacing w:after="0" w:line="240" w:lineRule="auto"/>
        <w:ind w:firstLine="284"/>
        <w:jc w:val="both"/>
        <w:rPr>
          <w:rFonts w:ascii="Times New Roman" w:eastAsia="Calibri" w:hAnsi="Times New Roman" w:cs="Times New Roman"/>
          <w:sz w:val="12"/>
          <w:szCs w:val="12"/>
        </w:rPr>
      </w:pPr>
      <w:r w:rsidRPr="006F5002">
        <w:rPr>
          <w:rFonts w:ascii="Times New Roman" w:eastAsia="Calibri" w:hAnsi="Times New Roman" w:cs="Times New Roman"/>
          <w:sz w:val="12"/>
          <w:szCs w:val="12"/>
        </w:rPr>
        <w:t xml:space="preserve">1.1. Настоящие нормативы градостроительного проектирования сельского поселения Калиновка муниципального района Сергиевский Самарской области (далее также </w:t>
      </w:r>
      <w:proofErr w:type="gramStart"/>
      <w:r w:rsidRPr="006F5002">
        <w:rPr>
          <w:rFonts w:ascii="Times New Roman" w:eastAsia="Calibri" w:hAnsi="Times New Roman" w:cs="Times New Roman"/>
          <w:sz w:val="12"/>
          <w:szCs w:val="12"/>
        </w:rPr>
        <w:t>–м</w:t>
      </w:r>
      <w:proofErr w:type="gramEnd"/>
      <w:r w:rsidRPr="006F5002">
        <w:rPr>
          <w:rFonts w:ascii="Times New Roman" w:eastAsia="Calibri" w:hAnsi="Times New Roman" w:cs="Times New Roman"/>
          <w:sz w:val="12"/>
          <w:szCs w:val="12"/>
        </w:rPr>
        <w:t>естные нормативы) разработаны в соответствии с положениями статей 29.1 – 29.3 Градостроительного кодекса Российской Федерации, Законом Самарской области от 12 июля 2006 года № 90-ГД «О градостроительной деятельности на территории Самарской области» и устанавливают:</w:t>
      </w:r>
    </w:p>
    <w:p w:rsidR="006F5002" w:rsidRPr="006F5002" w:rsidRDefault="006F5002" w:rsidP="006F5002">
      <w:pPr>
        <w:tabs>
          <w:tab w:val="left" w:pos="284"/>
        </w:tabs>
        <w:spacing w:after="0" w:line="240" w:lineRule="auto"/>
        <w:ind w:firstLine="284"/>
        <w:jc w:val="both"/>
        <w:rPr>
          <w:rFonts w:ascii="Times New Roman" w:eastAsia="Calibri" w:hAnsi="Times New Roman" w:cs="Times New Roman"/>
          <w:sz w:val="12"/>
          <w:szCs w:val="12"/>
        </w:rPr>
      </w:pPr>
      <w:r w:rsidRPr="006F5002">
        <w:rPr>
          <w:rFonts w:ascii="Times New Roman" w:eastAsia="Calibri" w:hAnsi="Times New Roman" w:cs="Times New Roman"/>
          <w:sz w:val="12"/>
          <w:szCs w:val="12"/>
        </w:rPr>
        <w:t>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 Калиновка  муниципального района Сергиевский.</w:t>
      </w:r>
    </w:p>
    <w:p w:rsidR="006F5002" w:rsidRPr="006F5002" w:rsidRDefault="006F5002" w:rsidP="006F5002">
      <w:pPr>
        <w:tabs>
          <w:tab w:val="left" w:pos="284"/>
        </w:tabs>
        <w:spacing w:after="0" w:line="240" w:lineRule="auto"/>
        <w:ind w:firstLine="284"/>
        <w:jc w:val="both"/>
        <w:rPr>
          <w:rFonts w:ascii="Times New Roman" w:eastAsia="Calibri" w:hAnsi="Times New Roman" w:cs="Times New Roman"/>
          <w:sz w:val="12"/>
          <w:szCs w:val="12"/>
        </w:rPr>
      </w:pPr>
      <w:r w:rsidRPr="006F5002">
        <w:rPr>
          <w:rFonts w:ascii="Times New Roman" w:eastAsia="Calibri" w:hAnsi="Times New Roman" w:cs="Times New Roman"/>
          <w:sz w:val="12"/>
          <w:szCs w:val="12"/>
        </w:rPr>
        <w:t>1.2. Настоящие  местные  нормативы включают в себя:</w:t>
      </w:r>
    </w:p>
    <w:p w:rsidR="006F5002" w:rsidRPr="006F5002" w:rsidRDefault="006F5002" w:rsidP="006F5002">
      <w:pPr>
        <w:tabs>
          <w:tab w:val="left" w:pos="284"/>
        </w:tabs>
        <w:spacing w:after="0" w:line="240" w:lineRule="auto"/>
        <w:ind w:firstLine="284"/>
        <w:jc w:val="both"/>
        <w:rPr>
          <w:rFonts w:ascii="Times New Roman" w:eastAsia="Calibri" w:hAnsi="Times New Roman" w:cs="Times New Roman"/>
          <w:sz w:val="12"/>
          <w:szCs w:val="12"/>
        </w:rPr>
      </w:pPr>
      <w:r w:rsidRPr="006F5002">
        <w:rPr>
          <w:rFonts w:ascii="Times New Roman" w:eastAsia="Calibri" w:hAnsi="Times New Roman" w:cs="Times New Roman"/>
          <w:sz w:val="12"/>
          <w:szCs w:val="12"/>
        </w:rPr>
        <w:t>основную часть (расчетные показатели, указанные во втором абзаце пункта 1.1 настоящих местных нормативов);</w:t>
      </w:r>
    </w:p>
    <w:p w:rsidR="006F5002" w:rsidRPr="006F5002" w:rsidRDefault="006F5002" w:rsidP="006F5002">
      <w:pPr>
        <w:tabs>
          <w:tab w:val="left" w:pos="284"/>
        </w:tabs>
        <w:spacing w:after="0" w:line="240" w:lineRule="auto"/>
        <w:ind w:firstLine="284"/>
        <w:jc w:val="both"/>
        <w:rPr>
          <w:rFonts w:ascii="Times New Roman" w:eastAsia="Calibri" w:hAnsi="Times New Roman" w:cs="Times New Roman"/>
          <w:sz w:val="12"/>
          <w:szCs w:val="12"/>
        </w:rPr>
      </w:pPr>
      <w:r w:rsidRPr="006F5002">
        <w:rPr>
          <w:rFonts w:ascii="Times New Roman" w:eastAsia="Calibri" w:hAnsi="Times New Roman" w:cs="Times New Roman"/>
          <w:sz w:val="12"/>
          <w:szCs w:val="12"/>
        </w:rPr>
        <w:t>материалы по обоснованию расчетных показателей, содержащихся в основной части местных нормативов;</w:t>
      </w:r>
    </w:p>
    <w:p w:rsidR="006F5002" w:rsidRPr="006F5002" w:rsidRDefault="006F5002" w:rsidP="006F5002">
      <w:pPr>
        <w:tabs>
          <w:tab w:val="left" w:pos="284"/>
        </w:tabs>
        <w:spacing w:after="0" w:line="240" w:lineRule="auto"/>
        <w:ind w:firstLine="284"/>
        <w:jc w:val="both"/>
        <w:rPr>
          <w:rFonts w:ascii="Times New Roman" w:eastAsia="Calibri" w:hAnsi="Times New Roman" w:cs="Times New Roman"/>
          <w:sz w:val="12"/>
          <w:szCs w:val="12"/>
        </w:rPr>
      </w:pPr>
      <w:r w:rsidRPr="006F5002">
        <w:rPr>
          <w:rFonts w:ascii="Times New Roman" w:eastAsia="Calibri" w:hAnsi="Times New Roman" w:cs="Times New Roman"/>
          <w:sz w:val="12"/>
          <w:szCs w:val="12"/>
        </w:rPr>
        <w:t>правила и область применения расчетных показателей, содержащихся в основной части местных нормативов.</w:t>
      </w:r>
    </w:p>
    <w:p w:rsidR="006F5002" w:rsidRDefault="006F5002" w:rsidP="006F5002">
      <w:pPr>
        <w:tabs>
          <w:tab w:val="left" w:pos="284"/>
        </w:tabs>
        <w:spacing w:after="0" w:line="240" w:lineRule="auto"/>
        <w:jc w:val="both"/>
        <w:rPr>
          <w:rFonts w:ascii="Times New Roman" w:eastAsia="Calibri" w:hAnsi="Times New Roman" w:cs="Times New Roman"/>
          <w:sz w:val="12"/>
          <w:szCs w:val="12"/>
        </w:rPr>
      </w:pPr>
    </w:p>
    <w:p w:rsidR="006F5002" w:rsidRDefault="006F5002" w:rsidP="006F5002">
      <w:pPr>
        <w:tabs>
          <w:tab w:val="left" w:pos="284"/>
        </w:tabs>
        <w:spacing w:after="0" w:line="240" w:lineRule="auto"/>
        <w:jc w:val="center"/>
        <w:rPr>
          <w:rFonts w:ascii="Times New Roman" w:eastAsia="Calibri" w:hAnsi="Times New Roman" w:cs="Times New Roman"/>
          <w:sz w:val="12"/>
          <w:szCs w:val="12"/>
        </w:rPr>
      </w:pPr>
      <w:r w:rsidRPr="006F5002">
        <w:rPr>
          <w:rFonts w:ascii="Times New Roman" w:eastAsia="Calibri" w:hAnsi="Times New Roman" w:cs="Times New Roman"/>
          <w:sz w:val="12"/>
          <w:szCs w:val="12"/>
        </w:rPr>
        <w:t>2. Предельные значения расчетных показателей минимально допустимого уровня обеспеченности объектами местного</w:t>
      </w:r>
    </w:p>
    <w:p w:rsidR="006F5002" w:rsidRDefault="006F5002" w:rsidP="006F5002">
      <w:pPr>
        <w:tabs>
          <w:tab w:val="left" w:pos="284"/>
        </w:tabs>
        <w:spacing w:after="0" w:line="240" w:lineRule="auto"/>
        <w:jc w:val="center"/>
        <w:rPr>
          <w:rFonts w:ascii="Times New Roman" w:eastAsia="Calibri" w:hAnsi="Times New Roman" w:cs="Times New Roman"/>
          <w:sz w:val="12"/>
          <w:szCs w:val="12"/>
        </w:rPr>
      </w:pPr>
      <w:r w:rsidRPr="006F5002">
        <w:rPr>
          <w:rFonts w:ascii="Times New Roman" w:eastAsia="Calibri" w:hAnsi="Times New Roman" w:cs="Times New Roman"/>
          <w:sz w:val="12"/>
          <w:szCs w:val="12"/>
        </w:rPr>
        <w:t xml:space="preserve">значения населения  сельского поселения Калиновка  муниципального района Сергиевский Самарской области и предельные значения </w:t>
      </w:r>
    </w:p>
    <w:p w:rsidR="006F5002" w:rsidRDefault="006F5002" w:rsidP="006F5002">
      <w:pPr>
        <w:tabs>
          <w:tab w:val="left" w:pos="284"/>
        </w:tabs>
        <w:spacing w:after="0" w:line="240" w:lineRule="auto"/>
        <w:jc w:val="center"/>
        <w:rPr>
          <w:rFonts w:ascii="Times New Roman" w:eastAsia="Calibri" w:hAnsi="Times New Roman" w:cs="Times New Roman"/>
          <w:sz w:val="12"/>
          <w:szCs w:val="12"/>
        </w:rPr>
      </w:pPr>
      <w:r w:rsidRPr="006F5002">
        <w:rPr>
          <w:rFonts w:ascii="Times New Roman" w:eastAsia="Calibri" w:hAnsi="Times New Roman" w:cs="Times New Roman"/>
          <w:sz w:val="12"/>
          <w:szCs w:val="12"/>
        </w:rPr>
        <w:t xml:space="preserve">расчетных показателей максимально допустимого уровня территориальной доступности таких объектов </w:t>
      </w:r>
      <w:proofErr w:type="gramStart"/>
      <w:r w:rsidRPr="006F5002">
        <w:rPr>
          <w:rFonts w:ascii="Times New Roman" w:eastAsia="Calibri" w:hAnsi="Times New Roman" w:cs="Times New Roman"/>
          <w:sz w:val="12"/>
          <w:szCs w:val="12"/>
        </w:rPr>
        <w:t>для</w:t>
      </w:r>
      <w:proofErr w:type="gramEnd"/>
    </w:p>
    <w:p w:rsidR="006F5002" w:rsidRPr="006F5002" w:rsidRDefault="006F5002" w:rsidP="006F5002">
      <w:pPr>
        <w:tabs>
          <w:tab w:val="left" w:pos="284"/>
        </w:tabs>
        <w:spacing w:after="0" w:line="240" w:lineRule="auto"/>
        <w:jc w:val="center"/>
        <w:rPr>
          <w:rFonts w:ascii="Times New Roman" w:eastAsia="Calibri" w:hAnsi="Times New Roman" w:cs="Times New Roman"/>
          <w:sz w:val="12"/>
          <w:szCs w:val="12"/>
        </w:rPr>
      </w:pPr>
      <w:r w:rsidRPr="006F5002">
        <w:rPr>
          <w:rFonts w:ascii="Times New Roman" w:eastAsia="Calibri" w:hAnsi="Times New Roman" w:cs="Times New Roman"/>
          <w:sz w:val="12"/>
          <w:szCs w:val="12"/>
        </w:rPr>
        <w:t>сельского поселения</w:t>
      </w:r>
      <w:r>
        <w:rPr>
          <w:rFonts w:ascii="Times New Roman" w:eastAsia="Calibri" w:hAnsi="Times New Roman" w:cs="Times New Roman"/>
          <w:sz w:val="12"/>
          <w:szCs w:val="12"/>
        </w:rPr>
        <w:t xml:space="preserve"> </w:t>
      </w:r>
      <w:r w:rsidRPr="006F5002">
        <w:rPr>
          <w:rFonts w:ascii="Times New Roman" w:eastAsia="Calibri" w:hAnsi="Times New Roman" w:cs="Times New Roman"/>
          <w:sz w:val="12"/>
          <w:szCs w:val="12"/>
        </w:rPr>
        <w:t>Калиновка муниципального района Сергиевский Самарской области</w:t>
      </w:r>
    </w:p>
    <w:tbl>
      <w:tblPr>
        <w:tblStyle w:val="af1"/>
        <w:tblW w:w="7513" w:type="dxa"/>
        <w:tblInd w:w="108" w:type="dxa"/>
        <w:tblLayout w:type="fixed"/>
        <w:tblLook w:val="04A0" w:firstRow="1" w:lastRow="0" w:firstColumn="1" w:lastColumn="0" w:noHBand="0" w:noVBand="1"/>
      </w:tblPr>
      <w:tblGrid>
        <w:gridCol w:w="246"/>
        <w:gridCol w:w="605"/>
        <w:gridCol w:w="709"/>
        <w:gridCol w:w="1169"/>
        <w:gridCol w:w="673"/>
        <w:gridCol w:w="426"/>
        <w:gridCol w:w="425"/>
        <w:gridCol w:w="425"/>
        <w:gridCol w:w="425"/>
        <w:gridCol w:w="567"/>
        <w:gridCol w:w="1134"/>
        <w:gridCol w:w="709"/>
      </w:tblGrid>
      <w:tr w:rsidR="006F5002" w:rsidRPr="006F5002" w:rsidTr="00886BCC">
        <w:trPr>
          <w:trHeight w:val="20"/>
        </w:trPr>
        <w:tc>
          <w:tcPr>
            <w:tcW w:w="246" w:type="dxa"/>
            <w:vMerge w:val="restart"/>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 xml:space="preserve">№ </w:t>
            </w:r>
            <w:proofErr w:type="gramStart"/>
            <w:r w:rsidRPr="006F5002">
              <w:rPr>
                <w:rFonts w:ascii="Times New Roman" w:eastAsia="Calibri" w:hAnsi="Times New Roman" w:cs="Times New Roman"/>
                <w:sz w:val="12"/>
                <w:szCs w:val="12"/>
              </w:rPr>
              <w:t>п</w:t>
            </w:r>
            <w:proofErr w:type="gramEnd"/>
            <w:r w:rsidRPr="006F5002">
              <w:rPr>
                <w:rFonts w:ascii="Times New Roman" w:eastAsia="Calibri" w:hAnsi="Times New Roman" w:cs="Times New Roman"/>
                <w:sz w:val="12"/>
                <w:szCs w:val="12"/>
              </w:rPr>
              <w:t>/п</w:t>
            </w:r>
          </w:p>
        </w:tc>
        <w:tc>
          <w:tcPr>
            <w:tcW w:w="605" w:type="dxa"/>
            <w:vMerge w:val="restart"/>
            <w:hideMark/>
          </w:tcPr>
          <w:p w:rsidR="006F5002" w:rsidRPr="00AD7658" w:rsidRDefault="006F5002" w:rsidP="006F5002">
            <w:pPr>
              <w:tabs>
                <w:tab w:val="left" w:pos="284"/>
              </w:tabs>
              <w:rPr>
                <w:rFonts w:ascii="Times New Roman" w:eastAsia="Calibri" w:hAnsi="Times New Roman" w:cs="Times New Roman"/>
                <w:sz w:val="11"/>
                <w:szCs w:val="11"/>
              </w:rPr>
            </w:pPr>
            <w:r w:rsidRPr="00AD7658">
              <w:rPr>
                <w:rFonts w:ascii="Times New Roman" w:eastAsia="Calibri" w:hAnsi="Times New Roman" w:cs="Times New Roman"/>
                <w:sz w:val="11"/>
                <w:szCs w:val="11"/>
              </w:rPr>
              <w:t>Наименование вида объекта местного значения</w:t>
            </w:r>
          </w:p>
        </w:tc>
        <w:tc>
          <w:tcPr>
            <w:tcW w:w="4252" w:type="dxa"/>
            <w:gridSpan w:val="7"/>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Предельные значения расчетных показателей минимально допустимого уровня обеспеченности</w:t>
            </w:r>
          </w:p>
        </w:tc>
        <w:tc>
          <w:tcPr>
            <w:tcW w:w="2410" w:type="dxa"/>
            <w:gridSpan w:val="3"/>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Предельные значения расчетных показателей максимально допустимого уровня территориальной доступности</w:t>
            </w:r>
          </w:p>
        </w:tc>
      </w:tr>
      <w:tr w:rsidR="006F5002" w:rsidRPr="006F5002" w:rsidTr="00886BCC">
        <w:trPr>
          <w:trHeight w:val="20"/>
        </w:trPr>
        <w:tc>
          <w:tcPr>
            <w:tcW w:w="246"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605"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709" w:type="dxa"/>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единица измерения</w:t>
            </w:r>
          </w:p>
        </w:tc>
        <w:tc>
          <w:tcPr>
            <w:tcW w:w="3543" w:type="dxa"/>
            <w:gridSpan w:val="6"/>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значение показателя</w:t>
            </w:r>
          </w:p>
        </w:tc>
        <w:tc>
          <w:tcPr>
            <w:tcW w:w="567" w:type="dxa"/>
            <w:hideMark/>
          </w:tcPr>
          <w:p w:rsidR="006F5002" w:rsidRPr="00886BCC" w:rsidRDefault="006F5002" w:rsidP="006F5002">
            <w:pPr>
              <w:tabs>
                <w:tab w:val="left" w:pos="284"/>
              </w:tabs>
              <w:rPr>
                <w:rFonts w:ascii="Times New Roman" w:eastAsia="Calibri" w:hAnsi="Times New Roman" w:cs="Times New Roman"/>
                <w:sz w:val="11"/>
                <w:szCs w:val="11"/>
              </w:rPr>
            </w:pPr>
            <w:r w:rsidRPr="00886BCC">
              <w:rPr>
                <w:rFonts w:ascii="Times New Roman" w:eastAsia="Calibri" w:hAnsi="Times New Roman" w:cs="Times New Roman"/>
                <w:sz w:val="11"/>
                <w:szCs w:val="11"/>
              </w:rPr>
              <w:t>вид доступности, единица измерения</w:t>
            </w:r>
          </w:p>
        </w:tc>
        <w:tc>
          <w:tcPr>
            <w:tcW w:w="1843"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значение показателя</w:t>
            </w:r>
          </w:p>
        </w:tc>
      </w:tr>
      <w:tr w:rsidR="006F5002" w:rsidRPr="006F5002" w:rsidTr="00886BCC">
        <w:trPr>
          <w:trHeight w:val="20"/>
        </w:trPr>
        <w:tc>
          <w:tcPr>
            <w:tcW w:w="7513" w:type="dxa"/>
            <w:gridSpan w:val="1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Объекты в области образования</w:t>
            </w:r>
          </w:p>
        </w:tc>
      </w:tr>
      <w:tr w:rsidR="006F5002" w:rsidRPr="006F5002" w:rsidTr="00886BCC">
        <w:trPr>
          <w:trHeight w:val="20"/>
        </w:trPr>
        <w:tc>
          <w:tcPr>
            <w:tcW w:w="246" w:type="dxa"/>
            <w:vMerge w:val="restart"/>
          </w:tcPr>
          <w:p w:rsidR="006F5002" w:rsidRPr="006F5002" w:rsidRDefault="00AD7658" w:rsidP="00AD76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605" w:type="dxa"/>
            <w:vMerge w:val="restart"/>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Общеобразовательные организации</w:t>
            </w:r>
          </w:p>
        </w:tc>
        <w:tc>
          <w:tcPr>
            <w:tcW w:w="709" w:type="dxa"/>
            <w:vMerge w:val="restart"/>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количество учащихся на 1 тысячу человек</w:t>
            </w:r>
          </w:p>
        </w:tc>
        <w:tc>
          <w:tcPr>
            <w:tcW w:w="3543" w:type="dxa"/>
            <w:gridSpan w:val="6"/>
            <w:vMerge w:val="restart"/>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110</w:t>
            </w:r>
          </w:p>
        </w:tc>
        <w:tc>
          <w:tcPr>
            <w:tcW w:w="567" w:type="dxa"/>
            <w:vMerge w:val="restart"/>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пешеходная доступность, метры</w:t>
            </w:r>
          </w:p>
        </w:tc>
        <w:tc>
          <w:tcPr>
            <w:tcW w:w="1843"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в сельских населенных пунктах:</w:t>
            </w:r>
          </w:p>
        </w:tc>
      </w:tr>
      <w:tr w:rsidR="006F5002" w:rsidRPr="006F5002" w:rsidTr="00886BCC">
        <w:trPr>
          <w:trHeight w:val="20"/>
        </w:trPr>
        <w:tc>
          <w:tcPr>
            <w:tcW w:w="246"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605"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709"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3543" w:type="dxa"/>
            <w:gridSpan w:val="6"/>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567"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1134" w:type="dxa"/>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 xml:space="preserve">для учащихся </w:t>
            </w:r>
            <w:r w:rsidRPr="006F5002">
              <w:rPr>
                <w:rFonts w:ascii="Times New Roman" w:eastAsia="Calibri" w:hAnsi="Times New Roman" w:cs="Times New Roman"/>
                <w:sz w:val="12"/>
                <w:szCs w:val="12"/>
                <w:lang w:val="en-US"/>
              </w:rPr>
              <w:t>I</w:t>
            </w:r>
            <w:r w:rsidRPr="006F5002">
              <w:rPr>
                <w:rFonts w:ascii="Times New Roman" w:eastAsia="Calibri" w:hAnsi="Times New Roman" w:cs="Times New Roman"/>
                <w:sz w:val="12"/>
                <w:szCs w:val="12"/>
              </w:rPr>
              <w:t xml:space="preserve"> ступени обучения</w:t>
            </w:r>
          </w:p>
        </w:tc>
        <w:tc>
          <w:tcPr>
            <w:tcW w:w="709" w:type="dxa"/>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 xml:space="preserve">для учащихся </w:t>
            </w:r>
            <w:r w:rsidRPr="006F5002">
              <w:rPr>
                <w:rFonts w:ascii="Times New Roman" w:eastAsia="Calibri" w:hAnsi="Times New Roman" w:cs="Times New Roman"/>
                <w:sz w:val="12"/>
                <w:szCs w:val="12"/>
                <w:lang w:val="en-US"/>
              </w:rPr>
              <w:t>II</w:t>
            </w:r>
            <w:r w:rsidRPr="006F5002">
              <w:rPr>
                <w:rFonts w:ascii="Times New Roman" w:eastAsia="Calibri" w:hAnsi="Times New Roman" w:cs="Times New Roman"/>
                <w:sz w:val="12"/>
                <w:szCs w:val="12"/>
              </w:rPr>
              <w:t xml:space="preserve"> и </w:t>
            </w:r>
            <w:r w:rsidRPr="006F5002">
              <w:rPr>
                <w:rFonts w:ascii="Times New Roman" w:eastAsia="Calibri" w:hAnsi="Times New Roman" w:cs="Times New Roman"/>
                <w:sz w:val="12"/>
                <w:szCs w:val="12"/>
                <w:lang w:val="en-US"/>
              </w:rPr>
              <w:t>III</w:t>
            </w:r>
            <w:r w:rsidRPr="006F5002">
              <w:rPr>
                <w:rFonts w:ascii="Times New Roman" w:eastAsia="Calibri" w:hAnsi="Times New Roman" w:cs="Times New Roman"/>
                <w:sz w:val="12"/>
                <w:szCs w:val="12"/>
              </w:rPr>
              <w:t xml:space="preserve"> ступени обучения</w:t>
            </w:r>
          </w:p>
        </w:tc>
      </w:tr>
      <w:tr w:rsidR="006F5002" w:rsidRPr="006F5002" w:rsidTr="00886BCC">
        <w:trPr>
          <w:trHeight w:val="20"/>
        </w:trPr>
        <w:tc>
          <w:tcPr>
            <w:tcW w:w="246"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605"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709"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3543" w:type="dxa"/>
            <w:gridSpan w:val="6"/>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567"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1134" w:type="dxa"/>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2 000</w:t>
            </w:r>
          </w:p>
        </w:tc>
        <w:tc>
          <w:tcPr>
            <w:tcW w:w="709" w:type="dxa"/>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4 000</w:t>
            </w:r>
          </w:p>
        </w:tc>
      </w:tr>
      <w:tr w:rsidR="006F5002" w:rsidRPr="006F5002" w:rsidTr="00886BCC">
        <w:trPr>
          <w:trHeight w:val="20"/>
        </w:trPr>
        <w:tc>
          <w:tcPr>
            <w:tcW w:w="246"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605"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709"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3543" w:type="dxa"/>
            <w:gridSpan w:val="6"/>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567"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1843" w:type="dxa"/>
            <w:gridSpan w:val="2"/>
            <w:hideMark/>
          </w:tcPr>
          <w:p w:rsidR="006F5002" w:rsidRPr="006F5002" w:rsidRDefault="006F5002" w:rsidP="006F5002">
            <w:pPr>
              <w:tabs>
                <w:tab w:val="left" w:pos="284"/>
              </w:tabs>
              <w:rPr>
                <w:rFonts w:ascii="Times New Roman" w:eastAsia="Calibri" w:hAnsi="Times New Roman" w:cs="Times New Roman"/>
                <w:sz w:val="12"/>
                <w:szCs w:val="12"/>
                <w:lang w:val="en-US"/>
              </w:rPr>
            </w:pPr>
            <w:r w:rsidRPr="006F5002">
              <w:rPr>
                <w:rFonts w:ascii="Times New Roman" w:eastAsia="Calibri" w:hAnsi="Times New Roman" w:cs="Times New Roman"/>
                <w:sz w:val="12"/>
                <w:szCs w:val="12"/>
              </w:rPr>
              <w:t>в сельских населенных пунктах</w:t>
            </w:r>
            <w:r w:rsidRPr="006F5002">
              <w:rPr>
                <w:rFonts w:ascii="Times New Roman" w:eastAsia="Calibri" w:hAnsi="Times New Roman" w:cs="Times New Roman"/>
                <w:sz w:val="12"/>
                <w:szCs w:val="12"/>
                <w:lang w:val="en-US"/>
              </w:rPr>
              <w:t>*:</w:t>
            </w:r>
          </w:p>
        </w:tc>
      </w:tr>
      <w:tr w:rsidR="006F5002" w:rsidRPr="006F5002" w:rsidTr="00886BCC">
        <w:trPr>
          <w:trHeight w:val="20"/>
        </w:trPr>
        <w:tc>
          <w:tcPr>
            <w:tcW w:w="246"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605"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709"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3543" w:type="dxa"/>
            <w:gridSpan w:val="6"/>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567"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1134" w:type="dxa"/>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 xml:space="preserve">для учащихся </w:t>
            </w:r>
            <w:r w:rsidRPr="006F5002">
              <w:rPr>
                <w:rFonts w:ascii="Times New Roman" w:eastAsia="Calibri" w:hAnsi="Times New Roman" w:cs="Times New Roman"/>
                <w:sz w:val="12"/>
                <w:szCs w:val="12"/>
                <w:lang w:val="en-US"/>
              </w:rPr>
              <w:t>I</w:t>
            </w:r>
            <w:r w:rsidRPr="006F5002">
              <w:rPr>
                <w:rFonts w:ascii="Times New Roman" w:eastAsia="Calibri" w:hAnsi="Times New Roman" w:cs="Times New Roman"/>
                <w:sz w:val="12"/>
                <w:szCs w:val="12"/>
              </w:rPr>
              <w:t xml:space="preserve"> ступени обучения</w:t>
            </w:r>
          </w:p>
        </w:tc>
        <w:tc>
          <w:tcPr>
            <w:tcW w:w="709" w:type="dxa"/>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 xml:space="preserve">для учащихся </w:t>
            </w:r>
            <w:r w:rsidRPr="006F5002">
              <w:rPr>
                <w:rFonts w:ascii="Times New Roman" w:eastAsia="Calibri" w:hAnsi="Times New Roman" w:cs="Times New Roman"/>
                <w:sz w:val="12"/>
                <w:szCs w:val="12"/>
                <w:lang w:val="en-US"/>
              </w:rPr>
              <w:t>II</w:t>
            </w:r>
            <w:r w:rsidRPr="006F5002">
              <w:rPr>
                <w:rFonts w:ascii="Times New Roman" w:eastAsia="Calibri" w:hAnsi="Times New Roman" w:cs="Times New Roman"/>
                <w:sz w:val="12"/>
                <w:szCs w:val="12"/>
              </w:rPr>
              <w:t xml:space="preserve"> и </w:t>
            </w:r>
            <w:r w:rsidRPr="006F5002">
              <w:rPr>
                <w:rFonts w:ascii="Times New Roman" w:eastAsia="Calibri" w:hAnsi="Times New Roman" w:cs="Times New Roman"/>
                <w:sz w:val="12"/>
                <w:szCs w:val="12"/>
                <w:lang w:val="en-US"/>
              </w:rPr>
              <w:t>III</w:t>
            </w:r>
            <w:r w:rsidRPr="006F5002">
              <w:rPr>
                <w:rFonts w:ascii="Times New Roman" w:eastAsia="Calibri" w:hAnsi="Times New Roman" w:cs="Times New Roman"/>
                <w:sz w:val="12"/>
                <w:szCs w:val="12"/>
              </w:rPr>
              <w:t xml:space="preserve"> ступени обучения</w:t>
            </w:r>
          </w:p>
        </w:tc>
      </w:tr>
      <w:tr w:rsidR="006F5002" w:rsidRPr="006F5002" w:rsidTr="00886BCC">
        <w:trPr>
          <w:trHeight w:val="20"/>
        </w:trPr>
        <w:tc>
          <w:tcPr>
            <w:tcW w:w="246"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605"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709"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3543" w:type="dxa"/>
            <w:gridSpan w:val="6"/>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567"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1134" w:type="dxa"/>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15</w:t>
            </w:r>
          </w:p>
        </w:tc>
        <w:tc>
          <w:tcPr>
            <w:tcW w:w="709" w:type="dxa"/>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30**</w:t>
            </w:r>
          </w:p>
        </w:tc>
      </w:tr>
      <w:tr w:rsidR="006F5002" w:rsidRPr="006F5002" w:rsidTr="00886BCC">
        <w:trPr>
          <w:trHeight w:val="20"/>
        </w:trPr>
        <w:tc>
          <w:tcPr>
            <w:tcW w:w="246"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605"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709"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3543" w:type="dxa"/>
            <w:gridSpan w:val="6"/>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2410" w:type="dxa"/>
            <w:gridSpan w:val="3"/>
            <w:hideMark/>
          </w:tcPr>
          <w:p w:rsidR="006F5002" w:rsidRPr="00AD7658" w:rsidRDefault="006F5002" w:rsidP="006F5002">
            <w:pPr>
              <w:tabs>
                <w:tab w:val="left" w:pos="284"/>
              </w:tabs>
              <w:rPr>
                <w:rFonts w:ascii="Times New Roman" w:eastAsia="Calibri" w:hAnsi="Times New Roman" w:cs="Times New Roman"/>
                <w:sz w:val="11"/>
                <w:szCs w:val="11"/>
              </w:rPr>
            </w:pPr>
            <w:r w:rsidRPr="00AD7658">
              <w:rPr>
                <w:rFonts w:ascii="Times New Roman" w:eastAsia="Calibri" w:hAnsi="Times New Roman" w:cs="Times New Roman"/>
                <w:sz w:val="11"/>
                <w:szCs w:val="11"/>
              </w:rPr>
              <w:t>Примечания:</w:t>
            </w:r>
          </w:p>
          <w:p w:rsidR="006F5002" w:rsidRPr="00AD7658" w:rsidRDefault="006F5002" w:rsidP="006F5002">
            <w:pPr>
              <w:tabs>
                <w:tab w:val="left" w:pos="284"/>
              </w:tabs>
              <w:rPr>
                <w:rFonts w:ascii="Times New Roman" w:eastAsia="Calibri" w:hAnsi="Times New Roman" w:cs="Times New Roman"/>
                <w:sz w:val="11"/>
                <w:szCs w:val="11"/>
              </w:rPr>
            </w:pPr>
            <w:r w:rsidRPr="00AD7658">
              <w:rPr>
                <w:rFonts w:ascii="Times New Roman" w:eastAsia="Calibri" w:hAnsi="Times New Roman" w:cs="Times New Roman"/>
                <w:sz w:val="11"/>
                <w:szCs w:val="11"/>
              </w:rPr>
              <w:t>* Транспортному обслуживанию подлежат учащиеся общеобразовательных организаций, расположенных в сельских населенных пунктах, проживающие на расстоянии свыше 1 км от учреждения. Подвоз учащихся осуществляется на транспорте, предназначенном для перевозки детей. Предельный пешеходный подход учащихся к месту сбора на остановке должен быть не более 500 м.</w:t>
            </w:r>
          </w:p>
          <w:p w:rsidR="006F5002" w:rsidRPr="00AD7658" w:rsidRDefault="006F5002" w:rsidP="006F5002">
            <w:pPr>
              <w:tabs>
                <w:tab w:val="left" w:pos="284"/>
              </w:tabs>
              <w:rPr>
                <w:rFonts w:ascii="Times New Roman" w:eastAsia="Calibri" w:hAnsi="Times New Roman" w:cs="Times New Roman"/>
                <w:sz w:val="11"/>
                <w:szCs w:val="11"/>
              </w:rPr>
            </w:pPr>
            <w:r w:rsidRPr="00AD7658">
              <w:rPr>
                <w:rFonts w:ascii="Times New Roman" w:eastAsia="Calibri" w:hAnsi="Times New Roman" w:cs="Times New Roman"/>
                <w:sz w:val="11"/>
                <w:szCs w:val="11"/>
              </w:rPr>
              <w:t xml:space="preserve">** Транспортная доступность учащихся </w:t>
            </w:r>
            <w:r w:rsidRPr="00AD7658">
              <w:rPr>
                <w:rFonts w:ascii="Times New Roman" w:eastAsia="Calibri" w:hAnsi="Times New Roman" w:cs="Times New Roman"/>
                <w:sz w:val="11"/>
                <w:szCs w:val="11"/>
                <w:lang w:val="en-US"/>
              </w:rPr>
              <w:t>II</w:t>
            </w:r>
            <w:r w:rsidRPr="00AD7658">
              <w:rPr>
                <w:rFonts w:ascii="Times New Roman" w:eastAsia="Calibri" w:hAnsi="Times New Roman" w:cs="Times New Roman"/>
                <w:sz w:val="11"/>
                <w:szCs w:val="11"/>
              </w:rPr>
              <w:t xml:space="preserve"> и </w:t>
            </w:r>
            <w:r w:rsidRPr="00AD7658">
              <w:rPr>
                <w:rFonts w:ascii="Times New Roman" w:eastAsia="Calibri" w:hAnsi="Times New Roman" w:cs="Times New Roman"/>
                <w:sz w:val="11"/>
                <w:szCs w:val="11"/>
                <w:lang w:val="en-US"/>
              </w:rPr>
              <w:t>III</w:t>
            </w:r>
            <w:r w:rsidRPr="00AD7658">
              <w:rPr>
                <w:rFonts w:ascii="Times New Roman" w:eastAsia="Calibri" w:hAnsi="Times New Roman" w:cs="Times New Roman"/>
                <w:sz w:val="11"/>
                <w:szCs w:val="11"/>
              </w:rPr>
              <w:t xml:space="preserve"> ступени обучения не должна превышать 15 </w:t>
            </w:r>
            <w:r w:rsidRPr="00AD7658">
              <w:rPr>
                <w:rFonts w:ascii="Times New Roman" w:eastAsia="Calibri" w:hAnsi="Times New Roman" w:cs="Times New Roman"/>
                <w:sz w:val="11"/>
                <w:szCs w:val="11"/>
              </w:rPr>
              <w:lastRenderedPageBreak/>
              <w:t>км.</w:t>
            </w:r>
          </w:p>
        </w:tc>
      </w:tr>
      <w:tr w:rsidR="006F5002" w:rsidRPr="006F5002" w:rsidTr="00886BCC">
        <w:trPr>
          <w:trHeight w:val="20"/>
        </w:trPr>
        <w:tc>
          <w:tcPr>
            <w:tcW w:w="246" w:type="dxa"/>
          </w:tcPr>
          <w:p w:rsidR="006F5002" w:rsidRPr="006F5002" w:rsidRDefault="00AD7658" w:rsidP="00AD76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605" w:type="dxa"/>
            <w:hideMark/>
          </w:tcPr>
          <w:p w:rsidR="006F5002" w:rsidRPr="00AD7658" w:rsidRDefault="006F5002" w:rsidP="006F5002">
            <w:pPr>
              <w:tabs>
                <w:tab w:val="left" w:pos="284"/>
              </w:tabs>
              <w:rPr>
                <w:rFonts w:ascii="Times New Roman" w:eastAsia="Calibri" w:hAnsi="Times New Roman" w:cs="Times New Roman"/>
                <w:sz w:val="11"/>
                <w:szCs w:val="11"/>
              </w:rPr>
            </w:pPr>
            <w:r w:rsidRPr="00AD7658">
              <w:rPr>
                <w:rFonts w:ascii="Times New Roman" w:eastAsia="Calibri" w:hAnsi="Times New Roman" w:cs="Times New Roman"/>
                <w:sz w:val="11"/>
                <w:szCs w:val="11"/>
              </w:rPr>
              <w:t>Дошкольные образовательные организации</w:t>
            </w:r>
          </w:p>
        </w:tc>
        <w:tc>
          <w:tcPr>
            <w:tcW w:w="709" w:type="dxa"/>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количество мест на 1 тысячу человек</w:t>
            </w:r>
          </w:p>
        </w:tc>
        <w:tc>
          <w:tcPr>
            <w:tcW w:w="3543" w:type="dxa"/>
            <w:gridSpan w:val="6"/>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55</w:t>
            </w:r>
          </w:p>
        </w:tc>
        <w:tc>
          <w:tcPr>
            <w:tcW w:w="567" w:type="dxa"/>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пешеходная доступность, метры</w:t>
            </w:r>
          </w:p>
        </w:tc>
        <w:tc>
          <w:tcPr>
            <w:tcW w:w="1134" w:type="dxa"/>
          </w:tcPr>
          <w:p w:rsidR="006F5002" w:rsidRPr="006F5002" w:rsidRDefault="006F5002" w:rsidP="006F5002">
            <w:pPr>
              <w:tabs>
                <w:tab w:val="left" w:pos="284"/>
              </w:tabs>
              <w:rPr>
                <w:rFonts w:ascii="Times New Roman" w:eastAsia="Calibri" w:hAnsi="Times New Roman" w:cs="Times New Roman"/>
                <w:sz w:val="12"/>
                <w:szCs w:val="12"/>
              </w:rPr>
            </w:pPr>
          </w:p>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в сельских населенных пунктах</w:t>
            </w:r>
          </w:p>
        </w:tc>
        <w:tc>
          <w:tcPr>
            <w:tcW w:w="709" w:type="dxa"/>
          </w:tcPr>
          <w:p w:rsidR="006F5002" w:rsidRPr="006F5002" w:rsidRDefault="006F5002" w:rsidP="006F5002">
            <w:pPr>
              <w:tabs>
                <w:tab w:val="left" w:pos="284"/>
              </w:tabs>
              <w:rPr>
                <w:rFonts w:ascii="Times New Roman" w:eastAsia="Calibri" w:hAnsi="Times New Roman" w:cs="Times New Roman"/>
                <w:sz w:val="12"/>
                <w:szCs w:val="12"/>
              </w:rPr>
            </w:pPr>
          </w:p>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500</w:t>
            </w:r>
          </w:p>
        </w:tc>
      </w:tr>
      <w:tr w:rsidR="006F5002" w:rsidRPr="006F5002" w:rsidTr="00886BCC">
        <w:trPr>
          <w:trHeight w:val="20"/>
        </w:trPr>
        <w:tc>
          <w:tcPr>
            <w:tcW w:w="7513" w:type="dxa"/>
            <w:gridSpan w:val="1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Объекты в области физической культуры и массового спорта</w:t>
            </w:r>
          </w:p>
        </w:tc>
      </w:tr>
      <w:tr w:rsidR="006F5002" w:rsidRPr="006F5002" w:rsidTr="00886BCC">
        <w:trPr>
          <w:trHeight w:val="20"/>
        </w:trPr>
        <w:tc>
          <w:tcPr>
            <w:tcW w:w="246" w:type="dxa"/>
          </w:tcPr>
          <w:p w:rsidR="006F5002" w:rsidRPr="006F5002" w:rsidRDefault="00AD7658" w:rsidP="00AD76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605" w:type="dxa"/>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Физкультурно-спортивные залы</w:t>
            </w:r>
          </w:p>
        </w:tc>
        <w:tc>
          <w:tcPr>
            <w:tcW w:w="709" w:type="dxa"/>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квадратные метры общей площади пола на 1 тысячу человек</w:t>
            </w:r>
          </w:p>
        </w:tc>
        <w:tc>
          <w:tcPr>
            <w:tcW w:w="3543" w:type="dxa"/>
            <w:gridSpan w:val="6"/>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350</w:t>
            </w:r>
          </w:p>
        </w:tc>
        <w:tc>
          <w:tcPr>
            <w:tcW w:w="567" w:type="dxa"/>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транспортная доступность, минуты</w:t>
            </w:r>
          </w:p>
        </w:tc>
        <w:tc>
          <w:tcPr>
            <w:tcW w:w="1843"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20</w:t>
            </w:r>
          </w:p>
        </w:tc>
      </w:tr>
      <w:tr w:rsidR="006F5002" w:rsidRPr="006F5002" w:rsidTr="00886BCC">
        <w:trPr>
          <w:trHeight w:val="20"/>
        </w:trPr>
        <w:tc>
          <w:tcPr>
            <w:tcW w:w="246" w:type="dxa"/>
          </w:tcPr>
          <w:p w:rsidR="006F5002" w:rsidRPr="006F5002" w:rsidRDefault="00AD7658" w:rsidP="00AD76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p>
        </w:tc>
        <w:tc>
          <w:tcPr>
            <w:tcW w:w="605" w:type="dxa"/>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Плоскостные физкультурно-спортивные сооружения</w:t>
            </w:r>
          </w:p>
        </w:tc>
        <w:tc>
          <w:tcPr>
            <w:tcW w:w="709" w:type="dxa"/>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квадратные метры на 1 тысячу человек</w:t>
            </w:r>
          </w:p>
        </w:tc>
        <w:tc>
          <w:tcPr>
            <w:tcW w:w="3543" w:type="dxa"/>
            <w:gridSpan w:val="6"/>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2000</w:t>
            </w:r>
          </w:p>
        </w:tc>
        <w:tc>
          <w:tcPr>
            <w:tcW w:w="567" w:type="dxa"/>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пешеходная доступность, метры</w:t>
            </w:r>
          </w:p>
        </w:tc>
        <w:tc>
          <w:tcPr>
            <w:tcW w:w="1843"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1 000</w:t>
            </w:r>
          </w:p>
        </w:tc>
      </w:tr>
      <w:tr w:rsidR="006F5002" w:rsidRPr="006F5002" w:rsidTr="00886BCC">
        <w:trPr>
          <w:trHeight w:val="20"/>
        </w:trPr>
        <w:tc>
          <w:tcPr>
            <w:tcW w:w="7513" w:type="dxa"/>
            <w:gridSpan w:val="1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Объекты в области библиотечного обслуживания</w:t>
            </w:r>
          </w:p>
        </w:tc>
      </w:tr>
      <w:tr w:rsidR="006F5002" w:rsidRPr="006F5002" w:rsidTr="00886BCC">
        <w:trPr>
          <w:trHeight w:val="20"/>
        </w:trPr>
        <w:tc>
          <w:tcPr>
            <w:tcW w:w="246" w:type="dxa"/>
            <w:vMerge w:val="restart"/>
          </w:tcPr>
          <w:p w:rsidR="006F5002" w:rsidRPr="006F5002" w:rsidRDefault="006F5002" w:rsidP="006F5002">
            <w:pPr>
              <w:numPr>
                <w:ilvl w:val="0"/>
                <w:numId w:val="8"/>
              </w:numPr>
              <w:tabs>
                <w:tab w:val="left" w:pos="284"/>
              </w:tabs>
              <w:rPr>
                <w:rFonts w:ascii="Times New Roman" w:eastAsia="Calibri" w:hAnsi="Times New Roman" w:cs="Times New Roman"/>
                <w:sz w:val="12"/>
                <w:szCs w:val="12"/>
              </w:rPr>
            </w:pPr>
          </w:p>
        </w:tc>
        <w:tc>
          <w:tcPr>
            <w:tcW w:w="605" w:type="dxa"/>
            <w:vMerge w:val="restart"/>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 xml:space="preserve">Общедоступные библиотеки </w:t>
            </w:r>
            <w:proofErr w:type="gramStart"/>
            <w:r w:rsidRPr="006F5002">
              <w:rPr>
                <w:rFonts w:ascii="Times New Roman" w:eastAsia="Calibri" w:hAnsi="Times New Roman" w:cs="Times New Roman"/>
                <w:sz w:val="12"/>
                <w:szCs w:val="12"/>
              </w:rPr>
              <w:t>сельских</w:t>
            </w:r>
            <w:proofErr w:type="gramEnd"/>
            <w:r w:rsidRPr="006F5002">
              <w:rPr>
                <w:rFonts w:ascii="Times New Roman" w:eastAsia="Calibri" w:hAnsi="Times New Roman" w:cs="Times New Roman"/>
                <w:sz w:val="12"/>
                <w:szCs w:val="12"/>
              </w:rPr>
              <w:t xml:space="preserve"> поселения (сельские массовые библиотеки)</w:t>
            </w:r>
          </w:p>
        </w:tc>
        <w:tc>
          <w:tcPr>
            <w:tcW w:w="709" w:type="dxa"/>
            <w:vMerge w:val="restart"/>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количество объектов</w:t>
            </w:r>
          </w:p>
        </w:tc>
        <w:tc>
          <w:tcPr>
            <w:tcW w:w="2693" w:type="dxa"/>
            <w:gridSpan w:val="4"/>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в населенных пунктах, являющихся административными центрами сельских поселений, с числом жителей свыше 1 тысячи человек</w:t>
            </w:r>
          </w:p>
        </w:tc>
        <w:tc>
          <w:tcPr>
            <w:tcW w:w="850"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1 на каждую 1 тысячу населения</w:t>
            </w:r>
          </w:p>
        </w:tc>
        <w:tc>
          <w:tcPr>
            <w:tcW w:w="567" w:type="dxa"/>
            <w:vMerge w:val="restart"/>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транспортная доступность, минуты</w:t>
            </w:r>
          </w:p>
        </w:tc>
        <w:tc>
          <w:tcPr>
            <w:tcW w:w="1843" w:type="dxa"/>
            <w:gridSpan w:val="2"/>
            <w:vMerge w:val="restart"/>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30</w:t>
            </w:r>
          </w:p>
        </w:tc>
      </w:tr>
      <w:tr w:rsidR="006F5002" w:rsidRPr="006F5002" w:rsidTr="00886BCC">
        <w:trPr>
          <w:trHeight w:val="20"/>
        </w:trPr>
        <w:tc>
          <w:tcPr>
            <w:tcW w:w="246"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605"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709"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2693" w:type="dxa"/>
            <w:gridSpan w:val="4"/>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в населенных пунктах, являющихся административными центрами сельских поселений, с числом жителей от 500 человек до 1 тысячи человек</w:t>
            </w:r>
          </w:p>
        </w:tc>
        <w:tc>
          <w:tcPr>
            <w:tcW w:w="850"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1 с филиалом в данном населенном пункте</w:t>
            </w:r>
          </w:p>
        </w:tc>
        <w:tc>
          <w:tcPr>
            <w:tcW w:w="567"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1843" w:type="dxa"/>
            <w:gridSpan w:val="2"/>
            <w:vMerge/>
            <w:hideMark/>
          </w:tcPr>
          <w:p w:rsidR="006F5002" w:rsidRPr="006F5002" w:rsidRDefault="006F5002" w:rsidP="006F5002">
            <w:pPr>
              <w:tabs>
                <w:tab w:val="left" w:pos="284"/>
              </w:tabs>
              <w:rPr>
                <w:rFonts w:ascii="Times New Roman" w:eastAsia="Calibri" w:hAnsi="Times New Roman" w:cs="Times New Roman"/>
                <w:sz w:val="12"/>
                <w:szCs w:val="12"/>
              </w:rPr>
            </w:pPr>
          </w:p>
        </w:tc>
      </w:tr>
      <w:tr w:rsidR="006F5002" w:rsidRPr="006F5002" w:rsidTr="00886BCC">
        <w:trPr>
          <w:trHeight w:val="20"/>
        </w:trPr>
        <w:tc>
          <w:tcPr>
            <w:tcW w:w="246"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605"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709"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2693" w:type="dxa"/>
            <w:gridSpan w:val="4"/>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в населенных пунктах, являющихся административными центрами сельских поселений, с числом жителей до 500 человек</w:t>
            </w:r>
          </w:p>
        </w:tc>
        <w:tc>
          <w:tcPr>
            <w:tcW w:w="850"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1</w:t>
            </w:r>
          </w:p>
        </w:tc>
        <w:tc>
          <w:tcPr>
            <w:tcW w:w="567"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1843" w:type="dxa"/>
            <w:gridSpan w:val="2"/>
            <w:vMerge/>
            <w:hideMark/>
          </w:tcPr>
          <w:p w:rsidR="006F5002" w:rsidRPr="006F5002" w:rsidRDefault="006F5002" w:rsidP="006F5002">
            <w:pPr>
              <w:tabs>
                <w:tab w:val="left" w:pos="284"/>
              </w:tabs>
              <w:rPr>
                <w:rFonts w:ascii="Times New Roman" w:eastAsia="Calibri" w:hAnsi="Times New Roman" w:cs="Times New Roman"/>
                <w:sz w:val="12"/>
                <w:szCs w:val="12"/>
              </w:rPr>
            </w:pPr>
          </w:p>
        </w:tc>
      </w:tr>
      <w:tr w:rsidR="006F5002" w:rsidRPr="006F5002" w:rsidTr="00886BCC">
        <w:trPr>
          <w:trHeight w:val="20"/>
        </w:trPr>
        <w:tc>
          <w:tcPr>
            <w:tcW w:w="246"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605"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709"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2693" w:type="dxa"/>
            <w:gridSpan w:val="4"/>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в населенных пунктах сельских поселений с числом жителей более 500 человек, расположенных на расстоянии более 5 км от административного центра поселения</w:t>
            </w:r>
          </w:p>
        </w:tc>
        <w:tc>
          <w:tcPr>
            <w:tcW w:w="850"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1 филиал</w:t>
            </w:r>
          </w:p>
        </w:tc>
        <w:tc>
          <w:tcPr>
            <w:tcW w:w="567"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1843" w:type="dxa"/>
            <w:gridSpan w:val="2"/>
            <w:vMerge/>
            <w:hideMark/>
          </w:tcPr>
          <w:p w:rsidR="006F5002" w:rsidRPr="006F5002" w:rsidRDefault="006F5002" w:rsidP="006F5002">
            <w:pPr>
              <w:tabs>
                <w:tab w:val="left" w:pos="284"/>
              </w:tabs>
              <w:rPr>
                <w:rFonts w:ascii="Times New Roman" w:eastAsia="Calibri" w:hAnsi="Times New Roman" w:cs="Times New Roman"/>
                <w:sz w:val="12"/>
                <w:szCs w:val="12"/>
              </w:rPr>
            </w:pPr>
          </w:p>
        </w:tc>
      </w:tr>
      <w:tr w:rsidR="006F5002" w:rsidRPr="006F5002" w:rsidTr="00886BCC">
        <w:trPr>
          <w:trHeight w:val="20"/>
        </w:trPr>
        <w:tc>
          <w:tcPr>
            <w:tcW w:w="246"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605"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709"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2693" w:type="dxa"/>
            <w:gridSpan w:val="4"/>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в населенных пунктах сельских поселений с числом жителей до 500 человек, расположенных на расстоянии до 5 км от административного центра поселения</w:t>
            </w:r>
          </w:p>
        </w:tc>
        <w:tc>
          <w:tcPr>
            <w:tcW w:w="850"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 xml:space="preserve">1 отдел </w:t>
            </w:r>
            <w:proofErr w:type="spellStart"/>
            <w:r w:rsidRPr="006F5002">
              <w:rPr>
                <w:rFonts w:ascii="Times New Roman" w:eastAsia="Calibri" w:hAnsi="Times New Roman" w:cs="Times New Roman"/>
                <w:sz w:val="12"/>
                <w:szCs w:val="12"/>
              </w:rPr>
              <w:t>внестационарного</w:t>
            </w:r>
            <w:proofErr w:type="spellEnd"/>
            <w:r w:rsidRPr="006F5002">
              <w:rPr>
                <w:rFonts w:ascii="Times New Roman" w:eastAsia="Calibri" w:hAnsi="Times New Roman" w:cs="Times New Roman"/>
                <w:sz w:val="12"/>
                <w:szCs w:val="12"/>
              </w:rPr>
              <w:t xml:space="preserve"> обслуживания</w:t>
            </w:r>
          </w:p>
        </w:tc>
        <w:tc>
          <w:tcPr>
            <w:tcW w:w="567"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1843" w:type="dxa"/>
            <w:gridSpan w:val="2"/>
            <w:vMerge/>
            <w:hideMark/>
          </w:tcPr>
          <w:p w:rsidR="006F5002" w:rsidRPr="006F5002" w:rsidRDefault="006F5002" w:rsidP="006F5002">
            <w:pPr>
              <w:tabs>
                <w:tab w:val="left" w:pos="284"/>
              </w:tabs>
              <w:rPr>
                <w:rFonts w:ascii="Times New Roman" w:eastAsia="Calibri" w:hAnsi="Times New Roman" w:cs="Times New Roman"/>
                <w:sz w:val="12"/>
                <w:szCs w:val="12"/>
              </w:rPr>
            </w:pPr>
          </w:p>
        </w:tc>
      </w:tr>
      <w:tr w:rsidR="006F5002" w:rsidRPr="006F5002" w:rsidTr="00886BCC">
        <w:trPr>
          <w:trHeight w:val="20"/>
        </w:trPr>
        <w:tc>
          <w:tcPr>
            <w:tcW w:w="246"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605"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709" w:type="dxa"/>
            <w:vMerge w:val="restart"/>
            <w:hideMark/>
          </w:tcPr>
          <w:p w:rsidR="006F5002" w:rsidRPr="00886BCC" w:rsidRDefault="006F5002" w:rsidP="006F5002">
            <w:pPr>
              <w:tabs>
                <w:tab w:val="left" w:pos="284"/>
              </w:tabs>
              <w:rPr>
                <w:rFonts w:ascii="Times New Roman" w:eastAsia="Calibri" w:hAnsi="Times New Roman" w:cs="Times New Roman"/>
                <w:sz w:val="11"/>
                <w:szCs w:val="11"/>
              </w:rPr>
            </w:pPr>
            <w:r w:rsidRPr="00886BCC">
              <w:rPr>
                <w:rFonts w:ascii="Times New Roman" w:eastAsia="Calibri" w:hAnsi="Times New Roman" w:cs="Times New Roman"/>
                <w:sz w:val="11"/>
                <w:szCs w:val="11"/>
              </w:rPr>
              <w:t>количество единиц хранения, количество читательских мест на 1 тысячу человек</w:t>
            </w:r>
          </w:p>
        </w:tc>
        <w:tc>
          <w:tcPr>
            <w:tcW w:w="1169" w:type="dxa"/>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при населении, тысяч человек</w:t>
            </w:r>
          </w:p>
        </w:tc>
        <w:tc>
          <w:tcPr>
            <w:tcW w:w="1524" w:type="dxa"/>
            <w:gridSpan w:val="3"/>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количество единиц хранения в тысячах</w:t>
            </w:r>
          </w:p>
        </w:tc>
        <w:tc>
          <w:tcPr>
            <w:tcW w:w="850"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количество читательских мест</w:t>
            </w:r>
          </w:p>
        </w:tc>
        <w:tc>
          <w:tcPr>
            <w:tcW w:w="567"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1843" w:type="dxa"/>
            <w:gridSpan w:val="2"/>
            <w:vMerge/>
            <w:hideMark/>
          </w:tcPr>
          <w:p w:rsidR="006F5002" w:rsidRPr="006F5002" w:rsidRDefault="006F5002" w:rsidP="006F5002">
            <w:pPr>
              <w:tabs>
                <w:tab w:val="left" w:pos="284"/>
              </w:tabs>
              <w:rPr>
                <w:rFonts w:ascii="Times New Roman" w:eastAsia="Calibri" w:hAnsi="Times New Roman" w:cs="Times New Roman"/>
                <w:sz w:val="12"/>
                <w:szCs w:val="12"/>
              </w:rPr>
            </w:pPr>
          </w:p>
        </w:tc>
      </w:tr>
      <w:tr w:rsidR="006F5002" w:rsidRPr="006F5002" w:rsidTr="00886BCC">
        <w:trPr>
          <w:trHeight w:val="20"/>
        </w:trPr>
        <w:tc>
          <w:tcPr>
            <w:tcW w:w="246"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605"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709"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1169" w:type="dxa"/>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свыше 1 до 2</w:t>
            </w:r>
          </w:p>
        </w:tc>
        <w:tc>
          <w:tcPr>
            <w:tcW w:w="1524" w:type="dxa"/>
            <w:gridSpan w:val="3"/>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6-7,5</w:t>
            </w:r>
          </w:p>
        </w:tc>
        <w:tc>
          <w:tcPr>
            <w:tcW w:w="850"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5-6</w:t>
            </w:r>
          </w:p>
        </w:tc>
        <w:tc>
          <w:tcPr>
            <w:tcW w:w="567"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1843" w:type="dxa"/>
            <w:gridSpan w:val="2"/>
            <w:vMerge/>
            <w:hideMark/>
          </w:tcPr>
          <w:p w:rsidR="006F5002" w:rsidRPr="006F5002" w:rsidRDefault="006F5002" w:rsidP="006F5002">
            <w:pPr>
              <w:tabs>
                <w:tab w:val="left" w:pos="284"/>
              </w:tabs>
              <w:rPr>
                <w:rFonts w:ascii="Times New Roman" w:eastAsia="Calibri" w:hAnsi="Times New Roman" w:cs="Times New Roman"/>
                <w:sz w:val="12"/>
                <w:szCs w:val="12"/>
              </w:rPr>
            </w:pPr>
          </w:p>
        </w:tc>
      </w:tr>
      <w:tr w:rsidR="006F5002" w:rsidRPr="006F5002" w:rsidTr="00886BCC">
        <w:trPr>
          <w:trHeight w:val="20"/>
        </w:trPr>
        <w:tc>
          <w:tcPr>
            <w:tcW w:w="246"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605"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709"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1169" w:type="dxa"/>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свыше 2 до 5</w:t>
            </w:r>
          </w:p>
        </w:tc>
        <w:tc>
          <w:tcPr>
            <w:tcW w:w="1524" w:type="dxa"/>
            <w:gridSpan w:val="3"/>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5-6</w:t>
            </w:r>
          </w:p>
        </w:tc>
        <w:tc>
          <w:tcPr>
            <w:tcW w:w="850"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4-5</w:t>
            </w:r>
          </w:p>
        </w:tc>
        <w:tc>
          <w:tcPr>
            <w:tcW w:w="567"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1843" w:type="dxa"/>
            <w:gridSpan w:val="2"/>
            <w:vMerge/>
            <w:hideMark/>
          </w:tcPr>
          <w:p w:rsidR="006F5002" w:rsidRPr="006F5002" w:rsidRDefault="006F5002" w:rsidP="006F5002">
            <w:pPr>
              <w:tabs>
                <w:tab w:val="left" w:pos="284"/>
              </w:tabs>
              <w:rPr>
                <w:rFonts w:ascii="Times New Roman" w:eastAsia="Calibri" w:hAnsi="Times New Roman" w:cs="Times New Roman"/>
                <w:sz w:val="12"/>
                <w:szCs w:val="12"/>
              </w:rPr>
            </w:pPr>
          </w:p>
        </w:tc>
      </w:tr>
      <w:tr w:rsidR="006F5002" w:rsidRPr="006F5002" w:rsidTr="00886BCC">
        <w:trPr>
          <w:trHeight w:val="20"/>
        </w:trPr>
        <w:tc>
          <w:tcPr>
            <w:tcW w:w="246"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605"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709"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1169" w:type="dxa"/>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свыше 5 до 10</w:t>
            </w:r>
          </w:p>
        </w:tc>
        <w:tc>
          <w:tcPr>
            <w:tcW w:w="1524" w:type="dxa"/>
            <w:gridSpan w:val="3"/>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4,5-5</w:t>
            </w:r>
          </w:p>
        </w:tc>
        <w:tc>
          <w:tcPr>
            <w:tcW w:w="850"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3-4</w:t>
            </w:r>
          </w:p>
        </w:tc>
        <w:tc>
          <w:tcPr>
            <w:tcW w:w="567"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1843" w:type="dxa"/>
            <w:gridSpan w:val="2"/>
            <w:vMerge/>
            <w:hideMark/>
          </w:tcPr>
          <w:p w:rsidR="006F5002" w:rsidRPr="006F5002" w:rsidRDefault="006F5002" w:rsidP="006F5002">
            <w:pPr>
              <w:tabs>
                <w:tab w:val="left" w:pos="284"/>
              </w:tabs>
              <w:rPr>
                <w:rFonts w:ascii="Times New Roman" w:eastAsia="Calibri" w:hAnsi="Times New Roman" w:cs="Times New Roman"/>
                <w:sz w:val="12"/>
                <w:szCs w:val="12"/>
              </w:rPr>
            </w:pPr>
          </w:p>
        </w:tc>
      </w:tr>
      <w:tr w:rsidR="006F5002" w:rsidRPr="006F5002" w:rsidTr="00886BCC">
        <w:trPr>
          <w:trHeight w:val="20"/>
        </w:trPr>
        <w:tc>
          <w:tcPr>
            <w:tcW w:w="246"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605"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709"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3543" w:type="dxa"/>
            <w:gridSpan w:val="6"/>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Примечания:</w:t>
            </w:r>
          </w:p>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1. Дополнительно в центральной библиотеке сельского поселения на 1 тысячу человек: 4,5-5 тысячи единиц хранения, 3-4 читательских места.</w:t>
            </w:r>
          </w:p>
        </w:tc>
        <w:tc>
          <w:tcPr>
            <w:tcW w:w="567"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1843" w:type="dxa"/>
            <w:gridSpan w:val="2"/>
            <w:vMerge/>
            <w:hideMark/>
          </w:tcPr>
          <w:p w:rsidR="006F5002" w:rsidRPr="006F5002" w:rsidRDefault="006F5002" w:rsidP="006F5002">
            <w:pPr>
              <w:tabs>
                <w:tab w:val="left" w:pos="284"/>
              </w:tabs>
              <w:rPr>
                <w:rFonts w:ascii="Times New Roman" w:eastAsia="Calibri" w:hAnsi="Times New Roman" w:cs="Times New Roman"/>
                <w:sz w:val="12"/>
                <w:szCs w:val="12"/>
              </w:rPr>
            </w:pPr>
          </w:p>
        </w:tc>
      </w:tr>
      <w:tr w:rsidR="006F5002" w:rsidRPr="006F5002" w:rsidTr="00886BCC">
        <w:trPr>
          <w:trHeight w:val="20"/>
        </w:trPr>
        <w:tc>
          <w:tcPr>
            <w:tcW w:w="7513" w:type="dxa"/>
            <w:gridSpan w:val="1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Объекты в области культуры и искусства</w:t>
            </w:r>
          </w:p>
        </w:tc>
      </w:tr>
      <w:tr w:rsidR="006F5002" w:rsidRPr="006F5002" w:rsidTr="00886BCC">
        <w:trPr>
          <w:trHeight w:val="20"/>
        </w:trPr>
        <w:tc>
          <w:tcPr>
            <w:tcW w:w="246" w:type="dxa"/>
            <w:vMerge w:val="restart"/>
          </w:tcPr>
          <w:p w:rsidR="006F5002" w:rsidRPr="006F5002" w:rsidRDefault="00AD7658" w:rsidP="00AD76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p>
        </w:tc>
        <w:tc>
          <w:tcPr>
            <w:tcW w:w="605" w:type="dxa"/>
            <w:vMerge w:val="restart"/>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Учреждения культуры клубного типа сельских поселений</w:t>
            </w:r>
          </w:p>
        </w:tc>
        <w:tc>
          <w:tcPr>
            <w:tcW w:w="709" w:type="dxa"/>
            <w:vMerge w:val="restart"/>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количество мест</w:t>
            </w:r>
          </w:p>
        </w:tc>
        <w:tc>
          <w:tcPr>
            <w:tcW w:w="2693" w:type="dxa"/>
            <w:gridSpan w:val="4"/>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в сельских поселениях с числом жителей до 500 человек</w:t>
            </w:r>
          </w:p>
        </w:tc>
        <w:tc>
          <w:tcPr>
            <w:tcW w:w="850" w:type="dxa"/>
            <w:gridSpan w:val="2"/>
            <w:hideMark/>
          </w:tcPr>
          <w:p w:rsidR="006F5002" w:rsidRPr="00AD7658" w:rsidRDefault="006F5002" w:rsidP="006F5002">
            <w:pPr>
              <w:tabs>
                <w:tab w:val="left" w:pos="284"/>
              </w:tabs>
              <w:rPr>
                <w:rFonts w:ascii="Times New Roman" w:eastAsia="Calibri" w:hAnsi="Times New Roman" w:cs="Times New Roman"/>
                <w:sz w:val="11"/>
                <w:szCs w:val="11"/>
              </w:rPr>
            </w:pPr>
            <w:r w:rsidRPr="00AD7658">
              <w:rPr>
                <w:rFonts w:ascii="Times New Roman" w:eastAsia="Calibri" w:hAnsi="Times New Roman" w:cs="Times New Roman"/>
                <w:sz w:val="11"/>
                <w:szCs w:val="11"/>
              </w:rPr>
              <w:t>20 зрительских мест на каждые 100 жителей</w:t>
            </w:r>
          </w:p>
        </w:tc>
        <w:tc>
          <w:tcPr>
            <w:tcW w:w="567" w:type="dxa"/>
            <w:vMerge w:val="restart"/>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транспортная доступность, минуты</w:t>
            </w:r>
          </w:p>
        </w:tc>
        <w:tc>
          <w:tcPr>
            <w:tcW w:w="1134" w:type="dxa"/>
            <w:vMerge w:val="restart"/>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в населенных пунктах, являющихся административными центрами сельских поселений</w:t>
            </w:r>
          </w:p>
        </w:tc>
        <w:tc>
          <w:tcPr>
            <w:tcW w:w="709" w:type="dxa"/>
            <w:vMerge w:val="restart"/>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30</w:t>
            </w:r>
          </w:p>
        </w:tc>
      </w:tr>
      <w:tr w:rsidR="006F5002" w:rsidRPr="006F5002" w:rsidTr="00886BCC">
        <w:trPr>
          <w:trHeight w:val="20"/>
        </w:trPr>
        <w:tc>
          <w:tcPr>
            <w:tcW w:w="246"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605"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709"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2693" w:type="dxa"/>
            <w:gridSpan w:val="4"/>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в сельских поселениях с числом жителей от 500 человек до 1 тысячи человек</w:t>
            </w:r>
          </w:p>
        </w:tc>
        <w:tc>
          <w:tcPr>
            <w:tcW w:w="850" w:type="dxa"/>
            <w:gridSpan w:val="2"/>
            <w:hideMark/>
          </w:tcPr>
          <w:p w:rsidR="006F5002" w:rsidRPr="00AD7658" w:rsidRDefault="006F5002" w:rsidP="006F5002">
            <w:pPr>
              <w:tabs>
                <w:tab w:val="left" w:pos="284"/>
              </w:tabs>
              <w:rPr>
                <w:rFonts w:ascii="Times New Roman" w:eastAsia="Calibri" w:hAnsi="Times New Roman" w:cs="Times New Roman"/>
                <w:sz w:val="11"/>
                <w:szCs w:val="11"/>
              </w:rPr>
            </w:pPr>
            <w:r w:rsidRPr="00AD7658">
              <w:rPr>
                <w:rFonts w:ascii="Times New Roman" w:eastAsia="Calibri" w:hAnsi="Times New Roman" w:cs="Times New Roman"/>
                <w:sz w:val="11"/>
                <w:szCs w:val="11"/>
              </w:rPr>
              <w:t>150-200 зрительских мест</w:t>
            </w:r>
          </w:p>
        </w:tc>
        <w:tc>
          <w:tcPr>
            <w:tcW w:w="567"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1134"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709"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r>
      <w:tr w:rsidR="006F5002" w:rsidRPr="006F5002" w:rsidTr="00886BCC">
        <w:trPr>
          <w:trHeight w:val="20"/>
        </w:trPr>
        <w:tc>
          <w:tcPr>
            <w:tcW w:w="246"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605"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709"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2693" w:type="dxa"/>
            <w:gridSpan w:val="4"/>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в сельских поселениях с числом жителей от 2 тысяч до 5 тысяч человек</w:t>
            </w:r>
          </w:p>
        </w:tc>
        <w:tc>
          <w:tcPr>
            <w:tcW w:w="850" w:type="dxa"/>
            <w:gridSpan w:val="2"/>
            <w:hideMark/>
          </w:tcPr>
          <w:p w:rsidR="006F5002" w:rsidRPr="00AD7658" w:rsidRDefault="006F5002" w:rsidP="006F5002">
            <w:pPr>
              <w:tabs>
                <w:tab w:val="left" w:pos="284"/>
              </w:tabs>
              <w:rPr>
                <w:rFonts w:ascii="Times New Roman" w:eastAsia="Calibri" w:hAnsi="Times New Roman" w:cs="Times New Roman"/>
                <w:sz w:val="11"/>
                <w:szCs w:val="11"/>
              </w:rPr>
            </w:pPr>
            <w:r w:rsidRPr="00AD7658">
              <w:rPr>
                <w:rFonts w:ascii="Times New Roman" w:eastAsia="Calibri" w:hAnsi="Times New Roman" w:cs="Times New Roman"/>
                <w:sz w:val="11"/>
                <w:szCs w:val="11"/>
              </w:rPr>
              <w:t>100 зрительских мест на 1 тысячу жителей</w:t>
            </w:r>
          </w:p>
        </w:tc>
        <w:tc>
          <w:tcPr>
            <w:tcW w:w="567"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1134"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709"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r>
      <w:tr w:rsidR="006F5002" w:rsidRPr="006F5002" w:rsidTr="00886BCC">
        <w:trPr>
          <w:trHeight w:val="20"/>
        </w:trPr>
        <w:tc>
          <w:tcPr>
            <w:tcW w:w="246"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605"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709"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2693" w:type="dxa"/>
            <w:gridSpan w:val="4"/>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в сельских поселениях с числом жителей от 5 тысяч человек и более</w:t>
            </w:r>
          </w:p>
        </w:tc>
        <w:tc>
          <w:tcPr>
            <w:tcW w:w="850" w:type="dxa"/>
            <w:gridSpan w:val="2"/>
            <w:hideMark/>
          </w:tcPr>
          <w:p w:rsidR="006F5002" w:rsidRPr="00AD7658" w:rsidRDefault="006F5002" w:rsidP="006F5002">
            <w:pPr>
              <w:tabs>
                <w:tab w:val="left" w:pos="284"/>
              </w:tabs>
              <w:rPr>
                <w:rFonts w:ascii="Times New Roman" w:eastAsia="Calibri" w:hAnsi="Times New Roman" w:cs="Times New Roman"/>
                <w:sz w:val="11"/>
                <w:szCs w:val="11"/>
              </w:rPr>
            </w:pPr>
            <w:r w:rsidRPr="00AD7658">
              <w:rPr>
                <w:rFonts w:ascii="Times New Roman" w:eastAsia="Calibri" w:hAnsi="Times New Roman" w:cs="Times New Roman"/>
                <w:sz w:val="11"/>
                <w:szCs w:val="11"/>
              </w:rPr>
              <w:t>70 зрительских мест на 1 тысячу жителей</w:t>
            </w:r>
          </w:p>
        </w:tc>
        <w:tc>
          <w:tcPr>
            <w:tcW w:w="567"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1134" w:type="dxa"/>
            <w:vMerge w:val="restart"/>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в иных населенных пунктах</w:t>
            </w:r>
          </w:p>
        </w:tc>
        <w:tc>
          <w:tcPr>
            <w:tcW w:w="709" w:type="dxa"/>
            <w:vMerge w:val="restart"/>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не устанавливается</w:t>
            </w:r>
          </w:p>
        </w:tc>
      </w:tr>
      <w:tr w:rsidR="006F5002" w:rsidRPr="006F5002" w:rsidTr="00886BCC">
        <w:trPr>
          <w:trHeight w:val="20"/>
        </w:trPr>
        <w:tc>
          <w:tcPr>
            <w:tcW w:w="246"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605"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709"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2693" w:type="dxa"/>
            <w:gridSpan w:val="4"/>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в населенных пунктах с числом жителей до 100 человек</w:t>
            </w:r>
          </w:p>
        </w:tc>
        <w:tc>
          <w:tcPr>
            <w:tcW w:w="850" w:type="dxa"/>
            <w:gridSpan w:val="2"/>
            <w:hideMark/>
          </w:tcPr>
          <w:p w:rsidR="006F5002" w:rsidRPr="00AD7658" w:rsidRDefault="006F5002" w:rsidP="006F5002">
            <w:pPr>
              <w:tabs>
                <w:tab w:val="left" w:pos="284"/>
              </w:tabs>
              <w:rPr>
                <w:rFonts w:ascii="Times New Roman" w:eastAsia="Calibri" w:hAnsi="Times New Roman" w:cs="Times New Roman"/>
                <w:sz w:val="11"/>
                <w:szCs w:val="11"/>
              </w:rPr>
            </w:pPr>
            <w:r w:rsidRPr="00AD7658">
              <w:rPr>
                <w:rFonts w:ascii="Times New Roman" w:eastAsia="Calibri" w:hAnsi="Times New Roman" w:cs="Times New Roman"/>
                <w:sz w:val="11"/>
                <w:szCs w:val="11"/>
              </w:rPr>
              <w:t>передвижная форма обслуживания</w:t>
            </w:r>
          </w:p>
        </w:tc>
        <w:tc>
          <w:tcPr>
            <w:tcW w:w="567"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1134"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709"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r>
      <w:tr w:rsidR="006F5002" w:rsidRPr="006F5002" w:rsidTr="00886BCC">
        <w:trPr>
          <w:trHeight w:val="20"/>
        </w:trPr>
        <w:tc>
          <w:tcPr>
            <w:tcW w:w="246"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605"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709"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2693" w:type="dxa"/>
            <w:gridSpan w:val="4"/>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в иных населенных пунктах</w:t>
            </w:r>
          </w:p>
        </w:tc>
        <w:tc>
          <w:tcPr>
            <w:tcW w:w="850" w:type="dxa"/>
            <w:gridSpan w:val="2"/>
            <w:hideMark/>
          </w:tcPr>
          <w:p w:rsidR="006F5002" w:rsidRPr="00AD7658" w:rsidRDefault="006F5002" w:rsidP="006F5002">
            <w:pPr>
              <w:tabs>
                <w:tab w:val="left" w:pos="284"/>
              </w:tabs>
              <w:rPr>
                <w:rFonts w:ascii="Times New Roman" w:eastAsia="Calibri" w:hAnsi="Times New Roman" w:cs="Times New Roman"/>
                <w:sz w:val="11"/>
                <w:szCs w:val="11"/>
              </w:rPr>
            </w:pPr>
            <w:r w:rsidRPr="00AD7658">
              <w:rPr>
                <w:rFonts w:ascii="Times New Roman" w:eastAsia="Calibri" w:hAnsi="Times New Roman" w:cs="Times New Roman"/>
                <w:sz w:val="11"/>
                <w:szCs w:val="11"/>
              </w:rPr>
              <w:t>не устанавливается</w:t>
            </w:r>
          </w:p>
        </w:tc>
        <w:tc>
          <w:tcPr>
            <w:tcW w:w="567"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1843" w:type="dxa"/>
            <w:gridSpan w:val="2"/>
          </w:tcPr>
          <w:p w:rsidR="006F5002" w:rsidRPr="006F5002" w:rsidRDefault="006F5002" w:rsidP="006F5002">
            <w:pPr>
              <w:tabs>
                <w:tab w:val="left" w:pos="284"/>
              </w:tabs>
              <w:rPr>
                <w:rFonts w:ascii="Times New Roman" w:eastAsia="Calibri" w:hAnsi="Times New Roman" w:cs="Times New Roman"/>
                <w:sz w:val="12"/>
                <w:szCs w:val="12"/>
              </w:rPr>
            </w:pPr>
          </w:p>
        </w:tc>
      </w:tr>
      <w:tr w:rsidR="006F5002" w:rsidRPr="006F5002" w:rsidTr="00886BCC">
        <w:trPr>
          <w:trHeight w:val="20"/>
        </w:trPr>
        <w:tc>
          <w:tcPr>
            <w:tcW w:w="7513" w:type="dxa"/>
            <w:gridSpan w:val="1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Объекты в области создания условий для массового отдыха жителей поселения и организация обустройства мест массового отдыха населения</w:t>
            </w:r>
          </w:p>
        </w:tc>
      </w:tr>
      <w:tr w:rsidR="006F5002" w:rsidRPr="006F5002" w:rsidTr="00886BCC">
        <w:trPr>
          <w:trHeight w:val="20"/>
        </w:trPr>
        <w:tc>
          <w:tcPr>
            <w:tcW w:w="246" w:type="dxa"/>
          </w:tcPr>
          <w:p w:rsidR="006F5002" w:rsidRPr="006F5002" w:rsidRDefault="00AD7658" w:rsidP="00AD76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p>
        </w:tc>
        <w:tc>
          <w:tcPr>
            <w:tcW w:w="605" w:type="dxa"/>
            <w:hideMark/>
          </w:tcPr>
          <w:p w:rsidR="006F5002" w:rsidRPr="00AD7658" w:rsidRDefault="006F5002" w:rsidP="006F5002">
            <w:pPr>
              <w:tabs>
                <w:tab w:val="left" w:pos="284"/>
              </w:tabs>
              <w:rPr>
                <w:rFonts w:ascii="Times New Roman" w:eastAsia="Calibri" w:hAnsi="Times New Roman" w:cs="Times New Roman"/>
                <w:sz w:val="11"/>
                <w:szCs w:val="11"/>
              </w:rPr>
            </w:pPr>
            <w:r w:rsidRPr="00AD7658">
              <w:rPr>
                <w:rFonts w:ascii="Times New Roman" w:eastAsia="Calibri" w:hAnsi="Times New Roman" w:cs="Times New Roman"/>
                <w:sz w:val="11"/>
                <w:szCs w:val="11"/>
              </w:rPr>
              <w:t>Озелененные территории общего пользования (без учета городских лесов)</w:t>
            </w:r>
          </w:p>
        </w:tc>
        <w:tc>
          <w:tcPr>
            <w:tcW w:w="709" w:type="dxa"/>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квадратный метр на 1 человека</w:t>
            </w:r>
          </w:p>
        </w:tc>
        <w:tc>
          <w:tcPr>
            <w:tcW w:w="3543" w:type="dxa"/>
            <w:gridSpan w:val="6"/>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6</w:t>
            </w:r>
          </w:p>
        </w:tc>
        <w:tc>
          <w:tcPr>
            <w:tcW w:w="567" w:type="dxa"/>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пешеходная доступность, метры</w:t>
            </w:r>
          </w:p>
        </w:tc>
        <w:tc>
          <w:tcPr>
            <w:tcW w:w="1843"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1 000</w:t>
            </w:r>
          </w:p>
        </w:tc>
      </w:tr>
      <w:tr w:rsidR="006F5002" w:rsidRPr="006F5002" w:rsidTr="00886BCC">
        <w:trPr>
          <w:trHeight w:val="20"/>
        </w:trPr>
        <w:tc>
          <w:tcPr>
            <w:tcW w:w="7513" w:type="dxa"/>
            <w:gridSpan w:val="1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Объекты в области обеспечения объектами транспортной инфраструктуры</w:t>
            </w:r>
          </w:p>
        </w:tc>
      </w:tr>
      <w:tr w:rsidR="006F5002" w:rsidRPr="006F5002" w:rsidTr="00886BCC">
        <w:trPr>
          <w:trHeight w:val="20"/>
        </w:trPr>
        <w:tc>
          <w:tcPr>
            <w:tcW w:w="246" w:type="dxa"/>
            <w:vMerge w:val="restart"/>
          </w:tcPr>
          <w:p w:rsidR="006F5002" w:rsidRPr="006F5002" w:rsidRDefault="00AD7658" w:rsidP="00AD76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p>
        </w:tc>
        <w:tc>
          <w:tcPr>
            <w:tcW w:w="605" w:type="dxa"/>
            <w:vMerge w:val="restart"/>
            <w:hideMark/>
          </w:tcPr>
          <w:p w:rsidR="006F5002" w:rsidRPr="00AD7658" w:rsidRDefault="006F5002" w:rsidP="006F5002">
            <w:pPr>
              <w:tabs>
                <w:tab w:val="left" w:pos="284"/>
              </w:tabs>
              <w:rPr>
                <w:rFonts w:ascii="Times New Roman" w:eastAsia="Calibri" w:hAnsi="Times New Roman" w:cs="Times New Roman"/>
                <w:sz w:val="11"/>
                <w:szCs w:val="11"/>
              </w:rPr>
            </w:pPr>
            <w:r w:rsidRPr="00AD7658">
              <w:rPr>
                <w:rFonts w:ascii="Times New Roman" w:eastAsia="Calibri" w:hAnsi="Times New Roman" w:cs="Times New Roman"/>
                <w:sz w:val="11"/>
                <w:szCs w:val="11"/>
              </w:rPr>
              <w:t>Автомобильные дороги местного значения (улично-дорожная сеть)</w:t>
            </w:r>
          </w:p>
        </w:tc>
        <w:tc>
          <w:tcPr>
            <w:tcW w:w="709" w:type="dxa"/>
            <w:vMerge w:val="restart"/>
            <w:hideMark/>
          </w:tcPr>
          <w:p w:rsidR="006F5002" w:rsidRPr="00AD7658" w:rsidRDefault="006F5002" w:rsidP="006F5002">
            <w:pPr>
              <w:tabs>
                <w:tab w:val="left" w:pos="284"/>
              </w:tabs>
              <w:rPr>
                <w:rFonts w:ascii="Times New Roman" w:eastAsia="Calibri" w:hAnsi="Times New Roman" w:cs="Times New Roman"/>
                <w:sz w:val="11"/>
                <w:szCs w:val="11"/>
              </w:rPr>
            </w:pPr>
            <w:r w:rsidRPr="00AD7658">
              <w:rPr>
                <w:rFonts w:ascii="Times New Roman" w:eastAsia="Calibri" w:hAnsi="Times New Roman" w:cs="Times New Roman"/>
                <w:sz w:val="11"/>
                <w:szCs w:val="11"/>
              </w:rPr>
              <w:t>плотность улично-дорожной сети, километры на квадратные километры территории</w:t>
            </w:r>
          </w:p>
        </w:tc>
        <w:tc>
          <w:tcPr>
            <w:tcW w:w="3543" w:type="dxa"/>
            <w:gridSpan w:val="6"/>
          </w:tcPr>
          <w:p w:rsidR="006F5002" w:rsidRPr="006F5002" w:rsidRDefault="006F5002" w:rsidP="00AD7658">
            <w:pPr>
              <w:tabs>
                <w:tab w:val="left" w:pos="284"/>
              </w:tabs>
              <w:rPr>
                <w:rFonts w:ascii="Times New Roman" w:eastAsia="Calibri" w:hAnsi="Times New Roman" w:cs="Times New Roman"/>
                <w:sz w:val="12"/>
                <w:szCs w:val="12"/>
                <w:lang w:val="en-US"/>
              </w:rPr>
            </w:pPr>
            <w:r w:rsidRPr="006F5002">
              <w:rPr>
                <w:rFonts w:ascii="Times New Roman" w:eastAsia="Calibri" w:hAnsi="Times New Roman" w:cs="Times New Roman"/>
                <w:sz w:val="12"/>
                <w:szCs w:val="12"/>
              </w:rPr>
              <w:t>5</w:t>
            </w:r>
            <w:r w:rsidRPr="006F5002">
              <w:rPr>
                <w:rFonts w:ascii="Times New Roman" w:eastAsia="Calibri" w:hAnsi="Times New Roman" w:cs="Times New Roman"/>
                <w:sz w:val="12"/>
                <w:szCs w:val="12"/>
                <w:lang w:val="en-US"/>
              </w:rPr>
              <w:t>*</w:t>
            </w:r>
          </w:p>
        </w:tc>
        <w:tc>
          <w:tcPr>
            <w:tcW w:w="567" w:type="dxa"/>
            <w:vMerge w:val="restart"/>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1843" w:type="dxa"/>
            <w:gridSpan w:val="2"/>
            <w:vMerge w:val="restart"/>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не устанавливается</w:t>
            </w:r>
          </w:p>
        </w:tc>
      </w:tr>
      <w:tr w:rsidR="006F5002" w:rsidRPr="006F5002" w:rsidTr="00886BCC">
        <w:trPr>
          <w:trHeight w:val="20"/>
        </w:trPr>
        <w:tc>
          <w:tcPr>
            <w:tcW w:w="246"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605"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709"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3543" w:type="dxa"/>
            <w:gridSpan w:val="6"/>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*Примечание: при расчете обеспеченности учитываются автомобильные дороги общего пользования федерального значения, автомобильные дороги общего пользования регионального или межмуниципального значения, автомобильные дороги местного значения муниципального района, находящиеся в границах населенных пунктов.</w:t>
            </w:r>
          </w:p>
        </w:tc>
        <w:tc>
          <w:tcPr>
            <w:tcW w:w="567"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1843" w:type="dxa"/>
            <w:gridSpan w:val="2"/>
            <w:vMerge/>
            <w:hideMark/>
          </w:tcPr>
          <w:p w:rsidR="006F5002" w:rsidRPr="006F5002" w:rsidRDefault="006F5002" w:rsidP="006F5002">
            <w:pPr>
              <w:tabs>
                <w:tab w:val="left" w:pos="284"/>
              </w:tabs>
              <w:rPr>
                <w:rFonts w:ascii="Times New Roman" w:eastAsia="Calibri" w:hAnsi="Times New Roman" w:cs="Times New Roman"/>
                <w:sz w:val="12"/>
                <w:szCs w:val="12"/>
              </w:rPr>
            </w:pPr>
          </w:p>
        </w:tc>
      </w:tr>
      <w:tr w:rsidR="006F5002" w:rsidRPr="006F5002" w:rsidTr="00886BCC">
        <w:trPr>
          <w:trHeight w:val="20"/>
        </w:trPr>
        <w:tc>
          <w:tcPr>
            <w:tcW w:w="246" w:type="dxa"/>
            <w:vMerge w:val="restart"/>
          </w:tcPr>
          <w:p w:rsidR="006F5002" w:rsidRPr="006F5002" w:rsidRDefault="00AD7658" w:rsidP="00AD76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p>
        </w:tc>
        <w:tc>
          <w:tcPr>
            <w:tcW w:w="605" w:type="dxa"/>
            <w:vMerge w:val="restart"/>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Стоянки и парковки (парковочные места) общего пользования</w:t>
            </w:r>
          </w:p>
        </w:tc>
        <w:tc>
          <w:tcPr>
            <w:tcW w:w="709" w:type="dxa"/>
            <w:vMerge w:val="restart"/>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уровень обеспеченности в процентах</w:t>
            </w:r>
          </w:p>
        </w:tc>
        <w:tc>
          <w:tcPr>
            <w:tcW w:w="3543" w:type="dxa"/>
            <w:gridSpan w:val="6"/>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Из расчета не менее чем для 70 % расчетного парка индивидуальных легковых автомобилей, в том числе</w:t>
            </w:r>
            <w:proofErr w:type="gramStart"/>
            <w:r w:rsidRPr="006F5002">
              <w:rPr>
                <w:rFonts w:ascii="Times New Roman" w:eastAsia="Calibri" w:hAnsi="Times New Roman" w:cs="Times New Roman"/>
                <w:sz w:val="12"/>
                <w:szCs w:val="12"/>
              </w:rPr>
              <w:t>, %:</w:t>
            </w:r>
            <w:proofErr w:type="gramEnd"/>
          </w:p>
        </w:tc>
        <w:tc>
          <w:tcPr>
            <w:tcW w:w="567" w:type="dxa"/>
            <w:vMerge w:val="restart"/>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 xml:space="preserve">пешеходная доступность, </w:t>
            </w:r>
            <w:proofErr w:type="gramStart"/>
            <w:r w:rsidRPr="006F5002">
              <w:rPr>
                <w:rFonts w:ascii="Times New Roman" w:eastAsia="Calibri" w:hAnsi="Times New Roman" w:cs="Times New Roman"/>
                <w:sz w:val="12"/>
                <w:szCs w:val="12"/>
              </w:rPr>
              <w:t>м</w:t>
            </w:r>
            <w:proofErr w:type="gramEnd"/>
          </w:p>
        </w:tc>
        <w:tc>
          <w:tcPr>
            <w:tcW w:w="1134" w:type="dxa"/>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до входов в жилые дома</w:t>
            </w:r>
          </w:p>
        </w:tc>
        <w:tc>
          <w:tcPr>
            <w:tcW w:w="709" w:type="dxa"/>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100</w:t>
            </w:r>
          </w:p>
        </w:tc>
      </w:tr>
      <w:tr w:rsidR="006F5002" w:rsidRPr="006F5002" w:rsidTr="00886BCC">
        <w:trPr>
          <w:trHeight w:val="20"/>
        </w:trPr>
        <w:tc>
          <w:tcPr>
            <w:tcW w:w="246"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605"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709"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2693" w:type="dxa"/>
            <w:gridSpan w:val="4"/>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жилые районы</w:t>
            </w:r>
          </w:p>
        </w:tc>
        <w:tc>
          <w:tcPr>
            <w:tcW w:w="850"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25</w:t>
            </w:r>
          </w:p>
        </w:tc>
        <w:tc>
          <w:tcPr>
            <w:tcW w:w="567"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1134" w:type="dxa"/>
            <w:hideMark/>
          </w:tcPr>
          <w:p w:rsidR="006F5002" w:rsidRPr="00AD7658" w:rsidRDefault="006F5002" w:rsidP="00AD7658">
            <w:pPr>
              <w:tabs>
                <w:tab w:val="left" w:pos="284"/>
              </w:tabs>
              <w:rPr>
                <w:rFonts w:ascii="Times New Roman" w:eastAsia="Calibri" w:hAnsi="Times New Roman" w:cs="Times New Roman"/>
                <w:sz w:val="11"/>
                <w:szCs w:val="11"/>
              </w:rPr>
            </w:pPr>
            <w:r w:rsidRPr="00AD7658">
              <w:rPr>
                <w:rFonts w:ascii="Times New Roman" w:eastAsia="Calibri" w:hAnsi="Times New Roman" w:cs="Times New Roman"/>
                <w:sz w:val="11"/>
                <w:szCs w:val="11"/>
              </w:rPr>
              <w:t>до входов в пассажирские помещения вокзалов, входов в места крупных</w:t>
            </w:r>
            <w:r w:rsidR="00AD7658" w:rsidRPr="00AD7658">
              <w:rPr>
                <w:rFonts w:ascii="Times New Roman" w:eastAsia="Calibri" w:hAnsi="Times New Roman" w:cs="Times New Roman"/>
                <w:sz w:val="11"/>
                <w:szCs w:val="11"/>
              </w:rPr>
              <w:t xml:space="preserve"> </w:t>
            </w:r>
            <w:r w:rsidRPr="00AD7658">
              <w:rPr>
                <w:rFonts w:ascii="Times New Roman" w:eastAsia="Calibri" w:hAnsi="Times New Roman" w:cs="Times New Roman"/>
                <w:sz w:val="11"/>
                <w:szCs w:val="11"/>
              </w:rPr>
              <w:t>учреждений торговли и общественного питания</w:t>
            </w:r>
          </w:p>
        </w:tc>
        <w:tc>
          <w:tcPr>
            <w:tcW w:w="709" w:type="dxa"/>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150</w:t>
            </w:r>
          </w:p>
        </w:tc>
      </w:tr>
      <w:tr w:rsidR="006F5002" w:rsidRPr="006F5002" w:rsidTr="00886BCC">
        <w:trPr>
          <w:trHeight w:val="20"/>
        </w:trPr>
        <w:tc>
          <w:tcPr>
            <w:tcW w:w="246"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605"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709"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2693" w:type="dxa"/>
            <w:gridSpan w:val="4"/>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общегородские и специализированные центры</w:t>
            </w:r>
          </w:p>
        </w:tc>
        <w:tc>
          <w:tcPr>
            <w:tcW w:w="850"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5</w:t>
            </w:r>
          </w:p>
        </w:tc>
        <w:tc>
          <w:tcPr>
            <w:tcW w:w="567"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1134" w:type="dxa"/>
            <w:hideMark/>
          </w:tcPr>
          <w:p w:rsidR="006F5002" w:rsidRPr="00AD7658" w:rsidRDefault="006F5002" w:rsidP="00AD7658">
            <w:pPr>
              <w:tabs>
                <w:tab w:val="left" w:pos="284"/>
              </w:tabs>
              <w:rPr>
                <w:rFonts w:ascii="Times New Roman" w:eastAsia="Calibri" w:hAnsi="Times New Roman" w:cs="Times New Roman"/>
                <w:sz w:val="11"/>
                <w:szCs w:val="11"/>
              </w:rPr>
            </w:pPr>
            <w:r w:rsidRPr="00AD7658">
              <w:rPr>
                <w:rFonts w:ascii="Times New Roman" w:eastAsia="Calibri" w:hAnsi="Times New Roman" w:cs="Times New Roman"/>
                <w:sz w:val="11"/>
                <w:szCs w:val="11"/>
              </w:rPr>
              <w:t>до входов в прочие учреждения и предприятия обслуживания населения</w:t>
            </w:r>
            <w:r w:rsidR="00AD7658" w:rsidRPr="00AD7658">
              <w:rPr>
                <w:rFonts w:ascii="Times New Roman" w:eastAsia="Calibri" w:hAnsi="Times New Roman" w:cs="Times New Roman"/>
                <w:sz w:val="11"/>
                <w:szCs w:val="11"/>
              </w:rPr>
              <w:t xml:space="preserve"> </w:t>
            </w:r>
            <w:r w:rsidRPr="00AD7658">
              <w:rPr>
                <w:rFonts w:ascii="Times New Roman" w:eastAsia="Calibri" w:hAnsi="Times New Roman" w:cs="Times New Roman"/>
                <w:sz w:val="11"/>
                <w:szCs w:val="11"/>
              </w:rPr>
              <w:t>и административных зданий</w:t>
            </w:r>
          </w:p>
        </w:tc>
        <w:tc>
          <w:tcPr>
            <w:tcW w:w="709" w:type="dxa"/>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250</w:t>
            </w:r>
          </w:p>
        </w:tc>
      </w:tr>
      <w:tr w:rsidR="006F5002" w:rsidRPr="006F5002" w:rsidTr="00886BCC">
        <w:trPr>
          <w:trHeight w:val="20"/>
        </w:trPr>
        <w:tc>
          <w:tcPr>
            <w:tcW w:w="246"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605"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709"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2693" w:type="dxa"/>
            <w:gridSpan w:val="4"/>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промышленные и коммунально-складские зоны (районы)</w:t>
            </w:r>
          </w:p>
        </w:tc>
        <w:tc>
          <w:tcPr>
            <w:tcW w:w="850"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25</w:t>
            </w:r>
          </w:p>
        </w:tc>
        <w:tc>
          <w:tcPr>
            <w:tcW w:w="567"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1134" w:type="dxa"/>
          </w:tcPr>
          <w:p w:rsidR="006F5002" w:rsidRPr="006F5002" w:rsidRDefault="006F5002" w:rsidP="006F5002">
            <w:pPr>
              <w:tabs>
                <w:tab w:val="left" w:pos="284"/>
              </w:tabs>
              <w:rPr>
                <w:rFonts w:ascii="Times New Roman" w:eastAsia="Calibri" w:hAnsi="Times New Roman" w:cs="Times New Roman"/>
                <w:sz w:val="12"/>
                <w:szCs w:val="12"/>
              </w:rPr>
            </w:pPr>
          </w:p>
        </w:tc>
        <w:tc>
          <w:tcPr>
            <w:tcW w:w="709" w:type="dxa"/>
          </w:tcPr>
          <w:p w:rsidR="006F5002" w:rsidRPr="006F5002" w:rsidRDefault="006F5002" w:rsidP="006F5002">
            <w:pPr>
              <w:tabs>
                <w:tab w:val="left" w:pos="284"/>
              </w:tabs>
              <w:rPr>
                <w:rFonts w:ascii="Times New Roman" w:eastAsia="Calibri" w:hAnsi="Times New Roman" w:cs="Times New Roman"/>
                <w:sz w:val="12"/>
                <w:szCs w:val="12"/>
              </w:rPr>
            </w:pPr>
          </w:p>
        </w:tc>
      </w:tr>
      <w:tr w:rsidR="006F5002" w:rsidRPr="006F5002" w:rsidTr="00886BCC">
        <w:trPr>
          <w:trHeight w:val="20"/>
        </w:trPr>
        <w:tc>
          <w:tcPr>
            <w:tcW w:w="246"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605"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709"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2693" w:type="dxa"/>
            <w:gridSpan w:val="4"/>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зоны массового кратковременного отдыха</w:t>
            </w:r>
          </w:p>
        </w:tc>
        <w:tc>
          <w:tcPr>
            <w:tcW w:w="850"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15</w:t>
            </w:r>
          </w:p>
        </w:tc>
        <w:tc>
          <w:tcPr>
            <w:tcW w:w="567"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1134" w:type="dxa"/>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до входов в парки, на выставки и стадионы</w:t>
            </w:r>
          </w:p>
        </w:tc>
        <w:tc>
          <w:tcPr>
            <w:tcW w:w="709" w:type="dxa"/>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400</w:t>
            </w:r>
          </w:p>
        </w:tc>
      </w:tr>
      <w:tr w:rsidR="006F5002" w:rsidRPr="006F5002" w:rsidTr="00886BCC">
        <w:trPr>
          <w:trHeight w:val="20"/>
        </w:trPr>
        <w:tc>
          <w:tcPr>
            <w:tcW w:w="246" w:type="dxa"/>
            <w:vMerge w:val="restart"/>
          </w:tcPr>
          <w:p w:rsidR="006F5002" w:rsidRPr="006F5002" w:rsidRDefault="00AD7658" w:rsidP="00AD76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p>
        </w:tc>
        <w:tc>
          <w:tcPr>
            <w:tcW w:w="605" w:type="dxa"/>
            <w:vMerge w:val="restart"/>
            <w:hideMark/>
          </w:tcPr>
          <w:p w:rsidR="006F5002" w:rsidRPr="00AD7658" w:rsidRDefault="006F5002" w:rsidP="006F5002">
            <w:pPr>
              <w:tabs>
                <w:tab w:val="left" w:pos="284"/>
              </w:tabs>
              <w:rPr>
                <w:rFonts w:ascii="Times New Roman" w:eastAsia="Calibri" w:hAnsi="Times New Roman" w:cs="Times New Roman"/>
                <w:sz w:val="11"/>
                <w:szCs w:val="11"/>
              </w:rPr>
            </w:pPr>
            <w:r w:rsidRPr="00AD7658">
              <w:rPr>
                <w:rFonts w:ascii="Times New Roman" w:eastAsia="Calibri" w:hAnsi="Times New Roman" w:cs="Times New Roman"/>
                <w:sz w:val="11"/>
                <w:szCs w:val="11"/>
              </w:rPr>
              <w:t>Сети линий наземного общественного пассажирского транспорта</w:t>
            </w:r>
          </w:p>
        </w:tc>
        <w:tc>
          <w:tcPr>
            <w:tcW w:w="709" w:type="dxa"/>
            <w:vMerge w:val="restart"/>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плотность сети, километры сети на квадратный километр территории</w:t>
            </w:r>
          </w:p>
        </w:tc>
        <w:tc>
          <w:tcPr>
            <w:tcW w:w="3543" w:type="dxa"/>
            <w:gridSpan w:val="6"/>
            <w:vMerge w:val="restart"/>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2</w:t>
            </w:r>
          </w:p>
        </w:tc>
        <w:tc>
          <w:tcPr>
            <w:tcW w:w="567" w:type="dxa"/>
            <w:vMerge w:val="restart"/>
            <w:hideMark/>
          </w:tcPr>
          <w:p w:rsidR="006F5002" w:rsidRPr="00886BCC" w:rsidRDefault="006F5002" w:rsidP="006F5002">
            <w:pPr>
              <w:tabs>
                <w:tab w:val="left" w:pos="284"/>
              </w:tabs>
              <w:rPr>
                <w:rFonts w:ascii="Times New Roman" w:eastAsia="Calibri" w:hAnsi="Times New Roman" w:cs="Times New Roman"/>
                <w:sz w:val="11"/>
                <w:szCs w:val="11"/>
              </w:rPr>
            </w:pPr>
            <w:r w:rsidRPr="00886BCC">
              <w:rPr>
                <w:rFonts w:ascii="Times New Roman" w:eastAsia="Calibri" w:hAnsi="Times New Roman" w:cs="Times New Roman"/>
                <w:sz w:val="11"/>
                <w:szCs w:val="11"/>
              </w:rPr>
              <w:t>пешеходная доступность остановок общественного транспорта, метры</w:t>
            </w:r>
          </w:p>
        </w:tc>
        <w:tc>
          <w:tcPr>
            <w:tcW w:w="1134" w:type="dxa"/>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в городском  населенном  пункте</w:t>
            </w:r>
          </w:p>
        </w:tc>
        <w:tc>
          <w:tcPr>
            <w:tcW w:w="709" w:type="dxa"/>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500</w:t>
            </w:r>
          </w:p>
        </w:tc>
      </w:tr>
      <w:tr w:rsidR="006F5002" w:rsidRPr="006F5002" w:rsidTr="00886BCC">
        <w:trPr>
          <w:trHeight w:val="20"/>
        </w:trPr>
        <w:tc>
          <w:tcPr>
            <w:tcW w:w="246"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605"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709"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3543" w:type="dxa"/>
            <w:gridSpan w:val="6"/>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567"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1134" w:type="dxa"/>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в сельских населенных пунктах</w:t>
            </w:r>
          </w:p>
        </w:tc>
        <w:tc>
          <w:tcPr>
            <w:tcW w:w="709" w:type="dxa"/>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800</w:t>
            </w:r>
          </w:p>
        </w:tc>
      </w:tr>
      <w:tr w:rsidR="006F5002" w:rsidRPr="006F5002" w:rsidTr="00886BCC">
        <w:trPr>
          <w:trHeight w:val="20"/>
        </w:trPr>
        <w:tc>
          <w:tcPr>
            <w:tcW w:w="7513" w:type="dxa"/>
            <w:gridSpan w:val="1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Объекты в области обращения с отходами</w:t>
            </w:r>
          </w:p>
        </w:tc>
      </w:tr>
      <w:tr w:rsidR="006F5002" w:rsidRPr="006F5002" w:rsidTr="00886BCC">
        <w:trPr>
          <w:trHeight w:val="20"/>
        </w:trPr>
        <w:tc>
          <w:tcPr>
            <w:tcW w:w="246" w:type="dxa"/>
            <w:vMerge w:val="restart"/>
          </w:tcPr>
          <w:p w:rsidR="006F5002" w:rsidRPr="006F5002" w:rsidRDefault="00AD7658" w:rsidP="00AD76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w:t>
            </w:r>
          </w:p>
        </w:tc>
        <w:tc>
          <w:tcPr>
            <w:tcW w:w="605" w:type="dxa"/>
            <w:vMerge w:val="restart"/>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 xml:space="preserve">Объекты, предназначенные для сбора и вывоза </w:t>
            </w:r>
            <w:r w:rsidRPr="006F5002">
              <w:rPr>
                <w:rFonts w:ascii="Times New Roman" w:eastAsia="Calibri" w:hAnsi="Times New Roman" w:cs="Times New Roman"/>
                <w:sz w:val="12"/>
                <w:szCs w:val="12"/>
              </w:rPr>
              <w:lastRenderedPageBreak/>
              <w:t>бытовых отходов и мусора</w:t>
            </w:r>
          </w:p>
        </w:tc>
        <w:tc>
          <w:tcPr>
            <w:tcW w:w="709" w:type="dxa"/>
            <w:vMerge w:val="restart"/>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1842"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Твердые бытовые отходы:</w:t>
            </w:r>
          </w:p>
        </w:tc>
        <w:tc>
          <w:tcPr>
            <w:tcW w:w="851"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кг</w:t>
            </w:r>
          </w:p>
        </w:tc>
        <w:tc>
          <w:tcPr>
            <w:tcW w:w="850"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литры</w:t>
            </w:r>
          </w:p>
        </w:tc>
        <w:tc>
          <w:tcPr>
            <w:tcW w:w="567" w:type="dxa"/>
            <w:vMerge w:val="restart"/>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1843" w:type="dxa"/>
            <w:gridSpan w:val="2"/>
            <w:vMerge w:val="restart"/>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не устанавливается</w:t>
            </w:r>
          </w:p>
        </w:tc>
      </w:tr>
      <w:tr w:rsidR="006F5002" w:rsidRPr="006F5002" w:rsidTr="00886BCC">
        <w:trPr>
          <w:trHeight w:val="20"/>
        </w:trPr>
        <w:tc>
          <w:tcPr>
            <w:tcW w:w="246"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605"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709"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1842"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  от жилых зданий, оборудованных водопроводом, канализацией, центральным отоплением и газом</w:t>
            </w:r>
          </w:p>
        </w:tc>
        <w:tc>
          <w:tcPr>
            <w:tcW w:w="851"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190-225</w:t>
            </w:r>
          </w:p>
        </w:tc>
        <w:tc>
          <w:tcPr>
            <w:tcW w:w="850"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900-1000</w:t>
            </w:r>
          </w:p>
        </w:tc>
        <w:tc>
          <w:tcPr>
            <w:tcW w:w="567"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1843" w:type="dxa"/>
            <w:gridSpan w:val="2"/>
            <w:vMerge/>
            <w:hideMark/>
          </w:tcPr>
          <w:p w:rsidR="006F5002" w:rsidRPr="006F5002" w:rsidRDefault="006F5002" w:rsidP="006F5002">
            <w:pPr>
              <w:tabs>
                <w:tab w:val="left" w:pos="284"/>
              </w:tabs>
              <w:rPr>
                <w:rFonts w:ascii="Times New Roman" w:eastAsia="Calibri" w:hAnsi="Times New Roman" w:cs="Times New Roman"/>
                <w:sz w:val="12"/>
                <w:szCs w:val="12"/>
              </w:rPr>
            </w:pPr>
          </w:p>
        </w:tc>
      </w:tr>
      <w:tr w:rsidR="006F5002" w:rsidRPr="006F5002" w:rsidTr="00886BCC">
        <w:trPr>
          <w:trHeight w:val="20"/>
        </w:trPr>
        <w:tc>
          <w:tcPr>
            <w:tcW w:w="246"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605"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709"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1842"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   от прочих жилых зданий</w:t>
            </w:r>
          </w:p>
        </w:tc>
        <w:tc>
          <w:tcPr>
            <w:tcW w:w="851"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300-450</w:t>
            </w:r>
          </w:p>
        </w:tc>
        <w:tc>
          <w:tcPr>
            <w:tcW w:w="850"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1100-1500</w:t>
            </w:r>
          </w:p>
        </w:tc>
        <w:tc>
          <w:tcPr>
            <w:tcW w:w="567"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1843" w:type="dxa"/>
            <w:gridSpan w:val="2"/>
            <w:vMerge/>
            <w:hideMark/>
          </w:tcPr>
          <w:p w:rsidR="006F5002" w:rsidRPr="006F5002" w:rsidRDefault="006F5002" w:rsidP="006F5002">
            <w:pPr>
              <w:tabs>
                <w:tab w:val="left" w:pos="284"/>
              </w:tabs>
              <w:rPr>
                <w:rFonts w:ascii="Times New Roman" w:eastAsia="Calibri" w:hAnsi="Times New Roman" w:cs="Times New Roman"/>
                <w:sz w:val="12"/>
                <w:szCs w:val="12"/>
              </w:rPr>
            </w:pPr>
          </w:p>
        </w:tc>
      </w:tr>
      <w:tr w:rsidR="006F5002" w:rsidRPr="006F5002" w:rsidTr="00886BCC">
        <w:trPr>
          <w:trHeight w:val="20"/>
        </w:trPr>
        <w:tc>
          <w:tcPr>
            <w:tcW w:w="246"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605"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709"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1842"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Общее количество с учетом общественных зданий</w:t>
            </w:r>
          </w:p>
        </w:tc>
        <w:tc>
          <w:tcPr>
            <w:tcW w:w="851"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280-300</w:t>
            </w:r>
          </w:p>
        </w:tc>
        <w:tc>
          <w:tcPr>
            <w:tcW w:w="850"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1400-1500</w:t>
            </w:r>
          </w:p>
        </w:tc>
        <w:tc>
          <w:tcPr>
            <w:tcW w:w="567"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1843" w:type="dxa"/>
            <w:gridSpan w:val="2"/>
            <w:vMerge/>
            <w:hideMark/>
          </w:tcPr>
          <w:p w:rsidR="006F5002" w:rsidRPr="006F5002" w:rsidRDefault="006F5002" w:rsidP="006F5002">
            <w:pPr>
              <w:tabs>
                <w:tab w:val="left" w:pos="284"/>
              </w:tabs>
              <w:rPr>
                <w:rFonts w:ascii="Times New Roman" w:eastAsia="Calibri" w:hAnsi="Times New Roman" w:cs="Times New Roman"/>
                <w:sz w:val="12"/>
                <w:szCs w:val="12"/>
              </w:rPr>
            </w:pPr>
          </w:p>
        </w:tc>
      </w:tr>
      <w:tr w:rsidR="006F5002" w:rsidRPr="006F5002" w:rsidTr="00886BCC">
        <w:trPr>
          <w:trHeight w:val="20"/>
        </w:trPr>
        <w:tc>
          <w:tcPr>
            <w:tcW w:w="246"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605"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709"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1842"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Жидкие из выгребов (при отсутствии канализации)</w:t>
            </w:r>
          </w:p>
        </w:tc>
        <w:tc>
          <w:tcPr>
            <w:tcW w:w="851"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850"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2000-35000</w:t>
            </w:r>
          </w:p>
        </w:tc>
        <w:tc>
          <w:tcPr>
            <w:tcW w:w="567"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1843" w:type="dxa"/>
            <w:gridSpan w:val="2"/>
            <w:vMerge/>
            <w:hideMark/>
          </w:tcPr>
          <w:p w:rsidR="006F5002" w:rsidRPr="006F5002" w:rsidRDefault="006F5002" w:rsidP="006F5002">
            <w:pPr>
              <w:tabs>
                <w:tab w:val="left" w:pos="284"/>
              </w:tabs>
              <w:rPr>
                <w:rFonts w:ascii="Times New Roman" w:eastAsia="Calibri" w:hAnsi="Times New Roman" w:cs="Times New Roman"/>
                <w:sz w:val="12"/>
                <w:szCs w:val="12"/>
              </w:rPr>
            </w:pPr>
          </w:p>
        </w:tc>
      </w:tr>
      <w:tr w:rsidR="006F5002" w:rsidRPr="006F5002" w:rsidTr="00886BCC">
        <w:trPr>
          <w:trHeight w:val="20"/>
        </w:trPr>
        <w:tc>
          <w:tcPr>
            <w:tcW w:w="246"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605"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709"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1842"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Смет с 1 м</w:t>
            </w:r>
            <w:proofErr w:type="gramStart"/>
            <w:r w:rsidRPr="006F5002">
              <w:rPr>
                <w:rFonts w:ascii="Times New Roman" w:eastAsia="Calibri" w:hAnsi="Times New Roman" w:cs="Times New Roman"/>
                <w:sz w:val="12"/>
                <w:szCs w:val="12"/>
                <w:vertAlign w:val="superscript"/>
              </w:rPr>
              <w:t>2</w:t>
            </w:r>
            <w:proofErr w:type="gramEnd"/>
            <w:r w:rsidRPr="006F5002">
              <w:rPr>
                <w:rFonts w:ascii="Times New Roman" w:eastAsia="Calibri" w:hAnsi="Times New Roman" w:cs="Times New Roman"/>
                <w:sz w:val="12"/>
                <w:szCs w:val="12"/>
              </w:rPr>
              <w:t xml:space="preserve"> твердых покрытий улиц, площадей и парков</w:t>
            </w:r>
          </w:p>
        </w:tc>
        <w:tc>
          <w:tcPr>
            <w:tcW w:w="851"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5-15</w:t>
            </w:r>
          </w:p>
        </w:tc>
        <w:tc>
          <w:tcPr>
            <w:tcW w:w="850"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8-20</w:t>
            </w:r>
          </w:p>
        </w:tc>
        <w:tc>
          <w:tcPr>
            <w:tcW w:w="567"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1843" w:type="dxa"/>
            <w:gridSpan w:val="2"/>
            <w:vMerge/>
            <w:hideMark/>
          </w:tcPr>
          <w:p w:rsidR="006F5002" w:rsidRPr="006F5002" w:rsidRDefault="006F5002" w:rsidP="006F5002">
            <w:pPr>
              <w:tabs>
                <w:tab w:val="left" w:pos="284"/>
              </w:tabs>
              <w:rPr>
                <w:rFonts w:ascii="Times New Roman" w:eastAsia="Calibri" w:hAnsi="Times New Roman" w:cs="Times New Roman"/>
                <w:sz w:val="12"/>
                <w:szCs w:val="12"/>
              </w:rPr>
            </w:pPr>
          </w:p>
        </w:tc>
      </w:tr>
      <w:tr w:rsidR="006F5002" w:rsidRPr="006F5002" w:rsidTr="00886BCC">
        <w:trPr>
          <w:trHeight w:val="20"/>
        </w:trPr>
        <w:tc>
          <w:tcPr>
            <w:tcW w:w="246"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605"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709"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3543" w:type="dxa"/>
            <w:gridSpan w:val="6"/>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Примечание: Нормы накопления крупногабаритных бытовых отходов следует принимать в размере 5% в составе приведенных значений твердых бытовых отходов</w:t>
            </w:r>
          </w:p>
        </w:tc>
        <w:tc>
          <w:tcPr>
            <w:tcW w:w="567"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1843" w:type="dxa"/>
            <w:gridSpan w:val="2"/>
            <w:vMerge/>
            <w:hideMark/>
          </w:tcPr>
          <w:p w:rsidR="006F5002" w:rsidRPr="006F5002" w:rsidRDefault="006F5002" w:rsidP="006F5002">
            <w:pPr>
              <w:tabs>
                <w:tab w:val="left" w:pos="284"/>
              </w:tabs>
              <w:rPr>
                <w:rFonts w:ascii="Times New Roman" w:eastAsia="Calibri" w:hAnsi="Times New Roman" w:cs="Times New Roman"/>
                <w:sz w:val="12"/>
                <w:szCs w:val="12"/>
              </w:rPr>
            </w:pPr>
          </w:p>
        </w:tc>
      </w:tr>
      <w:tr w:rsidR="006F5002" w:rsidRPr="006F5002" w:rsidTr="00886BCC">
        <w:trPr>
          <w:trHeight w:val="20"/>
        </w:trPr>
        <w:tc>
          <w:tcPr>
            <w:tcW w:w="7513" w:type="dxa"/>
            <w:gridSpan w:val="1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Объекты в области обеспечения инженерной и коммунальной инфраструктурой</w:t>
            </w:r>
          </w:p>
        </w:tc>
      </w:tr>
      <w:tr w:rsidR="006F5002" w:rsidRPr="006F5002" w:rsidTr="00886BCC">
        <w:trPr>
          <w:trHeight w:val="20"/>
        </w:trPr>
        <w:tc>
          <w:tcPr>
            <w:tcW w:w="246" w:type="dxa"/>
            <w:vMerge w:val="restart"/>
          </w:tcPr>
          <w:p w:rsidR="006F5002" w:rsidRPr="006F5002" w:rsidRDefault="00AD7658" w:rsidP="00AD76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p>
        </w:tc>
        <w:tc>
          <w:tcPr>
            <w:tcW w:w="605" w:type="dxa"/>
            <w:vMerge w:val="restart"/>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Объекты электроснабжения</w:t>
            </w:r>
          </w:p>
        </w:tc>
        <w:tc>
          <w:tcPr>
            <w:tcW w:w="709" w:type="dxa"/>
            <w:vMerge w:val="restart"/>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 xml:space="preserve">Электропотребление, </w:t>
            </w:r>
            <w:proofErr w:type="spellStart"/>
            <w:r w:rsidRPr="006F5002">
              <w:rPr>
                <w:rFonts w:ascii="Times New Roman" w:eastAsia="Calibri" w:hAnsi="Times New Roman" w:cs="Times New Roman"/>
                <w:sz w:val="12"/>
                <w:szCs w:val="12"/>
              </w:rPr>
              <w:t>кВТ</w:t>
            </w:r>
            <w:proofErr w:type="spellEnd"/>
            <w:r w:rsidRPr="006F5002">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1842"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Степень благоустройства</w:t>
            </w:r>
          </w:p>
        </w:tc>
        <w:tc>
          <w:tcPr>
            <w:tcW w:w="851"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Электропотребление</w:t>
            </w:r>
          </w:p>
        </w:tc>
        <w:tc>
          <w:tcPr>
            <w:tcW w:w="850"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Использование максимума электрической нагрузки</w:t>
            </w:r>
          </w:p>
        </w:tc>
        <w:tc>
          <w:tcPr>
            <w:tcW w:w="567" w:type="dxa"/>
            <w:vMerge w:val="restart"/>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1843" w:type="dxa"/>
            <w:gridSpan w:val="2"/>
            <w:vMerge w:val="restart"/>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не устанавливается</w:t>
            </w:r>
          </w:p>
        </w:tc>
      </w:tr>
      <w:tr w:rsidR="006F5002" w:rsidRPr="006F5002" w:rsidTr="00886BCC">
        <w:trPr>
          <w:trHeight w:val="20"/>
        </w:trPr>
        <w:tc>
          <w:tcPr>
            <w:tcW w:w="246"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605"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709"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3543" w:type="dxa"/>
            <w:gridSpan w:val="6"/>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Города и населенные пункты городского типа, не оборудованные стационарными электроплитами</w:t>
            </w:r>
          </w:p>
        </w:tc>
        <w:tc>
          <w:tcPr>
            <w:tcW w:w="567"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1843" w:type="dxa"/>
            <w:gridSpan w:val="2"/>
            <w:vMerge/>
            <w:hideMark/>
          </w:tcPr>
          <w:p w:rsidR="006F5002" w:rsidRPr="006F5002" w:rsidRDefault="006F5002" w:rsidP="006F5002">
            <w:pPr>
              <w:tabs>
                <w:tab w:val="left" w:pos="284"/>
              </w:tabs>
              <w:rPr>
                <w:rFonts w:ascii="Times New Roman" w:eastAsia="Calibri" w:hAnsi="Times New Roman" w:cs="Times New Roman"/>
                <w:sz w:val="12"/>
                <w:szCs w:val="12"/>
              </w:rPr>
            </w:pPr>
          </w:p>
        </w:tc>
      </w:tr>
      <w:tr w:rsidR="006F5002" w:rsidRPr="006F5002" w:rsidTr="00886BCC">
        <w:trPr>
          <w:trHeight w:val="20"/>
        </w:trPr>
        <w:tc>
          <w:tcPr>
            <w:tcW w:w="246"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605"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709"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1842"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без кондиционеров</w:t>
            </w:r>
          </w:p>
        </w:tc>
        <w:tc>
          <w:tcPr>
            <w:tcW w:w="851"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1700</w:t>
            </w:r>
          </w:p>
        </w:tc>
        <w:tc>
          <w:tcPr>
            <w:tcW w:w="850"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5200</w:t>
            </w:r>
          </w:p>
        </w:tc>
        <w:tc>
          <w:tcPr>
            <w:tcW w:w="567"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1843" w:type="dxa"/>
            <w:gridSpan w:val="2"/>
            <w:vMerge/>
            <w:hideMark/>
          </w:tcPr>
          <w:p w:rsidR="006F5002" w:rsidRPr="006F5002" w:rsidRDefault="006F5002" w:rsidP="006F5002">
            <w:pPr>
              <w:tabs>
                <w:tab w:val="left" w:pos="284"/>
              </w:tabs>
              <w:rPr>
                <w:rFonts w:ascii="Times New Roman" w:eastAsia="Calibri" w:hAnsi="Times New Roman" w:cs="Times New Roman"/>
                <w:sz w:val="12"/>
                <w:szCs w:val="12"/>
              </w:rPr>
            </w:pPr>
          </w:p>
        </w:tc>
      </w:tr>
      <w:tr w:rsidR="006F5002" w:rsidRPr="006F5002" w:rsidTr="00886BCC">
        <w:trPr>
          <w:trHeight w:val="20"/>
        </w:trPr>
        <w:tc>
          <w:tcPr>
            <w:tcW w:w="246"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605"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709"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1842"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с кондиционерами</w:t>
            </w:r>
          </w:p>
        </w:tc>
        <w:tc>
          <w:tcPr>
            <w:tcW w:w="851"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2000</w:t>
            </w:r>
          </w:p>
        </w:tc>
        <w:tc>
          <w:tcPr>
            <w:tcW w:w="850"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5700</w:t>
            </w:r>
          </w:p>
        </w:tc>
        <w:tc>
          <w:tcPr>
            <w:tcW w:w="567"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1843" w:type="dxa"/>
            <w:gridSpan w:val="2"/>
            <w:vMerge/>
            <w:hideMark/>
          </w:tcPr>
          <w:p w:rsidR="006F5002" w:rsidRPr="006F5002" w:rsidRDefault="006F5002" w:rsidP="006F5002">
            <w:pPr>
              <w:tabs>
                <w:tab w:val="left" w:pos="284"/>
              </w:tabs>
              <w:rPr>
                <w:rFonts w:ascii="Times New Roman" w:eastAsia="Calibri" w:hAnsi="Times New Roman" w:cs="Times New Roman"/>
                <w:sz w:val="12"/>
                <w:szCs w:val="12"/>
              </w:rPr>
            </w:pPr>
          </w:p>
        </w:tc>
      </w:tr>
      <w:tr w:rsidR="006F5002" w:rsidRPr="006F5002" w:rsidTr="00886BCC">
        <w:trPr>
          <w:trHeight w:val="20"/>
        </w:trPr>
        <w:tc>
          <w:tcPr>
            <w:tcW w:w="246"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605"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709"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3543" w:type="dxa"/>
            <w:gridSpan w:val="6"/>
            <w:hideMark/>
          </w:tcPr>
          <w:p w:rsidR="006F5002" w:rsidRPr="006F5002" w:rsidRDefault="006F5002" w:rsidP="00AD7658">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Города и населенные пункты городского типа, оборудованные стационарными электроплитами (100% охвата)</w:t>
            </w:r>
          </w:p>
        </w:tc>
        <w:tc>
          <w:tcPr>
            <w:tcW w:w="567"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1843" w:type="dxa"/>
            <w:gridSpan w:val="2"/>
            <w:vMerge/>
            <w:hideMark/>
          </w:tcPr>
          <w:p w:rsidR="006F5002" w:rsidRPr="006F5002" w:rsidRDefault="006F5002" w:rsidP="006F5002">
            <w:pPr>
              <w:tabs>
                <w:tab w:val="left" w:pos="284"/>
              </w:tabs>
              <w:rPr>
                <w:rFonts w:ascii="Times New Roman" w:eastAsia="Calibri" w:hAnsi="Times New Roman" w:cs="Times New Roman"/>
                <w:sz w:val="12"/>
                <w:szCs w:val="12"/>
              </w:rPr>
            </w:pPr>
          </w:p>
        </w:tc>
      </w:tr>
      <w:tr w:rsidR="006F5002" w:rsidRPr="006F5002" w:rsidTr="00886BCC">
        <w:trPr>
          <w:trHeight w:val="20"/>
        </w:trPr>
        <w:tc>
          <w:tcPr>
            <w:tcW w:w="246"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605"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709"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1842"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без кондиционеров</w:t>
            </w:r>
          </w:p>
        </w:tc>
        <w:tc>
          <w:tcPr>
            <w:tcW w:w="851"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2100</w:t>
            </w:r>
          </w:p>
        </w:tc>
        <w:tc>
          <w:tcPr>
            <w:tcW w:w="850"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5300</w:t>
            </w:r>
          </w:p>
        </w:tc>
        <w:tc>
          <w:tcPr>
            <w:tcW w:w="567"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1843" w:type="dxa"/>
            <w:gridSpan w:val="2"/>
            <w:vMerge/>
            <w:hideMark/>
          </w:tcPr>
          <w:p w:rsidR="006F5002" w:rsidRPr="006F5002" w:rsidRDefault="006F5002" w:rsidP="006F5002">
            <w:pPr>
              <w:tabs>
                <w:tab w:val="left" w:pos="284"/>
              </w:tabs>
              <w:rPr>
                <w:rFonts w:ascii="Times New Roman" w:eastAsia="Calibri" w:hAnsi="Times New Roman" w:cs="Times New Roman"/>
                <w:sz w:val="12"/>
                <w:szCs w:val="12"/>
              </w:rPr>
            </w:pPr>
          </w:p>
        </w:tc>
      </w:tr>
      <w:tr w:rsidR="006F5002" w:rsidRPr="006F5002" w:rsidTr="00886BCC">
        <w:trPr>
          <w:trHeight w:val="20"/>
        </w:trPr>
        <w:tc>
          <w:tcPr>
            <w:tcW w:w="246"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605"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709"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1842"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с кондиционерами</w:t>
            </w:r>
          </w:p>
        </w:tc>
        <w:tc>
          <w:tcPr>
            <w:tcW w:w="851"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2400</w:t>
            </w:r>
          </w:p>
        </w:tc>
        <w:tc>
          <w:tcPr>
            <w:tcW w:w="850"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5800</w:t>
            </w:r>
          </w:p>
        </w:tc>
        <w:tc>
          <w:tcPr>
            <w:tcW w:w="567"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1843" w:type="dxa"/>
            <w:gridSpan w:val="2"/>
            <w:vMerge/>
            <w:hideMark/>
          </w:tcPr>
          <w:p w:rsidR="006F5002" w:rsidRPr="006F5002" w:rsidRDefault="006F5002" w:rsidP="006F5002">
            <w:pPr>
              <w:tabs>
                <w:tab w:val="left" w:pos="284"/>
              </w:tabs>
              <w:rPr>
                <w:rFonts w:ascii="Times New Roman" w:eastAsia="Calibri" w:hAnsi="Times New Roman" w:cs="Times New Roman"/>
                <w:sz w:val="12"/>
                <w:szCs w:val="12"/>
              </w:rPr>
            </w:pPr>
          </w:p>
        </w:tc>
      </w:tr>
      <w:tr w:rsidR="006F5002" w:rsidRPr="006F5002" w:rsidTr="00886BCC">
        <w:trPr>
          <w:trHeight w:val="20"/>
        </w:trPr>
        <w:tc>
          <w:tcPr>
            <w:tcW w:w="246"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605"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709"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3543" w:type="dxa"/>
            <w:gridSpan w:val="6"/>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Сельские населенные пункты (без кондиционеров)</w:t>
            </w:r>
          </w:p>
        </w:tc>
        <w:tc>
          <w:tcPr>
            <w:tcW w:w="567"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1843" w:type="dxa"/>
            <w:gridSpan w:val="2"/>
            <w:vMerge/>
            <w:hideMark/>
          </w:tcPr>
          <w:p w:rsidR="006F5002" w:rsidRPr="006F5002" w:rsidRDefault="006F5002" w:rsidP="006F5002">
            <w:pPr>
              <w:tabs>
                <w:tab w:val="left" w:pos="284"/>
              </w:tabs>
              <w:rPr>
                <w:rFonts w:ascii="Times New Roman" w:eastAsia="Calibri" w:hAnsi="Times New Roman" w:cs="Times New Roman"/>
                <w:sz w:val="12"/>
                <w:szCs w:val="12"/>
              </w:rPr>
            </w:pPr>
          </w:p>
        </w:tc>
      </w:tr>
      <w:tr w:rsidR="006F5002" w:rsidRPr="006F5002" w:rsidTr="00886BCC">
        <w:trPr>
          <w:trHeight w:val="20"/>
        </w:trPr>
        <w:tc>
          <w:tcPr>
            <w:tcW w:w="246"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605"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709"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1842"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 xml:space="preserve">не </w:t>
            </w:r>
            <w:proofErr w:type="gramStart"/>
            <w:r w:rsidRPr="006F5002">
              <w:rPr>
                <w:rFonts w:ascii="Times New Roman" w:eastAsia="Calibri" w:hAnsi="Times New Roman" w:cs="Times New Roman"/>
                <w:sz w:val="12"/>
                <w:szCs w:val="12"/>
              </w:rPr>
              <w:t>оборудованные</w:t>
            </w:r>
            <w:proofErr w:type="gramEnd"/>
            <w:r w:rsidRPr="006F5002">
              <w:rPr>
                <w:rFonts w:ascii="Times New Roman" w:eastAsia="Calibri" w:hAnsi="Times New Roman" w:cs="Times New Roman"/>
                <w:sz w:val="12"/>
                <w:szCs w:val="12"/>
              </w:rPr>
              <w:t xml:space="preserve"> стационарными электроплитами</w:t>
            </w:r>
          </w:p>
        </w:tc>
        <w:tc>
          <w:tcPr>
            <w:tcW w:w="851"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950</w:t>
            </w:r>
          </w:p>
        </w:tc>
        <w:tc>
          <w:tcPr>
            <w:tcW w:w="850"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4100</w:t>
            </w:r>
          </w:p>
        </w:tc>
        <w:tc>
          <w:tcPr>
            <w:tcW w:w="567"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1843" w:type="dxa"/>
            <w:gridSpan w:val="2"/>
            <w:vMerge/>
            <w:hideMark/>
          </w:tcPr>
          <w:p w:rsidR="006F5002" w:rsidRPr="006F5002" w:rsidRDefault="006F5002" w:rsidP="006F5002">
            <w:pPr>
              <w:tabs>
                <w:tab w:val="left" w:pos="284"/>
              </w:tabs>
              <w:rPr>
                <w:rFonts w:ascii="Times New Roman" w:eastAsia="Calibri" w:hAnsi="Times New Roman" w:cs="Times New Roman"/>
                <w:sz w:val="12"/>
                <w:szCs w:val="12"/>
              </w:rPr>
            </w:pPr>
          </w:p>
        </w:tc>
      </w:tr>
      <w:tr w:rsidR="006F5002" w:rsidRPr="006F5002" w:rsidTr="00886BCC">
        <w:trPr>
          <w:trHeight w:val="20"/>
        </w:trPr>
        <w:tc>
          <w:tcPr>
            <w:tcW w:w="246"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605"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709"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1842"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proofErr w:type="gramStart"/>
            <w:r w:rsidRPr="006F5002">
              <w:rPr>
                <w:rFonts w:ascii="Times New Roman" w:eastAsia="Calibri" w:hAnsi="Times New Roman" w:cs="Times New Roman"/>
                <w:sz w:val="12"/>
                <w:szCs w:val="12"/>
              </w:rPr>
              <w:t>оборудованные</w:t>
            </w:r>
            <w:proofErr w:type="gramEnd"/>
            <w:r w:rsidRPr="006F5002">
              <w:rPr>
                <w:rFonts w:ascii="Times New Roman" w:eastAsia="Calibri" w:hAnsi="Times New Roman" w:cs="Times New Roman"/>
                <w:sz w:val="12"/>
                <w:szCs w:val="12"/>
              </w:rPr>
              <w:t xml:space="preserve"> стационарными электроплитами (100</w:t>
            </w:r>
            <w:r w:rsidRPr="006F5002">
              <w:rPr>
                <w:rFonts w:ascii="Times New Roman" w:eastAsia="Calibri" w:hAnsi="Times New Roman" w:cs="Times New Roman"/>
                <w:sz w:val="12"/>
                <w:szCs w:val="12"/>
                <w:lang w:val="en-US"/>
              </w:rPr>
              <w:t xml:space="preserve">% </w:t>
            </w:r>
            <w:r w:rsidRPr="006F5002">
              <w:rPr>
                <w:rFonts w:ascii="Times New Roman" w:eastAsia="Calibri" w:hAnsi="Times New Roman" w:cs="Times New Roman"/>
                <w:sz w:val="12"/>
                <w:szCs w:val="12"/>
              </w:rPr>
              <w:t>охвата)</w:t>
            </w:r>
          </w:p>
        </w:tc>
        <w:tc>
          <w:tcPr>
            <w:tcW w:w="851"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2400</w:t>
            </w:r>
          </w:p>
        </w:tc>
        <w:tc>
          <w:tcPr>
            <w:tcW w:w="850"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5800</w:t>
            </w:r>
          </w:p>
        </w:tc>
        <w:tc>
          <w:tcPr>
            <w:tcW w:w="567"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1843" w:type="dxa"/>
            <w:gridSpan w:val="2"/>
            <w:vMerge/>
            <w:hideMark/>
          </w:tcPr>
          <w:p w:rsidR="006F5002" w:rsidRPr="006F5002" w:rsidRDefault="006F5002" w:rsidP="006F5002">
            <w:pPr>
              <w:tabs>
                <w:tab w:val="left" w:pos="284"/>
              </w:tabs>
              <w:rPr>
                <w:rFonts w:ascii="Times New Roman" w:eastAsia="Calibri" w:hAnsi="Times New Roman" w:cs="Times New Roman"/>
                <w:sz w:val="12"/>
                <w:szCs w:val="12"/>
              </w:rPr>
            </w:pPr>
          </w:p>
        </w:tc>
      </w:tr>
      <w:tr w:rsidR="006F5002" w:rsidRPr="006F5002" w:rsidTr="00886BCC">
        <w:trPr>
          <w:trHeight w:val="20"/>
        </w:trPr>
        <w:tc>
          <w:tcPr>
            <w:tcW w:w="246" w:type="dxa"/>
            <w:vMerge w:val="restart"/>
          </w:tcPr>
          <w:p w:rsidR="006F5002" w:rsidRPr="006F5002" w:rsidRDefault="00AD7658" w:rsidP="00AD76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w:t>
            </w:r>
          </w:p>
        </w:tc>
        <w:tc>
          <w:tcPr>
            <w:tcW w:w="605" w:type="dxa"/>
            <w:vMerge w:val="restart"/>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Объекты водоснабжения</w:t>
            </w:r>
          </w:p>
        </w:tc>
        <w:tc>
          <w:tcPr>
            <w:tcW w:w="709" w:type="dxa"/>
            <w:vMerge w:val="restart"/>
            <w:hideMark/>
          </w:tcPr>
          <w:p w:rsidR="006F5002" w:rsidRPr="00AD7658" w:rsidRDefault="006F5002" w:rsidP="006F5002">
            <w:pPr>
              <w:tabs>
                <w:tab w:val="left" w:pos="284"/>
              </w:tabs>
              <w:rPr>
                <w:rFonts w:ascii="Times New Roman" w:eastAsia="Calibri" w:hAnsi="Times New Roman" w:cs="Times New Roman"/>
                <w:sz w:val="11"/>
                <w:szCs w:val="11"/>
              </w:rPr>
            </w:pPr>
            <w:r w:rsidRPr="00AD7658">
              <w:rPr>
                <w:rFonts w:ascii="Times New Roman" w:eastAsia="Calibri" w:hAnsi="Times New Roman" w:cs="Times New Roman"/>
                <w:sz w:val="11"/>
                <w:szCs w:val="11"/>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3543" w:type="dxa"/>
            <w:gridSpan w:val="6"/>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w:t>
            </w:r>
          </w:p>
        </w:tc>
        <w:tc>
          <w:tcPr>
            <w:tcW w:w="567" w:type="dxa"/>
            <w:vMerge w:val="restart"/>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1843" w:type="dxa"/>
            <w:gridSpan w:val="2"/>
            <w:vMerge w:val="restart"/>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не устанавливается</w:t>
            </w:r>
          </w:p>
        </w:tc>
      </w:tr>
      <w:tr w:rsidR="006F5002" w:rsidRPr="006F5002" w:rsidTr="00886BCC">
        <w:trPr>
          <w:trHeight w:val="20"/>
        </w:trPr>
        <w:tc>
          <w:tcPr>
            <w:tcW w:w="246"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605"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709"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2693" w:type="dxa"/>
            <w:gridSpan w:val="4"/>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для зданий с местными (квартирными) водонагревателями</w:t>
            </w:r>
          </w:p>
        </w:tc>
        <w:tc>
          <w:tcPr>
            <w:tcW w:w="850"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200, со снижением до 180 к 2025 году</w:t>
            </w:r>
          </w:p>
        </w:tc>
        <w:tc>
          <w:tcPr>
            <w:tcW w:w="567"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1843" w:type="dxa"/>
            <w:gridSpan w:val="2"/>
            <w:vMerge/>
            <w:hideMark/>
          </w:tcPr>
          <w:p w:rsidR="006F5002" w:rsidRPr="006F5002" w:rsidRDefault="006F5002" w:rsidP="006F5002">
            <w:pPr>
              <w:tabs>
                <w:tab w:val="left" w:pos="284"/>
              </w:tabs>
              <w:rPr>
                <w:rFonts w:ascii="Times New Roman" w:eastAsia="Calibri" w:hAnsi="Times New Roman" w:cs="Times New Roman"/>
                <w:sz w:val="12"/>
                <w:szCs w:val="12"/>
              </w:rPr>
            </w:pPr>
          </w:p>
        </w:tc>
      </w:tr>
      <w:tr w:rsidR="006F5002" w:rsidRPr="006F5002" w:rsidTr="00886BCC">
        <w:trPr>
          <w:trHeight w:val="20"/>
        </w:trPr>
        <w:tc>
          <w:tcPr>
            <w:tcW w:w="246"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605"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709"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2693" w:type="dxa"/>
            <w:gridSpan w:val="4"/>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для зданий с централизованным горячим водоснабжением</w:t>
            </w:r>
          </w:p>
        </w:tc>
        <w:tc>
          <w:tcPr>
            <w:tcW w:w="850"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250 (150 + 100) со снижением до 200 (120 + 80) к 2025 году</w:t>
            </w:r>
          </w:p>
        </w:tc>
        <w:tc>
          <w:tcPr>
            <w:tcW w:w="567"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1843" w:type="dxa"/>
            <w:gridSpan w:val="2"/>
            <w:vMerge/>
            <w:hideMark/>
          </w:tcPr>
          <w:p w:rsidR="006F5002" w:rsidRPr="006F5002" w:rsidRDefault="006F5002" w:rsidP="006F5002">
            <w:pPr>
              <w:tabs>
                <w:tab w:val="left" w:pos="284"/>
              </w:tabs>
              <w:rPr>
                <w:rFonts w:ascii="Times New Roman" w:eastAsia="Calibri" w:hAnsi="Times New Roman" w:cs="Times New Roman"/>
                <w:sz w:val="12"/>
                <w:szCs w:val="12"/>
              </w:rPr>
            </w:pPr>
          </w:p>
        </w:tc>
      </w:tr>
      <w:tr w:rsidR="006F5002" w:rsidRPr="006F5002" w:rsidTr="00886BCC">
        <w:trPr>
          <w:trHeight w:val="20"/>
        </w:trPr>
        <w:tc>
          <w:tcPr>
            <w:tcW w:w="246"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605"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709"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2693" w:type="dxa"/>
            <w:gridSpan w:val="4"/>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для объектов обслуживания повседневного пользования</w:t>
            </w:r>
          </w:p>
        </w:tc>
        <w:tc>
          <w:tcPr>
            <w:tcW w:w="850"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 xml:space="preserve">25 </w:t>
            </w:r>
          </w:p>
        </w:tc>
        <w:tc>
          <w:tcPr>
            <w:tcW w:w="567"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1843" w:type="dxa"/>
            <w:gridSpan w:val="2"/>
            <w:vMerge/>
            <w:hideMark/>
          </w:tcPr>
          <w:p w:rsidR="006F5002" w:rsidRPr="006F5002" w:rsidRDefault="006F5002" w:rsidP="006F5002">
            <w:pPr>
              <w:tabs>
                <w:tab w:val="left" w:pos="284"/>
              </w:tabs>
              <w:rPr>
                <w:rFonts w:ascii="Times New Roman" w:eastAsia="Calibri" w:hAnsi="Times New Roman" w:cs="Times New Roman"/>
                <w:sz w:val="12"/>
                <w:szCs w:val="12"/>
              </w:rPr>
            </w:pPr>
          </w:p>
        </w:tc>
      </w:tr>
      <w:tr w:rsidR="006F5002" w:rsidRPr="006F5002" w:rsidTr="00886BCC">
        <w:trPr>
          <w:trHeight w:val="20"/>
        </w:trPr>
        <w:tc>
          <w:tcPr>
            <w:tcW w:w="246" w:type="dxa"/>
          </w:tcPr>
          <w:p w:rsidR="006F5002" w:rsidRPr="006F5002" w:rsidRDefault="00AD7658" w:rsidP="00AD76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w:t>
            </w:r>
          </w:p>
        </w:tc>
        <w:tc>
          <w:tcPr>
            <w:tcW w:w="605" w:type="dxa"/>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Объекты газоснабжения</w:t>
            </w:r>
          </w:p>
        </w:tc>
        <w:tc>
          <w:tcPr>
            <w:tcW w:w="709" w:type="dxa"/>
            <w:hideMark/>
          </w:tcPr>
          <w:p w:rsidR="006F5002" w:rsidRPr="00AD7658" w:rsidRDefault="006F5002" w:rsidP="006F5002">
            <w:pPr>
              <w:tabs>
                <w:tab w:val="left" w:pos="284"/>
              </w:tabs>
              <w:rPr>
                <w:rFonts w:ascii="Times New Roman" w:eastAsia="Calibri" w:hAnsi="Times New Roman" w:cs="Times New Roman"/>
                <w:sz w:val="11"/>
                <w:szCs w:val="11"/>
              </w:rPr>
            </w:pPr>
            <w:r w:rsidRPr="00AD7658">
              <w:rPr>
                <w:rFonts w:ascii="Times New Roman" w:eastAsia="Calibri" w:hAnsi="Times New Roman" w:cs="Times New Roman"/>
                <w:sz w:val="11"/>
                <w:szCs w:val="11"/>
              </w:rPr>
              <w:t>среднесуточные показатели потребления газа, кубические метры в сутки</w:t>
            </w:r>
          </w:p>
        </w:tc>
        <w:tc>
          <w:tcPr>
            <w:tcW w:w="3543" w:type="dxa"/>
            <w:gridSpan w:val="6"/>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приготовление пищи на плите – 0,5;</w:t>
            </w:r>
          </w:p>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горячее водоснабжение с использованием газового проточного водонагревателя – 0,5;</w:t>
            </w:r>
          </w:p>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отопление с использованием бытового газового отопительного аппарата с водяным контуром – от 7 до 12</w:t>
            </w:r>
          </w:p>
        </w:tc>
        <w:tc>
          <w:tcPr>
            <w:tcW w:w="567" w:type="dxa"/>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1843"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не устанавливается</w:t>
            </w:r>
          </w:p>
        </w:tc>
      </w:tr>
      <w:tr w:rsidR="006F5002" w:rsidRPr="006F5002" w:rsidTr="00886BCC">
        <w:trPr>
          <w:trHeight w:val="20"/>
        </w:trPr>
        <w:tc>
          <w:tcPr>
            <w:tcW w:w="246" w:type="dxa"/>
            <w:vMerge w:val="restart"/>
          </w:tcPr>
          <w:p w:rsidR="006F5002" w:rsidRPr="006F5002" w:rsidRDefault="00AD7658" w:rsidP="00AD76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w:t>
            </w:r>
          </w:p>
        </w:tc>
        <w:tc>
          <w:tcPr>
            <w:tcW w:w="605" w:type="dxa"/>
            <w:vMerge w:val="restart"/>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Объекты теплоснабжения</w:t>
            </w:r>
          </w:p>
        </w:tc>
        <w:tc>
          <w:tcPr>
            <w:tcW w:w="709" w:type="dxa"/>
            <w:vMerge w:val="restart"/>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удельный расход тепловой энергии системой отопления здания, кВт ч/</w:t>
            </w:r>
            <w:proofErr w:type="spellStart"/>
            <w:r w:rsidRPr="006F5002">
              <w:rPr>
                <w:rFonts w:ascii="Times New Roman" w:eastAsia="Calibri" w:hAnsi="Times New Roman" w:cs="Times New Roman"/>
                <w:sz w:val="12"/>
                <w:szCs w:val="12"/>
              </w:rPr>
              <w:t>кв</w:t>
            </w:r>
            <w:proofErr w:type="gramStart"/>
            <w:r w:rsidRPr="006F5002">
              <w:rPr>
                <w:rFonts w:ascii="Times New Roman" w:eastAsia="Calibri" w:hAnsi="Times New Roman" w:cs="Times New Roman"/>
                <w:sz w:val="12"/>
                <w:szCs w:val="12"/>
              </w:rPr>
              <w:t>.м</w:t>
            </w:r>
            <w:proofErr w:type="spellEnd"/>
            <w:proofErr w:type="gramEnd"/>
            <w:r w:rsidRPr="006F5002">
              <w:rPr>
                <w:rFonts w:ascii="Times New Roman" w:eastAsia="Calibri" w:hAnsi="Times New Roman" w:cs="Times New Roman"/>
                <w:sz w:val="12"/>
                <w:szCs w:val="12"/>
              </w:rPr>
              <w:t>, за отопительный период</w:t>
            </w:r>
          </w:p>
        </w:tc>
        <w:tc>
          <w:tcPr>
            <w:tcW w:w="1842" w:type="dxa"/>
            <w:gridSpan w:val="2"/>
            <w:vMerge w:val="restart"/>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Вид объекта</w:t>
            </w:r>
          </w:p>
        </w:tc>
        <w:tc>
          <w:tcPr>
            <w:tcW w:w="1701" w:type="dxa"/>
            <w:gridSpan w:val="4"/>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Количество этажей</w:t>
            </w:r>
          </w:p>
        </w:tc>
        <w:tc>
          <w:tcPr>
            <w:tcW w:w="567" w:type="dxa"/>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1843"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не устанавливается</w:t>
            </w:r>
          </w:p>
        </w:tc>
      </w:tr>
      <w:tr w:rsidR="006F5002" w:rsidRPr="006F5002" w:rsidTr="00886BCC">
        <w:trPr>
          <w:cantSplit/>
          <w:trHeight w:val="635"/>
        </w:trPr>
        <w:tc>
          <w:tcPr>
            <w:tcW w:w="246"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605"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709"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1842" w:type="dxa"/>
            <w:gridSpan w:val="2"/>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426" w:type="dxa"/>
            <w:textDirection w:val="tbRl"/>
            <w:hideMark/>
          </w:tcPr>
          <w:p w:rsidR="006F5002" w:rsidRPr="006F5002" w:rsidRDefault="006F5002" w:rsidP="00AD7658">
            <w:pPr>
              <w:tabs>
                <w:tab w:val="left" w:pos="284"/>
              </w:tabs>
              <w:ind w:left="113" w:right="113"/>
              <w:rPr>
                <w:rFonts w:ascii="Times New Roman" w:eastAsia="Calibri" w:hAnsi="Times New Roman" w:cs="Times New Roman"/>
                <w:sz w:val="12"/>
                <w:szCs w:val="12"/>
              </w:rPr>
            </w:pPr>
            <w:r w:rsidRPr="006F5002">
              <w:rPr>
                <w:rFonts w:ascii="Times New Roman" w:eastAsia="Calibri" w:hAnsi="Times New Roman" w:cs="Times New Roman"/>
                <w:sz w:val="12"/>
                <w:szCs w:val="12"/>
              </w:rPr>
              <w:t>1-3</w:t>
            </w:r>
          </w:p>
        </w:tc>
        <w:tc>
          <w:tcPr>
            <w:tcW w:w="425" w:type="dxa"/>
            <w:textDirection w:val="tbRl"/>
            <w:hideMark/>
          </w:tcPr>
          <w:p w:rsidR="006F5002" w:rsidRPr="006F5002" w:rsidRDefault="006F5002" w:rsidP="00AD7658">
            <w:pPr>
              <w:tabs>
                <w:tab w:val="left" w:pos="284"/>
              </w:tabs>
              <w:ind w:left="113" w:right="113"/>
              <w:rPr>
                <w:rFonts w:ascii="Times New Roman" w:eastAsia="Calibri" w:hAnsi="Times New Roman" w:cs="Times New Roman"/>
                <w:sz w:val="12"/>
                <w:szCs w:val="12"/>
              </w:rPr>
            </w:pPr>
            <w:r w:rsidRPr="006F5002">
              <w:rPr>
                <w:rFonts w:ascii="Times New Roman" w:eastAsia="Calibri" w:hAnsi="Times New Roman" w:cs="Times New Roman"/>
                <w:sz w:val="12"/>
                <w:szCs w:val="12"/>
              </w:rPr>
              <w:t>4-5</w:t>
            </w:r>
          </w:p>
        </w:tc>
        <w:tc>
          <w:tcPr>
            <w:tcW w:w="425" w:type="dxa"/>
            <w:textDirection w:val="tbRl"/>
            <w:hideMark/>
          </w:tcPr>
          <w:p w:rsidR="006F5002" w:rsidRPr="006F5002" w:rsidRDefault="006F5002" w:rsidP="00AD7658">
            <w:pPr>
              <w:tabs>
                <w:tab w:val="left" w:pos="284"/>
              </w:tabs>
              <w:ind w:left="113" w:right="113"/>
              <w:rPr>
                <w:rFonts w:ascii="Times New Roman" w:eastAsia="Calibri" w:hAnsi="Times New Roman" w:cs="Times New Roman"/>
                <w:sz w:val="12"/>
                <w:szCs w:val="12"/>
              </w:rPr>
            </w:pPr>
            <w:r w:rsidRPr="006F5002">
              <w:rPr>
                <w:rFonts w:ascii="Times New Roman" w:eastAsia="Calibri" w:hAnsi="Times New Roman" w:cs="Times New Roman"/>
                <w:sz w:val="12"/>
                <w:szCs w:val="12"/>
              </w:rPr>
              <w:t>6-9</w:t>
            </w:r>
          </w:p>
        </w:tc>
        <w:tc>
          <w:tcPr>
            <w:tcW w:w="425" w:type="dxa"/>
            <w:textDirection w:val="tbRl"/>
            <w:hideMark/>
          </w:tcPr>
          <w:p w:rsidR="006F5002" w:rsidRPr="006F5002" w:rsidRDefault="006F5002" w:rsidP="00AD7658">
            <w:pPr>
              <w:tabs>
                <w:tab w:val="left" w:pos="284"/>
              </w:tabs>
              <w:ind w:left="113" w:right="113"/>
              <w:rPr>
                <w:rFonts w:ascii="Times New Roman" w:eastAsia="Calibri" w:hAnsi="Times New Roman" w:cs="Times New Roman"/>
                <w:sz w:val="12"/>
                <w:szCs w:val="12"/>
              </w:rPr>
            </w:pPr>
            <w:r w:rsidRPr="006F5002">
              <w:rPr>
                <w:rFonts w:ascii="Times New Roman" w:eastAsia="Calibri" w:hAnsi="Times New Roman" w:cs="Times New Roman"/>
                <w:sz w:val="12"/>
                <w:szCs w:val="12"/>
              </w:rPr>
              <w:t>10 и более</w:t>
            </w:r>
          </w:p>
        </w:tc>
        <w:tc>
          <w:tcPr>
            <w:tcW w:w="567" w:type="dxa"/>
            <w:vMerge w:val="restart"/>
            <w:hideMark/>
          </w:tcPr>
          <w:p w:rsidR="006F5002" w:rsidRPr="006F5002" w:rsidRDefault="006F5002" w:rsidP="006F5002">
            <w:pPr>
              <w:tabs>
                <w:tab w:val="left" w:pos="284"/>
              </w:tabs>
              <w:rPr>
                <w:rFonts w:ascii="Times New Roman" w:eastAsia="Calibri" w:hAnsi="Times New Roman" w:cs="Times New Roman"/>
                <w:sz w:val="12"/>
                <w:szCs w:val="12"/>
              </w:rPr>
            </w:pPr>
          </w:p>
        </w:tc>
        <w:tc>
          <w:tcPr>
            <w:tcW w:w="1843" w:type="dxa"/>
            <w:gridSpan w:val="2"/>
            <w:vMerge w:val="restart"/>
            <w:hideMark/>
          </w:tcPr>
          <w:p w:rsidR="006F5002" w:rsidRPr="006F5002" w:rsidRDefault="006F5002" w:rsidP="006F5002">
            <w:pPr>
              <w:tabs>
                <w:tab w:val="left" w:pos="284"/>
              </w:tabs>
              <w:rPr>
                <w:rFonts w:ascii="Times New Roman" w:eastAsia="Calibri" w:hAnsi="Times New Roman" w:cs="Times New Roman"/>
                <w:sz w:val="12"/>
                <w:szCs w:val="12"/>
              </w:rPr>
            </w:pPr>
          </w:p>
        </w:tc>
      </w:tr>
      <w:tr w:rsidR="006F5002" w:rsidRPr="006F5002" w:rsidTr="00886BCC">
        <w:trPr>
          <w:cantSplit/>
          <w:trHeight w:val="545"/>
        </w:trPr>
        <w:tc>
          <w:tcPr>
            <w:tcW w:w="246"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605"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709"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1842"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Общеобразовательные организации, медицинские организации</w:t>
            </w:r>
          </w:p>
        </w:tc>
        <w:tc>
          <w:tcPr>
            <w:tcW w:w="426" w:type="dxa"/>
            <w:textDirection w:val="tbRl"/>
            <w:hideMark/>
          </w:tcPr>
          <w:p w:rsidR="006F5002" w:rsidRPr="006F5002" w:rsidRDefault="006F5002" w:rsidP="00AD7658">
            <w:pPr>
              <w:tabs>
                <w:tab w:val="left" w:pos="284"/>
              </w:tabs>
              <w:ind w:left="113" w:right="113"/>
              <w:rPr>
                <w:rFonts w:ascii="Times New Roman" w:eastAsia="Calibri" w:hAnsi="Times New Roman" w:cs="Times New Roman"/>
                <w:sz w:val="12"/>
                <w:szCs w:val="12"/>
              </w:rPr>
            </w:pPr>
            <w:r w:rsidRPr="006F5002">
              <w:rPr>
                <w:rFonts w:ascii="Times New Roman" w:eastAsia="Calibri" w:hAnsi="Times New Roman" w:cs="Times New Roman"/>
                <w:sz w:val="12"/>
                <w:szCs w:val="12"/>
              </w:rPr>
              <w:t>203</w:t>
            </w:r>
          </w:p>
        </w:tc>
        <w:tc>
          <w:tcPr>
            <w:tcW w:w="425" w:type="dxa"/>
            <w:textDirection w:val="tbRl"/>
            <w:hideMark/>
          </w:tcPr>
          <w:p w:rsidR="006F5002" w:rsidRPr="006F5002" w:rsidRDefault="006F5002" w:rsidP="00AD7658">
            <w:pPr>
              <w:tabs>
                <w:tab w:val="left" w:pos="284"/>
              </w:tabs>
              <w:ind w:left="113" w:right="113"/>
              <w:rPr>
                <w:rFonts w:ascii="Times New Roman" w:eastAsia="Calibri" w:hAnsi="Times New Roman" w:cs="Times New Roman"/>
                <w:sz w:val="12"/>
                <w:szCs w:val="12"/>
              </w:rPr>
            </w:pPr>
            <w:r w:rsidRPr="006F5002">
              <w:rPr>
                <w:rFonts w:ascii="Times New Roman" w:eastAsia="Calibri" w:hAnsi="Times New Roman" w:cs="Times New Roman"/>
                <w:sz w:val="12"/>
                <w:szCs w:val="12"/>
              </w:rPr>
              <w:t>191</w:t>
            </w:r>
          </w:p>
        </w:tc>
        <w:tc>
          <w:tcPr>
            <w:tcW w:w="425" w:type="dxa"/>
            <w:textDirection w:val="tbRl"/>
            <w:hideMark/>
          </w:tcPr>
          <w:p w:rsidR="006F5002" w:rsidRPr="006F5002" w:rsidRDefault="006F5002" w:rsidP="00AD7658">
            <w:pPr>
              <w:tabs>
                <w:tab w:val="left" w:pos="284"/>
              </w:tabs>
              <w:ind w:left="113" w:right="113"/>
              <w:rPr>
                <w:rFonts w:ascii="Times New Roman" w:eastAsia="Calibri" w:hAnsi="Times New Roman" w:cs="Times New Roman"/>
                <w:sz w:val="12"/>
                <w:szCs w:val="12"/>
              </w:rPr>
            </w:pPr>
            <w:r w:rsidRPr="006F5002">
              <w:rPr>
                <w:rFonts w:ascii="Times New Roman" w:eastAsia="Calibri" w:hAnsi="Times New Roman" w:cs="Times New Roman"/>
                <w:sz w:val="12"/>
                <w:szCs w:val="12"/>
              </w:rPr>
              <w:t>180</w:t>
            </w:r>
          </w:p>
        </w:tc>
        <w:tc>
          <w:tcPr>
            <w:tcW w:w="425" w:type="dxa"/>
            <w:textDirection w:val="tbRl"/>
            <w:hideMark/>
          </w:tcPr>
          <w:p w:rsidR="006F5002" w:rsidRPr="006F5002" w:rsidRDefault="006F5002" w:rsidP="00AD7658">
            <w:pPr>
              <w:tabs>
                <w:tab w:val="left" w:pos="284"/>
              </w:tabs>
              <w:ind w:left="113" w:right="113"/>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567"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1843" w:type="dxa"/>
            <w:gridSpan w:val="2"/>
            <w:vMerge/>
            <w:hideMark/>
          </w:tcPr>
          <w:p w:rsidR="006F5002" w:rsidRPr="006F5002" w:rsidRDefault="006F5002" w:rsidP="006F5002">
            <w:pPr>
              <w:tabs>
                <w:tab w:val="left" w:pos="284"/>
              </w:tabs>
              <w:rPr>
                <w:rFonts w:ascii="Times New Roman" w:eastAsia="Calibri" w:hAnsi="Times New Roman" w:cs="Times New Roman"/>
                <w:sz w:val="12"/>
                <w:szCs w:val="12"/>
              </w:rPr>
            </w:pPr>
          </w:p>
        </w:tc>
      </w:tr>
      <w:tr w:rsidR="006F5002" w:rsidRPr="006F5002" w:rsidTr="00886BCC">
        <w:trPr>
          <w:cantSplit/>
          <w:trHeight w:val="418"/>
        </w:trPr>
        <w:tc>
          <w:tcPr>
            <w:tcW w:w="246"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605"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709"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1842" w:type="dxa"/>
            <w:gridSpan w:val="2"/>
          </w:tcPr>
          <w:p w:rsidR="006F5002" w:rsidRPr="006F5002" w:rsidRDefault="006F5002" w:rsidP="00AD7658">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Дошкольные образовательные организации</w:t>
            </w:r>
          </w:p>
        </w:tc>
        <w:tc>
          <w:tcPr>
            <w:tcW w:w="426" w:type="dxa"/>
            <w:textDirection w:val="tbRl"/>
            <w:hideMark/>
          </w:tcPr>
          <w:p w:rsidR="006F5002" w:rsidRPr="006F5002" w:rsidRDefault="006F5002" w:rsidP="00AD7658">
            <w:pPr>
              <w:tabs>
                <w:tab w:val="left" w:pos="284"/>
              </w:tabs>
              <w:ind w:left="113" w:right="113"/>
              <w:rPr>
                <w:rFonts w:ascii="Times New Roman" w:eastAsia="Calibri" w:hAnsi="Times New Roman" w:cs="Times New Roman"/>
                <w:sz w:val="12"/>
                <w:szCs w:val="12"/>
              </w:rPr>
            </w:pPr>
            <w:r w:rsidRPr="006F5002">
              <w:rPr>
                <w:rFonts w:ascii="Times New Roman" w:eastAsia="Calibri" w:hAnsi="Times New Roman" w:cs="Times New Roman"/>
                <w:sz w:val="12"/>
                <w:szCs w:val="12"/>
              </w:rPr>
              <w:t>284</w:t>
            </w:r>
          </w:p>
        </w:tc>
        <w:tc>
          <w:tcPr>
            <w:tcW w:w="425" w:type="dxa"/>
            <w:textDirection w:val="tbRl"/>
            <w:hideMark/>
          </w:tcPr>
          <w:p w:rsidR="006F5002" w:rsidRPr="006F5002" w:rsidRDefault="006F5002" w:rsidP="00AD7658">
            <w:pPr>
              <w:tabs>
                <w:tab w:val="left" w:pos="284"/>
              </w:tabs>
              <w:ind w:left="113" w:right="113"/>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textDirection w:val="tbRl"/>
            <w:hideMark/>
          </w:tcPr>
          <w:p w:rsidR="006F5002" w:rsidRPr="006F5002" w:rsidRDefault="006F5002" w:rsidP="00AD7658">
            <w:pPr>
              <w:tabs>
                <w:tab w:val="left" w:pos="284"/>
              </w:tabs>
              <w:ind w:left="113" w:right="113"/>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425" w:type="dxa"/>
            <w:textDirection w:val="tbRl"/>
            <w:hideMark/>
          </w:tcPr>
          <w:p w:rsidR="006F5002" w:rsidRPr="006F5002" w:rsidRDefault="006F5002" w:rsidP="00AD7658">
            <w:pPr>
              <w:tabs>
                <w:tab w:val="left" w:pos="284"/>
              </w:tabs>
              <w:ind w:left="113" w:right="113"/>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567"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1843" w:type="dxa"/>
            <w:gridSpan w:val="2"/>
            <w:vMerge/>
            <w:hideMark/>
          </w:tcPr>
          <w:p w:rsidR="006F5002" w:rsidRPr="006F5002" w:rsidRDefault="006F5002" w:rsidP="006F5002">
            <w:pPr>
              <w:tabs>
                <w:tab w:val="left" w:pos="284"/>
              </w:tabs>
              <w:rPr>
                <w:rFonts w:ascii="Times New Roman" w:eastAsia="Calibri" w:hAnsi="Times New Roman" w:cs="Times New Roman"/>
                <w:sz w:val="12"/>
                <w:szCs w:val="12"/>
              </w:rPr>
            </w:pPr>
          </w:p>
        </w:tc>
      </w:tr>
      <w:tr w:rsidR="006F5002" w:rsidRPr="006F5002" w:rsidTr="00886BCC">
        <w:trPr>
          <w:trHeight w:val="20"/>
        </w:trPr>
        <w:tc>
          <w:tcPr>
            <w:tcW w:w="7513" w:type="dxa"/>
            <w:gridSpan w:val="1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Объекты в области организации ритуальных услуг и содержания мест захоронения</w:t>
            </w:r>
          </w:p>
        </w:tc>
      </w:tr>
      <w:tr w:rsidR="006F5002" w:rsidRPr="006F5002" w:rsidTr="00886BCC">
        <w:trPr>
          <w:trHeight w:val="20"/>
        </w:trPr>
        <w:tc>
          <w:tcPr>
            <w:tcW w:w="246" w:type="dxa"/>
            <w:vMerge w:val="restart"/>
          </w:tcPr>
          <w:p w:rsidR="006F5002" w:rsidRPr="006F5002" w:rsidRDefault="00AD7658" w:rsidP="00AD76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Pr>
                <w:rFonts w:ascii="Times New Roman" w:eastAsia="Calibri" w:hAnsi="Times New Roman" w:cs="Times New Roman"/>
                <w:sz w:val="12"/>
                <w:szCs w:val="12"/>
              </w:rPr>
              <w:lastRenderedPageBreak/>
              <w:t>5</w:t>
            </w:r>
          </w:p>
        </w:tc>
        <w:tc>
          <w:tcPr>
            <w:tcW w:w="605" w:type="dxa"/>
            <w:vMerge w:val="restart"/>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lastRenderedPageBreak/>
              <w:t>Кладби</w:t>
            </w:r>
            <w:r w:rsidRPr="006F5002">
              <w:rPr>
                <w:rFonts w:ascii="Times New Roman" w:eastAsia="Calibri" w:hAnsi="Times New Roman" w:cs="Times New Roman"/>
                <w:sz w:val="12"/>
                <w:szCs w:val="12"/>
              </w:rPr>
              <w:lastRenderedPageBreak/>
              <w:t>ща</w:t>
            </w:r>
          </w:p>
        </w:tc>
        <w:tc>
          <w:tcPr>
            <w:tcW w:w="709" w:type="dxa"/>
            <w:vMerge w:val="restart"/>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lastRenderedPageBreak/>
              <w:t xml:space="preserve">гектаров </w:t>
            </w:r>
            <w:r w:rsidRPr="006F5002">
              <w:rPr>
                <w:rFonts w:ascii="Times New Roman" w:eastAsia="Calibri" w:hAnsi="Times New Roman" w:cs="Times New Roman"/>
                <w:sz w:val="12"/>
                <w:szCs w:val="12"/>
              </w:rPr>
              <w:lastRenderedPageBreak/>
              <w:t>на 1 тысячу человек</w:t>
            </w:r>
          </w:p>
        </w:tc>
        <w:tc>
          <w:tcPr>
            <w:tcW w:w="2693" w:type="dxa"/>
            <w:gridSpan w:val="4"/>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lastRenderedPageBreak/>
              <w:t>кладбища традиционного захоронения</w:t>
            </w:r>
          </w:p>
        </w:tc>
        <w:tc>
          <w:tcPr>
            <w:tcW w:w="850"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0,24</w:t>
            </w:r>
          </w:p>
        </w:tc>
        <w:tc>
          <w:tcPr>
            <w:tcW w:w="567" w:type="dxa"/>
            <w:vMerge w:val="restart"/>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w:t>
            </w:r>
          </w:p>
        </w:tc>
        <w:tc>
          <w:tcPr>
            <w:tcW w:w="1843" w:type="dxa"/>
            <w:gridSpan w:val="2"/>
            <w:vMerge w:val="restart"/>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не устанавливается</w:t>
            </w:r>
          </w:p>
        </w:tc>
      </w:tr>
      <w:tr w:rsidR="006F5002" w:rsidRPr="006F5002" w:rsidTr="00886BCC">
        <w:trPr>
          <w:trHeight w:val="20"/>
        </w:trPr>
        <w:tc>
          <w:tcPr>
            <w:tcW w:w="246"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605"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709"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2693" w:type="dxa"/>
            <w:gridSpan w:val="4"/>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 xml:space="preserve">кладбища </w:t>
            </w:r>
            <w:proofErr w:type="spellStart"/>
            <w:r w:rsidRPr="006F5002">
              <w:rPr>
                <w:rFonts w:ascii="Times New Roman" w:eastAsia="Calibri" w:hAnsi="Times New Roman" w:cs="Times New Roman"/>
                <w:sz w:val="12"/>
                <w:szCs w:val="12"/>
              </w:rPr>
              <w:t>урновых</w:t>
            </w:r>
            <w:proofErr w:type="spellEnd"/>
            <w:r w:rsidRPr="006F5002">
              <w:rPr>
                <w:rFonts w:ascii="Times New Roman" w:eastAsia="Calibri" w:hAnsi="Times New Roman" w:cs="Times New Roman"/>
                <w:sz w:val="12"/>
                <w:szCs w:val="12"/>
              </w:rPr>
              <w:t xml:space="preserve"> захоронений после кремации</w:t>
            </w:r>
          </w:p>
        </w:tc>
        <w:tc>
          <w:tcPr>
            <w:tcW w:w="850" w:type="dxa"/>
            <w:gridSpan w:val="2"/>
            <w:hideMark/>
          </w:tcPr>
          <w:p w:rsidR="006F5002" w:rsidRPr="006F5002" w:rsidRDefault="006F5002" w:rsidP="006F5002">
            <w:pPr>
              <w:tabs>
                <w:tab w:val="left" w:pos="284"/>
              </w:tabs>
              <w:rPr>
                <w:rFonts w:ascii="Times New Roman" w:eastAsia="Calibri" w:hAnsi="Times New Roman" w:cs="Times New Roman"/>
                <w:sz w:val="12"/>
                <w:szCs w:val="12"/>
              </w:rPr>
            </w:pPr>
            <w:r w:rsidRPr="006F5002">
              <w:rPr>
                <w:rFonts w:ascii="Times New Roman" w:eastAsia="Calibri" w:hAnsi="Times New Roman" w:cs="Times New Roman"/>
                <w:sz w:val="12"/>
                <w:szCs w:val="12"/>
              </w:rPr>
              <w:t>0,02</w:t>
            </w:r>
          </w:p>
        </w:tc>
        <w:tc>
          <w:tcPr>
            <w:tcW w:w="567" w:type="dxa"/>
            <w:vMerge/>
            <w:hideMark/>
          </w:tcPr>
          <w:p w:rsidR="006F5002" w:rsidRPr="006F5002" w:rsidRDefault="006F5002" w:rsidP="006F5002">
            <w:pPr>
              <w:tabs>
                <w:tab w:val="left" w:pos="284"/>
              </w:tabs>
              <w:rPr>
                <w:rFonts w:ascii="Times New Roman" w:eastAsia="Calibri" w:hAnsi="Times New Roman" w:cs="Times New Roman"/>
                <w:sz w:val="12"/>
                <w:szCs w:val="12"/>
              </w:rPr>
            </w:pPr>
          </w:p>
        </w:tc>
        <w:tc>
          <w:tcPr>
            <w:tcW w:w="1843" w:type="dxa"/>
            <w:gridSpan w:val="2"/>
            <w:vMerge/>
            <w:hideMark/>
          </w:tcPr>
          <w:p w:rsidR="006F5002" w:rsidRPr="006F5002" w:rsidRDefault="006F5002" w:rsidP="006F5002">
            <w:pPr>
              <w:tabs>
                <w:tab w:val="left" w:pos="284"/>
              </w:tabs>
              <w:rPr>
                <w:rFonts w:ascii="Times New Roman" w:eastAsia="Calibri" w:hAnsi="Times New Roman" w:cs="Times New Roman"/>
                <w:sz w:val="12"/>
                <w:szCs w:val="12"/>
              </w:rPr>
            </w:pPr>
          </w:p>
        </w:tc>
      </w:tr>
    </w:tbl>
    <w:p w:rsidR="00845357" w:rsidRDefault="00845357" w:rsidP="006D4521">
      <w:pPr>
        <w:tabs>
          <w:tab w:val="left" w:pos="284"/>
        </w:tabs>
        <w:spacing w:after="0" w:line="240" w:lineRule="auto"/>
        <w:jc w:val="both"/>
        <w:rPr>
          <w:rFonts w:ascii="Times New Roman" w:eastAsia="Calibri" w:hAnsi="Times New Roman" w:cs="Times New Roman"/>
          <w:sz w:val="12"/>
          <w:szCs w:val="12"/>
        </w:rPr>
      </w:pPr>
    </w:p>
    <w:p w:rsidR="00AD7658" w:rsidRDefault="00AD7658" w:rsidP="00AD7658">
      <w:pPr>
        <w:tabs>
          <w:tab w:val="left" w:pos="284"/>
        </w:tabs>
        <w:spacing w:after="0" w:line="240" w:lineRule="auto"/>
        <w:jc w:val="center"/>
        <w:rPr>
          <w:rFonts w:ascii="Times New Roman" w:eastAsia="Calibri" w:hAnsi="Times New Roman" w:cs="Times New Roman"/>
          <w:sz w:val="12"/>
          <w:szCs w:val="12"/>
        </w:rPr>
      </w:pPr>
      <w:r w:rsidRPr="00AD7658">
        <w:rPr>
          <w:rFonts w:ascii="Times New Roman" w:eastAsia="Calibri" w:hAnsi="Times New Roman" w:cs="Times New Roman"/>
          <w:sz w:val="12"/>
          <w:szCs w:val="12"/>
        </w:rPr>
        <w:t xml:space="preserve">4. Правила и область применения расчетных показателей, содержащихся в основной части местных нормативов </w:t>
      </w:r>
    </w:p>
    <w:p w:rsidR="00AD7658" w:rsidRPr="00AD7658" w:rsidRDefault="00AD7658" w:rsidP="00AD7658">
      <w:pPr>
        <w:tabs>
          <w:tab w:val="left" w:pos="284"/>
        </w:tabs>
        <w:spacing w:after="0" w:line="240" w:lineRule="auto"/>
        <w:jc w:val="center"/>
        <w:rPr>
          <w:rFonts w:ascii="Times New Roman" w:eastAsia="Calibri" w:hAnsi="Times New Roman" w:cs="Times New Roman"/>
          <w:sz w:val="12"/>
          <w:szCs w:val="12"/>
        </w:rPr>
      </w:pPr>
      <w:r w:rsidRPr="00AD7658">
        <w:rPr>
          <w:rFonts w:ascii="Times New Roman" w:eastAsia="Calibri" w:hAnsi="Times New Roman" w:cs="Times New Roman"/>
          <w:sz w:val="12"/>
          <w:szCs w:val="12"/>
        </w:rPr>
        <w:t>градостроительного проектирования сельского поселения Калиновка муниципального района Сергиевский Самарской области</w:t>
      </w:r>
    </w:p>
    <w:p w:rsidR="00AD7658" w:rsidRPr="00AD7658" w:rsidRDefault="00AD7658" w:rsidP="00AD7658">
      <w:pPr>
        <w:tabs>
          <w:tab w:val="left" w:pos="284"/>
        </w:tabs>
        <w:spacing w:after="0" w:line="240" w:lineRule="auto"/>
        <w:jc w:val="both"/>
        <w:rPr>
          <w:rFonts w:ascii="Times New Roman" w:eastAsia="Calibri" w:hAnsi="Times New Roman" w:cs="Times New Roman"/>
          <w:sz w:val="12"/>
          <w:szCs w:val="12"/>
        </w:rPr>
      </w:pPr>
    </w:p>
    <w:p w:rsidR="00AD7658" w:rsidRPr="00AD7658" w:rsidRDefault="00AD7658" w:rsidP="00AD7658">
      <w:pPr>
        <w:tabs>
          <w:tab w:val="left" w:pos="284"/>
        </w:tabs>
        <w:spacing w:after="0" w:line="240" w:lineRule="auto"/>
        <w:ind w:firstLine="284"/>
        <w:jc w:val="both"/>
        <w:rPr>
          <w:rFonts w:ascii="Times New Roman" w:eastAsia="Calibri" w:hAnsi="Times New Roman" w:cs="Times New Roman"/>
          <w:sz w:val="12"/>
          <w:szCs w:val="12"/>
        </w:rPr>
      </w:pPr>
      <w:r w:rsidRPr="00AD7658">
        <w:rPr>
          <w:rFonts w:ascii="Times New Roman" w:eastAsia="Calibri" w:hAnsi="Times New Roman" w:cs="Times New Roman"/>
          <w:sz w:val="12"/>
          <w:szCs w:val="12"/>
        </w:rPr>
        <w:t>1. Расчетные показатели минимально допустимого уровня обеспеченности объектами местного значения сельского поселения Калиновка  муниципального района Сергиевский Самарской области и расчетные показатели максимально допустимого уровня территориальной доступности таких объектов для населения сельского поселения Калиновка муниципального района Сергиевский Самарской области, установленные местными нормативами, применяются при подготовке:</w:t>
      </w:r>
    </w:p>
    <w:p w:rsidR="00AD7658" w:rsidRPr="00AD7658" w:rsidRDefault="00AD7658" w:rsidP="00AD7658">
      <w:pPr>
        <w:tabs>
          <w:tab w:val="left" w:pos="284"/>
        </w:tabs>
        <w:spacing w:after="0" w:line="240" w:lineRule="auto"/>
        <w:ind w:firstLine="284"/>
        <w:jc w:val="both"/>
        <w:rPr>
          <w:rFonts w:ascii="Times New Roman" w:eastAsia="Calibri" w:hAnsi="Times New Roman" w:cs="Times New Roman"/>
          <w:sz w:val="12"/>
          <w:szCs w:val="12"/>
        </w:rPr>
      </w:pPr>
      <w:r w:rsidRPr="00AD7658">
        <w:rPr>
          <w:rFonts w:ascii="Times New Roman" w:eastAsia="Calibri" w:hAnsi="Times New Roman" w:cs="Times New Roman"/>
          <w:sz w:val="12"/>
          <w:szCs w:val="12"/>
        </w:rPr>
        <w:t>1) местных нормативов градостроительного проектирования;</w:t>
      </w:r>
    </w:p>
    <w:p w:rsidR="00AD7658" w:rsidRPr="00AD7658" w:rsidRDefault="00AD7658" w:rsidP="00AD7658">
      <w:pPr>
        <w:tabs>
          <w:tab w:val="left" w:pos="284"/>
        </w:tabs>
        <w:spacing w:after="0" w:line="240" w:lineRule="auto"/>
        <w:ind w:firstLine="284"/>
        <w:jc w:val="both"/>
        <w:rPr>
          <w:rFonts w:ascii="Times New Roman" w:eastAsia="Calibri" w:hAnsi="Times New Roman" w:cs="Times New Roman"/>
          <w:sz w:val="12"/>
          <w:szCs w:val="12"/>
        </w:rPr>
      </w:pPr>
      <w:r w:rsidRPr="00AD7658">
        <w:rPr>
          <w:rFonts w:ascii="Times New Roman" w:eastAsia="Calibri" w:hAnsi="Times New Roman" w:cs="Times New Roman"/>
          <w:sz w:val="12"/>
          <w:szCs w:val="12"/>
        </w:rPr>
        <w:t>2) документов территориального планирования муниципальных образований, документации по планировке территории в случаях:</w:t>
      </w:r>
    </w:p>
    <w:p w:rsidR="00AD7658" w:rsidRPr="00AD7658" w:rsidRDefault="00AD7658" w:rsidP="00AD7658">
      <w:pPr>
        <w:tabs>
          <w:tab w:val="left" w:pos="284"/>
        </w:tabs>
        <w:spacing w:after="0" w:line="240" w:lineRule="auto"/>
        <w:ind w:firstLine="284"/>
        <w:jc w:val="both"/>
        <w:rPr>
          <w:rFonts w:ascii="Times New Roman" w:eastAsia="Calibri" w:hAnsi="Times New Roman" w:cs="Times New Roman"/>
          <w:sz w:val="12"/>
          <w:szCs w:val="12"/>
        </w:rPr>
      </w:pPr>
      <w:r w:rsidRPr="00AD7658">
        <w:rPr>
          <w:rFonts w:ascii="Times New Roman" w:eastAsia="Calibri" w:hAnsi="Times New Roman" w:cs="Times New Roman"/>
          <w:sz w:val="12"/>
          <w:szCs w:val="12"/>
        </w:rPr>
        <w:t>отсутствия утвержденных местных нормативов градостроительного проектирования;</w:t>
      </w:r>
    </w:p>
    <w:p w:rsidR="00AD7658" w:rsidRPr="00AD7658" w:rsidRDefault="00AD7658" w:rsidP="00AD7658">
      <w:pPr>
        <w:tabs>
          <w:tab w:val="left" w:pos="284"/>
        </w:tabs>
        <w:spacing w:after="0" w:line="240" w:lineRule="auto"/>
        <w:ind w:firstLine="284"/>
        <w:jc w:val="both"/>
        <w:rPr>
          <w:rFonts w:ascii="Times New Roman" w:eastAsia="Calibri" w:hAnsi="Times New Roman" w:cs="Times New Roman"/>
          <w:sz w:val="12"/>
          <w:szCs w:val="12"/>
        </w:rPr>
      </w:pPr>
      <w:r w:rsidRPr="00AD7658">
        <w:rPr>
          <w:rFonts w:ascii="Times New Roman" w:eastAsia="Calibri" w:hAnsi="Times New Roman" w:cs="Times New Roman"/>
          <w:sz w:val="12"/>
          <w:szCs w:val="12"/>
        </w:rPr>
        <w:t>противоречия расчетных показателей, установленных местными нормативами градостроительного проектирования, предельным значениям соответствующих расчетных показателей, установленных региональными нормативами.</w:t>
      </w:r>
    </w:p>
    <w:p w:rsidR="00AD7658" w:rsidRPr="00AD7658" w:rsidRDefault="00AD7658" w:rsidP="00AD7658">
      <w:pPr>
        <w:tabs>
          <w:tab w:val="left" w:pos="284"/>
        </w:tabs>
        <w:spacing w:after="0" w:line="240" w:lineRule="auto"/>
        <w:ind w:firstLine="284"/>
        <w:jc w:val="both"/>
        <w:rPr>
          <w:rFonts w:ascii="Times New Roman" w:eastAsia="Calibri" w:hAnsi="Times New Roman" w:cs="Times New Roman"/>
          <w:sz w:val="12"/>
          <w:szCs w:val="12"/>
        </w:rPr>
      </w:pPr>
      <w:r w:rsidRPr="00AD7658">
        <w:rPr>
          <w:rFonts w:ascii="Times New Roman" w:eastAsia="Calibri" w:hAnsi="Times New Roman" w:cs="Times New Roman"/>
          <w:sz w:val="12"/>
          <w:szCs w:val="12"/>
        </w:rPr>
        <w:t>2. Области применения предельных значений конкретных расчетных показателей, указанных в пункте 1 настоящих правил, приведены в таблице 2.</w:t>
      </w:r>
    </w:p>
    <w:p w:rsidR="00AD7658" w:rsidRPr="00AD7658" w:rsidRDefault="00AD7658" w:rsidP="00AD7658">
      <w:pPr>
        <w:tabs>
          <w:tab w:val="left" w:pos="284"/>
        </w:tabs>
        <w:spacing w:after="0" w:line="240" w:lineRule="auto"/>
        <w:ind w:firstLine="284"/>
        <w:jc w:val="both"/>
        <w:rPr>
          <w:rFonts w:ascii="Times New Roman" w:eastAsia="Calibri" w:hAnsi="Times New Roman" w:cs="Times New Roman"/>
          <w:sz w:val="12"/>
          <w:szCs w:val="12"/>
        </w:rPr>
      </w:pPr>
      <w:r w:rsidRPr="00AD7658">
        <w:rPr>
          <w:rFonts w:ascii="Times New Roman" w:eastAsia="Calibri" w:hAnsi="Times New Roman" w:cs="Times New Roman"/>
          <w:b/>
          <w:sz w:val="12"/>
          <w:szCs w:val="12"/>
        </w:rPr>
        <w:t>Таблица 2. Области применения предельных значений расчетных показателей, установленных региональными нормативами градостроительного проектирования Самарской области, для объектов местного значения</w:t>
      </w:r>
    </w:p>
    <w:p w:rsidR="00AD7658" w:rsidRPr="00AD7658" w:rsidRDefault="00AD7658" w:rsidP="00AD7658">
      <w:pPr>
        <w:tabs>
          <w:tab w:val="left" w:pos="284"/>
        </w:tabs>
        <w:spacing w:after="0" w:line="240" w:lineRule="auto"/>
        <w:ind w:firstLine="284"/>
        <w:jc w:val="both"/>
        <w:rPr>
          <w:rFonts w:ascii="Times New Roman" w:eastAsia="Calibri" w:hAnsi="Times New Roman" w:cs="Times New Roman"/>
          <w:sz w:val="12"/>
          <w:szCs w:val="12"/>
        </w:rPr>
      </w:pPr>
      <w:r w:rsidRPr="00AD7658">
        <w:rPr>
          <w:rFonts w:ascii="Times New Roman" w:eastAsia="Calibri" w:hAnsi="Times New Roman" w:cs="Times New Roman"/>
          <w:sz w:val="12"/>
          <w:szCs w:val="12"/>
        </w:rPr>
        <w:t>Принятые сокращения:</w:t>
      </w:r>
    </w:p>
    <w:p w:rsidR="00AD7658" w:rsidRPr="00AD7658" w:rsidRDefault="00AD7658" w:rsidP="00AD7658">
      <w:pPr>
        <w:tabs>
          <w:tab w:val="left" w:pos="284"/>
        </w:tabs>
        <w:spacing w:after="0" w:line="240" w:lineRule="auto"/>
        <w:ind w:firstLine="284"/>
        <w:jc w:val="both"/>
        <w:rPr>
          <w:rFonts w:ascii="Times New Roman" w:eastAsia="Calibri" w:hAnsi="Times New Roman" w:cs="Times New Roman"/>
          <w:sz w:val="12"/>
          <w:szCs w:val="12"/>
        </w:rPr>
      </w:pPr>
      <w:r w:rsidRPr="00AD7658">
        <w:rPr>
          <w:rFonts w:ascii="Times New Roman" w:eastAsia="Calibri" w:hAnsi="Times New Roman" w:cs="Times New Roman"/>
          <w:sz w:val="12"/>
          <w:szCs w:val="12"/>
        </w:rPr>
        <w:t xml:space="preserve">МНГП </w:t>
      </w:r>
      <w:proofErr w:type="spellStart"/>
      <w:r w:rsidRPr="00AD7658">
        <w:rPr>
          <w:rFonts w:ascii="Times New Roman" w:eastAsia="Calibri" w:hAnsi="Times New Roman" w:cs="Times New Roman"/>
          <w:sz w:val="12"/>
          <w:szCs w:val="12"/>
        </w:rPr>
        <w:t>м.р</w:t>
      </w:r>
      <w:proofErr w:type="spellEnd"/>
      <w:r w:rsidRPr="00AD7658">
        <w:rPr>
          <w:rFonts w:ascii="Times New Roman" w:eastAsia="Calibri" w:hAnsi="Times New Roman" w:cs="Times New Roman"/>
          <w:sz w:val="12"/>
          <w:szCs w:val="12"/>
        </w:rPr>
        <w:t>. – местные нормативы градостроительного проектирования муниципального  района Сергиевский Самарской области</w:t>
      </w:r>
    </w:p>
    <w:p w:rsidR="00AD7658" w:rsidRPr="00AD7658" w:rsidRDefault="00AD7658" w:rsidP="00AD7658">
      <w:pPr>
        <w:tabs>
          <w:tab w:val="left" w:pos="284"/>
        </w:tabs>
        <w:spacing w:after="0" w:line="240" w:lineRule="auto"/>
        <w:ind w:firstLine="284"/>
        <w:jc w:val="both"/>
        <w:rPr>
          <w:rFonts w:ascii="Times New Roman" w:eastAsia="Calibri" w:hAnsi="Times New Roman" w:cs="Times New Roman"/>
          <w:sz w:val="12"/>
          <w:szCs w:val="12"/>
        </w:rPr>
      </w:pPr>
      <w:r w:rsidRPr="00AD7658">
        <w:rPr>
          <w:rFonts w:ascii="Times New Roman" w:eastAsia="Calibri" w:hAnsi="Times New Roman" w:cs="Times New Roman"/>
          <w:sz w:val="12"/>
          <w:szCs w:val="12"/>
        </w:rPr>
        <w:t xml:space="preserve">МНГП </w:t>
      </w:r>
      <w:proofErr w:type="spellStart"/>
      <w:r w:rsidRPr="00AD7658">
        <w:rPr>
          <w:rFonts w:ascii="Times New Roman" w:eastAsia="Calibri" w:hAnsi="Times New Roman" w:cs="Times New Roman"/>
          <w:sz w:val="12"/>
          <w:szCs w:val="12"/>
        </w:rPr>
        <w:t>с.п</w:t>
      </w:r>
      <w:proofErr w:type="spellEnd"/>
      <w:r w:rsidRPr="00AD7658">
        <w:rPr>
          <w:rFonts w:ascii="Times New Roman" w:eastAsia="Calibri" w:hAnsi="Times New Roman" w:cs="Times New Roman"/>
          <w:sz w:val="12"/>
          <w:szCs w:val="12"/>
        </w:rPr>
        <w:t xml:space="preserve">. – местные нормативы градостроительного проектирования сельских поселений муниципального  района Сергиевский </w:t>
      </w:r>
    </w:p>
    <w:p w:rsidR="00AD7658" w:rsidRPr="00AD7658" w:rsidRDefault="00AD7658" w:rsidP="00AD7658">
      <w:pPr>
        <w:tabs>
          <w:tab w:val="left" w:pos="284"/>
        </w:tabs>
        <w:spacing w:after="0" w:line="240" w:lineRule="auto"/>
        <w:ind w:firstLine="284"/>
        <w:jc w:val="both"/>
        <w:rPr>
          <w:rFonts w:ascii="Times New Roman" w:eastAsia="Calibri" w:hAnsi="Times New Roman" w:cs="Times New Roman"/>
          <w:sz w:val="12"/>
          <w:szCs w:val="12"/>
        </w:rPr>
      </w:pPr>
      <w:r w:rsidRPr="00AD7658">
        <w:rPr>
          <w:rFonts w:ascii="Times New Roman" w:eastAsia="Calibri" w:hAnsi="Times New Roman" w:cs="Times New Roman"/>
          <w:sz w:val="12"/>
          <w:szCs w:val="12"/>
        </w:rPr>
        <w:t>Самарской области</w:t>
      </w:r>
    </w:p>
    <w:p w:rsidR="00AD7658" w:rsidRPr="00AD7658" w:rsidRDefault="00AD7658" w:rsidP="00AD7658">
      <w:pPr>
        <w:tabs>
          <w:tab w:val="left" w:pos="284"/>
        </w:tabs>
        <w:spacing w:after="0" w:line="240" w:lineRule="auto"/>
        <w:ind w:firstLine="284"/>
        <w:jc w:val="both"/>
        <w:rPr>
          <w:rFonts w:ascii="Times New Roman" w:eastAsia="Calibri" w:hAnsi="Times New Roman" w:cs="Times New Roman"/>
          <w:sz w:val="12"/>
          <w:szCs w:val="12"/>
        </w:rPr>
      </w:pPr>
      <w:r w:rsidRPr="00AD7658">
        <w:rPr>
          <w:rFonts w:ascii="Times New Roman" w:eastAsia="Calibri" w:hAnsi="Times New Roman" w:cs="Times New Roman"/>
          <w:sz w:val="12"/>
          <w:szCs w:val="12"/>
        </w:rPr>
        <w:t xml:space="preserve">СТП </w:t>
      </w:r>
      <w:proofErr w:type="spellStart"/>
      <w:r w:rsidRPr="00AD7658">
        <w:rPr>
          <w:rFonts w:ascii="Times New Roman" w:eastAsia="Calibri" w:hAnsi="Times New Roman" w:cs="Times New Roman"/>
          <w:sz w:val="12"/>
          <w:szCs w:val="12"/>
        </w:rPr>
        <w:t>м.р</w:t>
      </w:r>
      <w:proofErr w:type="spellEnd"/>
      <w:r w:rsidRPr="00AD7658">
        <w:rPr>
          <w:rFonts w:ascii="Times New Roman" w:eastAsia="Calibri" w:hAnsi="Times New Roman" w:cs="Times New Roman"/>
          <w:sz w:val="12"/>
          <w:szCs w:val="12"/>
        </w:rPr>
        <w:t>. – схема территориального планирования муниципального района Сергиевский Самарской области</w:t>
      </w:r>
    </w:p>
    <w:p w:rsidR="00AD7658" w:rsidRPr="00AD7658" w:rsidRDefault="00AD7658" w:rsidP="00AD7658">
      <w:pPr>
        <w:tabs>
          <w:tab w:val="left" w:pos="284"/>
        </w:tabs>
        <w:spacing w:after="0" w:line="240" w:lineRule="auto"/>
        <w:ind w:firstLine="284"/>
        <w:jc w:val="both"/>
        <w:rPr>
          <w:rFonts w:ascii="Times New Roman" w:eastAsia="Calibri" w:hAnsi="Times New Roman" w:cs="Times New Roman"/>
          <w:sz w:val="12"/>
          <w:szCs w:val="12"/>
        </w:rPr>
      </w:pPr>
      <w:r w:rsidRPr="00AD7658">
        <w:rPr>
          <w:rFonts w:ascii="Times New Roman" w:eastAsia="Calibri" w:hAnsi="Times New Roman" w:cs="Times New Roman"/>
          <w:sz w:val="12"/>
          <w:szCs w:val="12"/>
        </w:rPr>
        <w:t>ДПТ – документация по планировке территории</w:t>
      </w:r>
    </w:p>
    <w:p w:rsidR="00AD7658" w:rsidRPr="00AD7658" w:rsidRDefault="00AD7658" w:rsidP="00AD7658">
      <w:pPr>
        <w:tabs>
          <w:tab w:val="left" w:pos="284"/>
        </w:tabs>
        <w:spacing w:after="0" w:line="240" w:lineRule="auto"/>
        <w:ind w:firstLine="284"/>
        <w:jc w:val="both"/>
        <w:rPr>
          <w:rFonts w:ascii="Times New Roman" w:eastAsia="Calibri" w:hAnsi="Times New Roman" w:cs="Times New Roman"/>
          <w:sz w:val="12"/>
          <w:szCs w:val="12"/>
        </w:rPr>
      </w:pPr>
      <w:r w:rsidRPr="00AD7658">
        <w:rPr>
          <w:rFonts w:ascii="Times New Roman" w:eastAsia="Calibri" w:hAnsi="Times New Roman" w:cs="Times New Roman"/>
          <w:sz w:val="12"/>
          <w:szCs w:val="12"/>
        </w:rPr>
        <w:t>РНГП Самарской области – региональные нормативы градостроительного проектирования Самарской области</w:t>
      </w:r>
    </w:p>
    <w:tbl>
      <w:tblPr>
        <w:tblStyle w:val="af1"/>
        <w:tblW w:w="7513" w:type="dxa"/>
        <w:tblInd w:w="108" w:type="dxa"/>
        <w:tblLayout w:type="fixed"/>
        <w:tblLook w:val="04A0" w:firstRow="1" w:lastRow="0" w:firstColumn="1" w:lastColumn="0" w:noHBand="0" w:noVBand="1"/>
      </w:tblPr>
      <w:tblGrid>
        <w:gridCol w:w="317"/>
        <w:gridCol w:w="3227"/>
        <w:gridCol w:w="1843"/>
        <w:gridCol w:w="425"/>
        <w:gridCol w:w="425"/>
        <w:gridCol w:w="426"/>
        <w:gridCol w:w="425"/>
        <w:gridCol w:w="425"/>
      </w:tblGrid>
      <w:tr w:rsidR="00AD7658" w:rsidRPr="00AD7658" w:rsidTr="00AD7658">
        <w:tc>
          <w:tcPr>
            <w:tcW w:w="317"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 xml:space="preserve">№ </w:t>
            </w:r>
            <w:proofErr w:type="gramStart"/>
            <w:r w:rsidRPr="00AD7658">
              <w:rPr>
                <w:rFonts w:ascii="Times New Roman" w:eastAsia="Calibri" w:hAnsi="Times New Roman" w:cs="Times New Roman"/>
                <w:sz w:val="12"/>
                <w:szCs w:val="12"/>
              </w:rPr>
              <w:t>п</w:t>
            </w:r>
            <w:proofErr w:type="gramEnd"/>
            <w:r w:rsidRPr="00AD7658">
              <w:rPr>
                <w:rFonts w:ascii="Times New Roman" w:eastAsia="Calibri" w:hAnsi="Times New Roman" w:cs="Times New Roman"/>
                <w:sz w:val="12"/>
                <w:szCs w:val="12"/>
              </w:rPr>
              <w:t>/п</w:t>
            </w:r>
          </w:p>
        </w:tc>
        <w:tc>
          <w:tcPr>
            <w:tcW w:w="3227"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Наименование расчетного показателя, в отношении которого РНГП устанавливается предельное значение</w:t>
            </w:r>
          </w:p>
        </w:tc>
        <w:tc>
          <w:tcPr>
            <w:tcW w:w="1843"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Единицы измерения расчетного показателя</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 xml:space="preserve">МНГП </w:t>
            </w:r>
            <w:proofErr w:type="spellStart"/>
            <w:r w:rsidRPr="00AD7658">
              <w:rPr>
                <w:rFonts w:ascii="Times New Roman" w:eastAsia="Calibri" w:hAnsi="Times New Roman" w:cs="Times New Roman"/>
                <w:sz w:val="12"/>
                <w:szCs w:val="12"/>
              </w:rPr>
              <w:t>м.р</w:t>
            </w:r>
            <w:proofErr w:type="spellEnd"/>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 xml:space="preserve">МНГП </w:t>
            </w:r>
            <w:proofErr w:type="spellStart"/>
            <w:r w:rsidRPr="00AD7658">
              <w:rPr>
                <w:rFonts w:ascii="Times New Roman" w:eastAsia="Calibri" w:hAnsi="Times New Roman" w:cs="Times New Roman"/>
                <w:sz w:val="12"/>
                <w:szCs w:val="12"/>
              </w:rPr>
              <w:t>с.п</w:t>
            </w:r>
            <w:proofErr w:type="spellEnd"/>
            <w:r w:rsidRPr="00AD7658">
              <w:rPr>
                <w:rFonts w:ascii="Times New Roman" w:eastAsia="Calibri" w:hAnsi="Times New Roman" w:cs="Times New Roman"/>
                <w:sz w:val="12"/>
                <w:szCs w:val="12"/>
              </w:rPr>
              <w:t>.</w:t>
            </w:r>
          </w:p>
        </w:tc>
        <w:tc>
          <w:tcPr>
            <w:tcW w:w="426"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 xml:space="preserve">СТП </w:t>
            </w:r>
            <w:proofErr w:type="spellStart"/>
            <w:r w:rsidRPr="00AD7658">
              <w:rPr>
                <w:rFonts w:ascii="Times New Roman" w:eastAsia="Calibri" w:hAnsi="Times New Roman" w:cs="Times New Roman"/>
                <w:sz w:val="12"/>
                <w:szCs w:val="12"/>
              </w:rPr>
              <w:t>м.р</w:t>
            </w:r>
            <w:proofErr w:type="spellEnd"/>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 xml:space="preserve">ГП </w:t>
            </w:r>
            <w:proofErr w:type="spellStart"/>
            <w:r w:rsidRPr="00AD7658">
              <w:rPr>
                <w:rFonts w:ascii="Times New Roman" w:eastAsia="Calibri" w:hAnsi="Times New Roman" w:cs="Times New Roman"/>
                <w:sz w:val="12"/>
                <w:szCs w:val="12"/>
              </w:rPr>
              <w:t>с.п</w:t>
            </w:r>
            <w:proofErr w:type="spellEnd"/>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ДПТ</w:t>
            </w:r>
          </w:p>
        </w:tc>
      </w:tr>
      <w:tr w:rsidR="00AD7658" w:rsidRPr="00AD7658" w:rsidTr="00AD7658">
        <w:tc>
          <w:tcPr>
            <w:tcW w:w="317" w:type="dxa"/>
          </w:tcPr>
          <w:p w:rsidR="008E6DC2" w:rsidRPr="00AD7658" w:rsidRDefault="00AD7658" w:rsidP="00AD76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3227"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Минимально допустимый уровень обеспеченности общеобразовательными организациями</w:t>
            </w:r>
          </w:p>
        </w:tc>
        <w:tc>
          <w:tcPr>
            <w:tcW w:w="1843"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количество учащихся на 1 тысячу человек</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6"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r>
      <w:tr w:rsidR="00AD7658" w:rsidRPr="00AD7658" w:rsidTr="00AD7658">
        <w:tc>
          <w:tcPr>
            <w:tcW w:w="317" w:type="dxa"/>
            <w:vMerge w:val="restart"/>
          </w:tcPr>
          <w:p w:rsidR="008E6DC2" w:rsidRPr="00AD7658" w:rsidRDefault="00AD7658" w:rsidP="00AD76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3227" w:type="dxa"/>
            <w:vMerge w:val="restart"/>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Максимально допустимый уровень территориальной доступности общеобразовательных организаций</w:t>
            </w:r>
          </w:p>
        </w:tc>
        <w:tc>
          <w:tcPr>
            <w:tcW w:w="1843"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пешеходная доступность, метры</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6"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r>
      <w:tr w:rsidR="00AD7658" w:rsidRPr="00AD7658" w:rsidTr="00AD7658">
        <w:tc>
          <w:tcPr>
            <w:tcW w:w="317" w:type="dxa"/>
            <w:vMerge/>
            <w:hideMark/>
          </w:tcPr>
          <w:p w:rsidR="00AD7658" w:rsidRPr="00AD7658" w:rsidRDefault="00AD7658" w:rsidP="00AD7658">
            <w:pPr>
              <w:tabs>
                <w:tab w:val="left" w:pos="284"/>
              </w:tabs>
              <w:rPr>
                <w:rFonts w:ascii="Times New Roman" w:eastAsia="Calibri" w:hAnsi="Times New Roman" w:cs="Times New Roman"/>
                <w:sz w:val="12"/>
                <w:szCs w:val="12"/>
              </w:rPr>
            </w:pPr>
          </w:p>
        </w:tc>
        <w:tc>
          <w:tcPr>
            <w:tcW w:w="3227" w:type="dxa"/>
            <w:vMerge/>
            <w:hideMark/>
          </w:tcPr>
          <w:p w:rsidR="00AD7658" w:rsidRPr="00AD7658" w:rsidRDefault="00AD7658" w:rsidP="00AD7658">
            <w:pPr>
              <w:tabs>
                <w:tab w:val="left" w:pos="284"/>
              </w:tabs>
              <w:rPr>
                <w:rFonts w:ascii="Times New Roman" w:eastAsia="Calibri" w:hAnsi="Times New Roman" w:cs="Times New Roman"/>
                <w:sz w:val="12"/>
                <w:szCs w:val="12"/>
              </w:rPr>
            </w:pPr>
          </w:p>
        </w:tc>
        <w:tc>
          <w:tcPr>
            <w:tcW w:w="1843"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транспортная доступность, минуты</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6"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r>
      <w:tr w:rsidR="00AD7658" w:rsidRPr="00AD7658" w:rsidTr="00AD7658">
        <w:tc>
          <w:tcPr>
            <w:tcW w:w="317" w:type="dxa"/>
          </w:tcPr>
          <w:p w:rsidR="008E6DC2" w:rsidRPr="00AD7658" w:rsidRDefault="00AD7658" w:rsidP="00AD76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3227"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Минимально допустимый уровень обеспеченности дошкольными образовательными организациями</w:t>
            </w:r>
          </w:p>
        </w:tc>
        <w:tc>
          <w:tcPr>
            <w:tcW w:w="1843"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количество мест на 1 тысячу человек</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6"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r>
      <w:tr w:rsidR="00AD7658" w:rsidRPr="00AD7658" w:rsidTr="00AD7658">
        <w:tc>
          <w:tcPr>
            <w:tcW w:w="317" w:type="dxa"/>
          </w:tcPr>
          <w:p w:rsidR="008E6DC2" w:rsidRPr="00AD7658" w:rsidRDefault="00AD7658" w:rsidP="00AD76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p>
        </w:tc>
        <w:tc>
          <w:tcPr>
            <w:tcW w:w="3227"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Максимально допустимый уровень территориальной доступности дошкольных образовательных организаций</w:t>
            </w:r>
          </w:p>
        </w:tc>
        <w:tc>
          <w:tcPr>
            <w:tcW w:w="1843"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пешеходная доступность, метры</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6"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r>
      <w:tr w:rsidR="00AD7658" w:rsidRPr="00AD7658" w:rsidTr="00AD7658">
        <w:tc>
          <w:tcPr>
            <w:tcW w:w="7513" w:type="dxa"/>
            <w:gridSpan w:val="8"/>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В области физической культуры и массового спорта</w:t>
            </w:r>
          </w:p>
        </w:tc>
      </w:tr>
      <w:tr w:rsidR="00AD7658" w:rsidRPr="00AD7658" w:rsidTr="00AD7658">
        <w:tc>
          <w:tcPr>
            <w:tcW w:w="317" w:type="dxa"/>
          </w:tcPr>
          <w:p w:rsidR="008E6DC2" w:rsidRPr="00AD7658" w:rsidRDefault="00AD7658" w:rsidP="00AD76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p>
        </w:tc>
        <w:tc>
          <w:tcPr>
            <w:tcW w:w="3227"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Минимально допустимый уровень обеспеченности физкультурно-спортивными залами</w:t>
            </w:r>
          </w:p>
        </w:tc>
        <w:tc>
          <w:tcPr>
            <w:tcW w:w="1843"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квадратные метры общей площади пола на 1 тысячу человек</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6"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r>
      <w:tr w:rsidR="00AD7658" w:rsidRPr="00AD7658" w:rsidTr="00AD7658">
        <w:tc>
          <w:tcPr>
            <w:tcW w:w="317" w:type="dxa"/>
          </w:tcPr>
          <w:p w:rsidR="008E6DC2" w:rsidRPr="00AD7658" w:rsidRDefault="00AD7658" w:rsidP="00AD76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p>
        </w:tc>
        <w:tc>
          <w:tcPr>
            <w:tcW w:w="3227"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Максимально допустимый уровень территориальной доступности физкультурно-спортивных залов</w:t>
            </w:r>
          </w:p>
        </w:tc>
        <w:tc>
          <w:tcPr>
            <w:tcW w:w="1843"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транспортная доступность, минуты</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6"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r>
      <w:tr w:rsidR="00AD7658" w:rsidRPr="00AD7658" w:rsidTr="00AD7658">
        <w:tc>
          <w:tcPr>
            <w:tcW w:w="317" w:type="dxa"/>
          </w:tcPr>
          <w:p w:rsidR="008E6DC2" w:rsidRPr="00AD7658" w:rsidRDefault="00AD7658" w:rsidP="00AD76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p>
        </w:tc>
        <w:tc>
          <w:tcPr>
            <w:tcW w:w="3227"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Минимально допустимый уровень обеспеченности плоскостными физкультурно-спортивными сооружениями</w:t>
            </w:r>
          </w:p>
        </w:tc>
        <w:tc>
          <w:tcPr>
            <w:tcW w:w="1843"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квадратные метры на 1 тысячу человек</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6"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r>
      <w:tr w:rsidR="00AD7658" w:rsidRPr="00AD7658" w:rsidTr="00AD7658">
        <w:tc>
          <w:tcPr>
            <w:tcW w:w="317" w:type="dxa"/>
          </w:tcPr>
          <w:p w:rsidR="008E6DC2" w:rsidRPr="00AD7658" w:rsidRDefault="00AD7658" w:rsidP="00AD76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p>
        </w:tc>
        <w:tc>
          <w:tcPr>
            <w:tcW w:w="3227"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 xml:space="preserve">Максимально допустимый уровень территориальной доступности плоскостных </w:t>
            </w:r>
            <w:proofErr w:type="gramStart"/>
            <w:r w:rsidRPr="00AD7658">
              <w:rPr>
                <w:rFonts w:ascii="Times New Roman" w:eastAsia="Calibri" w:hAnsi="Times New Roman" w:cs="Times New Roman"/>
                <w:sz w:val="12"/>
                <w:szCs w:val="12"/>
              </w:rPr>
              <w:t>физкультурно-спортивными</w:t>
            </w:r>
            <w:proofErr w:type="gramEnd"/>
            <w:r w:rsidRPr="00AD7658">
              <w:rPr>
                <w:rFonts w:ascii="Times New Roman" w:eastAsia="Calibri" w:hAnsi="Times New Roman" w:cs="Times New Roman"/>
                <w:sz w:val="12"/>
                <w:szCs w:val="12"/>
              </w:rPr>
              <w:t xml:space="preserve"> сооружений</w:t>
            </w:r>
          </w:p>
        </w:tc>
        <w:tc>
          <w:tcPr>
            <w:tcW w:w="1843"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пешеходная доступность, метры</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6"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r>
      <w:tr w:rsidR="00AD7658" w:rsidRPr="00AD7658" w:rsidTr="00AD7658">
        <w:tc>
          <w:tcPr>
            <w:tcW w:w="7513" w:type="dxa"/>
            <w:gridSpan w:val="8"/>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В области библиотечного обслуживания</w:t>
            </w:r>
          </w:p>
        </w:tc>
      </w:tr>
      <w:tr w:rsidR="00AD7658" w:rsidRPr="00AD7658" w:rsidTr="00AD7658">
        <w:tc>
          <w:tcPr>
            <w:tcW w:w="317" w:type="dxa"/>
            <w:vMerge w:val="restart"/>
          </w:tcPr>
          <w:p w:rsidR="008E6DC2" w:rsidRPr="00AD7658" w:rsidRDefault="00AD7658" w:rsidP="00AD76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p>
        </w:tc>
        <w:tc>
          <w:tcPr>
            <w:tcW w:w="3227" w:type="dxa"/>
            <w:vMerge w:val="restart"/>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Минимально допустимый уровень обеспеченности общедоступными библиотеками сельских поселений (сельскими массовыми библиотеками)</w:t>
            </w:r>
          </w:p>
        </w:tc>
        <w:tc>
          <w:tcPr>
            <w:tcW w:w="1843"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количество объектов</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6"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r>
      <w:tr w:rsidR="00AD7658" w:rsidRPr="00AD7658" w:rsidTr="00AD7658">
        <w:tc>
          <w:tcPr>
            <w:tcW w:w="317" w:type="dxa"/>
            <w:vMerge/>
            <w:hideMark/>
          </w:tcPr>
          <w:p w:rsidR="00AD7658" w:rsidRPr="00AD7658" w:rsidRDefault="00AD7658" w:rsidP="00AD7658">
            <w:pPr>
              <w:tabs>
                <w:tab w:val="left" w:pos="284"/>
              </w:tabs>
              <w:rPr>
                <w:rFonts w:ascii="Times New Roman" w:eastAsia="Calibri" w:hAnsi="Times New Roman" w:cs="Times New Roman"/>
                <w:sz w:val="12"/>
                <w:szCs w:val="12"/>
              </w:rPr>
            </w:pPr>
          </w:p>
        </w:tc>
        <w:tc>
          <w:tcPr>
            <w:tcW w:w="3227" w:type="dxa"/>
            <w:vMerge/>
            <w:hideMark/>
          </w:tcPr>
          <w:p w:rsidR="00AD7658" w:rsidRPr="00AD7658" w:rsidRDefault="00AD7658" w:rsidP="00AD7658">
            <w:pPr>
              <w:tabs>
                <w:tab w:val="left" w:pos="284"/>
              </w:tabs>
              <w:rPr>
                <w:rFonts w:ascii="Times New Roman" w:eastAsia="Calibri" w:hAnsi="Times New Roman" w:cs="Times New Roman"/>
                <w:sz w:val="12"/>
                <w:szCs w:val="12"/>
              </w:rPr>
            </w:pPr>
          </w:p>
        </w:tc>
        <w:tc>
          <w:tcPr>
            <w:tcW w:w="1843"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количество единиц хранения, количество читательских мест на 1 тысячу человек</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6"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r>
      <w:tr w:rsidR="00AD7658" w:rsidRPr="00AD7658" w:rsidTr="00AD7658">
        <w:tc>
          <w:tcPr>
            <w:tcW w:w="317" w:type="dxa"/>
          </w:tcPr>
          <w:p w:rsidR="008E6DC2" w:rsidRPr="00AD7658" w:rsidRDefault="00AD7658" w:rsidP="00AD76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w:t>
            </w:r>
          </w:p>
        </w:tc>
        <w:tc>
          <w:tcPr>
            <w:tcW w:w="3227"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Максимально допустимый уровень территориальной доступности общедоступных библиотек сельских поселений (сельских массовых библиотек)</w:t>
            </w:r>
          </w:p>
        </w:tc>
        <w:tc>
          <w:tcPr>
            <w:tcW w:w="1843"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транспортная доступность, минуты</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6"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r>
      <w:tr w:rsidR="00AD7658" w:rsidRPr="00AD7658" w:rsidTr="00AD7658">
        <w:tc>
          <w:tcPr>
            <w:tcW w:w="7513" w:type="dxa"/>
            <w:gridSpan w:val="8"/>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В области культуры и искусства</w:t>
            </w:r>
          </w:p>
        </w:tc>
      </w:tr>
      <w:tr w:rsidR="00AD7658" w:rsidRPr="00AD7658" w:rsidTr="00AD7658">
        <w:tc>
          <w:tcPr>
            <w:tcW w:w="317" w:type="dxa"/>
          </w:tcPr>
          <w:p w:rsidR="008E6DC2" w:rsidRPr="00AD7658" w:rsidRDefault="00AD7658" w:rsidP="00AD76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p>
        </w:tc>
        <w:tc>
          <w:tcPr>
            <w:tcW w:w="3227"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Минимально допустимый уровень обеспеченности учреждениями культуры клубного типа сельских поселений</w:t>
            </w:r>
          </w:p>
        </w:tc>
        <w:tc>
          <w:tcPr>
            <w:tcW w:w="1843"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количество мест</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6"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r>
      <w:tr w:rsidR="00AD7658" w:rsidRPr="00AD7658" w:rsidTr="00AD7658">
        <w:tc>
          <w:tcPr>
            <w:tcW w:w="317" w:type="dxa"/>
          </w:tcPr>
          <w:p w:rsidR="008E6DC2" w:rsidRPr="00AD7658" w:rsidRDefault="00AD7658" w:rsidP="00AD76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w:t>
            </w:r>
          </w:p>
        </w:tc>
        <w:tc>
          <w:tcPr>
            <w:tcW w:w="3227"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 xml:space="preserve">Максимально допустимый уровень территориальной </w:t>
            </w:r>
            <w:proofErr w:type="gramStart"/>
            <w:r w:rsidRPr="00AD7658">
              <w:rPr>
                <w:rFonts w:ascii="Times New Roman" w:eastAsia="Calibri" w:hAnsi="Times New Roman" w:cs="Times New Roman"/>
                <w:sz w:val="12"/>
                <w:szCs w:val="12"/>
              </w:rPr>
              <w:t>доступности учреждений культуры клубного типа сельских поселений</w:t>
            </w:r>
            <w:proofErr w:type="gramEnd"/>
          </w:p>
        </w:tc>
        <w:tc>
          <w:tcPr>
            <w:tcW w:w="1843"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транспортная доступность, минуты</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6"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r>
      <w:tr w:rsidR="00AD7658" w:rsidRPr="00AD7658" w:rsidTr="00AD7658">
        <w:tc>
          <w:tcPr>
            <w:tcW w:w="7513" w:type="dxa"/>
            <w:gridSpan w:val="8"/>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В области создания условий для массового отдыха жителей поселения и организация обустройства мест массового отдыха населения</w:t>
            </w:r>
          </w:p>
        </w:tc>
      </w:tr>
      <w:tr w:rsidR="00AD7658" w:rsidRPr="00AD7658" w:rsidTr="00AD7658">
        <w:tc>
          <w:tcPr>
            <w:tcW w:w="317" w:type="dxa"/>
          </w:tcPr>
          <w:p w:rsidR="008E6DC2" w:rsidRPr="00AD7658" w:rsidRDefault="00AD7658" w:rsidP="00AD76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w:t>
            </w:r>
          </w:p>
        </w:tc>
        <w:tc>
          <w:tcPr>
            <w:tcW w:w="3227"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Минимально допустимый уровень обеспеченности озелененными территориями общего пользования</w:t>
            </w:r>
          </w:p>
        </w:tc>
        <w:tc>
          <w:tcPr>
            <w:tcW w:w="1843"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квадратный метр на 1 человека</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6"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r>
      <w:tr w:rsidR="00AD7658" w:rsidRPr="00AD7658" w:rsidTr="00AD7658">
        <w:tc>
          <w:tcPr>
            <w:tcW w:w="317" w:type="dxa"/>
          </w:tcPr>
          <w:p w:rsidR="008E6DC2" w:rsidRPr="00AD7658" w:rsidRDefault="00AD7658" w:rsidP="00AD76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w:t>
            </w:r>
          </w:p>
        </w:tc>
        <w:tc>
          <w:tcPr>
            <w:tcW w:w="3227"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 xml:space="preserve">Максимально допустимый уровень территориальной доступности озелененных территорий общего </w:t>
            </w:r>
            <w:r w:rsidRPr="00AD7658">
              <w:rPr>
                <w:rFonts w:ascii="Times New Roman" w:eastAsia="Calibri" w:hAnsi="Times New Roman" w:cs="Times New Roman"/>
                <w:sz w:val="12"/>
                <w:szCs w:val="12"/>
              </w:rPr>
              <w:lastRenderedPageBreak/>
              <w:t>пользования</w:t>
            </w:r>
          </w:p>
        </w:tc>
        <w:tc>
          <w:tcPr>
            <w:tcW w:w="1843"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пешеходная доступность, метры</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6"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r>
      <w:tr w:rsidR="00AD7658" w:rsidRPr="00AD7658" w:rsidTr="00AD7658">
        <w:tc>
          <w:tcPr>
            <w:tcW w:w="7513" w:type="dxa"/>
            <w:gridSpan w:val="8"/>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В области обеспечения объектами транспортной инфраструктуры</w:t>
            </w:r>
          </w:p>
        </w:tc>
      </w:tr>
      <w:tr w:rsidR="00AD7658" w:rsidRPr="00AD7658" w:rsidTr="00AD7658">
        <w:tc>
          <w:tcPr>
            <w:tcW w:w="317" w:type="dxa"/>
          </w:tcPr>
          <w:p w:rsidR="008E6DC2" w:rsidRPr="00AD7658" w:rsidRDefault="00AD7658" w:rsidP="00AD76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15</w:t>
            </w:r>
          </w:p>
        </w:tc>
        <w:tc>
          <w:tcPr>
            <w:tcW w:w="3227"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Минимально допустимый уровень обеспеченности автомобильными дорогами местного значения (улично-дорожной сетью)</w:t>
            </w:r>
          </w:p>
        </w:tc>
        <w:tc>
          <w:tcPr>
            <w:tcW w:w="1843"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6"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r>
      <w:tr w:rsidR="00AD7658" w:rsidRPr="00AD7658" w:rsidTr="00AD7658">
        <w:tc>
          <w:tcPr>
            <w:tcW w:w="317" w:type="dxa"/>
          </w:tcPr>
          <w:p w:rsidR="008E6DC2" w:rsidRPr="00AD7658" w:rsidRDefault="00AD7658" w:rsidP="00AD76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w:t>
            </w:r>
          </w:p>
        </w:tc>
        <w:tc>
          <w:tcPr>
            <w:tcW w:w="3227"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Минимально допустимый уровень обеспеченности стоянками и парковками (парковочными местами) общего пользования</w:t>
            </w:r>
          </w:p>
        </w:tc>
        <w:tc>
          <w:tcPr>
            <w:tcW w:w="1843"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уровень обеспеченности в процентах</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6"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r>
      <w:tr w:rsidR="00AD7658" w:rsidRPr="00AD7658" w:rsidTr="00AD7658">
        <w:tc>
          <w:tcPr>
            <w:tcW w:w="317" w:type="dxa"/>
          </w:tcPr>
          <w:p w:rsidR="008E6DC2" w:rsidRPr="00AD7658" w:rsidRDefault="00AD7658" w:rsidP="00AD76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17</w:t>
            </w:r>
          </w:p>
        </w:tc>
        <w:tc>
          <w:tcPr>
            <w:tcW w:w="3227"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Максимально допустимый уровень территориальной доступности стоянок и парковок (парковочных мест) общего пользования</w:t>
            </w:r>
          </w:p>
        </w:tc>
        <w:tc>
          <w:tcPr>
            <w:tcW w:w="1843"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 xml:space="preserve">пешеходная доступность, </w:t>
            </w:r>
            <w:proofErr w:type="gramStart"/>
            <w:r w:rsidRPr="00AD7658">
              <w:rPr>
                <w:rFonts w:ascii="Times New Roman" w:eastAsia="Calibri" w:hAnsi="Times New Roman" w:cs="Times New Roman"/>
                <w:sz w:val="12"/>
                <w:szCs w:val="12"/>
              </w:rPr>
              <w:t>м</w:t>
            </w:r>
            <w:proofErr w:type="gramEnd"/>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6"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r>
      <w:tr w:rsidR="00AD7658" w:rsidRPr="00AD7658" w:rsidTr="00AD7658">
        <w:tc>
          <w:tcPr>
            <w:tcW w:w="317" w:type="dxa"/>
          </w:tcPr>
          <w:p w:rsidR="008E6DC2" w:rsidRPr="00AD7658" w:rsidRDefault="00AD7658" w:rsidP="00AD76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18</w:t>
            </w:r>
          </w:p>
        </w:tc>
        <w:tc>
          <w:tcPr>
            <w:tcW w:w="3227"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Минимально допустимый уровень обеспеченности сетями линий наземного общественного пассажирского транспорта</w:t>
            </w:r>
          </w:p>
        </w:tc>
        <w:tc>
          <w:tcPr>
            <w:tcW w:w="1843"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плотность сети, километры сети на квадратный километр территории</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6"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r>
      <w:tr w:rsidR="00AD7658" w:rsidRPr="00AD7658" w:rsidTr="00AD7658">
        <w:tc>
          <w:tcPr>
            <w:tcW w:w="317" w:type="dxa"/>
          </w:tcPr>
          <w:p w:rsidR="008E6DC2" w:rsidRPr="00AD7658" w:rsidRDefault="00AD7658" w:rsidP="00AD76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19</w:t>
            </w:r>
          </w:p>
        </w:tc>
        <w:tc>
          <w:tcPr>
            <w:tcW w:w="3227"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Максимально допустимый уровень территориальной доступности остановок наземного общественного пассажирского транспорта</w:t>
            </w:r>
          </w:p>
        </w:tc>
        <w:tc>
          <w:tcPr>
            <w:tcW w:w="1843"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пешеходная доступность остановок общественного транспорта, метры</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6"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r>
      <w:tr w:rsidR="00AD7658" w:rsidRPr="00AD7658" w:rsidTr="00AD7658">
        <w:tc>
          <w:tcPr>
            <w:tcW w:w="7513" w:type="dxa"/>
            <w:gridSpan w:val="8"/>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В области обращения с отходами</w:t>
            </w:r>
          </w:p>
        </w:tc>
      </w:tr>
      <w:tr w:rsidR="00AD7658" w:rsidRPr="00AD7658" w:rsidTr="00AD7658">
        <w:tc>
          <w:tcPr>
            <w:tcW w:w="317" w:type="dxa"/>
          </w:tcPr>
          <w:p w:rsidR="008E6DC2" w:rsidRPr="00AD7658" w:rsidRDefault="00AD7658" w:rsidP="00AD76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20</w:t>
            </w:r>
          </w:p>
        </w:tc>
        <w:tc>
          <w:tcPr>
            <w:tcW w:w="3227"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Минимально допустимый уровень обеспеченности объектами, предназначенными для сбора и вывоза бытовых отходов и мусора</w:t>
            </w:r>
          </w:p>
        </w:tc>
        <w:tc>
          <w:tcPr>
            <w:tcW w:w="1843"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6"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r>
      <w:tr w:rsidR="00AD7658" w:rsidRPr="00AD7658" w:rsidTr="00AD7658">
        <w:tc>
          <w:tcPr>
            <w:tcW w:w="7513" w:type="dxa"/>
            <w:gridSpan w:val="8"/>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В области обеспечения инженерной и коммунальной инфраструктурой</w:t>
            </w:r>
          </w:p>
        </w:tc>
      </w:tr>
      <w:tr w:rsidR="00AD7658" w:rsidRPr="00AD7658" w:rsidTr="00AD7658">
        <w:tc>
          <w:tcPr>
            <w:tcW w:w="317" w:type="dxa"/>
          </w:tcPr>
          <w:p w:rsidR="008E6DC2" w:rsidRPr="00AD7658" w:rsidRDefault="00AD7658" w:rsidP="00AD76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w:t>
            </w:r>
          </w:p>
        </w:tc>
        <w:tc>
          <w:tcPr>
            <w:tcW w:w="3227"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Минимально допустимый уровень обеспеченности объектами электроснабжения</w:t>
            </w:r>
          </w:p>
        </w:tc>
        <w:tc>
          <w:tcPr>
            <w:tcW w:w="1843"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 xml:space="preserve">Электропотребление, </w:t>
            </w:r>
            <w:proofErr w:type="spellStart"/>
            <w:r w:rsidRPr="00AD7658">
              <w:rPr>
                <w:rFonts w:ascii="Times New Roman" w:eastAsia="Calibri" w:hAnsi="Times New Roman" w:cs="Times New Roman"/>
                <w:sz w:val="12"/>
                <w:szCs w:val="12"/>
              </w:rPr>
              <w:t>кВТ</w:t>
            </w:r>
            <w:proofErr w:type="spellEnd"/>
            <w:r w:rsidRPr="00AD7658">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6"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r>
      <w:tr w:rsidR="00AD7658" w:rsidRPr="00AD7658" w:rsidTr="00AD7658">
        <w:tc>
          <w:tcPr>
            <w:tcW w:w="317" w:type="dxa"/>
          </w:tcPr>
          <w:p w:rsidR="008E6DC2" w:rsidRPr="00AD7658" w:rsidRDefault="00AD7658" w:rsidP="00AD76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w:t>
            </w:r>
          </w:p>
        </w:tc>
        <w:tc>
          <w:tcPr>
            <w:tcW w:w="3227"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Минимально допустимый уровень обеспеченности объектами водоснабжения</w:t>
            </w:r>
          </w:p>
        </w:tc>
        <w:tc>
          <w:tcPr>
            <w:tcW w:w="1843"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6"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r>
      <w:tr w:rsidR="00AD7658" w:rsidRPr="00AD7658" w:rsidTr="00AD7658">
        <w:tc>
          <w:tcPr>
            <w:tcW w:w="317" w:type="dxa"/>
          </w:tcPr>
          <w:p w:rsidR="008E6DC2" w:rsidRPr="00AD7658" w:rsidRDefault="00AD7658" w:rsidP="00AD76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23</w:t>
            </w:r>
          </w:p>
        </w:tc>
        <w:tc>
          <w:tcPr>
            <w:tcW w:w="3227"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Минимально допустимый уровень обеспеченности объектами газоснабжения</w:t>
            </w:r>
          </w:p>
        </w:tc>
        <w:tc>
          <w:tcPr>
            <w:tcW w:w="1843"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среднесуточные показатели потребления газа, кубические метры в сутки</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6"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r>
      <w:tr w:rsidR="00AD7658" w:rsidRPr="00AD7658" w:rsidTr="00AD7658">
        <w:tc>
          <w:tcPr>
            <w:tcW w:w="317" w:type="dxa"/>
          </w:tcPr>
          <w:p w:rsidR="008E6DC2" w:rsidRPr="00AD7658" w:rsidRDefault="00AD7658" w:rsidP="00AD76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24</w:t>
            </w:r>
          </w:p>
        </w:tc>
        <w:tc>
          <w:tcPr>
            <w:tcW w:w="3227"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Минимально допустимый уровень обеспеченности объектами теплоснабжения</w:t>
            </w:r>
          </w:p>
        </w:tc>
        <w:tc>
          <w:tcPr>
            <w:tcW w:w="1843"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удельный расход тепловой энергии системой отопления здания, кВт ч/</w:t>
            </w:r>
            <w:proofErr w:type="spellStart"/>
            <w:r w:rsidRPr="00AD7658">
              <w:rPr>
                <w:rFonts w:ascii="Times New Roman" w:eastAsia="Calibri" w:hAnsi="Times New Roman" w:cs="Times New Roman"/>
                <w:sz w:val="12"/>
                <w:szCs w:val="12"/>
              </w:rPr>
              <w:t>кв</w:t>
            </w:r>
            <w:proofErr w:type="gramStart"/>
            <w:r w:rsidRPr="00AD7658">
              <w:rPr>
                <w:rFonts w:ascii="Times New Roman" w:eastAsia="Calibri" w:hAnsi="Times New Roman" w:cs="Times New Roman"/>
                <w:sz w:val="12"/>
                <w:szCs w:val="12"/>
              </w:rPr>
              <w:t>.м</w:t>
            </w:r>
            <w:proofErr w:type="spellEnd"/>
            <w:proofErr w:type="gramEnd"/>
            <w:r w:rsidRPr="00AD7658">
              <w:rPr>
                <w:rFonts w:ascii="Times New Roman" w:eastAsia="Calibri" w:hAnsi="Times New Roman" w:cs="Times New Roman"/>
                <w:sz w:val="12"/>
                <w:szCs w:val="12"/>
              </w:rPr>
              <w:t>, за отопительный период</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6"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r>
      <w:tr w:rsidR="00AD7658" w:rsidRPr="00AD7658" w:rsidTr="00AD7658">
        <w:tc>
          <w:tcPr>
            <w:tcW w:w="7513" w:type="dxa"/>
            <w:gridSpan w:val="8"/>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В области организации ритуальных услуг и содержания мест захоронения</w:t>
            </w:r>
          </w:p>
        </w:tc>
      </w:tr>
      <w:tr w:rsidR="00AD7658" w:rsidRPr="00AD7658" w:rsidTr="00AD7658">
        <w:tc>
          <w:tcPr>
            <w:tcW w:w="317" w:type="dxa"/>
          </w:tcPr>
          <w:p w:rsidR="008E6DC2" w:rsidRPr="00AD7658" w:rsidRDefault="00AD7658" w:rsidP="00AD76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25</w:t>
            </w:r>
          </w:p>
        </w:tc>
        <w:tc>
          <w:tcPr>
            <w:tcW w:w="3227"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Минимально допустимый уровень обеспеченности кладбищами</w:t>
            </w:r>
          </w:p>
        </w:tc>
        <w:tc>
          <w:tcPr>
            <w:tcW w:w="1843"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гектаров на 1 тысячу человек</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6"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c>
          <w:tcPr>
            <w:tcW w:w="425" w:type="dxa"/>
            <w:hideMark/>
          </w:tcPr>
          <w:p w:rsidR="00AD7658" w:rsidRPr="00AD7658" w:rsidRDefault="00AD7658" w:rsidP="00AD7658">
            <w:pPr>
              <w:tabs>
                <w:tab w:val="left" w:pos="284"/>
              </w:tabs>
              <w:rPr>
                <w:rFonts w:ascii="Times New Roman" w:eastAsia="Calibri" w:hAnsi="Times New Roman" w:cs="Times New Roman"/>
                <w:sz w:val="12"/>
                <w:szCs w:val="12"/>
              </w:rPr>
            </w:pPr>
            <w:r w:rsidRPr="00AD7658">
              <w:rPr>
                <w:rFonts w:ascii="Times New Roman" w:eastAsia="Calibri" w:hAnsi="Times New Roman" w:cs="Times New Roman"/>
                <w:sz w:val="12"/>
                <w:szCs w:val="12"/>
              </w:rPr>
              <w:t>+</w:t>
            </w:r>
          </w:p>
        </w:tc>
      </w:tr>
    </w:tbl>
    <w:p w:rsidR="00AD7658" w:rsidRPr="00AD7658" w:rsidRDefault="00AD7658" w:rsidP="00AD7658">
      <w:pPr>
        <w:tabs>
          <w:tab w:val="left" w:pos="284"/>
        </w:tabs>
        <w:spacing w:after="0" w:line="240" w:lineRule="auto"/>
        <w:jc w:val="both"/>
        <w:rPr>
          <w:rFonts w:ascii="Times New Roman" w:eastAsia="Calibri" w:hAnsi="Times New Roman" w:cs="Times New Roman"/>
          <w:sz w:val="12"/>
          <w:szCs w:val="12"/>
        </w:rPr>
      </w:pPr>
    </w:p>
    <w:p w:rsidR="00AD7658" w:rsidRPr="00CB2798" w:rsidRDefault="00AD7658" w:rsidP="00AD7658">
      <w:pPr>
        <w:tabs>
          <w:tab w:val="left" w:pos="284"/>
          <w:tab w:val="left" w:pos="3828"/>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СОБРАНИЕ ПРЕДСТАВИТЕЛЕЙ</w:t>
      </w:r>
    </w:p>
    <w:p w:rsidR="00AD7658" w:rsidRPr="00CB2798" w:rsidRDefault="00AD7658" w:rsidP="00AD7658">
      <w:pPr>
        <w:tabs>
          <w:tab w:val="left" w:pos="284"/>
          <w:tab w:val="left" w:pos="3828"/>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КАНДАБУЛАК</w:t>
      </w:r>
    </w:p>
    <w:p w:rsidR="00AD7658" w:rsidRPr="00CB2798" w:rsidRDefault="00AD7658" w:rsidP="00AD7658">
      <w:pPr>
        <w:tabs>
          <w:tab w:val="left" w:pos="284"/>
          <w:tab w:val="left" w:pos="3828"/>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МУНИЦИПАЛЬНОГО РАЙОНА СЕРГИЕВСКИЙ</w:t>
      </w:r>
    </w:p>
    <w:p w:rsidR="00AD7658" w:rsidRPr="00CB2798" w:rsidRDefault="00AD7658" w:rsidP="00AD7658">
      <w:pPr>
        <w:tabs>
          <w:tab w:val="left" w:pos="284"/>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САМАРСКОЙ ОБЛАСТИ</w:t>
      </w:r>
    </w:p>
    <w:p w:rsidR="00AD7658" w:rsidRPr="00CB2798" w:rsidRDefault="00AD7658" w:rsidP="00AD7658">
      <w:pPr>
        <w:tabs>
          <w:tab w:val="left" w:pos="284"/>
        </w:tabs>
        <w:spacing w:after="0" w:line="240" w:lineRule="auto"/>
        <w:jc w:val="center"/>
        <w:rPr>
          <w:rFonts w:ascii="Times New Roman" w:eastAsia="Calibri" w:hAnsi="Times New Roman" w:cs="Times New Roman"/>
          <w:sz w:val="12"/>
          <w:szCs w:val="12"/>
        </w:rPr>
      </w:pPr>
    </w:p>
    <w:p w:rsidR="00AD7658" w:rsidRDefault="00AD7658" w:rsidP="00AD7658">
      <w:pPr>
        <w:tabs>
          <w:tab w:val="left" w:pos="284"/>
        </w:tabs>
        <w:spacing w:after="0" w:line="240" w:lineRule="auto"/>
        <w:jc w:val="center"/>
        <w:rPr>
          <w:rFonts w:ascii="Times New Roman" w:eastAsia="Calibri" w:hAnsi="Times New Roman" w:cs="Times New Roman"/>
          <w:sz w:val="12"/>
          <w:szCs w:val="12"/>
        </w:rPr>
      </w:pPr>
      <w:r w:rsidRPr="00CB2798">
        <w:rPr>
          <w:rFonts w:ascii="Times New Roman" w:eastAsia="Calibri" w:hAnsi="Times New Roman" w:cs="Times New Roman"/>
          <w:sz w:val="12"/>
          <w:szCs w:val="12"/>
        </w:rPr>
        <w:t>РЕШЕНИЕ</w:t>
      </w:r>
    </w:p>
    <w:p w:rsidR="00AD7658" w:rsidRPr="00CB2798" w:rsidRDefault="00AD7658" w:rsidP="00AD765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8E6DC2" w:rsidRDefault="008E6DC2" w:rsidP="008E6DC2">
      <w:pPr>
        <w:tabs>
          <w:tab w:val="left" w:pos="284"/>
        </w:tabs>
        <w:spacing w:after="0" w:line="240" w:lineRule="auto"/>
        <w:jc w:val="center"/>
        <w:rPr>
          <w:rFonts w:ascii="Times New Roman" w:eastAsia="Calibri" w:hAnsi="Times New Roman" w:cs="Times New Roman"/>
          <w:b/>
          <w:sz w:val="12"/>
          <w:szCs w:val="12"/>
        </w:rPr>
      </w:pPr>
      <w:r w:rsidRPr="008E6DC2">
        <w:rPr>
          <w:rFonts w:ascii="Times New Roman" w:eastAsia="Calibri" w:hAnsi="Times New Roman" w:cs="Times New Roman"/>
          <w:b/>
          <w:sz w:val="12"/>
          <w:szCs w:val="12"/>
        </w:rPr>
        <w:t>«О Местных нормативах градостроительного проектирования</w:t>
      </w:r>
    </w:p>
    <w:p w:rsidR="008E6DC2" w:rsidRPr="008E6DC2" w:rsidRDefault="008E6DC2" w:rsidP="008E6DC2">
      <w:pPr>
        <w:tabs>
          <w:tab w:val="left" w:pos="284"/>
        </w:tabs>
        <w:spacing w:after="0" w:line="240" w:lineRule="auto"/>
        <w:jc w:val="center"/>
        <w:rPr>
          <w:rFonts w:ascii="Times New Roman" w:eastAsia="Calibri" w:hAnsi="Times New Roman" w:cs="Times New Roman"/>
          <w:b/>
          <w:sz w:val="12"/>
          <w:szCs w:val="12"/>
        </w:rPr>
      </w:pPr>
      <w:r w:rsidRPr="008E6DC2">
        <w:rPr>
          <w:rFonts w:ascii="Times New Roman" w:eastAsia="Calibri" w:hAnsi="Times New Roman" w:cs="Times New Roman"/>
          <w:b/>
          <w:sz w:val="12"/>
          <w:szCs w:val="12"/>
        </w:rPr>
        <w:t xml:space="preserve"> сельского поселения Кандабулак муниципального района Сергиевский  Самарской области»</w:t>
      </w:r>
    </w:p>
    <w:p w:rsidR="008E6DC2" w:rsidRPr="008E6DC2" w:rsidRDefault="008E6DC2" w:rsidP="008E6DC2">
      <w:pPr>
        <w:tabs>
          <w:tab w:val="left" w:pos="284"/>
        </w:tabs>
        <w:spacing w:after="0" w:line="240" w:lineRule="auto"/>
        <w:jc w:val="both"/>
        <w:rPr>
          <w:rFonts w:ascii="Times New Roman" w:eastAsia="Calibri" w:hAnsi="Times New Roman" w:cs="Times New Roman"/>
          <w:sz w:val="12"/>
          <w:szCs w:val="12"/>
        </w:rPr>
      </w:pPr>
    </w:p>
    <w:p w:rsidR="008E6DC2" w:rsidRPr="008E6DC2" w:rsidRDefault="008E6DC2" w:rsidP="008E6DC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8E6DC2">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8E6DC2">
        <w:rPr>
          <w:rFonts w:ascii="Times New Roman" w:eastAsia="Calibri" w:hAnsi="Times New Roman" w:cs="Times New Roman"/>
          <w:sz w:val="12"/>
          <w:szCs w:val="12"/>
        </w:rPr>
        <w:t>сельского поселения Кандабулак</w:t>
      </w:r>
      <w:r>
        <w:rPr>
          <w:rFonts w:ascii="Times New Roman" w:eastAsia="Calibri" w:hAnsi="Times New Roman" w:cs="Times New Roman"/>
          <w:sz w:val="12"/>
          <w:szCs w:val="12"/>
        </w:rPr>
        <w:t xml:space="preserve"> </w:t>
      </w:r>
      <w:r w:rsidRPr="008E6DC2">
        <w:rPr>
          <w:rFonts w:ascii="Times New Roman" w:eastAsia="Calibri" w:hAnsi="Times New Roman" w:cs="Times New Roman"/>
          <w:sz w:val="12"/>
          <w:szCs w:val="12"/>
        </w:rPr>
        <w:t>муниципального района Сергиевский</w:t>
      </w:r>
    </w:p>
    <w:p w:rsidR="008E6DC2" w:rsidRPr="008E6DC2" w:rsidRDefault="008E6DC2" w:rsidP="008E6DC2">
      <w:pPr>
        <w:tabs>
          <w:tab w:val="left" w:pos="284"/>
        </w:tabs>
        <w:spacing w:after="0" w:line="240" w:lineRule="auto"/>
        <w:ind w:firstLine="284"/>
        <w:jc w:val="both"/>
        <w:rPr>
          <w:rFonts w:ascii="Times New Roman" w:eastAsia="Calibri" w:hAnsi="Times New Roman" w:cs="Times New Roman"/>
          <w:sz w:val="12"/>
          <w:szCs w:val="12"/>
        </w:rPr>
      </w:pPr>
      <w:r w:rsidRPr="008E6DC2">
        <w:rPr>
          <w:rFonts w:ascii="Times New Roman" w:eastAsia="Calibri" w:hAnsi="Times New Roman" w:cs="Times New Roman"/>
          <w:sz w:val="12"/>
          <w:szCs w:val="12"/>
        </w:rPr>
        <w:t>В  соответствии со статьями 8, 29.4. Градостроительного кодекса Российской Федерации, Федерального закона Российской Федерации № 131- ФЗ от 06.10.2003 г. «Об общих принципах организации местного самоуправления в Российской Федерации, Законом Самарской области от 12.07.2006г. № 90-ГД «О градостроительной деятельности на территории Самарской области», Уставом сельского поселения Кандабулак  муниципального района Сергиевский,</w:t>
      </w:r>
    </w:p>
    <w:p w:rsidR="008E6DC2" w:rsidRPr="008E6DC2" w:rsidRDefault="008E6DC2" w:rsidP="008E6DC2">
      <w:pPr>
        <w:tabs>
          <w:tab w:val="left" w:pos="284"/>
        </w:tabs>
        <w:spacing w:after="0" w:line="240" w:lineRule="auto"/>
        <w:ind w:firstLine="284"/>
        <w:jc w:val="both"/>
        <w:rPr>
          <w:rFonts w:ascii="Times New Roman" w:eastAsia="Calibri" w:hAnsi="Times New Roman" w:cs="Times New Roman"/>
          <w:sz w:val="12"/>
          <w:szCs w:val="12"/>
        </w:rPr>
      </w:pPr>
      <w:r w:rsidRPr="008E6DC2">
        <w:rPr>
          <w:rFonts w:ascii="Times New Roman" w:eastAsia="Calibri" w:hAnsi="Times New Roman" w:cs="Times New Roman"/>
          <w:sz w:val="12"/>
          <w:szCs w:val="12"/>
        </w:rPr>
        <w:t>Собрание представителей сельского поселения Кандабулак муниципального района Сергиевский</w:t>
      </w:r>
    </w:p>
    <w:p w:rsidR="008E6DC2" w:rsidRPr="008E6DC2" w:rsidRDefault="008E6DC2" w:rsidP="008E6DC2">
      <w:pPr>
        <w:tabs>
          <w:tab w:val="left" w:pos="284"/>
        </w:tabs>
        <w:spacing w:after="0" w:line="240" w:lineRule="auto"/>
        <w:ind w:firstLine="284"/>
        <w:jc w:val="both"/>
        <w:rPr>
          <w:rFonts w:ascii="Times New Roman" w:eastAsia="Calibri" w:hAnsi="Times New Roman" w:cs="Times New Roman"/>
          <w:b/>
          <w:sz w:val="12"/>
          <w:szCs w:val="12"/>
        </w:rPr>
      </w:pPr>
      <w:r w:rsidRPr="008E6DC2">
        <w:rPr>
          <w:rFonts w:ascii="Times New Roman" w:eastAsia="Calibri" w:hAnsi="Times New Roman" w:cs="Times New Roman"/>
          <w:b/>
          <w:sz w:val="12"/>
          <w:szCs w:val="12"/>
        </w:rPr>
        <w:t>РЕШИЛО:</w:t>
      </w:r>
    </w:p>
    <w:p w:rsidR="008E6DC2" w:rsidRPr="008E6DC2" w:rsidRDefault="008E6DC2" w:rsidP="008E6DC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E6DC2">
        <w:rPr>
          <w:rFonts w:ascii="Times New Roman" w:eastAsia="Calibri" w:hAnsi="Times New Roman" w:cs="Times New Roman"/>
          <w:sz w:val="12"/>
          <w:szCs w:val="12"/>
        </w:rPr>
        <w:t>Утвердить Местные нормативы градостроительного проектирования сельского поселения Кандабулак муниципального района Сергиевский  Самарской области согласно приложению к настоящему решению.</w:t>
      </w:r>
    </w:p>
    <w:p w:rsidR="008E6DC2" w:rsidRPr="008E6DC2" w:rsidRDefault="008E6DC2" w:rsidP="008E6DC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8E6DC2">
        <w:rPr>
          <w:rFonts w:ascii="Times New Roman" w:eastAsia="Calibri" w:hAnsi="Times New Roman" w:cs="Times New Roman"/>
          <w:sz w:val="12"/>
          <w:szCs w:val="12"/>
        </w:rPr>
        <w:t>Опубликовать настоящее Решение в газете «Сергиевский вестник».</w:t>
      </w:r>
    </w:p>
    <w:p w:rsidR="008E6DC2" w:rsidRPr="008E6DC2" w:rsidRDefault="008E6DC2" w:rsidP="008E6DC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8E6DC2">
        <w:rPr>
          <w:rFonts w:ascii="Times New Roman" w:eastAsia="Calibri" w:hAnsi="Times New Roman" w:cs="Times New Roman"/>
          <w:sz w:val="12"/>
          <w:szCs w:val="12"/>
        </w:rPr>
        <w:t>Настоящее Решение вступает в силу со дня его официального опубликования.</w:t>
      </w:r>
    </w:p>
    <w:p w:rsidR="008E6DC2" w:rsidRPr="008E6DC2" w:rsidRDefault="008E6DC2" w:rsidP="008E6DC2">
      <w:pPr>
        <w:tabs>
          <w:tab w:val="left" w:pos="284"/>
        </w:tabs>
        <w:spacing w:after="0" w:line="240" w:lineRule="auto"/>
        <w:jc w:val="right"/>
        <w:rPr>
          <w:rFonts w:ascii="Times New Roman" w:eastAsia="Calibri" w:hAnsi="Times New Roman" w:cs="Times New Roman"/>
          <w:sz w:val="12"/>
          <w:szCs w:val="12"/>
        </w:rPr>
      </w:pPr>
      <w:r w:rsidRPr="008E6DC2">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8E6DC2">
        <w:rPr>
          <w:rFonts w:ascii="Times New Roman" w:eastAsia="Calibri" w:hAnsi="Times New Roman" w:cs="Times New Roman"/>
          <w:sz w:val="12"/>
          <w:szCs w:val="12"/>
        </w:rPr>
        <w:t>сельского поселения Кандабулак</w:t>
      </w:r>
    </w:p>
    <w:p w:rsidR="008E6DC2" w:rsidRDefault="008E6DC2" w:rsidP="008E6DC2">
      <w:pPr>
        <w:tabs>
          <w:tab w:val="left" w:pos="284"/>
        </w:tabs>
        <w:spacing w:after="0" w:line="240" w:lineRule="auto"/>
        <w:jc w:val="right"/>
        <w:rPr>
          <w:rFonts w:ascii="Times New Roman" w:eastAsia="Calibri" w:hAnsi="Times New Roman" w:cs="Times New Roman"/>
          <w:sz w:val="12"/>
          <w:szCs w:val="12"/>
        </w:rPr>
      </w:pPr>
      <w:r w:rsidRPr="008E6DC2">
        <w:rPr>
          <w:rFonts w:ascii="Times New Roman" w:eastAsia="Calibri" w:hAnsi="Times New Roman" w:cs="Times New Roman"/>
          <w:sz w:val="12"/>
          <w:szCs w:val="12"/>
        </w:rPr>
        <w:t>муниципального района Сергиевский</w:t>
      </w:r>
    </w:p>
    <w:p w:rsidR="008E6DC2" w:rsidRPr="008E6DC2" w:rsidRDefault="008E6DC2" w:rsidP="008E6DC2">
      <w:pPr>
        <w:tabs>
          <w:tab w:val="left" w:pos="284"/>
        </w:tabs>
        <w:spacing w:after="0" w:line="240" w:lineRule="auto"/>
        <w:jc w:val="right"/>
        <w:rPr>
          <w:rFonts w:ascii="Times New Roman" w:eastAsia="Calibri" w:hAnsi="Times New Roman" w:cs="Times New Roman"/>
          <w:sz w:val="12"/>
          <w:szCs w:val="12"/>
        </w:rPr>
      </w:pPr>
      <w:r w:rsidRPr="008E6DC2">
        <w:rPr>
          <w:rFonts w:ascii="Times New Roman" w:eastAsia="Calibri" w:hAnsi="Times New Roman" w:cs="Times New Roman"/>
          <w:sz w:val="12"/>
          <w:szCs w:val="12"/>
        </w:rPr>
        <w:t xml:space="preserve">С.И. </w:t>
      </w:r>
      <w:proofErr w:type="spellStart"/>
      <w:r w:rsidRPr="008E6DC2">
        <w:rPr>
          <w:rFonts w:ascii="Times New Roman" w:eastAsia="Calibri" w:hAnsi="Times New Roman" w:cs="Times New Roman"/>
          <w:sz w:val="12"/>
          <w:szCs w:val="12"/>
        </w:rPr>
        <w:t>Кадерова</w:t>
      </w:r>
      <w:proofErr w:type="spellEnd"/>
    </w:p>
    <w:p w:rsidR="008E6DC2" w:rsidRPr="008E6DC2" w:rsidRDefault="008E6DC2" w:rsidP="008E6DC2">
      <w:pPr>
        <w:tabs>
          <w:tab w:val="left" w:pos="284"/>
        </w:tabs>
        <w:spacing w:after="0" w:line="240" w:lineRule="auto"/>
        <w:jc w:val="right"/>
        <w:rPr>
          <w:rFonts w:ascii="Times New Roman" w:eastAsia="Calibri" w:hAnsi="Times New Roman" w:cs="Times New Roman"/>
          <w:sz w:val="12"/>
          <w:szCs w:val="12"/>
        </w:rPr>
      </w:pPr>
    </w:p>
    <w:p w:rsidR="008E6DC2" w:rsidRPr="008E6DC2" w:rsidRDefault="008E6DC2" w:rsidP="008E6DC2">
      <w:pPr>
        <w:tabs>
          <w:tab w:val="left" w:pos="284"/>
        </w:tabs>
        <w:spacing w:after="0" w:line="240" w:lineRule="auto"/>
        <w:jc w:val="right"/>
        <w:rPr>
          <w:rFonts w:ascii="Times New Roman" w:eastAsia="Calibri" w:hAnsi="Times New Roman" w:cs="Times New Roman"/>
          <w:sz w:val="12"/>
          <w:szCs w:val="12"/>
        </w:rPr>
      </w:pPr>
      <w:r w:rsidRPr="008E6DC2">
        <w:rPr>
          <w:rFonts w:ascii="Times New Roman" w:eastAsia="Calibri" w:hAnsi="Times New Roman" w:cs="Times New Roman"/>
          <w:sz w:val="12"/>
          <w:szCs w:val="12"/>
        </w:rPr>
        <w:t>Глава сельского поселения Кандабулак</w:t>
      </w:r>
    </w:p>
    <w:p w:rsidR="008E6DC2" w:rsidRDefault="008E6DC2" w:rsidP="008E6DC2">
      <w:pPr>
        <w:tabs>
          <w:tab w:val="left" w:pos="284"/>
        </w:tabs>
        <w:spacing w:after="0" w:line="240" w:lineRule="auto"/>
        <w:jc w:val="right"/>
        <w:rPr>
          <w:rFonts w:ascii="Times New Roman" w:eastAsia="Calibri" w:hAnsi="Times New Roman" w:cs="Times New Roman"/>
          <w:sz w:val="12"/>
          <w:szCs w:val="12"/>
        </w:rPr>
      </w:pPr>
      <w:r w:rsidRPr="008E6DC2">
        <w:rPr>
          <w:rFonts w:ascii="Times New Roman" w:eastAsia="Calibri" w:hAnsi="Times New Roman" w:cs="Times New Roman"/>
          <w:sz w:val="12"/>
          <w:szCs w:val="12"/>
        </w:rPr>
        <w:t>муниципального района   Сергиевский</w:t>
      </w:r>
    </w:p>
    <w:p w:rsidR="008E6DC2" w:rsidRPr="008E6DC2" w:rsidRDefault="008E6DC2" w:rsidP="008E6DC2">
      <w:pPr>
        <w:tabs>
          <w:tab w:val="left" w:pos="284"/>
        </w:tabs>
        <w:spacing w:after="0" w:line="240" w:lineRule="auto"/>
        <w:jc w:val="right"/>
        <w:rPr>
          <w:rFonts w:ascii="Times New Roman" w:eastAsia="Calibri" w:hAnsi="Times New Roman" w:cs="Times New Roman"/>
          <w:sz w:val="12"/>
          <w:szCs w:val="12"/>
        </w:rPr>
      </w:pPr>
      <w:r w:rsidRPr="008E6DC2">
        <w:rPr>
          <w:rFonts w:ascii="Times New Roman" w:eastAsia="Calibri" w:hAnsi="Times New Roman" w:cs="Times New Roman"/>
          <w:sz w:val="12"/>
          <w:szCs w:val="12"/>
        </w:rPr>
        <w:t>А.А. Мартынов</w:t>
      </w:r>
    </w:p>
    <w:p w:rsidR="00845357" w:rsidRDefault="00845357" w:rsidP="006D4521">
      <w:pPr>
        <w:tabs>
          <w:tab w:val="left" w:pos="284"/>
        </w:tabs>
        <w:spacing w:after="0" w:line="240" w:lineRule="auto"/>
        <w:jc w:val="both"/>
        <w:rPr>
          <w:rFonts w:ascii="Times New Roman" w:eastAsia="Calibri" w:hAnsi="Times New Roman" w:cs="Times New Roman"/>
          <w:sz w:val="12"/>
          <w:szCs w:val="12"/>
        </w:rPr>
      </w:pPr>
    </w:p>
    <w:p w:rsidR="008E6DC2" w:rsidRPr="00CB2798" w:rsidRDefault="008E6DC2" w:rsidP="008E6DC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w:t>
      </w:r>
    </w:p>
    <w:p w:rsidR="008E6DC2" w:rsidRPr="00CB2798" w:rsidRDefault="008E6DC2" w:rsidP="008E6DC2">
      <w:pPr>
        <w:spacing w:after="0" w:line="240" w:lineRule="auto"/>
        <w:jc w:val="right"/>
        <w:rPr>
          <w:rFonts w:ascii="Times New Roman" w:eastAsia="Calibri" w:hAnsi="Times New Roman" w:cs="Times New Roman"/>
          <w:i/>
          <w:sz w:val="12"/>
          <w:szCs w:val="12"/>
        </w:rPr>
      </w:pPr>
      <w:r w:rsidRPr="00CB2798">
        <w:rPr>
          <w:rFonts w:ascii="Times New Roman" w:eastAsia="Calibri" w:hAnsi="Times New Roman" w:cs="Times New Roman"/>
          <w:i/>
          <w:sz w:val="12"/>
          <w:szCs w:val="12"/>
        </w:rPr>
        <w:t xml:space="preserve">к решению Собрания Представителей сельского поселения </w:t>
      </w:r>
      <w:r w:rsidRPr="008E6DC2">
        <w:rPr>
          <w:rFonts w:ascii="Times New Roman" w:eastAsia="Calibri" w:hAnsi="Times New Roman" w:cs="Times New Roman"/>
          <w:i/>
          <w:sz w:val="12"/>
          <w:szCs w:val="12"/>
        </w:rPr>
        <w:t>Кандабулак</w:t>
      </w:r>
    </w:p>
    <w:p w:rsidR="008E6DC2" w:rsidRPr="00CB2798" w:rsidRDefault="008E6DC2" w:rsidP="008E6DC2">
      <w:pPr>
        <w:spacing w:after="0" w:line="240" w:lineRule="auto"/>
        <w:jc w:val="right"/>
        <w:rPr>
          <w:rFonts w:ascii="Times New Roman" w:eastAsia="Calibri" w:hAnsi="Times New Roman" w:cs="Times New Roman"/>
          <w:i/>
          <w:sz w:val="12"/>
          <w:szCs w:val="12"/>
        </w:rPr>
      </w:pPr>
      <w:r w:rsidRPr="00CB2798">
        <w:rPr>
          <w:rFonts w:ascii="Times New Roman" w:eastAsia="Calibri" w:hAnsi="Times New Roman" w:cs="Times New Roman"/>
          <w:i/>
          <w:sz w:val="12"/>
          <w:szCs w:val="12"/>
        </w:rPr>
        <w:t>муниципального района Сергиевский Самарской области</w:t>
      </w:r>
    </w:p>
    <w:p w:rsidR="008E6DC2" w:rsidRPr="008E6DC2" w:rsidRDefault="008E6DC2" w:rsidP="008E6DC2">
      <w:pPr>
        <w:tabs>
          <w:tab w:val="left" w:pos="284"/>
        </w:tabs>
        <w:spacing w:after="0" w:line="240" w:lineRule="auto"/>
        <w:jc w:val="center"/>
        <w:rPr>
          <w:rFonts w:ascii="Times New Roman" w:eastAsia="Calibri" w:hAnsi="Times New Roman" w:cs="Times New Roman"/>
          <w:b/>
          <w:sz w:val="12"/>
          <w:szCs w:val="12"/>
        </w:rPr>
      </w:pPr>
      <w:r w:rsidRPr="008E6DC2">
        <w:rPr>
          <w:rFonts w:ascii="Times New Roman" w:eastAsia="Calibri" w:hAnsi="Times New Roman" w:cs="Times New Roman"/>
          <w:b/>
          <w:sz w:val="12"/>
          <w:szCs w:val="12"/>
        </w:rPr>
        <w:t>Нормативы градостроительного проектирования</w:t>
      </w:r>
    </w:p>
    <w:p w:rsidR="008E6DC2" w:rsidRPr="008E6DC2" w:rsidRDefault="008E6DC2" w:rsidP="008E6DC2">
      <w:pPr>
        <w:tabs>
          <w:tab w:val="left" w:pos="284"/>
        </w:tabs>
        <w:spacing w:after="0" w:line="240" w:lineRule="auto"/>
        <w:jc w:val="center"/>
        <w:rPr>
          <w:rFonts w:ascii="Times New Roman" w:eastAsia="Calibri" w:hAnsi="Times New Roman" w:cs="Times New Roman"/>
          <w:b/>
          <w:sz w:val="12"/>
          <w:szCs w:val="12"/>
        </w:rPr>
      </w:pPr>
      <w:r w:rsidRPr="008E6DC2">
        <w:rPr>
          <w:rFonts w:ascii="Times New Roman" w:eastAsia="Calibri" w:hAnsi="Times New Roman" w:cs="Times New Roman"/>
          <w:b/>
          <w:sz w:val="12"/>
          <w:szCs w:val="12"/>
        </w:rPr>
        <w:t>сельского поселения Кандабулак муниципального района Сергиевский  Самарской области</w:t>
      </w:r>
    </w:p>
    <w:p w:rsidR="008E6DC2" w:rsidRPr="008E6DC2" w:rsidRDefault="008E6DC2" w:rsidP="008E6DC2">
      <w:pPr>
        <w:tabs>
          <w:tab w:val="left" w:pos="284"/>
        </w:tabs>
        <w:spacing w:after="0" w:line="240" w:lineRule="auto"/>
        <w:jc w:val="both"/>
        <w:rPr>
          <w:rFonts w:ascii="Times New Roman" w:eastAsia="Calibri" w:hAnsi="Times New Roman" w:cs="Times New Roman"/>
          <w:sz w:val="12"/>
          <w:szCs w:val="12"/>
        </w:rPr>
      </w:pPr>
    </w:p>
    <w:p w:rsidR="008E6DC2" w:rsidRPr="008E6DC2" w:rsidRDefault="008E6DC2" w:rsidP="008E6DC2">
      <w:pPr>
        <w:tabs>
          <w:tab w:val="left" w:pos="284"/>
        </w:tabs>
        <w:spacing w:after="0" w:line="240" w:lineRule="auto"/>
        <w:jc w:val="center"/>
        <w:rPr>
          <w:rFonts w:ascii="Times New Roman" w:eastAsia="Calibri" w:hAnsi="Times New Roman" w:cs="Times New Roman"/>
          <w:sz w:val="12"/>
          <w:szCs w:val="12"/>
        </w:rPr>
      </w:pPr>
      <w:r w:rsidRPr="008E6DC2">
        <w:rPr>
          <w:rFonts w:ascii="Times New Roman" w:eastAsia="Calibri" w:hAnsi="Times New Roman" w:cs="Times New Roman"/>
          <w:sz w:val="12"/>
          <w:szCs w:val="12"/>
        </w:rPr>
        <w:t>1. Общие положения</w:t>
      </w:r>
    </w:p>
    <w:p w:rsidR="008E6DC2" w:rsidRPr="008E6DC2" w:rsidRDefault="008E6DC2" w:rsidP="008E6DC2">
      <w:pPr>
        <w:tabs>
          <w:tab w:val="left" w:pos="284"/>
        </w:tabs>
        <w:spacing w:after="0" w:line="240" w:lineRule="auto"/>
        <w:ind w:firstLine="284"/>
        <w:jc w:val="both"/>
        <w:rPr>
          <w:rFonts w:ascii="Times New Roman" w:eastAsia="Calibri" w:hAnsi="Times New Roman" w:cs="Times New Roman"/>
          <w:sz w:val="12"/>
          <w:szCs w:val="12"/>
        </w:rPr>
      </w:pPr>
      <w:r w:rsidRPr="008E6DC2">
        <w:rPr>
          <w:rFonts w:ascii="Times New Roman" w:eastAsia="Calibri" w:hAnsi="Times New Roman" w:cs="Times New Roman"/>
          <w:sz w:val="12"/>
          <w:szCs w:val="12"/>
        </w:rPr>
        <w:t>1.1. Настоящие нормативы градостроительного проектирования сельского поселения К</w:t>
      </w:r>
      <w:r>
        <w:rPr>
          <w:rFonts w:ascii="Times New Roman" w:eastAsia="Calibri" w:hAnsi="Times New Roman" w:cs="Times New Roman"/>
          <w:sz w:val="12"/>
          <w:szCs w:val="12"/>
        </w:rPr>
        <w:t>а</w:t>
      </w:r>
      <w:r w:rsidRPr="008E6DC2">
        <w:rPr>
          <w:rFonts w:ascii="Times New Roman" w:eastAsia="Calibri" w:hAnsi="Times New Roman" w:cs="Times New Roman"/>
          <w:sz w:val="12"/>
          <w:szCs w:val="12"/>
        </w:rPr>
        <w:t xml:space="preserve">ндабулак муниципального района Сергиевский Самарской области (далее также </w:t>
      </w:r>
      <w:proofErr w:type="gramStart"/>
      <w:r w:rsidRPr="008E6DC2">
        <w:rPr>
          <w:rFonts w:ascii="Times New Roman" w:eastAsia="Calibri" w:hAnsi="Times New Roman" w:cs="Times New Roman"/>
          <w:sz w:val="12"/>
          <w:szCs w:val="12"/>
        </w:rPr>
        <w:t>–м</w:t>
      </w:r>
      <w:proofErr w:type="gramEnd"/>
      <w:r w:rsidRPr="008E6DC2">
        <w:rPr>
          <w:rFonts w:ascii="Times New Roman" w:eastAsia="Calibri" w:hAnsi="Times New Roman" w:cs="Times New Roman"/>
          <w:sz w:val="12"/>
          <w:szCs w:val="12"/>
        </w:rPr>
        <w:t>естные нормативы) разработаны в соответствии с положениями статей 29.1 – 29.3 Градостроительного кодекса Российской Федерации, Законом Самарской области от 12 июля 2006 года № 90-ГД «О градостроительной деятельности на территории Самарской области» и устанавливают:</w:t>
      </w:r>
    </w:p>
    <w:p w:rsidR="008E6DC2" w:rsidRPr="008E6DC2" w:rsidRDefault="008E6DC2" w:rsidP="008E6DC2">
      <w:pPr>
        <w:tabs>
          <w:tab w:val="left" w:pos="284"/>
        </w:tabs>
        <w:spacing w:after="0" w:line="240" w:lineRule="auto"/>
        <w:ind w:firstLine="284"/>
        <w:jc w:val="both"/>
        <w:rPr>
          <w:rFonts w:ascii="Times New Roman" w:eastAsia="Calibri" w:hAnsi="Times New Roman" w:cs="Times New Roman"/>
          <w:sz w:val="12"/>
          <w:szCs w:val="12"/>
        </w:rPr>
      </w:pPr>
      <w:r w:rsidRPr="008E6DC2">
        <w:rPr>
          <w:rFonts w:ascii="Times New Roman" w:eastAsia="Calibri" w:hAnsi="Times New Roman" w:cs="Times New Roman"/>
          <w:sz w:val="12"/>
          <w:szCs w:val="12"/>
        </w:rPr>
        <w:t>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  Кандабулак  муниципального района Сергиевский.</w:t>
      </w:r>
    </w:p>
    <w:p w:rsidR="008E6DC2" w:rsidRPr="008E6DC2" w:rsidRDefault="008E6DC2" w:rsidP="008E6DC2">
      <w:pPr>
        <w:tabs>
          <w:tab w:val="left" w:pos="284"/>
        </w:tabs>
        <w:spacing w:after="0" w:line="240" w:lineRule="auto"/>
        <w:ind w:firstLine="284"/>
        <w:jc w:val="both"/>
        <w:rPr>
          <w:rFonts w:ascii="Times New Roman" w:eastAsia="Calibri" w:hAnsi="Times New Roman" w:cs="Times New Roman"/>
          <w:sz w:val="12"/>
          <w:szCs w:val="12"/>
        </w:rPr>
      </w:pPr>
      <w:r w:rsidRPr="008E6DC2">
        <w:rPr>
          <w:rFonts w:ascii="Times New Roman" w:eastAsia="Calibri" w:hAnsi="Times New Roman" w:cs="Times New Roman"/>
          <w:sz w:val="12"/>
          <w:szCs w:val="12"/>
        </w:rPr>
        <w:t>1.2. Настоящие  местные  нормативы включают в себя:</w:t>
      </w:r>
    </w:p>
    <w:p w:rsidR="008E6DC2" w:rsidRPr="008E6DC2" w:rsidRDefault="008E6DC2" w:rsidP="008E6DC2">
      <w:pPr>
        <w:tabs>
          <w:tab w:val="left" w:pos="284"/>
        </w:tabs>
        <w:spacing w:after="0" w:line="240" w:lineRule="auto"/>
        <w:ind w:firstLine="284"/>
        <w:jc w:val="both"/>
        <w:rPr>
          <w:rFonts w:ascii="Times New Roman" w:eastAsia="Calibri" w:hAnsi="Times New Roman" w:cs="Times New Roman"/>
          <w:sz w:val="12"/>
          <w:szCs w:val="12"/>
        </w:rPr>
      </w:pPr>
      <w:r w:rsidRPr="008E6DC2">
        <w:rPr>
          <w:rFonts w:ascii="Times New Roman" w:eastAsia="Calibri" w:hAnsi="Times New Roman" w:cs="Times New Roman"/>
          <w:sz w:val="12"/>
          <w:szCs w:val="12"/>
        </w:rPr>
        <w:t>основную часть (расчетные показатели, указанные во втором абзаце пункта 1.1 настоящих местных нормативов);</w:t>
      </w:r>
    </w:p>
    <w:p w:rsidR="008E6DC2" w:rsidRPr="008E6DC2" w:rsidRDefault="008E6DC2" w:rsidP="008E6DC2">
      <w:pPr>
        <w:tabs>
          <w:tab w:val="left" w:pos="284"/>
        </w:tabs>
        <w:spacing w:after="0" w:line="240" w:lineRule="auto"/>
        <w:ind w:firstLine="284"/>
        <w:jc w:val="both"/>
        <w:rPr>
          <w:rFonts w:ascii="Times New Roman" w:eastAsia="Calibri" w:hAnsi="Times New Roman" w:cs="Times New Roman"/>
          <w:sz w:val="12"/>
          <w:szCs w:val="12"/>
        </w:rPr>
      </w:pPr>
      <w:r w:rsidRPr="008E6DC2">
        <w:rPr>
          <w:rFonts w:ascii="Times New Roman" w:eastAsia="Calibri" w:hAnsi="Times New Roman" w:cs="Times New Roman"/>
          <w:sz w:val="12"/>
          <w:szCs w:val="12"/>
        </w:rPr>
        <w:t>материалы по обоснованию расчетных показателей, содержащихся в основной части местных нормативов;</w:t>
      </w:r>
    </w:p>
    <w:p w:rsidR="008E6DC2" w:rsidRPr="008E6DC2" w:rsidRDefault="008E6DC2" w:rsidP="008E6DC2">
      <w:pPr>
        <w:tabs>
          <w:tab w:val="left" w:pos="284"/>
        </w:tabs>
        <w:spacing w:after="0" w:line="240" w:lineRule="auto"/>
        <w:ind w:firstLine="284"/>
        <w:jc w:val="both"/>
        <w:rPr>
          <w:rFonts w:ascii="Times New Roman" w:eastAsia="Calibri" w:hAnsi="Times New Roman" w:cs="Times New Roman"/>
          <w:sz w:val="12"/>
          <w:szCs w:val="12"/>
        </w:rPr>
      </w:pPr>
      <w:r w:rsidRPr="008E6DC2">
        <w:rPr>
          <w:rFonts w:ascii="Times New Roman" w:eastAsia="Calibri" w:hAnsi="Times New Roman" w:cs="Times New Roman"/>
          <w:sz w:val="12"/>
          <w:szCs w:val="12"/>
        </w:rPr>
        <w:t>правила и область применения расчетных показателей, содержащихся в основной части местных нормативов.</w:t>
      </w:r>
    </w:p>
    <w:p w:rsidR="008E6DC2" w:rsidRDefault="008E6DC2" w:rsidP="008E6DC2">
      <w:pPr>
        <w:tabs>
          <w:tab w:val="left" w:pos="284"/>
        </w:tabs>
        <w:spacing w:after="0" w:line="240" w:lineRule="auto"/>
        <w:jc w:val="both"/>
        <w:rPr>
          <w:rFonts w:ascii="Times New Roman" w:eastAsia="Calibri" w:hAnsi="Times New Roman" w:cs="Times New Roman"/>
          <w:sz w:val="12"/>
          <w:szCs w:val="12"/>
        </w:rPr>
      </w:pPr>
    </w:p>
    <w:p w:rsidR="008E6DC2" w:rsidRDefault="008E6DC2" w:rsidP="008E6DC2">
      <w:pPr>
        <w:tabs>
          <w:tab w:val="left" w:pos="284"/>
        </w:tabs>
        <w:spacing w:after="0" w:line="240" w:lineRule="auto"/>
        <w:jc w:val="center"/>
        <w:rPr>
          <w:rFonts w:ascii="Times New Roman" w:eastAsia="Calibri" w:hAnsi="Times New Roman" w:cs="Times New Roman"/>
          <w:sz w:val="12"/>
          <w:szCs w:val="12"/>
        </w:rPr>
      </w:pPr>
      <w:r w:rsidRPr="008E6DC2">
        <w:rPr>
          <w:rFonts w:ascii="Times New Roman" w:eastAsia="Calibri" w:hAnsi="Times New Roman" w:cs="Times New Roman"/>
          <w:sz w:val="12"/>
          <w:szCs w:val="12"/>
        </w:rPr>
        <w:t>2. Предельные значения расчетных показателей минимально допустимого уровня обеспеченности объектами</w:t>
      </w:r>
    </w:p>
    <w:p w:rsidR="008E6DC2" w:rsidRDefault="008E6DC2" w:rsidP="008E6DC2">
      <w:pPr>
        <w:tabs>
          <w:tab w:val="left" w:pos="284"/>
        </w:tabs>
        <w:spacing w:after="0" w:line="240" w:lineRule="auto"/>
        <w:jc w:val="center"/>
        <w:rPr>
          <w:rFonts w:ascii="Times New Roman" w:eastAsia="Calibri" w:hAnsi="Times New Roman" w:cs="Times New Roman"/>
          <w:sz w:val="12"/>
          <w:szCs w:val="12"/>
        </w:rPr>
      </w:pPr>
      <w:r w:rsidRPr="008E6DC2">
        <w:rPr>
          <w:rFonts w:ascii="Times New Roman" w:eastAsia="Calibri" w:hAnsi="Times New Roman" w:cs="Times New Roman"/>
          <w:sz w:val="12"/>
          <w:szCs w:val="12"/>
        </w:rPr>
        <w:t>местного значения населения  сельского поселения Кандабулак  муниципального района Сергиевский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w:t>
      </w:r>
    </w:p>
    <w:p w:rsidR="008E6DC2" w:rsidRPr="008E6DC2" w:rsidRDefault="008E6DC2" w:rsidP="008E6DC2">
      <w:pPr>
        <w:tabs>
          <w:tab w:val="left" w:pos="284"/>
        </w:tabs>
        <w:spacing w:after="0" w:line="240" w:lineRule="auto"/>
        <w:jc w:val="center"/>
        <w:rPr>
          <w:rFonts w:ascii="Times New Roman" w:eastAsia="Calibri" w:hAnsi="Times New Roman" w:cs="Times New Roman"/>
          <w:sz w:val="12"/>
          <w:szCs w:val="12"/>
        </w:rPr>
      </w:pPr>
      <w:r w:rsidRPr="008E6DC2">
        <w:rPr>
          <w:rFonts w:ascii="Times New Roman" w:eastAsia="Calibri" w:hAnsi="Times New Roman" w:cs="Times New Roman"/>
          <w:sz w:val="12"/>
          <w:szCs w:val="12"/>
        </w:rPr>
        <w:t xml:space="preserve"> сельского поселения</w:t>
      </w:r>
      <w:r>
        <w:rPr>
          <w:rFonts w:ascii="Times New Roman" w:eastAsia="Calibri" w:hAnsi="Times New Roman" w:cs="Times New Roman"/>
          <w:sz w:val="12"/>
          <w:szCs w:val="12"/>
        </w:rPr>
        <w:t xml:space="preserve"> </w:t>
      </w:r>
      <w:r w:rsidRPr="008E6DC2">
        <w:rPr>
          <w:rFonts w:ascii="Times New Roman" w:eastAsia="Calibri" w:hAnsi="Times New Roman" w:cs="Times New Roman"/>
          <w:sz w:val="12"/>
          <w:szCs w:val="12"/>
        </w:rPr>
        <w:t>Кандабулак муниципального района Сергиевский Самарской области</w:t>
      </w:r>
    </w:p>
    <w:tbl>
      <w:tblPr>
        <w:tblStyle w:val="af1"/>
        <w:tblW w:w="7513" w:type="dxa"/>
        <w:tblInd w:w="108" w:type="dxa"/>
        <w:tblLayout w:type="fixed"/>
        <w:tblLook w:val="04A0" w:firstRow="1" w:lastRow="0" w:firstColumn="1" w:lastColumn="0" w:noHBand="0" w:noVBand="1"/>
      </w:tblPr>
      <w:tblGrid>
        <w:gridCol w:w="246"/>
        <w:gridCol w:w="605"/>
        <w:gridCol w:w="709"/>
        <w:gridCol w:w="1169"/>
        <w:gridCol w:w="673"/>
        <w:gridCol w:w="426"/>
        <w:gridCol w:w="425"/>
        <w:gridCol w:w="425"/>
        <w:gridCol w:w="425"/>
        <w:gridCol w:w="567"/>
        <w:gridCol w:w="1111"/>
        <w:gridCol w:w="732"/>
      </w:tblGrid>
      <w:tr w:rsidR="008E6DC2" w:rsidRPr="008E6DC2" w:rsidTr="00886BCC">
        <w:trPr>
          <w:trHeight w:val="20"/>
        </w:trPr>
        <w:tc>
          <w:tcPr>
            <w:tcW w:w="246" w:type="dxa"/>
            <w:vMerge w:val="restart"/>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 xml:space="preserve">№ </w:t>
            </w:r>
            <w:proofErr w:type="gramStart"/>
            <w:r w:rsidRPr="008E6DC2">
              <w:rPr>
                <w:rFonts w:ascii="Times New Roman" w:eastAsia="Calibri" w:hAnsi="Times New Roman" w:cs="Times New Roman"/>
                <w:sz w:val="12"/>
                <w:szCs w:val="12"/>
              </w:rPr>
              <w:t>п</w:t>
            </w:r>
            <w:proofErr w:type="gramEnd"/>
            <w:r w:rsidRPr="008E6DC2">
              <w:rPr>
                <w:rFonts w:ascii="Times New Roman" w:eastAsia="Calibri" w:hAnsi="Times New Roman" w:cs="Times New Roman"/>
                <w:sz w:val="12"/>
                <w:szCs w:val="12"/>
              </w:rPr>
              <w:t>/п</w:t>
            </w:r>
          </w:p>
        </w:tc>
        <w:tc>
          <w:tcPr>
            <w:tcW w:w="605" w:type="dxa"/>
            <w:vMerge w:val="restart"/>
            <w:hideMark/>
          </w:tcPr>
          <w:p w:rsidR="008E6DC2" w:rsidRPr="008E6DC2" w:rsidRDefault="008E6DC2" w:rsidP="008E6DC2">
            <w:pPr>
              <w:tabs>
                <w:tab w:val="left" w:pos="284"/>
              </w:tabs>
              <w:rPr>
                <w:rFonts w:ascii="Times New Roman" w:eastAsia="Calibri" w:hAnsi="Times New Roman" w:cs="Times New Roman"/>
                <w:sz w:val="11"/>
                <w:szCs w:val="11"/>
              </w:rPr>
            </w:pPr>
            <w:r w:rsidRPr="008E6DC2">
              <w:rPr>
                <w:rFonts w:ascii="Times New Roman" w:eastAsia="Calibri" w:hAnsi="Times New Roman" w:cs="Times New Roman"/>
                <w:sz w:val="11"/>
                <w:szCs w:val="11"/>
              </w:rPr>
              <w:t>Наименование вида объекта местного значения</w:t>
            </w:r>
          </w:p>
        </w:tc>
        <w:tc>
          <w:tcPr>
            <w:tcW w:w="4252" w:type="dxa"/>
            <w:gridSpan w:val="7"/>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Предельные значения расчетных показателей минимально допустимого уровня обеспеченности</w:t>
            </w:r>
          </w:p>
        </w:tc>
        <w:tc>
          <w:tcPr>
            <w:tcW w:w="2410" w:type="dxa"/>
            <w:gridSpan w:val="3"/>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Предельные значения расчетных показателей максимально допустимого уровня территориальной доступности</w:t>
            </w:r>
          </w:p>
        </w:tc>
      </w:tr>
      <w:tr w:rsidR="008E6DC2" w:rsidRPr="008E6DC2" w:rsidTr="00886BCC">
        <w:trPr>
          <w:trHeight w:val="20"/>
        </w:trPr>
        <w:tc>
          <w:tcPr>
            <w:tcW w:w="246"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605"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709" w:type="dxa"/>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единица измерения</w:t>
            </w:r>
          </w:p>
        </w:tc>
        <w:tc>
          <w:tcPr>
            <w:tcW w:w="3543" w:type="dxa"/>
            <w:gridSpan w:val="6"/>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значение показателя</w:t>
            </w:r>
          </w:p>
        </w:tc>
        <w:tc>
          <w:tcPr>
            <w:tcW w:w="567" w:type="dxa"/>
            <w:hideMark/>
          </w:tcPr>
          <w:p w:rsidR="008E6DC2" w:rsidRPr="00886BCC" w:rsidRDefault="008E6DC2" w:rsidP="008E6DC2">
            <w:pPr>
              <w:tabs>
                <w:tab w:val="left" w:pos="284"/>
              </w:tabs>
              <w:rPr>
                <w:rFonts w:ascii="Times New Roman" w:eastAsia="Calibri" w:hAnsi="Times New Roman" w:cs="Times New Roman"/>
                <w:sz w:val="11"/>
                <w:szCs w:val="11"/>
              </w:rPr>
            </w:pPr>
            <w:r w:rsidRPr="00886BCC">
              <w:rPr>
                <w:rFonts w:ascii="Times New Roman" w:eastAsia="Calibri" w:hAnsi="Times New Roman" w:cs="Times New Roman"/>
                <w:sz w:val="11"/>
                <w:szCs w:val="11"/>
              </w:rPr>
              <w:t>вид доступности, единица измерения</w:t>
            </w:r>
          </w:p>
        </w:tc>
        <w:tc>
          <w:tcPr>
            <w:tcW w:w="1843" w:type="dxa"/>
            <w:gridSpan w:val="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значение показателя</w:t>
            </w:r>
          </w:p>
        </w:tc>
      </w:tr>
      <w:tr w:rsidR="008E6DC2" w:rsidRPr="008E6DC2" w:rsidTr="008E6DC2">
        <w:trPr>
          <w:trHeight w:val="20"/>
        </w:trPr>
        <w:tc>
          <w:tcPr>
            <w:tcW w:w="7513" w:type="dxa"/>
            <w:gridSpan w:val="1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Объекты в области образования</w:t>
            </w:r>
          </w:p>
        </w:tc>
      </w:tr>
      <w:tr w:rsidR="008E6DC2" w:rsidRPr="008E6DC2" w:rsidTr="00886BCC">
        <w:trPr>
          <w:trHeight w:val="20"/>
        </w:trPr>
        <w:tc>
          <w:tcPr>
            <w:tcW w:w="246" w:type="dxa"/>
            <w:vMerge w:val="restart"/>
          </w:tcPr>
          <w:p w:rsidR="008E6DC2" w:rsidRPr="008E6DC2" w:rsidRDefault="008E6DC2" w:rsidP="008E6DC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605" w:type="dxa"/>
            <w:vMerge w:val="restart"/>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Общеобразовательные организации</w:t>
            </w:r>
          </w:p>
        </w:tc>
        <w:tc>
          <w:tcPr>
            <w:tcW w:w="709" w:type="dxa"/>
            <w:vMerge w:val="restart"/>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количество учащихся на 1 тысячу человек</w:t>
            </w:r>
          </w:p>
        </w:tc>
        <w:tc>
          <w:tcPr>
            <w:tcW w:w="3543" w:type="dxa"/>
            <w:gridSpan w:val="6"/>
            <w:vMerge w:val="restart"/>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110</w:t>
            </w:r>
          </w:p>
        </w:tc>
        <w:tc>
          <w:tcPr>
            <w:tcW w:w="567" w:type="dxa"/>
            <w:vMerge w:val="restart"/>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пешеходная доступность, метры</w:t>
            </w:r>
          </w:p>
        </w:tc>
        <w:tc>
          <w:tcPr>
            <w:tcW w:w="1843" w:type="dxa"/>
            <w:gridSpan w:val="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в сельских населенных пунктах:</w:t>
            </w:r>
          </w:p>
        </w:tc>
      </w:tr>
      <w:tr w:rsidR="008E6DC2" w:rsidRPr="008E6DC2" w:rsidTr="00886BCC">
        <w:trPr>
          <w:trHeight w:val="20"/>
        </w:trPr>
        <w:tc>
          <w:tcPr>
            <w:tcW w:w="246"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605"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709"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3543" w:type="dxa"/>
            <w:gridSpan w:val="6"/>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567"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1111" w:type="dxa"/>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 xml:space="preserve">для учащихся </w:t>
            </w:r>
            <w:r w:rsidRPr="008E6DC2">
              <w:rPr>
                <w:rFonts w:ascii="Times New Roman" w:eastAsia="Calibri" w:hAnsi="Times New Roman" w:cs="Times New Roman"/>
                <w:sz w:val="12"/>
                <w:szCs w:val="12"/>
                <w:lang w:val="en-US"/>
              </w:rPr>
              <w:t>I</w:t>
            </w:r>
            <w:r w:rsidRPr="008E6DC2">
              <w:rPr>
                <w:rFonts w:ascii="Times New Roman" w:eastAsia="Calibri" w:hAnsi="Times New Roman" w:cs="Times New Roman"/>
                <w:sz w:val="12"/>
                <w:szCs w:val="12"/>
              </w:rPr>
              <w:t xml:space="preserve"> ступени обучения</w:t>
            </w:r>
          </w:p>
        </w:tc>
        <w:tc>
          <w:tcPr>
            <w:tcW w:w="732" w:type="dxa"/>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 xml:space="preserve">для учащихся </w:t>
            </w:r>
            <w:r w:rsidRPr="008E6DC2">
              <w:rPr>
                <w:rFonts w:ascii="Times New Roman" w:eastAsia="Calibri" w:hAnsi="Times New Roman" w:cs="Times New Roman"/>
                <w:sz w:val="12"/>
                <w:szCs w:val="12"/>
                <w:lang w:val="en-US"/>
              </w:rPr>
              <w:t>II</w:t>
            </w:r>
            <w:r w:rsidRPr="008E6DC2">
              <w:rPr>
                <w:rFonts w:ascii="Times New Roman" w:eastAsia="Calibri" w:hAnsi="Times New Roman" w:cs="Times New Roman"/>
                <w:sz w:val="12"/>
                <w:szCs w:val="12"/>
              </w:rPr>
              <w:t xml:space="preserve"> и </w:t>
            </w:r>
            <w:r w:rsidRPr="008E6DC2">
              <w:rPr>
                <w:rFonts w:ascii="Times New Roman" w:eastAsia="Calibri" w:hAnsi="Times New Roman" w:cs="Times New Roman"/>
                <w:sz w:val="12"/>
                <w:szCs w:val="12"/>
                <w:lang w:val="en-US"/>
              </w:rPr>
              <w:t>III</w:t>
            </w:r>
            <w:r w:rsidRPr="008E6DC2">
              <w:rPr>
                <w:rFonts w:ascii="Times New Roman" w:eastAsia="Calibri" w:hAnsi="Times New Roman" w:cs="Times New Roman"/>
                <w:sz w:val="12"/>
                <w:szCs w:val="12"/>
              </w:rPr>
              <w:t xml:space="preserve"> ступени обучения</w:t>
            </w:r>
          </w:p>
        </w:tc>
      </w:tr>
      <w:tr w:rsidR="008E6DC2" w:rsidRPr="008E6DC2" w:rsidTr="00886BCC">
        <w:trPr>
          <w:trHeight w:val="20"/>
        </w:trPr>
        <w:tc>
          <w:tcPr>
            <w:tcW w:w="246"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605"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709"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3543" w:type="dxa"/>
            <w:gridSpan w:val="6"/>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567"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1111" w:type="dxa"/>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2 000</w:t>
            </w:r>
          </w:p>
        </w:tc>
        <w:tc>
          <w:tcPr>
            <w:tcW w:w="732" w:type="dxa"/>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4 000</w:t>
            </w:r>
          </w:p>
        </w:tc>
      </w:tr>
      <w:tr w:rsidR="008E6DC2" w:rsidRPr="008E6DC2" w:rsidTr="00886BCC">
        <w:trPr>
          <w:trHeight w:val="20"/>
        </w:trPr>
        <w:tc>
          <w:tcPr>
            <w:tcW w:w="246"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605"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709"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3543" w:type="dxa"/>
            <w:gridSpan w:val="6"/>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567"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1843" w:type="dxa"/>
            <w:gridSpan w:val="2"/>
            <w:hideMark/>
          </w:tcPr>
          <w:p w:rsidR="008E6DC2" w:rsidRPr="008E6DC2" w:rsidRDefault="008E6DC2" w:rsidP="008E6DC2">
            <w:pPr>
              <w:tabs>
                <w:tab w:val="left" w:pos="284"/>
              </w:tabs>
              <w:rPr>
                <w:rFonts w:ascii="Times New Roman" w:eastAsia="Calibri" w:hAnsi="Times New Roman" w:cs="Times New Roman"/>
                <w:sz w:val="12"/>
                <w:szCs w:val="12"/>
                <w:lang w:val="en-US"/>
              </w:rPr>
            </w:pPr>
            <w:r w:rsidRPr="008E6DC2">
              <w:rPr>
                <w:rFonts w:ascii="Times New Roman" w:eastAsia="Calibri" w:hAnsi="Times New Roman" w:cs="Times New Roman"/>
                <w:sz w:val="12"/>
                <w:szCs w:val="12"/>
              </w:rPr>
              <w:t>в сельских населенных пунктах</w:t>
            </w:r>
            <w:r w:rsidRPr="008E6DC2">
              <w:rPr>
                <w:rFonts w:ascii="Times New Roman" w:eastAsia="Calibri" w:hAnsi="Times New Roman" w:cs="Times New Roman"/>
                <w:sz w:val="12"/>
                <w:szCs w:val="12"/>
                <w:lang w:val="en-US"/>
              </w:rPr>
              <w:t>*:</w:t>
            </w:r>
          </w:p>
        </w:tc>
      </w:tr>
      <w:tr w:rsidR="008E6DC2" w:rsidRPr="008E6DC2" w:rsidTr="00886BCC">
        <w:trPr>
          <w:trHeight w:val="20"/>
        </w:trPr>
        <w:tc>
          <w:tcPr>
            <w:tcW w:w="246"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605"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709"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3543" w:type="dxa"/>
            <w:gridSpan w:val="6"/>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567"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1111" w:type="dxa"/>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 xml:space="preserve">для учащихся </w:t>
            </w:r>
            <w:r w:rsidRPr="008E6DC2">
              <w:rPr>
                <w:rFonts w:ascii="Times New Roman" w:eastAsia="Calibri" w:hAnsi="Times New Roman" w:cs="Times New Roman"/>
                <w:sz w:val="12"/>
                <w:szCs w:val="12"/>
                <w:lang w:val="en-US"/>
              </w:rPr>
              <w:t>I</w:t>
            </w:r>
            <w:r w:rsidRPr="008E6DC2">
              <w:rPr>
                <w:rFonts w:ascii="Times New Roman" w:eastAsia="Calibri" w:hAnsi="Times New Roman" w:cs="Times New Roman"/>
                <w:sz w:val="12"/>
                <w:szCs w:val="12"/>
              </w:rPr>
              <w:t xml:space="preserve"> ступени обучения</w:t>
            </w:r>
          </w:p>
        </w:tc>
        <w:tc>
          <w:tcPr>
            <w:tcW w:w="732" w:type="dxa"/>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 xml:space="preserve">для учащихся </w:t>
            </w:r>
            <w:r w:rsidRPr="008E6DC2">
              <w:rPr>
                <w:rFonts w:ascii="Times New Roman" w:eastAsia="Calibri" w:hAnsi="Times New Roman" w:cs="Times New Roman"/>
                <w:sz w:val="12"/>
                <w:szCs w:val="12"/>
                <w:lang w:val="en-US"/>
              </w:rPr>
              <w:t>II</w:t>
            </w:r>
            <w:r w:rsidRPr="008E6DC2">
              <w:rPr>
                <w:rFonts w:ascii="Times New Roman" w:eastAsia="Calibri" w:hAnsi="Times New Roman" w:cs="Times New Roman"/>
                <w:sz w:val="12"/>
                <w:szCs w:val="12"/>
              </w:rPr>
              <w:t xml:space="preserve"> и </w:t>
            </w:r>
            <w:r w:rsidRPr="008E6DC2">
              <w:rPr>
                <w:rFonts w:ascii="Times New Roman" w:eastAsia="Calibri" w:hAnsi="Times New Roman" w:cs="Times New Roman"/>
                <w:sz w:val="12"/>
                <w:szCs w:val="12"/>
                <w:lang w:val="en-US"/>
              </w:rPr>
              <w:t>III</w:t>
            </w:r>
            <w:r w:rsidRPr="008E6DC2">
              <w:rPr>
                <w:rFonts w:ascii="Times New Roman" w:eastAsia="Calibri" w:hAnsi="Times New Roman" w:cs="Times New Roman"/>
                <w:sz w:val="12"/>
                <w:szCs w:val="12"/>
              </w:rPr>
              <w:t xml:space="preserve"> ступени обучения</w:t>
            </w:r>
          </w:p>
        </w:tc>
      </w:tr>
      <w:tr w:rsidR="008E6DC2" w:rsidRPr="008E6DC2" w:rsidTr="00886BCC">
        <w:trPr>
          <w:trHeight w:val="20"/>
        </w:trPr>
        <w:tc>
          <w:tcPr>
            <w:tcW w:w="246"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605"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709"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3543" w:type="dxa"/>
            <w:gridSpan w:val="6"/>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567"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1111" w:type="dxa"/>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15</w:t>
            </w:r>
          </w:p>
        </w:tc>
        <w:tc>
          <w:tcPr>
            <w:tcW w:w="732" w:type="dxa"/>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30**</w:t>
            </w:r>
          </w:p>
        </w:tc>
      </w:tr>
      <w:tr w:rsidR="008E6DC2" w:rsidRPr="008E6DC2" w:rsidTr="00886BCC">
        <w:trPr>
          <w:trHeight w:val="20"/>
        </w:trPr>
        <w:tc>
          <w:tcPr>
            <w:tcW w:w="246"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605"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709"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3543" w:type="dxa"/>
            <w:gridSpan w:val="6"/>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2410" w:type="dxa"/>
            <w:gridSpan w:val="3"/>
            <w:hideMark/>
          </w:tcPr>
          <w:p w:rsidR="008E6DC2" w:rsidRPr="008E6DC2" w:rsidRDefault="008E6DC2" w:rsidP="008E6DC2">
            <w:pPr>
              <w:tabs>
                <w:tab w:val="left" w:pos="284"/>
              </w:tabs>
              <w:rPr>
                <w:rFonts w:ascii="Times New Roman" w:eastAsia="Calibri" w:hAnsi="Times New Roman" w:cs="Times New Roman"/>
                <w:sz w:val="11"/>
                <w:szCs w:val="11"/>
              </w:rPr>
            </w:pPr>
            <w:r w:rsidRPr="008E6DC2">
              <w:rPr>
                <w:rFonts w:ascii="Times New Roman" w:eastAsia="Calibri" w:hAnsi="Times New Roman" w:cs="Times New Roman"/>
                <w:sz w:val="11"/>
                <w:szCs w:val="11"/>
              </w:rPr>
              <w:t>Примечания:</w:t>
            </w:r>
          </w:p>
          <w:p w:rsidR="008E6DC2" w:rsidRPr="008E6DC2" w:rsidRDefault="008E6DC2" w:rsidP="008E6DC2">
            <w:pPr>
              <w:tabs>
                <w:tab w:val="left" w:pos="284"/>
              </w:tabs>
              <w:rPr>
                <w:rFonts w:ascii="Times New Roman" w:eastAsia="Calibri" w:hAnsi="Times New Roman" w:cs="Times New Roman"/>
                <w:sz w:val="11"/>
                <w:szCs w:val="11"/>
              </w:rPr>
            </w:pPr>
            <w:r w:rsidRPr="008E6DC2">
              <w:rPr>
                <w:rFonts w:ascii="Times New Roman" w:eastAsia="Calibri" w:hAnsi="Times New Roman" w:cs="Times New Roman"/>
                <w:sz w:val="11"/>
                <w:szCs w:val="11"/>
              </w:rPr>
              <w:t>* Транспортному обслуживанию подлежат учащиеся общеобразовательных организаций, расположенных в сельских населенных пунктах, проживающие на расстоянии свыше 1 км от учреждения. Подвоз учащихся осуществляется на транспорте, предназначенном для перевозки детей. Предельный пешеходный подход учащихся к месту сбора на остановке должен быть не более 500 м.</w:t>
            </w:r>
          </w:p>
          <w:p w:rsidR="008E6DC2" w:rsidRPr="008E6DC2" w:rsidRDefault="008E6DC2" w:rsidP="008E6DC2">
            <w:pPr>
              <w:tabs>
                <w:tab w:val="left" w:pos="284"/>
              </w:tabs>
              <w:rPr>
                <w:rFonts w:ascii="Times New Roman" w:eastAsia="Calibri" w:hAnsi="Times New Roman" w:cs="Times New Roman"/>
                <w:sz w:val="11"/>
                <w:szCs w:val="11"/>
              </w:rPr>
            </w:pPr>
            <w:r w:rsidRPr="008E6DC2">
              <w:rPr>
                <w:rFonts w:ascii="Times New Roman" w:eastAsia="Calibri" w:hAnsi="Times New Roman" w:cs="Times New Roman"/>
                <w:sz w:val="11"/>
                <w:szCs w:val="11"/>
              </w:rPr>
              <w:t xml:space="preserve">** Транспортная доступность учащихся </w:t>
            </w:r>
            <w:r w:rsidRPr="008E6DC2">
              <w:rPr>
                <w:rFonts w:ascii="Times New Roman" w:eastAsia="Calibri" w:hAnsi="Times New Roman" w:cs="Times New Roman"/>
                <w:sz w:val="11"/>
                <w:szCs w:val="11"/>
                <w:lang w:val="en-US"/>
              </w:rPr>
              <w:t>II</w:t>
            </w:r>
            <w:r w:rsidRPr="008E6DC2">
              <w:rPr>
                <w:rFonts w:ascii="Times New Roman" w:eastAsia="Calibri" w:hAnsi="Times New Roman" w:cs="Times New Roman"/>
                <w:sz w:val="11"/>
                <w:szCs w:val="11"/>
              </w:rPr>
              <w:t xml:space="preserve"> и </w:t>
            </w:r>
            <w:r w:rsidRPr="008E6DC2">
              <w:rPr>
                <w:rFonts w:ascii="Times New Roman" w:eastAsia="Calibri" w:hAnsi="Times New Roman" w:cs="Times New Roman"/>
                <w:sz w:val="11"/>
                <w:szCs w:val="11"/>
                <w:lang w:val="en-US"/>
              </w:rPr>
              <w:t>III</w:t>
            </w:r>
            <w:r w:rsidRPr="008E6DC2">
              <w:rPr>
                <w:rFonts w:ascii="Times New Roman" w:eastAsia="Calibri" w:hAnsi="Times New Roman" w:cs="Times New Roman"/>
                <w:sz w:val="11"/>
                <w:szCs w:val="11"/>
              </w:rPr>
              <w:t xml:space="preserve"> ступени обучения не должна превышать 15 км.</w:t>
            </w:r>
          </w:p>
        </w:tc>
      </w:tr>
      <w:tr w:rsidR="008E6DC2" w:rsidRPr="008E6DC2" w:rsidTr="008E6DC2">
        <w:trPr>
          <w:trHeight w:val="20"/>
        </w:trPr>
        <w:tc>
          <w:tcPr>
            <w:tcW w:w="7513" w:type="dxa"/>
            <w:gridSpan w:val="1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Объекты в области физической культуры и массового спорта</w:t>
            </w:r>
          </w:p>
        </w:tc>
      </w:tr>
      <w:tr w:rsidR="008E6DC2" w:rsidRPr="008E6DC2" w:rsidTr="00886BCC">
        <w:trPr>
          <w:trHeight w:val="20"/>
        </w:trPr>
        <w:tc>
          <w:tcPr>
            <w:tcW w:w="246" w:type="dxa"/>
          </w:tcPr>
          <w:p w:rsidR="008E6DC2" w:rsidRPr="008E6DC2" w:rsidRDefault="008E6DC2" w:rsidP="008E6DC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605" w:type="dxa"/>
            <w:hideMark/>
          </w:tcPr>
          <w:p w:rsidR="008E6DC2" w:rsidRPr="008E6DC2" w:rsidRDefault="008E6DC2" w:rsidP="008E6DC2">
            <w:pPr>
              <w:tabs>
                <w:tab w:val="left" w:pos="284"/>
              </w:tabs>
              <w:rPr>
                <w:rFonts w:ascii="Times New Roman" w:eastAsia="Calibri" w:hAnsi="Times New Roman" w:cs="Times New Roman"/>
                <w:sz w:val="11"/>
                <w:szCs w:val="11"/>
              </w:rPr>
            </w:pPr>
            <w:r w:rsidRPr="008E6DC2">
              <w:rPr>
                <w:rFonts w:ascii="Times New Roman" w:eastAsia="Calibri" w:hAnsi="Times New Roman" w:cs="Times New Roman"/>
                <w:sz w:val="11"/>
                <w:szCs w:val="11"/>
              </w:rPr>
              <w:t>Физкультурно-спортивные залы</w:t>
            </w:r>
          </w:p>
        </w:tc>
        <w:tc>
          <w:tcPr>
            <w:tcW w:w="709" w:type="dxa"/>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квадратные метры общей площади пола на 1 тысячу человек</w:t>
            </w:r>
          </w:p>
        </w:tc>
        <w:tc>
          <w:tcPr>
            <w:tcW w:w="3543" w:type="dxa"/>
            <w:gridSpan w:val="6"/>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350</w:t>
            </w:r>
          </w:p>
        </w:tc>
        <w:tc>
          <w:tcPr>
            <w:tcW w:w="567" w:type="dxa"/>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транспортная доступность, минуты</w:t>
            </w:r>
          </w:p>
        </w:tc>
        <w:tc>
          <w:tcPr>
            <w:tcW w:w="1843" w:type="dxa"/>
            <w:gridSpan w:val="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20</w:t>
            </w:r>
          </w:p>
        </w:tc>
      </w:tr>
      <w:tr w:rsidR="008E6DC2" w:rsidRPr="008E6DC2" w:rsidTr="00886BCC">
        <w:trPr>
          <w:trHeight w:val="20"/>
        </w:trPr>
        <w:tc>
          <w:tcPr>
            <w:tcW w:w="246" w:type="dxa"/>
          </w:tcPr>
          <w:p w:rsidR="008E6DC2" w:rsidRPr="008E6DC2" w:rsidRDefault="008E6DC2" w:rsidP="008E6DC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605" w:type="dxa"/>
            <w:hideMark/>
          </w:tcPr>
          <w:p w:rsidR="008E6DC2" w:rsidRPr="008E6DC2" w:rsidRDefault="008E6DC2" w:rsidP="008E6DC2">
            <w:pPr>
              <w:tabs>
                <w:tab w:val="left" w:pos="284"/>
              </w:tabs>
              <w:rPr>
                <w:rFonts w:ascii="Times New Roman" w:eastAsia="Calibri" w:hAnsi="Times New Roman" w:cs="Times New Roman"/>
                <w:sz w:val="11"/>
                <w:szCs w:val="11"/>
              </w:rPr>
            </w:pPr>
            <w:r w:rsidRPr="008E6DC2">
              <w:rPr>
                <w:rFonts w:ascii="Times New Roman" w:eastAsia="Calibri" w:hAnsi="Times New Roman" w:cs="Times New Roman"/>
                <w:sz w:val="11"/>
                <w:szCs w:val="11"/>
              </w:rPr>
              <w:t>Плоскостные физкуль</w:t>
            </w:r>
            <w:r w:rsidRPr="008E6DC2">
              <w:rPr>
                <w:rFonts w:ascii="Times New Roman" w:eastAsia="Calibri" w:hAnsi="Times New Roman" w:cs="Times New Roman"/>
                <w:sz w:val="11"/>
                <w:szCs w:val="11"/>
              </w:rPr>
              <w:lastRenderedPageBreak/>
              <w:t>турно-спортивные сооружения</w:t>
            </w:r>
          </w:p>
        </w:tc>
        <w:tc>
          <w:tcPr>
            <w:tcW w:w="709" w:type="dxa"/>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квадратные метры на 1 тысячу человек</w:t>
            </w:r>
          </w:p>
        </w:tc>
        <w:tc>
          <w:tcPr>
            <w:tcW w:w="3543" w:type="dxa"/>
            <w:gridSpan w:val="6"/>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2000</w:t>
            </w:r>
          </w:p>
        </w:tc>
        <w:tc>
          <w:tcPr>
            <w:tcW w:w="567" w:type="dxa"/>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пешеходная доступность, метры</w:t>
            </w:r>
          </w:p>
        </w:tc>
        <w:tc>
          <w:tcPr>
            <w:tcW w:w="1843" w:type="dxa"/>
            <w:gridSpan w:val="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1 000</w:t>
            </w:r>
          </w:p>
        </w:tc>
      </w:tr>
      <w:tr w:rsidR="008E6DC2" w:rsidRPr="008E6DC2" w:rsidTr="008E6DC2">
        <w:trPr>
          <w:trHeight w:val="20"/>
        </w:trPr>
        <w:tc>
          <w:tcPr>
            <w:tcW w:w="7513" w:type="dxa"/>
            <w:gridSpan w:val="1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Объекты в области библиотечного обслуживания</w:t>
            </w:r>
          </w:p>
        </w:tc>
      </w:tr>
      <w:tr w:rsidR="008E6DC2" w:rsidRPr="008E6DC2" w:rsidTr="00886BCC">
        <w:trPr>
          <w:trHeight w:val="20"/>
        </w:trPr>
        <w:tc>
          <w:tcPr>
            <w:tcW w:w="246" w:type="dxa"/>
            <w:vMerge w:val="restart"/>
          </w:tcPr>
          <w:p w:rsidR="008E6DC2" w:rsidRPr="008E6DC2" w:rsidRDefault="008E6DC2" w:rsidP="008E6DC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p>
        </w:tc>
        <w:tc>
          <w:tcPr>
            <w:tcW w:w="605" w:type="dxa"/>
            <w:vMerge w:val="restart"/>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 xml:space="preserve">Общедоступные библиотеки </w:t>
            </w:r>
            <w:proofErr w:type="gramStart"/>
            <w:r w:rsidRPr="008E6DC2">
              <w:rPr>
                <w:rFonts w:ascii="Times New Roman" w:eastAsia="Calibri" w:hAnsi="Times New Roman" w:cs="Times New Roman"/>
                <w:sz w:val="12"/>
                <w:szCs w:val="12"/>
              </w:rPr>
              <w:t>сельских</w:t>
            </w:r>
            <w:proofErr w:type="gramEnd"/>
            <w:r w:rsidRPr="008E6DC2">
              <w:rPr>
                <w:rFonts w:ascii="Times New Roman" w:eastAsia="Calibri" w:hAnsi="Times New Roman" w:cs="Times New Roman"/>
                <w:sz w:val="12"/>
                <w:szCs w:val="12"/>
              </w:rPr>
              <w:t xml:space="preserve"> поселения (сельские массовые библиотеки)</w:t>
            </w:r>
          </w:p>
        </w:tc>
        <w:tc>
          <w:tcPr>
            <w:tcW w:w="709" w:type="dxa"/>
            <w:vMerge w:val="restart"/>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количество объектов</w:t>
            </w:r>
          </w:p>
        </w:tc>
        <w:tc>
          <w:tcPr>
            <w:tcW w:w="2693" w:type="dxa"/>
            <w:gridSpan w:val="4"/>
            <w:hideMark/>
          </w:tcPr>
          <w:p w:rsidR="008E6DC2" w:rsidRPr="008E6DC2" w:rsidRDefault="008E6DC2" w:rsidP="008E6DC2">
            <w:pPr>
              <w:tabs>
                <w:tab w:val="left" w:pos="284"/>
              </w:tabs>
              <w:rPr>
                <w:rFonts w:ascii="Times New Roman" w:eastAsia="Calibri" w:hAnsi="Times New Roman" w:cs="Times New Roman"/>
                <w:sz w:val="11"/>
                <w:szCs w:val="11"/>
              </w:rPr>
            </w:pPr>
            <w:r w:rsidRPr="008E6DC2">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свыше 1 тысячи человек</w:t>
            </w:r>
          </w:p>
        </w:tc>
        <w:tc>
          <w:tcPr>
            <w:tcW w:w="850" w:type="dxa"/>
            <w:gridSpan w:val="2"/>
            <w:hideMark/>
          </w:tcPr>
          <w:p w:rsidR="008E6DC2" w:rsidRPr="008E6DC2" w:rsidRDefault="008E6DC2" w:rsidP="008E6DC2">
            <w:pPr>
              <w:tabs>
                <w:tab w:val="left" w:pos="284"/>
              </w:tabs>
              <w:rPr>
                <w:rFonts w:ascii="Times New Roman" w:eastAsia="Calibri" w:hAnsi="Times New Roman" w:cs="Times New Roman"/>
                <w:sz w:val="11"/>
                <w:szCs w:val="11"/>
              </w:rPr>
            </w:pPr>
            <w:r w:rsidRPr="008E6DC2">
              <w:rPr>
                <w:rFonts w:ascii="Times New Roman" w:eastAsia="Calibri" w:hAnsi="Times New Roman" w:cs="Times New Roman"/>
                <w:sz w:val="11"/>
                <w:szCs w:val="11"/>
              </w:rPr>
              <w:t>1 на каждую 1 тысячу населения</w:t>
            </w:r>
          </w:p>
        </w:tc>
        <w:tc>
          <w:tcPr>
            <w:tcW w:w="567" w:type="dxa"/>
            <w:vMerge w:val="restart"/>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транспортная доступность, минуты</w:t>
            </w:r>
          </w:p>
        </w:tc>
        <w:tc>
          <w:tcPr>
            <w:tcW w:w="1843" w:type="dxa"/>
            <w:gridSpan w:val="2"/>
            <w:vMerge w:val="restart"/>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30</w:t>
            </w:r>
          </w:p>
        </w:tc>
      </w:tr>
      <w:tr w:rsidR="008E6DC2" w:rsidRPr="008E6DC2" w:rsidTr="00886BCC">
        <w:trPr>
          <w:trHeight w:val="20"/>
        </w:trPr>
        <w:tc>
          <w:tcPr>
            <w:tcW w:w="246"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605"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709"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2693" w:type="dxa"/>
            <w:gridSpan w:val="4"/>
            <w:hideMark/>
          </w:tcPr>
          <w:p w:rsidR="008E6DC2" w:rsidRPr="008E6DC2" w:rsidRDefault="008E6DC2" w:rsidP="008E6DC2">
            <w:pPr>
              <w:tabs>
                <w:tab w:val="left" w:pos="284"/>
              </w:tabs>
              <w:rPr>
                <w:rFonts w:ascii="Times New Roman" w:eastAsia="Calibri" w:hAnsi="Times New Roman" w:cs="Times New Roman"/>
                <w:sz w:val="11"/>
                <w:szCs w:val="11"/>
              </w:rPr>
            </w:pPr>
            <w:r w:rsidRPr="008E6DC2">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от 500 человек до 1 тысячи человек</w:t>
            </w:r>
          </w:p>
        </w:tc>
        <w:tc>
          <w:tcPr>
            <w:tcW w:w="850" w:type="dxa"/>
            <w:gridSpan w:val="2"/>
            <w:hideMark/>
          </w:tcPr>
          <w:p w:rsidR="008E6DC2" w:rsidRPr="008E6DC2" w:rsidRDefault="008E6DC2" w:rsidP="008E6DC2">
            <w:pPr>
              <w:tabs>
                <w:tab w:val="left" w:pos="284"/>
              </w:tabs>
              <w:rPr>
                <w:rFonts w:ascii="Times New Roman" w:eastAsia="Calibri" w:hAnsi="Times New Roman" w:cs="Times New Roman"/>
                <w:sz w:val="11"/>
                <w:szCs w:val="11"/>
              </w:rPr>
            </w:pPr>
            <w:r w:rsidRPr="008E6DC2">
              <w:rPr>
                <w:rFonts w:ascii="Times New Roman" w:eastAsia="Calibri" w:hAnsi="Times New Roman" w:cs="Times New Roman"/>
                <w:sz w:val="11"/>
                <w:szCs w:val="11"/>
              </w:rPr>
              <w:t>1 с филиалом в данном населенном пункте</w:t>
            </w:r>
          </w:p>
        </w:tc>
        <w:tc>
          <w:tcPr>
            <w:tcW w:w="567"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1843" w:type="dxa"/>
            <w:gridSpan w:val="2"/>
            <w:vMerge/>
            <w:hideMark/>
          </w:tcPr>
          <w:p w:rsidR="008E6DC2" w:rsidRPr="008E6DC2" w:rsidRDefault="008E6DC2" w:rsidP="008E6DC2">
            <w:pPr>
              <w:tabs>
                <w:tab w:val="left" w:pos="284"/>
              </w:tabs>
              <w:rPr>
                <w:rFonts w:ascii="Times New Roman" w:eastAsia="Calibri" w:hAnsi="Times New Roman" w:cs="Times New Roman"/>
                <w:sz w:val="12"/>
                <w:szCs w:val="12"/>
              </w:rPr>
            </w:pPr>
          </w:p>
        </w:tc>
      </w:tr>
      <w:tr w:rsidR="008E6DC2" w:rsidRPr="008E6DC2" w:rsidTr="00886BCC">
        <w:trPr>
          <w:trHeight w:val="20"/>
        </w:trPr>
        <w:tc>
          <w:tcPr>
            <w:tcW w:w="246"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605"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709"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2693" w:type="dxa"/>
            <w:gridSpan w:val="4"/>
            <w:hideMark/>
          </w:tcPr>
          <w:p w:rsidR="008E6DC2" w:rsidRPr="008E6DC2" w:rsidRDefault="008E6DC2" w:rsidP="008E6DC2">
            <w:pPr>
              <w:tabs>
                <w:tab w:val="left" w:pos="284"/>
              </w:tabs>
              <w:rPr>
                <w:rFonts w:ascii="Times New Roman" w:eastAsia="Calibri" w:hAnsi="Times New Roman" w:cs="Times New Roman"/>
                <w:sz w:val="11"/>
                <w:szCs w:val="11"/>
              </w:rPr>
            </w:pPr>
            <w:r w:rsidRPr="008E6DC2">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до 500 человек</w:t>
            </w:r>
          </w:p>
        </w:tc>
        <w:tc>
          <w:tcPr>
            <w:tcW w:w="850" w:type="dxa"/>
            <w:gridSpan w:val="2"/>
            <w:hideMark/>
          </w:tcPr>
          <w:p w:rsidR="008E6DC2" w:rsidRPr="008E6DC2" w:rsidRDefault="008E6DC2" w:rsidP="008E6DC2">
            <w:pPr>
              <w:tabs>
                <w:tab w:val="left" w:pos="284"/>
              </w:tabs>
              <w:rPr>
                <w:rFonts w:ascii="Times New Roman" w:eastAsia="Calibri" w:hAnsi="Times New Roman" w:cs="Times New Roman"/>
                <w:sz w:val="11"/>
                <w:szCs w:val="11"/>
              </w:rPr>
            </w:pPr>
            <w:r w:rsidRPr="008E6DC2">
              <w:rPr>
                <w:rFonts w:ascii="Times New Roman" w:eastAsia="Calibri" w:hAnsi="Times New Roman" w:cs="Times New Roman"/>
                <w:sz w:val="11"/>
                <w:szCs w:val="11"/>
              </w:rPr>
              <w:t>1</w:t>
            </w:r>
          </w:p>
        </w:tc>
        <w:tc>
          <w:tcPr>
            <w:tcW w:w="567"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1843" w:type="dxa"/>
            <w:gridSpan w:val="2"/>
            <w:vMerge/>
            <w:hideMark/>
          </w:tcPr>
          <w:p w:rsidR="008E6DC2" w:rsidRPr="008E6DC2" w:rsidRDefault="008E6DC2" w:rsidP="008E6DC2">
            <w:pPr>
              <w:tabs>
                <w:tab w:val="left" w:pos="284"/>
              </w:tabs>
              <w:rPr>
                <w:rFonts w:ascii="Times New Roman" w:eastAsia="Calibri" w:hAnsi="Times New Roman" w:cs="Times New Roman"/>
                <w:sz w:val="12"/>
                <w:szCs w:val="12"/>
              </w:rPr>
            </w:pPr>
          </w:p>
        </w:tc>
      </w:tr>
      <w:tr w:rsidR="008E6DC2" w:rsidRPr="008E6DC2" w:rsidTr="00886BCC">
        <w:trPr>
          <w:trHeight w:val="20"/>
        </w:trPr>
        <w:tc>
          <w:tcPr>
            <w:tcW w:w="246"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605"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709"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2693" w:type="dxa"/>
            <w:gridSpan w:val="4"/>
            <w:hideMark/>
          </w:tcPr>
          <w:p w:rsidR="008E6DC2" w:rsidRPr="008E6DC2" w:rsidRDefault="008E6DC2" w:rsidP="008E6DC2">
            <w:pPr>
              <w:tabs>
                <w:tab w:val="left" w:pos="284"/>
              </w:tabs>
              <w:rPr>
                <w:rFonts w:ascii="Times New Roman" w:eastAsia="Calibri" w:hAnsi="Times New Roman" w:cs="Times New Roman"/>
                <w:sz w:val="11"/>
                <w:szCs w:val="11"/>
              </w:rPr>
            </w:pPr>
            <w:r w:rsidRPr="008E6DC2">
              <w:rPr>
                <w:rFonts w:ascii="Times New Roman" w:eastAsia="Calibri" w:hAnsi="Times New Roman" w:cs="Times New Roman"/>
                <w:sz w:val="11"/>
                <w:szCs w:val="11"/>
              </w:rPr>
              <w:t>в населенных пунктах сельских поселений с числом жителей более 500 человек, расположенных на расстоянии более 5 км от административного центра поселения</w:t>
            </w:r>
          </w:p>
        </w:tc>
        <w:tc>
          <w:tcPr>
            <w:tcW w:w="850" w:type="dxa"/>
            <w:gridSpan w:val="2"/>
            <w:hideMark/>
          </w:tcPr>
          <w:p w:rsidR="008E6DC2" w:rsidRPr="008E6DC2" w:rsidRDefault="008E6DC2" w:rsidP="008E6DC2">
            <w:pPr>
              <w:tabs>
                <w:tab w:val="left" w:pos="284"/>
              </w:tabs>
              <w:rPr>
                <w:rFonts w:ascii="Times New Roman" w:eastAsia="Calibri" w:hAnsi="Times New Roman" w:cs="Times New Roman"/>
                <w:sz w:val="11"/>
                <w:szCs w:val="11"/>
              </w:rPr>
            </w:pPr>
            <w:r w:rsidRPr="008E6DC2">
              <w:rPr>
                <w:rFonts w:ascii="Times New Roman" w:eastAsia="Calibri" w:hAnsi="Times New Roman" w:cs="Times New Roman"/>
                <w:sz w:val="11"/>
                <w:szCs w:val="11"/>
              </w:rPr>
              <w:t>1 филиал</w:t>
            </w:r>
          </w:p>
        </w:tc>
        <w:tc>
          <w:tcPr>
            <w:tcW w:w="567"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1843" w:type="dxa"/>
            <w:gridSpan w:val="2"/>
            <w:vMerge/>
            <w:hideMark/>
          </w:tcPr>
          <w:p w:rsidR="008E6DC2" w:rsidRPr="008E6DC2" w:rsidRDefault="008E6DC2" w:rsidP="008E6DC2">
            <w:pPr>
              <w:tabs>
                <w:tab w:val="left" w:pos="284"/>
              </w:tabs>
              <w:rPr>
                <w:rFonts w:ascii="Times New Roman" w:eastAsia="Calibri" w:hAnsi="Times New Roman" w:cs="Times New Roman"/>
                <w:sz w:val="12"/>
                <w:szCs w:val="12"/>
              </w:rPr>
            </w:pPr>
          </w:p>
        </w:tc>
      </w:tr>
      <w:tr w:rsidR="008E6DC2" w:rsidRPr="008E6DC2" w:rsidTr="00886BCC">
        <w:trPr>
          <w:trHeight w:val="20"/>
        </w:trPr>
        <w:tc>
          <w:tcPr>
            <w:tcW w:w="246"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605"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709"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2693" w:type="dxa"/>
            <w:gridSpan w:val="4"/>
            <w:hideMark/>
          </w:tcPr>
          <w:p w:rsidR="008E6DC2" w:rsidRPr="008E6DC2" w:rsidRDefault="008E6DC2" w:rsidP="008E6DC2">
            <w:pPr>
              <w:tabs>
                <w:tab w:val="left" w:pos="284"/>
              </w:tabs>
              <w:rPr>
                <w:rFonts w:ascii="Times New Roman" w:eastAsia="Calibri" w:hAnsi="Times New Roman" w:cs="Times New Roman"/>
                <w:sz w:val="11"/>
                <w:szCs w:val="11"/>
              </w:rPr>
            </w:pPr>
            <w:r w:rsidRPr="008E6DC2">
              <w:rPr>
                <w:rFonts w:ascii="Times New Roman" w:eastAsia="Calibri" w:hAnsi="Times New Roman" w:cs="Times New Roman"/>
                <w:sz w:val="11"/>
                <w:szCs w:val="11"/>
              </w:rPr>
              <w:t>в населенных пунктах сельских поселений с числом жителей до 500 человек, расположенных на расстоянии до 5 км от административного центра поселения</w:t>
            </w:r>
          </w:p>
        </w:tc>
        <w:tc>
          <w:tcPr>
            <w:tcW w:w="850" w:type="dxa"/>
            <w:gridSpan w:val="2"/>
            <w:hideMark/>
          </w:tcPr>
          <w:p w:rsidR="008E6DC2" w:rsidRPr="008E6DC2" w:rsidRDefault="008E6DC2" w:rsidP="008E6DC2">
            <w:pPr>
              <w:tabs>
                <w:tab w:val="left" w:pos="284"/>
              </w:tabs>
              <w:rPr>
                <w:rFonts w:ascii="Times New Roman" w:eastAsia="Calibri" w:hAnsi="Times New Roman" w:cs="Times New Roman"/>
                <w:sz w:val="11"/>
                <w:szCs w:val="11"/>
              </w:rPr>
            </w:pPr>
            <w:r w:rsidRPr="008E6DC2">
              <w:rPr>
                <w:rFonts w:ascii="Times New Roman" w:eastAsia="Calibri" w:hAnsi="Times New Roman" w:cs="Times New Roman"/>
                <w:sz w:val="11"/>
                <w:szCs w:val="11"/>
              </w:rPr>
              <w:t xml:space="preserve">1 отдел </w:t>
            </w:r>
            <w:proofErr w:type="spellStart"/>
            <w:r w:rsidRPr="008E6DC2">
              <w:rPr>
                <w:rFonts w:ascii="Times New Roman" w:eastAsia="Calibri" w:hAnsi="Times New Roman" w:cs="Times New Roman"/>
                <w:sz w:val="11"/>
                <w:szCs w:val="11"/>
              </w:rPr>
              <w:t>внестационарного</w:t>
            </w:r>
            <w:proofErr w:type="spellEnd"/>
            <w:r w:rsidRPr="008E6DC2">
              <w:rPr>
                <w:rFonts w:ascii="Times New Roman" w:eastAsia="Calibri" w:hAnsi="Times New Roman" w:cs="Times New Roman"/>
                <w:sz w:val="11"/>
                <w:szCs w:val="11"/>
              </w:rPr>
              <w:t xml:space="preserve"> обслуживания</w:t>
            </w:r>
          </w:p>
        </w:tc>
        <w:tc>
          <w:tcPr>
            <w:tcW w:w="567"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1843" w:type="dxa"/>
            <w:gridSpan w:val="2"/>
            <w:vMerge/>
            <w:hideMark/>
          </w:tcPr>
          <w:p w:rsidR="008E6DC2" w:rsidRPr="008E6DC2" w:rsidRDefault="008E6DC2" w:rsidP="008E6DC2">
            <w:pPr>
              <w:tabs>
                <w:tab w:val="left" w:pos="284"/>
              </w:tabs>
              <w:rPr>
                <w:rFonts w:ascii="Times New Roman" w:eastAsia="Calibri" w:hAnsi="Times New Roman" w:cs="Times New Roman"/>
                <w:sz w:val="12"/>
                <w:szCs w:val="12"/>
              </w:rPr>
            </w:pPr>
          </w:p>
        </w:tc>
      </w:tr>
      <w:tr w:rsidR="008E6DC2" w:rsidRPr="008E6DC2" w:rsidTr="00886BCC">
        <w:trPr>
          <w:trHeight w:val="20"/>
        </w:trPr>
        <w:tc>
          <w:tcPr>
            <w:tcW w:w="246"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605"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709" w:type="dxa"/>
            <w:vMerge w:val="restart"/>
            <w:hideMark/>
          </w:tcPr>
          <w:p w:rsidR="008E6DC2" w:rsidRPr="00886BCC" w:rsidRDefault="008E6DC2" w:rsidP="008E6DC2">
            <w:pPr>
              <w:tabs>
                <w:tab w:val="left" w:pos="284"/>
              </w:tabs>
              <w:rPr>
                <w:rFonts w:ascii="Times New Roman" w:eastAsia="Calibri" w:hAnsi="Times New Roman" w:cs="Times New Roman"/>
                <w:sz w:val="11"/>
                <w:szCs w:val="11"/>
              </w:rPr>
            </w:pPr>
            <w:r w:rsidRPr="00886BCC">
              <w:rPr>
                <w:rFonts w:ascii="Times New Roman" w:eastAsia="Calibri" w:hAnsi="Times New Roman" w:cs="Times New Roman"/>
                <w:sz w:val="11"/>
                <w:szCs w:val="11"/>
              </w:rPr>
              <w:t>количество единиц хранения, количество читательских мест на 1 тысячу человек</w:t>
            </w:r>
          </w:p>
        </w:tc>
        <w:tc>
          <w:tcPr>
            <w:tcW w:w="1169" w:type="dxa"/>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при населении, тысяч человек</w:t>
            </w:r>
          </w:p>
        </w:tc>
        <w:tc>
          <w:tcPr>
            <w:tcW w:w="1524" w:type="dxa"/>
            <w:gridSpan w:val="3"/>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количество единиц хранения в тысячах</w:t>
            </w:r>
          </w:p>
        </w:tc>
        <w:tc>
          <w:tcPr>
            <w:tcW w:w="850" w:type="dxa"/>
            <w:gridSpan w:val="2"/>
            <w:hideMark/>
          </w:tcPr>
          <w:p w:rsidR="008E6DC2" w:rsidRPr="008E6DC2" w:rsidRDefault="008E6DC2" w:rsidP="008E6DC2">
            <w:pPr>
              <w:tabs>
                <w:tab w:val="left" w:pos="284"/>
              </w:tabs>
              <w:rPr>
                <w:rFonts w:ascii="Times New Roman" w:eastAsia="Calibri" w:hAnsi="Times New Roman" w:cs="Times New Roman"/>
                <w:sz w:val="11"/>
                <w:szCs w:val="11"/>
              </w:rPr>
            </w:pPr>
            <w:r w:rsidRPr="008E6DC2">
              <w:rPr>
                <w:rFonts w:ascii="Times New Roman" w:eastAsia="Calibri" w:hAnsi="Times New Roman" w:cs="Times New Roman"/>
                <w:sz w:val="11"/>
                <w:szCs w:val="11"/>
              </w:rPr>
              <w:t>количество читательских мест</w:t>
            </w:r>
          </w:p>
        </w:tc>
        <w:tc>
          <w:tcPr>
            <w:tcW w:w="567"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1843" w:type="dxa"/>
            <w:gridSpan w:val="2"/>
            <w:vMerge/>
            <w:hideMark/>
          </w:tcPr>
          <w:p w:rsidR="008E6DC2" w:rsidRPr="008E6DC2" w:rsidRDefault="008E6DC2" w:rsidP="008E6DC2">
            <w:pPr>
              <w:tabs>
                <w:tab w:val="left" w:pos="284"/>
              </w:tabs>
              <w:rPr>
                <w:rFonts w:ascii="Times New Roman" w:eastAsia="Calibri" w:hAnsi="Times New Roman" w:cs="Times New Roman"/>
                <w:sz w:val="12"/>
                <w:szCs w:val="12"/>
              </w:rPr>
            </w:pPr>
          </w:p>
        </w:tc>
      </w:tr>
      <w:tr w:rsidR="008E6DC2" w:rsidRPr="008E6DC2" w:rsidTr="00886BCC">
        <w:trPr>
          <w:trHeight w:val="20"/>
        </w:trPr>
        <w:tc>
          <w:tcPr>
            <w:tcW w:w="246"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605"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709"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1169" w:type="dxa"/>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свыше 1 до 2</w:t>
            </w:r>
          </w:p>
        </w:tc>
        <w:tc>
          <w:tcPr>
            <w:tcW w:w="1524" w:type="dxa"/>
            <w:gridSpan w:val="3"/>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6-7,5</w:t>
            </w:r>
          </w:p>
        </w:tc>
        <w:tc>
          <w:tcPr>
            <w:tcW w:w="850" w:type="dxa"/>
            <w:gridSpan w:val="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5-6</w:t>
            </w:r>
          </w:p>
        </w:tc>
        <w:tc>
          <w:tcPr>
            <w:tcW w:w="567"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1843" w:type="dxa"/>
            <w:gridSpan w:val="2"/>
            <w:vMerge/>
            <w:hideMark/>
          </w:tcPr>
          <w:p w:rsidR="008E6DC2" w:rsidRPr="008E6DC2" w:rsidRDefault="008E6DC2" w:rsidP="008E6DC2">
            <w:pPr>
              <w:tabs>
                <w:tab w:val="left" w:pos="284"/>
              </w:tabs>
              <w:rPr>
                <w:rFonts w:ascii="Times New Roman" w:eastAsia="Calibri" w:hAnsi="Times New Roman" w:cs="Times New Roman"/>
                <w:sz w:val="12"/>
                <w:szCs w:val="12"/>
              </w:rPr>
            </w:pPr>
          </w:p>
        </w:tc>
      </w:tr>
      <w:tr w:rsidR="008E6DC2" w:rsidRPr="008E6DC2" w:rsidTr="00886BCC">
        <w:trPr>
          <w:trHeight w:val="20"/>
        </w:trPr>
        <w:tc>
          <w:tcPr>
            <w:tcW w:w="246"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605"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709"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1169" w:type="dxa"/>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свыше 2 до 5</w:t>
            </w:r>
          </w:p>
        </w:tc>
        <w:tc>
          <w:tcPr>
            <w:tcW w:w="1524" w:type="dxa"/>
            <w:gridSpan w:val="3"/>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5-6</w:t>
            </w:r>
          </w:p>
        </w:tc>
        <w:tc>
          <w:tcPr>
            <w:tcW w:w="850" w:type="dxa"/>
            <w:gridSpan w:val="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4-5</w:t>
            </w:r>
          </w:p>
        </w:tc>
        <w:tc>
          <w:tcPr>
            <w:tcW w:w="567"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1843" w:type="dxa"/>
            <w:gridSpan w:val="2"/>
            <w:vMerge/>
            <w:hideMark/>
          </w:tcPr>
          <w:p w:rsidR="008E6DC2" w:rsidRPr="008E6DC2" w:rsidRDefault="008E6DC2" w:rsidP="008E6DC2">
            <w:pPr>
              <w:tabs>
                <w:tab w:val="left" w:pos="284"/>
              </w:tabs>
              <w:rPr>
                <w:rFonts w:ascii="Times New Roman" w:eastAsia="Calibri" w:hAnsi="Times New Roman" w:cs="Times New Roman"/>
                <w:sz w:val="12"/>
                <w:szCs w:val="12"/>
              </w:rPr>
            </w:pPr>
          </w:p>
        </w:tc>
      </w:tr>
      <w:tr w:rsidR="008E6DC2" w:rsidRPr="008E6DC2" w:rsidTr="00886BCC">
        <w:trPr>
          <w:trHeight w:val="20"/>
        </w:trPr>
        <w:tc>
          <w:tcPr>
            <w:tcW w:w="246"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605"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709"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1169" w:type="dxa"/>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свыше 5 до 10</w:t>
            </w:r>
          </w:p>
        </w:tc>
        <w:tc>
          <w:tcPr>
            <w:tcW w:w="1524" w:type="dxa"/>
            <w:gridSpan w:val="3"/>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4,5-5</w:t>
            </w:r>
          </w:p>
        </w:tc>
        <w:tc>
          <w:tcPr>
            <w:tcW w:w="850" w:type="dxa"/>
            <w:gridSpan w:val="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3-4</w:t>
            </w:r>
          </w:p>
        </w:tc>
        <w:tc>
          <w:tcPr>
            <w:tcW w:w="567"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1843" w:type="dxa"/>
            <w:gridSpan w:val="2"/>
            <w:vMerge/>
            <w:hideMark/>
          </w:tcPr>
          <w:p w:rsidR="008E6DC2" w:rsidRPr="008E6DC2" w:rsidRDefault="008E6DC2" w:rsidP="008E6DC2">
            <w:pPr>
              <w:tabs>
                <w:tab w:val="left" w:pos="284"/>
              </w:tabs>
              <w:rPr>
                <w:rFonts w:ascii="Times New Roman" w:eastAsia="Calibri" w:hAnsi="Times New Roman" w:cs="Times New Roman"/>
                <w:sz w:val="12"/>
                <w:szCs w:val="12"/>
              </w:rPr>
            </w:pPr>
          </w:p>
        </w:tc>
      </w:tr>
      <w:tr w:rsidR="008E6DC2" w:rsidRPr="008E6DC2" w:rsidTr="00886BCC">
        <w:trPr>
          <w:trHeight w:val="20"/>
        </w:trPr>
        <w:tc>
          <w:tcPr>
            <w:tcW w:w="246"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605"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709"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3543" w:type="dxa"/>
            <w:gridSpan w:val="6"/>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Примечания:</w:t>
            </w:r>
          </w:p>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1. Дополнительно в центральной библиотеке сельского поселения на 1 тысячу человек: 4,5-5 тысячи единиц хранения, 3-4 читательских места.</w:t>
            </w:r>
          </w:p>
        </w:tc>
        <w:tc>
          <w:tcPr>
            <w:tcW w:w="567"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1843" w:type="dxa"/>
            <w:gridSpan w:val="2"/>
            <w:vMerge/>
            <w:hideMark/>
          </w:tcPr>
          <w:p w:rsidR="008E6DC2" w:rsidRPr="008E6DC2" w:rsidRDefault="008E6DC2" w:rsidP="008E6DC2">
            <w:pPr>
              <w:tabs>
                <w:tab w:val="left" w:pos="284"/>
              </w:tabs>
              <w:rPr>
                <w:rFonts w:ascii="Times New Roman" w:eastAsia="Calibri" w:hAnsi="Times New Roman" w:cs="Times New Roman"/>
                <w:sz w:val="12"/>
                <w:szCs w:val="12"/>
              </w:rPr>
            </w:pPr>
          </w:p>
        </w:tc>
      </w:tr>
      <w:tr w:rsidR="008E6DC2" w:rsidRPr="008E6DC2" w:rsidTr="008E6DC2">
        <w:trPr>
          <w:trHeight w:val="20"/>
        </w:trPr>
        <w:tc>
          <w:tcPr>
            <w:tcW w:w="7513" w:type="dxa"/>
            <w:gridSpan w:val="1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Объекты в области культуры и искусства</w:t>
            </w:r>
          </w:p>
        </w:tc>
      </w:tr>
      <w:tr w:rsidR="008E6DC2" w:rsidRPr="008E6DC2" w:rsidTr="00886BCC">
        <w:trPr>
          <w:trHeight w:val="20"/>
        </w:trPr>
        <w:tc>
          <w:tcPr>
            <w:tcW w:w="246" w:type="dxa"/>
            <w:vMerge w:val="restart"/>
          </w:tcPr>
          <w:p w:rsidR="008E6DC2" w:rsidRPr="008E6DC2" w:rsidRDefault="008E6DC2" w:rsidP="008E6DC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p>
        </w:tc>
        <w:tc>
          <w:tcPr>
            <w:tcW w:w="605" w:type="dxa"/>
            <w:vMerge w:val="restart"/>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Учреждения культуры клубного типа сельских поселений</w:t>
            </w:r>
          </w:p>
        </w:tc>
        <w:tc>
          <w:tcPr>
            <w:tcW w:w="709" w:type="dxa"/>
            <w:vMerge w:val="restart"/>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количество мест</w:t>
            </w:r>
          </w:p>
        </w:tc>
        <w:tc>
          <w:tcPr>
            <w:tcW w:w="2693" w:type="dxa"/>
            <w:gridSpan w:val="4"/>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в сельских поселениях с числом жителей до 500 человек</w:t>
            </w:r>
          </w:p>
        </w:tc>
        <w:tc>
          <w:tcPr>
            <w:tcW w:w="850" w:type="dxa"/>
            <w:gridSpan w:val="2"/>
            <w:hideMark/>
          </w:tcPr>
          <w:p w:rsidR="008E6DC2" w:rsidRPr="008E6DC2" w:rsidRDefault="008E6DC2" w:rsidP="008E6DC2">
            <w:pPr>
              <w:tabs>
                <w:tab w:val="left" w:pos="284"/>
              </w:tabs>
              <w:rPr>
                <w:rFonts w:ascii="Times New Roman" w:eastAsia="Calibri" w:hAnsi="Times New Roman" w:cs="Times New Roman"/>
                <w:sz w:val="11"/>
                <w:szCs w:val="11"/>
              </w:rPr>
            </w:pPr>
            <w:r w:rsidRPr="008E6DC2">
              <w:rPr>
                <w:rFonts w:ascii="Times New Roman" w:eastAsia="Calibri" w:hAnsi="Times New Roman" w:cs="Times New Roman"/>
                <w:sz w:val="11"/>
                <w:szCs w:val="11"/>
              </w:rPr>
              <w:t>20 зрительских мест на каждые 100 жителей</w:t>
            </w:r>
          </w:p>
        </w:tc>
        <w:tc>
          <w:tcPr>
            <w:tcW w:w="567" w:type="dxa"/>
            <w:vMerge w:val="restart"/>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транспортная доступность, минуты</w:t>
            </w:r>
          </w:p>
        </w:tc>
        <w:tc>
          <w:tcPr>
            <w:tcW w:w="1111" w:type="dxa"/>
            <w:vMerge w:val="restart"/>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в населенных пунктах, являющихся административными центрами сельских поселений</w:t>
            </w:r>
          </w:p>
        </w:tc>
        <w:tc>
          <w:tcPr>
            <w:tcW w:w="732" w:type="dxa"/>
            <w:vMerge w:val="restart"/>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30</w:t>
            </w:r>
          </w:p>
        </w:tc>
      </w:tr>
      <w:tr w:rsidR="008E6DC2" w:rsidRPr="008E6DC2" w:rsidTr="00886BCC">
        <w:trPr>
          <w:trHeight w:val="20"/>
        </w:trPr>
        <w:tc>
          <w:tcPr>
            <w:tcW w:w="246"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605"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709"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2693" w:type="dxa"/>
            <w:gridSpan w:val="4"/>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в сельских поселениях с числом жителей от 500 человек до 1 тысячи человек</w:t>
            </w:r>
          </w:p>
        </w:tc>
        <w:tc>
          <w:tcPr>
            <w:tcW w:w="850" w:type="dxa"/>
            <w:gridSpan w:val="2"/>
            <w:hideMark/>
          </w:tcPr>
          <w:p w:rsidR="008E6DC2" w:rsidRPr="008E6DC2" w:rsidRDefault="008E6DC2" w:rsidP="008E6DC2">
            <w:pPr>
              <w:tabs>
                <w:tab w:val="left" w:pos="284"/>
              </w:tabs>
              <w:rPr>
                <w:rFonts w:ascii="Times New Roman" w:eastAsia="Calibri" w:hAnsi="Times New Roman" w:cs="Times New Roman"/>
                <w:sz w:val="11"/>
                <w:szCs w:val="11"/>
              </w:rPr>
            </w:pPr>
            <w:r w:rsidRPr="008E6DC2">
              <w:rPr>
                <w:rFonts w:ascii="Times New Roman" w:eastAsia="Calibri" w:hAnsi="Times New Roman" w:cs="Times New Roman"/>
                <w:sz w:val="11"/>
                <w:szCs w:val="11"/>
              </w:rPr>
              <w:t>150-200 зрительских мест</w:t>
            </w:r>
          </w:p>
        </w:tc>
        <w:tc>
          <w:tcPr>
            <w:tcW w:w="567"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1111"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732"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r>
      <w:tr w:rsidR="008E6DC2" w:rsidRPr="008E6DC2" w:rsidTr="00886BCC">
        <w:trPr>
          <w:trHeight w:val="20"/>
        </w:trPr>
        <w:tc>
          <w:tcPr>
            <w:tcW w:w="246"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605"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709"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2693" w:type="dxa"/>
            <w:gridSpan w:val="4"/>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в сельских поселениях с числом жителей от 2 тысяч до 5 тысяч человек</w:t>
            </w:r>
          </w:p>
        </w:tc>
        <w:tc>
          <w:tcPr>
            <w:tcW w:w="850" w:type="dxa"/>
            <w:gridSpan w:val="2"/>
            <w:hideMark/>
          </w:tcPr>
          <w:p w:rsidR="008E6DC2" w:rsidRPr="008E6DC2" w:rsidRDefault="008E6DC2" w:rsidP="008E6DC2">
            <w:pPr>
              <w:tabs>
                <w:tab w:val="left" w:pos="284"/>
              </w:tabs>
              <w:rPr>
                <w:rFonts w:ascii="Times New Roman" w:eastAsia="Calibri" w:hAnsi="Times New Roman" w:cs="Times New Roman"/>
                <w:sz w:val="11"/>
                <w:szCs w:val="11"/>
              </w:rPr>
            </w:pPr>
            <w:r w:rsidRPr="008E6DC2">
              <w:rPr>
                <w:rFonts w:ascii="Times New Roman" w:eastAsia="Calibri" w:hAnsi="Times New Roman" w:cs="Times New Roman"/>
                <w:sz w:val="11"/>
                <w:szCs w:val="11"/>
              </w:rPr>
              <w:t>100 зрительских мест на 1 тысячу жителей</w:t>
            </w:r>
          </w:p>
        </w:tc>
        <w:tc>
          <w:tcPr>
            <w:tcW w:w="567"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1111"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732"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r>
      <w:tr w:rsidR="008E6DC2" w:rsidRPr="008E6DC2" w:rsidTr="00886BCC">
        <w:trPr>
          <w:trHeight w:val="20"/>
        </w:trPr>
        <w:tc>
          <w:tcPr>
            <w:tcW w:w="246"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605"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709"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2693" w:type="dxa"/>
            <w:gridSpan w:val="4"/>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в сельских поселениях с числом жителей от 5 тысяч человек и более</w:t>
            </w:r>
          </w:p>
        </w:tc>
        <w:tc>
          <w:tcPr>
            <w:tcW w:w="850" w:type="dxa"/>
            <w:gridSpan w:val="2"/>
            <w:hideMark/>
          </w:tcPr>
          <w:p w:rsidR="008E6DC2" w:rsidRPr="008E6DC2" w:rsidRDefault="008E6DC2" w:rsidP="008E6DC2">
            <w:pPr>
              <w:tabs>
                <w:tab w:val="left" w:pos="284"/>
              </w:tabs>
              <w:rPr>
                <w:rFonts w:ascii="Times New Roman" w:eastAsia="Calibri" w:hAnsi="Times New Roman" w:cs="Times New Roman"/>
                <w:sz w:val="11"/>
                <w:szCs w:val="11"/>
              </w:rPr>
            </w:pPr>
            <w:r w:rsidRPr="008E6DC2">
              <w:rPr>
                <w:rFonts w:ascii="Times New Roman" w:eastAsia="Calibri" w:hAnsi="Times New Roman" w:cs="Times New Roman"/>
                <w:sz w:val="11"/>
                <w:szCs w:val="11"/>
              </w:rPr>
              <w:t>70 зрительских мест на 1 тысячу жителей</w:t>
            </w:r>
          </w:p>
        </w:tc>
        <w:tc>
          <w:tcPr>
            <w:tcW w:w="567"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1111" w:type="dxa"/>
            <w:vMerge w:val="restart"/>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в иных населенных пунктах</w:t>
            </w:r>
          </w:p>
        </w:tc>
        <w:tc>
          <w:tcPr>
            <w:tcW w:w="732" w:type="dxa"/>
            <w:vMerge w:val="restart"/>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не устанавливается</w:t>
            </w:r>
          </w:p>
        </w:tc>
      </w:tr>
      <w:tr w:rsidR="008E6DC2" w:rsidRPr="008E6DC2" w:rsidTr="00886BCC">
        <w:trPr>
          <w:trHeight w:val="20"/>
        </w:trPr>
        <w:tc>
          <w:tcPr>
            <w:tcW w:w="246"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605"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709"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2693" w:type="dxa"/>
            <w:gridSpan w:val="4"/>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в населенных пунктах с числом жителей до 100 человек</w:t>
            </w:r>
          </w:p>
        </w:tc>
        <w:tc>
          <w:tcPr>
            <w:tcW w:w="850" w:type="dxa"/>
            <w:gridSpan w:val="2"/>
            <w:hideMark/>
          </w:tcPr>
          <w:p w:rsidR="008E6DC2" w:rsidRPr="008E6DC2" w:rsidRDefault="008E6DC2" w:rsidP="008E6DC2">
            <w:pPr>
              <w:tabs>
                <w:tab w:val="left" w:pos="284"/>
              </w:tabs>
              <w:rPr>
                <w:rFonts w:ascii="Times New Roman" w:eastAsia="Calibri" w:hAnsi="Times New Roman" w:cs="Times New Roman"/>
                <w:sz w:val="11"/>
                <w:szCs w:val="11"/>
              </w:rPr>
            </w:pPr>
            <w:r w:rsidRPr="008E6DC2">
              <w:rPr>
                <w:rFonts w:ascii="Times New Roman" w:eastAsia="Calibri" w:hAnsi="Times New Roman" w:cs="Times New Roman"/>
                <w:sz w:val="11"/>
                <w:szCs w:val="11"/>
              </w:rPr>
              <w:t>передвижная форма обслуживания</w:t>
            </w:r>
          </w:p>
        </w:tc>
        <w:tc>
          <w:tcPr>
            <w:tcW w:w="567"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1111"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732"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r>
      <w:tr w:rsidR="008E6DC2" w:rsidRPr="008E6DC2" w:rsidTr="008E6DC2">
        <w:trPr>
          <w:trHeight w:val="20"/>
        </w:trPr>
        <w:tc>
          <w:tcPr>
            <w:tcW w:w="7513" w:type="dxa"/>
            <w:gridSpan w:val="1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Объекты в области создания условий для массового отдыха жителей поселения и организация обустройства мест массового отдыха населения</w:t>
            </w:r>
          </w:p>
        </w:tc>
      </w:tr>
      <w:tr w:rsidR="008E6DC2" w:rsidRPr="008E6DC2" w:rsidTr="00886BCC">
        <w:trPr>
          <w:trHeight w:val="20"/>
        </w:trPr>
        <w:tc>
          <w:tcPr>
            <w:tcW w:w="246" w:type="dxa"/>
          </w:tcPr>
          <w:p w:rsidR="008E6DC2" w:rsidRPr="008E6DC2" w:rsidRDefault="008E6DC2" w:rsidP="008E6DC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p>
        </w:tc>
        <w:tc>
          <w:tcPr>
            <w:tcW w:w="605" w:type="dxa"/>
            <w:hideMark/>
          </w:tcPr>
          <w:p w:rsidR="008E6DC2" w:rsidRPr="00886BCC" w:rsidRDefault="008E6DC2" w:rsidP="008E6DC2">
            <w:pPr>
              <w:tabs>
                <w:tab w:val="left" w:pos="284"/>
              </w:tabs>
              <w:rPr>
                <w:rFonts w:ascii="Times New Roman" w:eastAsia="Calibri" w:hAnsi="Times New Roman" w:cs="Times New Roman"/>
                <w:sz w:val="11"/>
                <w:szCs w:val="11"/>
              </w:rPr>
            </w:pPr>
            <w:r w:rsidRPr="00886BCC">
              <w:rPr>
                <w:rFonts w:ascii="Times New Roman" w:eastAsia="Calibri" w:hAnsi="Times New Roman" w:cs="Times New Roman"/>
                <w:sz w:val="11"/>
                <w:szCs w:val="11"/>
              </w:rPr>
              <w:t>Озелененные территории общего пользования (без учета городских лесов)</w:t>
            </w:r>
          </w:p>
        </w:tc>
        <w:tc>
          <w:tcPr>
            <w:tcW w:w="709" w:type="dxa"/>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квадратный метр на 1 человека</w:t>
            </w:r>
          </w:p>
        </w:tc>
        <w:tc>
          <w:tcPr>
            <w:tcW w:w="3543" w:type="dxa"/>
            <w:gridSpan w:val="6"/>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6</w:t>
            </w:r>
          </w:p>
        </w:tc>
        <w:tc>
          <w:tcPr>
            <w:tcW w:w="567" w:type="dxa"/>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пешеходная доступность, метры</w:t>
            </w:r>
          </w:p>
        </w:tc>
        <w:tc>
          <w:tcPr>
            <w:tcW w:w="1843" w:type="dxa"/>
            <w:gridSpan w:val="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1 000</w:t>
            </w:r>
          </w:p>
        </w:tc>
      </w:tr>
      <w:tr w:rsidR="008E6DC2" w:rsidRPr="008E6DC2" w:rsidTr="00886BCC">
        <w:trPr>
          <w:trHeight w:val="20"/>
        </w:trPr>
        <w:tc>
          <w:tcPr>
            <w:tcW w:w="246" w:type="dxa"/>
            <w:vMerge w:val="restart"/>
          </w:tcPr>
          <w:p w:rsidR="008E6DC2" w:rsidRPr="008E6DC2" w:rsidRDefault="008E6DC2" w:rsidP="008E6DC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p>
        </w:tc>
        <w:tc>
          <w:tcPr>
            <w:tcW w:w="605" w:type="dxa"/>
            <w:vMerge w:val="restart"/>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Парки культуры и отдыха</w:t>
            </w:r>
          </w:p>
        </w:tc>
        <w:tc>
          <w:tcPr>
            <w:tcW w:w="709" w:type="dxa"/>
            <w:vMerge w:val="restart"/>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количество объектов</w:t>
            </w:r>
          </w:p>
        </w:tc>
        <w:tc>
          <w:tcPr>
            <w:tcW w:w="2693" w:type="dxa"/>
            <w:gridSpan w:val="4"/>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в населенных пунктах с числом жителей от 10 тысяч человек до 100 тысяч человек</w:t>
            </w:r>
          </w:p>
        </w:tc>
        <w:tc>
          <w:tcPr>
            <w:tcW w:w="850" w:type="dxa"/>
            <w:gridSpan w:val="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1</w:t>
            </w:r>
          </w:p>
        </w:tc>
        <w:tc>
          <w:tcPr>
            <w:tcW w:w="567" w:type="dxa"/>
            <w:vMerge w:val="restart"/>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транспортная доступность, минуты</w:t>
            </w:r>
          </w:p>
        </w:tc>
        <w:tc>
          <w:tcPr>
            <w:tcW w:w="1843" w:type="dxa"/>
            <w:gridSpan w:val="2"/>
            <w:vMerge w:val="restart"/>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20</w:t>
            </w:r>
          </w:p>
        </w:tc>
      </w:tr>
      <w:tr w:rsidR="008E6DC2" w:rsidRPr="008E6DC2" w:rsidTr="00886BCC">
        <w:trPr>
          <w:trHeight w:val="20"/>
        </w:trPr>
        <w:tc>
          <w:tcPr>
            <w:tcW w:w="246"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605"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709"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2693" w:type="dxa"/>
            <w:gridSpan w:val="4"/>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в населенных пунктах с числом жителей более 100 тысяч человек</w:t>
            </w:r>
          </w:p>
        </w:tc>
        <w:tc>
          <w:tcPr>
            <w:tcW w:w="850" w:type="dxa"/>
            <w:gridSpan w:val="2"/>
            <w:hideMark/>
          </w:tcPr>
          <w:p w:rsidR="008E6DC2" w:rsidRPr="008E6DC2" w:rsidRDefault="008E6DC2" w:rsidP="008E6DC2">
            <w:pPr>
              <w:tabs>
                <w:tab w:val="left" w:pos="284"/>
              </w:tabs>
              <w:rPr>
                <w:rFonts w:ascii="Times New Roman" w:eastAsia="Calibri" w:hAnsi="Times New Roman" w:cs="Times New Roman"/>
                <w:sz w:val="11"/>
                <w:szCs w:val="11"/>
              </w:rPr>
            </w:pPr>
            <w:r w:rsidRPr="008E6DC2">
              <w:rPr>
                <w:rFonts w:ascii="Times New Roman" w:eastAsia="Calibri" w:hAnsi="Times New Roman" w:cs="Times New Roman"/>
                <w:sz w:val="11"/>
                <w:szCs w:val="11"/>
              </w:rPr>
              <w:t>1 на каждые 10 тысяч жителей</w:t>
            </w:r>
          </w:p>
        </w:tc>
        <w:tc>
          <w:tcPr>
            <w:tcW w:w="567"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1843" w:type="dxa"/>
            <w:gridSpan w:val="2"/>
            <w:vMerge/>
            <w:hideMark/>
          </w:tcPr>
          <w:p w:rsidR="008E6DC2" w:rsidRPr="008E6DC2" w:rsidRDefault="008E6DC2" w:rsidP="008E6DC2">
            <w:pPr>
              <w:tabs>
                <w:tab w:val="left" w:pos="284"/>
              </w:tabs>
              <w:rPr>
                <w:rFonts w:ascii="Times New Roman" w:eastAsia="Calibri" w:hAnsi="Times New Roman" w:cs="Times New Roman"/>
                <w:sz w:val="12"/>
                <w:szCs w:val="12"/>
              </w:rPr>
            </w:pPr>
          </w:p>
        </w:tc>
      </w:tr>
      <w:tr w:rsidR="008E6DC2" w:rsidRPr="008E6DC2" w:rsidTr="00886BCC">
        <w:trPr>
          <w:trHeight w:val="20"/>
        </w:trPr>
        <w:tc>
          <w:tcPr>
            <w:tcW w:w="246"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605"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709"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2693" w:type="dxa"/>
            <w:gridSpan w:val="4"/>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в иных населенных пунктах</w:t>
            </w:r>
          </w:p>
        </w:tc>
        <w:tc>
          <w:tcPr>
            <w:tcW w:w="850" w:type="dxa"/>
            <w:gridSpan w:val="2"/>
            <w:hideMark/>
          </w:tcPr>
          <w:p w:rsidR="008E6DC2" w:rsidRPr="008E6DC2" w:rsidRDefault="008E6DC2" w:rsidP="008E6DC2">
            <w:pPr>
              <w:tabs>
                <w:tab w:val="left" w:pos="284"/>
              </w:tabs>
              <w:rPr>
                <w:rFonts w:ascii="Times New Roman" w:eastAsia="Calibri" w:hAnsi="Times New Roman" w:cs="Times New Roman"/>
                <w:sz w:val="11"/>
                <w:szCs w:val="11"/>
              </w:rPr>
            </w:pPr>
            <w:r w:rsidRPr="008E6DC2">
              <w:rPr>
                <w:rFonts w:ascii="Times New Roman" w:eastAsia="Calibri" w:hAnsi="Times New Roman" w:cs="Times New Roman"/>
                <w:sz w:val="11"/>
                <w:szCs w:val="11"/>
              </w:rPr>
              <w:t>не устанавливае</w:t>
            </w:r>
            <w:r w:rsidRPr="008E6DC2">
              <w:rPr>
                <w:rFonts w:ascii="Times New Roman" w:eastAsia="Calibri" w:hAnsi="Times New Roman" w:cs="Times New Roman"/>
                <w:sz w:val="11"/>
                <w:szCs w:val="11"/>
              </w:rPr>
              <w:lastRenderedPageBreak/>
              <w:t>тся</w:t>
            </w:r>
          </w:p>
        </w:tc>
        <w:tc>
          <w:tcPr>
            <w:tcW w:w="567"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1843" w:type="dxa"/>
            <w:gridSpan w:val="2"/>
            <w:vMerge/>
            <w:hideMark/>
          </w:tcPr>
          <w:p w:rsidR="008E6DC2" w:rsidRPr="008E6DC2" w:rsidRDefault="008E6DC2" w:rsidP="008E6DC2">
            <w:pPr>
              <w:tabs>
                <w:tab w:val="left" w:pos="284"/>
              </w:tabs>
              <w:rPr>
                <w:rFonts w:ascii="Times New Roman" w:eastAsia="Calibri" w:hAnsi="Times New Roman" w:cs="Times New Roman"/>
                <w:sz w:val="12"/>
                <w:szCs w:val="12"/>
              </w:rPr>
            </w:pPr>
          </w:p>
        </w:tc>
      </w:tr>
      <w:tr w:rsidR="008E6DC2" w:rsidRPr="008E6DC2" w:rsidTr="008E6DC2">
        <w:trPr>
          <w:trHeight w:val="20"/>
        </w:trPr>
        <w:tc>
          <w:tcPr>
            <w:tcW w:w="7513" w:type="dxa"/>
            <w:gridSpan w:val="1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lastRenderedPageBreak/>
              <w:t>Объекты в области обеспечения объектами транспортной инфраструктуры</w:t>
            </w:r>
          </w:p>
        </w:tc>
      </w:tr>
      <w:tr w:rsidR="008E6DC2" w:rsidRPr="008E6DC2" w:rsidTr="00886BCC">
        <w:trPr>
          <w:trHeight w:val="20"/>
        </w:trPr>
        <w:tc>
          <w:tcPr>
            <w:tcW w:w="246" w:type="dxa"/>
            <w:vMerge w:val="restart"/>
          </w:tcPr>
          <w:p w:rsidR="008E6DC2" w:rsidRPr="008E6DC2" w:rsidRDefault="008E6DC2" w:rsidP="008E6DC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p>
        </w:tc>
        <w:tc>
          <w:tcPr>
            <w:tcW w:w="605" w:type="dxa"/>
            <w:vMerge w:val="restart"/>
            <w:hideMark/>
          </w:tcPr>
          <w:p w:rsidR="008E6DC2" w:rsidRPr="008E6DC2" w:rsidRDefault="008E6DC2" w:rsidP="008E6DC2">
            <w:pPr>
              <w:tabs>
                <w:tab w:val="left" w:pos="284"/>
              </w:tabs>
              <w:rPr>
                <w:rFonts w:ascii="Times New Roman" w:eastAsia="Calibri" w:hAnsi="Times New Roman" w:cs="Times New Roman"/>
                <w:sz w:val="11"/>
                <w:szCs w:val="11"/>
              </w:rPr>
            </w:pPr>
            <w:r w:rsidRPr="008E6DC2">
              <w:rPr>
                <w:rFonts w:ascii="Times New Roman" w:eastAsia="Calibri" w:hAnsi="Times New Roman" w:cs="Times New Roman"/>
                <w:sz w:val="11"/>
                <w:szCs w:val="11"/>
              </w:rPr>
              <w:t>Автомобильные дороги местного значения (улично-дорожная сеть)</w:t>
            </w:r>
          </w:p>
        </w:tc>
        <w:tc>
          <w:tcPr>
            <w:tcW w:w="709" w:type="dxa"/>
            <w:vMerge w:val="restart"/>
            <w:hideMark/>
          </w:tcPr>
          <w:p w:rsidR="008E6DC2" w:rsidRPr="008E6DC2" w:rsidRDefault="008E6DC2" w:rsidP="008E6DC2">
            <w:pPr>
              <w:tabs>
                <w:tab w:val="left" w:pos="284"/>
              </w:tabs>
              <w:rPr>
                <w:rFonts w:ascii="Times New Roman" w:eastAsia="Calibri" w:hAnsi="Times New Roman" w:cs="Times New Roman"/>
                <w:sz w:val="11"/>
                <w:szCs w:val="11"/>
              </w:rPr>
            </w:pPr>
            <w:r w:rsidRPr="008E6DC2">
              <w:rPr>
                <w:rFonts w:ascii="Times New Roman" w:eastAsia="Calibri" w:hAnsi="Times New Roman" w:cs="Times New Roman"/>
                <w:sz w:val="11"/>
                <w:szCs w:val="11"/>
              </w:rPr>
              <w:t>плотность улично-дорожной сети, километры на квадратные километры территории</w:t>
            </w:r>
          </w:p>
        </w:tc>
        <w:tc>
          <w:tcPr>
            <w:tcW w:w="3543" w:type="dxa"/>
            <w:gridSpan w:val="6"/>
          </w:tcPr>
          <w:p w:rsidR="008E6DC2" w:rsidRPr="008E6DC2" w:rsidRDefault="008E6DC2" w:rsidP="008E6DC2">
            <w:pPr>
              <w:tabs>
                <w:tab w:val="left" w:pos="284"/>
              </w:tabs>
              <w:rPr>
                <w:rFonts w:ascii="Times New Roman" w:eastAsia="Calibri" w:hAnsi="Times New Roman" w:cs="Times New Roman"/>
                <w:sz w:val="12"/>
                <w:szCs w:val="12"/>
                <w:lang w:val="en-US"/>
              </w:rPr>
            </w:pPr>
            <w:r w:rsidRPr="008E6DC2">
              <w:rPr>
                <w:rFonts w:ascii="Times New Roman" w:eastAsia="Calibri" w:hAnsi="Times New Roman" w:cs="Times New Roman"/>
                <w:sz w:val="12"/>
                <w:szCs w:val="12"/>
              </w:rPr>
              <w:t>5</w:t>
            </w:r>
            <w:r w:rsidRPr="008E6DC2">
              <w:rPr>
                <w:rFonts w:ascii="Times New Roman" w:eastAsia="Calibri" w:hAnsi="Times New Roman" w:cs="Times New Roman"/>
                <w:sz w:val="12"/>
                <w:szCs w:val="12"/>
                <w:lang w:val="en-US"/>
              </w:rPr>
              <w:t>*</w:t>
            </w:r>
          </w:p>
        </w:tc>
        <w:tc>
          <w:tcPr>
            <w:tcW w:w="567" w:type="dxa"/>
            <w:vMerge w:val="restart"/>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w:t>
            </w:r>
          </w:p>
        </w:tc>
        <w:tc>
          <w:tcPr>
            <w:tcW w:w="1843" w:type="dxa"/>
            <w:gridSpan w:val="2"/>
            <w:vMerge w:val="restart"/>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не устанавливается</w:t>
            </w:r>
          </w:p>
        </w:tc>
      </w:tr>
      <w:tr w:rsidR="008E6DC2" w:rsidRPr="008E6DC2" w:rsidTr="00886BCC">
        <w:trPr>
          <w:trHeight w:val="20"/>
        </w:trPr>
        <w:tc>
          <w:tcPr>
            <w:tcW w:w="246"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605"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709"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3543" w:type="dxa"/>
            <w:gridSpan w:val="6"/>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*Примечание: при расчете обеспеченности учитываются автомобильные дороги общего пользования федерального значения, автомобильные дороги общего пользования регионального или межмуниципального значения, автомобильные дороги местного значения муниципального района, находящиеся в границах населенных пунктов.</w:t>
            </w:r>
          </w:p>
        </w:tc>
        <w:tc>
          <w:tcPr>
            <w:tcW w:w="567"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1843" w:type="dxa"/>
            <w:gridSpan w:val="2"/>
            <w:vMerge/>
            <w:hideMark/>
          </w:tcPr>
          <w:p w:rsidR="008E6DC2" w:rsidRPr="008E6DC2" w:rsidRDefault="008E6DC2" w:rsidP="008E6DC2">
            <w:pPr>
              <w:tabs>
                <w:tab w:val="left" w:pos="284"/>
              </w:tabs>
              <w:rPr>
                <w:rFonts w:ascii="Times New Roman" w:eastAsia="Calibri" w:hAnsi="Times New Roman" w:cs="Times New Roman"/>
                <w:sz w:val="12"/>
                <w:szCs w:val="12"/>
              </w:rPr>
            </w:pPr>
          </w:p>
        </w:tc>
      </w:tr>
      <w:tr w:rsidR="008E6DC2" w:rsidRPr="008E6DC2" w:rsidTr="00886BCC">
        <w:trPr>
          <w:trHeight w:val="20"/>
        </w:trPr>
        <w:tc>
          <w:tcPr>
            <w:tcW w:w="246" w:type="dxa"/>
            <w:vMerge w:val="restart"/>
          </w:tcPr>
          <w:p w:rsidR="008E6DC2" w:rsidRPr="008E6DC2" w:rsidRDefault="008E6DC2" w:rsidP="008E6DC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p>
        </w:tc>
        <w:tc>
          <w:tcPr>
            <w:tcW w:w="605" w:type="dxa"/>
            <w:vMerge w:val="restart"/>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Стоянки и парковки (парковочные места) общего пользования</w:t>
            </w:r>
          </w:p>
        </w:tc>
        <w:tc>
          <w:tcPr>
            <w:tcW w:w="709" w:type="dxa"/>
            <w:vMerge w:val="restart"/>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уровень обеспеченности в процентах</w:t>
            </w:r>
          </w:p>
        </w:tc>
        <w:tc>
          <w:tcPr>
            <w:tcW w:w="3543" w:type="dxa"/>
            <w:gridSpan w:val="6"/>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Из расчета не менее чем для 70 % расчетного парка индивидуальных легковых автомобилей, в том числе</w:t>
            </w:r>
            <w:proofErr w:type="gramStart"/>
            <w:r w:rsidRPr="008E6DC2">
              <w:rPr>
                <w:rFonts w:ascii="Times New Roman" w:eastAsia="Calibri" w:hAnsi="Times New Roman" w:cs="Times New Roman"/>
                <w:sz w:val="12"/>
                <w:szCs w:val="12"/>
              </w:rPr>
              <w:t>, %:</w:t>
            </w:r>
            <w:proofErr w:type="gramEnd"/>
          </w:p>
        </w:tc>
        <w:tc>
          <w:tcPr>
            <w:tcW w:w="567" w:type="dxa"/>
            <w:vMerge w:val="restart"/>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 xml:space="preserve">пешеходная доступность, </w:t>
            </w:r>
            <w:proofErr w:type="gramStart"/>
            <w:r w:rsidRPr="008E6DC2">
              <w:rPr>
                <w:rFonts w:ascii="Times New Roman" w:eastAsia="Calibri" w:hAnsi="Times New Roman" w:cs="Times New Roman"/>
                <w:sz w:val="12"/>
                <w:szCs w:val="12"/>
              </w:rPr>
              <w:t>м</w:t>
            </w:r>
            <w:proofErr w:type="gramEnd"/>
          </w:p>
        </w:tc>
        <w:tc>
          <w:tcPr>
            <w:tcW w:w="1111" w:type="dxa"/>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до входов в жилые дома</w:t>
            </w:r>
          </w:p>
        </w:tc>
        <w:tc>
          <w:tcPr>
            <w:tcW w:w="732" w:type="dxa"/>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100</w:t>
            </w:r>
          </w:p>
        </w:tc>
      </w:tr>
      <w:tr w:rsidR="008E6DC2" w:rsidRPr="008E6DC2" w:rsidTr="00886BCC">
        <w:trPr>
          <w:trHeight w:val="20"/>
        </w:trPr>
        <w:tc>
          <w:tcPr>
            <w:tcW w:w="246"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605"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709"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2693" w:type="dxa"/>
            <w:gridSpan w:val="4"/>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жилые районы</w:t>
            </w:r>
          </w:p>
        </w:tc>
        <w:tc>
          <w:tcPr>
            <w:tcW w:w="850" w:type="dxa"/>
            <w:gridSpan w:val="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25</w:t>
            </w:r>
          </w:p>
        </w:tc>
        <w:tc>
          <w:tcPr>
            <w:tcW w:w="567"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1111" w:type="dxa"/>
            <w:hideMark/>
          </w:tcPr>
          <w:p w:rsidR="008E6DC2" w:rsidRPr="008E6DC2" w:rsidRDefault="008E6DC2" w:rsidP="008E6DC2">
            <w:pPr>
              <w:tabs>
                <w:tab w:val="left" w:pos="284"/>
              </w:tabs>
              <w:rPr>
                <w:rFonts w:ascii="Times New Roman" w:eastAsia="Calibri" w:hAnsi="Times New Roman" w:cs="Times New Roman"/>
                <w:sz w:val="11"/>
                <w:szCs w:val="11"/>
              </w:rPr>
            </w:pPr>
            <w:r w:rsidRPr="008E6DC2">
              <w:rPr>
                <w:rFonts w:ascii="Times New Roman" w:eastAsia="Calibri" w:hAnsi="Times New Roman" w:cs="Times New Roman"/>
                <w:sz w:val="11"/>
                <w:szCs w:val="11"/>
              </w:rPr>
              <w:t>до входов в пассажирские помещения вокзалов, входов в места крупных</w:t>
            </w:r>
          </w:p>
          <w:p w:rsidR="008E6DC2" w:rsidRPr="008E6DC2" w:rsidRDefault="008E6DC2" w:rsidP="008E6DC2">
            <w:pPr>
              <w:tabs>
                <w:tab w:val="left" w:pos="284"/>
              </w:tabs>
              <w:rPr>
                <w:rFonts w:ascii="Times New Roman" w:eastAsia="Calibri" w:hAnsi="Times New Roman" w:cs="Times New Roman"/>
                <w:sz w:val="11"/>
                <w:szCs w:val="11"/>
              </w:rPr>
            </w:pPr>
            <w:r w:rsidRPr="008E6DC2">
              <w:rPr>
                <w:rFonts w:ascii="Times New Roman" w:eastAsia="Calibri" w:hAnsi="Times New Roman" w:cs="Times New Roman"/>
                <w:sz w:val="11"/>
                <w:szCs w:val="11"/>
              </w:rPr>
              <w:t>учреждений торговли и общественного питания</w:t>
            </w:r>
          </w:p>
        </w:tc>
        <w:tc>
          <w:tcPr>
            <w:tcW w:w="732" w:type="dxa"/>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150</w:t>
            </w:r>
          </w:p>
        </w:tc>
      </w:tr>
      <w:tr w:rsidR="008E6DC2" w:rsidRPr="008E6DC2" w:rsidTr="00886BCC">
        <w:trPr>
          <w:trHeight w:val="20"/>
        </w:trPr>
        <w:tc>
          <w:tcPr>
            <w:tcW w:w="246"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605"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709"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2693" w:type="dxa"/>
            <w:gridSpan w:val="4"/>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общегородские и специализированные центры</w:t>
            </w:r>
          </w:p>
        </w:tc>
        <w:tc>
          <w:tcPr>
            <w:tcW w:w="850" w:type="dxa"/>
            <w:gridSpan w:val="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5</w:t>
            </w:r>
          </w:p>
        </w:tc>
        <w:tc>
          <w:tcPr>
            <w:tcW w:w="567"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1111" w:type="dxa"/>
            <w:hideMark/>
          </w:tcPr>
          <w:p w:rsidR="008E6DC2" w:rsidRPr="008E6DC2" w:rsidRDefault="008E6DC2" w:rsidP="008E6DC2">
            <w:pPr>
              <w:tabs>
                <w:tab w:val="left" w:pos="284"/>
              </w:tabs>
              <w:rPr>
                <w:rFonts w:ascii="Times New Roman" w:eastAsia="Calibri" w:hAnsi="Times New Roman" w:cs="Times New Roman"/>
                <w:sz w:val="11"/>
                <w:szCs w:val="11"/>
              </w:rPr>
            </w:pPr>
            <w:r w:rsidRPr="008E6DC2">
              <w:rPr>
                <w:rFonts w:ascii="Times New Roman" w:eastAsia="Calibri" w:hAnsi="Times New Roman" w:cs="Times New Roman"/>
                <w:sz w:val="11"/>
                <w:szCs w:val="11"/>
              </w:rPr>
              <w:t>до входов в прочие учреждения и предприятия обслуживания населения и административных зданий</w:t>
            </w:r>
          </w:p>
        </w:tc>
        <w:tc>
          <w:tcPr>
            <w:tcW w:w="732" w:type="dxa"/>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250</w:t>
            </w:r>
          </w:p>
        </w:tc>
      </w:tr>
      <w:tr w:rsidR="008E6DC2" w:rsidRPr="008E6DC2" w:rsidTr="00886BCC">
        <w:trPr>
          <w:trHeight w:val="20"/>
        </w:trPr>
        <w:tc>
          <w:tcPr>
            <w:tcW w:w="246"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605"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709"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2693" w:type="dxa"/>
            <w:gridSpan w:val="4"/>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промышленные и коммунально-складские зоны (районы)</w:t>
            </w:r>
          </w:p>
        </w:tc>
        <w:tc>
          <w:tcPr>
            <w:tcW w:w="850" w:type="dxa"/>
            <w:gridSpan w:val="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25</w:t>
            </w:r>
          </w:p>
        </w:tc>
        <w:tc>
          <w:tcPr>
            <w:tcW w:w="567"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1111" w:type="dxa"/>
          </w:tcPr>
          <w:p w:rsidR="008E6DC2" w:rsidRPr="008E6DC2" w:rsidRDefault="008E6DC2" w:rsidP="008E6DC2">
            <w:pPr>
              <w:tabs>
                <w:tab w:val="left" w:pos="284"/>
              </w:tabs>
              <w:rPr>
                <w:rFonts w:ascii="Times New Roman" w:eastAsia="Calibri" w:hAnsi="Times New Roman" w:cs="Times New Roman"/>
                <w:sz w:val="12"/>
                <w:szCs w:val="12"/>
              </w:rPr>
            </w:pPr>
          </w:p>
        </w:tc>
        <w:tc>
          <w:tcPr>
            <w:tcW w:w="732" w:type="dxa"/>
          </w:tcPr>
          <w:p w:rsidR="008E6DC2" w:rsidRPr="008E6DC2" w:rsidRDefault="008E6DC2" w:rsidP="008E6DC2">
            <w:pPr>
              <w:tabs>
                <w:tab w:val="left" w:pos="284"/>
              </w:tabs>
              <w:rPr>
                <w:rFonts w:ascii="Times New Roman" w:eastAsia="Calibri" w:hAnsi="Times New Roman" w:cs="Times New Roman"/>
                <w:sz w:val="12"/>
                <w:szCs w:val="12"/>
              </w:rPr>
            </w:pPr>
          </w:p>
        </w:tc>
      </w:tr>
      <w:tr w:rsidR="008E6DC2" w:rsidRPr="008E6DC2" w:rsidTr="00886BCC">
        <w:trPr>
          <w:trHeight w:val="20"/>
        </w:trPr>
        <w:tc>
          <w:tcPr>
            <w:tcW w:w="246"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605"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709"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2693" w:type="dxa"/>
            <w:gridSpan w:val="4"/>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зоны массового кратковременного отдыха</w:t>
            </w:r>
          </w:p>
        </w:tc>
        <w:tc>
          <w:tcPr>
            <w:tcW w:w="850" w:type="dxa"/>
            <w:gridSpan w:val="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15</w:t>
            </w:r>
          </w:p>
        </w:tc>
        <w:tc>
          <w:tcPr>
            <w:tcW w:w="567"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1111" w:type="dxa"/>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до входов в парки, на выставки и стадионы</w:t>
            </w:r>
          </w:p>
        </w:tc>
        <w:tc>
          <w:tcPr>
            <w:tcW w:w="732" w:type="dxa"/>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400</w:t>
            </w:r>
          </w:p>
        </w:tc>
      </w:tr>
      <w:tr w:rsidR="008E6DC2" w:rsidRPr="008E6DC2" w:rsidTr="00886BCC">
        <w:trPr>
          <w:trHeight w:val="20"/>
        </w:trPr>
        <w:tc>
          <w:tcPr>
            <w:tcW w:w="246" w:type="dxa"/>
            <w:vMerge w:val="restart"/>
          </w:tcPr>
          <w:p w:rsidR="008E6DC2" w:rsidRPr="008E6DC2" w:rsidRDefault="008E6DC2" w:rsidP="008E6DC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w:t>
            </w:r>
          </w:p>
        </w:tc>
        <w:tc>
          <w:tcPr>
            <w:tcW w:w="605" w:type="dxa"/>
            <w:vMerge w:val="restart"/>
            <w:hideMark/>
          </w:tcPr>
          <w:p w:rsidR="008E6DC2" w:rsidRPr="008E6DC2" w:rsidRDefault="008E6DC2" w:rsidP="008E6DC2">
            <w:pPr>
              <w:tabs>
                <w:tab w:val="left" w:pos="284"/>
              </w:tabs>
              <w:rPr>
                <w:rFonts w:ascii="Times New Roman" w:eastAsia="Calibri" w:hAnsi="Times New Roman" w:cs="Times New Roman"/>
                <w:sz w:val="11"/>
                <w:szCs w:val="11"/>
              </w:rPr>
            </w:pPr>
            <w:r w:rsidRPr="008E6DC2">
              <w:rPr>
                <w:rFonts w:ascii="Times New Roman" w:eastAsia="Calibri" w:hAnsi="Times New Roman" w:cs="Times New Roman"/>
                <w:sz w:val="11"/>
                <w:szCs w:val="11"/>
              </w:rPr>
              <w:t>Сети линий наземного общественного пассажирского транспорта</w:t>
            </w:r>
          </w:p>
        </w:tc>
        <w:tc>
          <w:tcPr>
            <w:tcW w:w="709" w:type="dxa"/>
            <w:vMerge w:val="restart"/>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плотность сети, километры сети на квадратный километр территории</w:t>
            </w:r>
          </w:p>
        </w:tc>
        <w:tc>
          <w:tcPr>
            <w:tcW w:w="3543" w:type="dxa"/>
            <w:gridSpan w:val="6"/>
            <w:vMerge w:val="restart"/>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2</w:t>
            </w:r>
          </w:p>
        </w:tc>
        <w:tc>
          <w:tcPr>
            <w:tcW w:w="567" w:type="dxa"/>
            <w:vMerge w:val="restart"/>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пешеходная доступность остановок общественного транспорта, метры</w:t>
            </w:r>
          </w:p>
        </w:tc>
        <w:tc>
          <w:tcPr>
            <w:tcW w:w="1111" w:type="dxa"/>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в городском  населенном  пункте</w:t>
            </w:r>
          </w:p>
        </w:tc>
        <w:tc>
          <w:tcPr>
            <w:tcW w:w="732" w:type="dxa"/>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500</w:t>
            </w:r>
          </w:p>
        </w:tc>
      </w:tr>
      <w:tr w:rsidR="008E6DC2" w:rsidRPr="008E6DC2" w:rsidTr="00886BCC">
        <w:trPr>
          <w:trHeight w:val="20"/>
        </w:trPr>
        <w:tc>
          <w:tcPr>
            <w:tcW w:w="246"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605"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709"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3543" w:type="dxa"/>
            <w:gridSpan w:val="6"/>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567"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1111" w:type="dxa"/>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в сельских населенных пунктах</w:t>
            </w:r>
          </w:p>
        </w:tc>
        <w:tc>
          <w:tcPr>
            <w:tcW w:w="732" w:type="dxa"/>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800</w:t>
            </w:r>
          </w:p>
        </w:tc>
      </w:tr>
      <w:tr w:rsidR="008E6DC2" w:rsidRPr="008E6DC2" w:rsidTr="008E6DC2">
        <w:trPr>
          <w:trHeight w:val="20"/>
        </w:trPr>
        <w:tc>
          <w:tcPr>
            <w:tcW w:w="7513" w:type="dxa"/>
            <w:gridSpan w:val="1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Объекты в области обращения с отходами</w:t>
            </w:r>
          </w:p>
        </w:tc>
      </w:tr>
      <w:tr w:rsidR="008E6DC2" w:rsidRPr="008E6DC2" w:rsidTr="00886BCC">
        <w:trPr>
          <w:trHeight w:val="20"/>
        </w:trPr>
        <w:tc>
          <w:tcPr>
            <w:tcW w:w="246" w:type="dxa"/>
            <w:vMerge w:val="restart"/>
          </w:tcPr>
          <w:p w:rsidR="008E6DC2" w:rsidRPr="008E6DC2" w:rsidRDefault="008E6DC2" w:rsidP="008E6DC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p>
        </w:tc>
        <w:tc>
          <w:tcPr>
            <w:tcW w:w="605" w:type="dxa"/>
            <w:vMerge w:val="restart"/>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Объекты, предназначенные для сбора и вывоза бытовых отходов и мусора</w:t>
            </w:r>
          </w:p>
        </w:tc>
        <w:tc>
          <w:tcPr>
            <w:tcW w:w="709" w:type="dxa"/>
            <w:vMerge w:val="restart"/>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1842" w:type="dxa"/>
            <w:gridSpan w:val="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Твердые бытовые отходы:</w:t>
            </w:r>
          </w:p>
        </w:tc>
        <w:tc>
          <w:tcPr>
            <w:tcW w:w="851" w:type="dxa"/>
            <w:gridSpan w:val="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кг</w:t>
            </w:r>
          </w:p>
        </w:tc>
        <w:tc>
          <w:tcPr>
            <w:tcW w:w="850" w:type="dxa"/>
            <w:gridSpan w:val="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литры</w:t>
            </w:r>
          </w:p>
        </w:tc>
        <w:tc>
          <w:tcPr>
            <w:tcW w:w="567" w:type="dxa"/>
            <w:vMerge w:val="restart"/>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w:t>
            </w:r>
          </w:p>
        </w:tc>
        <w:tc>
          <w:tcPr>
            <w:tcW w:w="1843" w:type="dxa"/>
            <w:gridSpan w:val="2"/>
            <w:vMerge w:val="restart"/>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не устанавливается</w:t>
            </w:r>
          </w:p>
        </w:tc>
      </w:tr>
      <w:tr w:rsidR="008E6DC2" w:rsidRPr="008E6DC2" w:rsidTr="00886BCC">
        <w:trPr>
          <w:trHeight w:val="20"/>
        </w:trPr>
        <w:tc>
          <w:tcPr>
            <w:tcW w:w="246"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605"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709"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1842" w:type="dxa"/>
            <w:gridSpan w:val="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  от жилых зданий, оборудованных водопроводом, канализацией, центральным отоплением и газом</w:t>
            </w:r>
          </w:p>
        </w:tc>
        <w:tc>
          <w:tcPr>
            <w:tcW w:w="851" w:type="dxa"/>
            <w:gridSpan w:val="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190-225</w:t>
            </w:r>
          </w:p>
        </w:tc>
        <w:tc>
          <w:tcPr>
            <w:tcW w:w="850" w:type="dxa"/>
            <w:gridSpan w:val="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900-1000</w:t>
            </w:r>
          </w:p>
        </w:tc>
        <w:tc>
          <w:tcPr>
            <w:tcW w:w="567"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1843" w:type="dxa"/>
            <w:gridSpan w:val="2"/>
            <w:vMerge/>
            <w:hideMark/>
          </w:tcPr>
          <w:p w:rsidR="008E6DC2" w:rsidRPr="008E6DC2" w:rsidRDefault="008E6DC2" w:rsidP="008E6DC2">
            <w:pPr>
              <w:tabs>
                <w:tab w:val="left" w:pos="284"/>
              </w:tabs>
              <w:rPr>
                <w:rFonts w:ascii="Times New Roman" w:eastAsia="Calibri" w:hAnsi="Times New Roman" w:cs="Times New Roman"/>
                <w:sz w:val="12"/>
                <w:szCs w:val="12"/>
              </w:rPr>
            </w:pPr>
          </w:p>
        </w:tc>
      </w:tr>
      <w:tr w:rsidR="008E6DC2" w:rsidRPr="008E6DC2" w:rsidTr="00886BCC">
        <w:trPr>
          <w:trHeight w:val="20"/>
        </w:trPr>
        <w:tc>
          <w:tcPr>
            <w:tcW w:w="246"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605"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709"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1842" w:type="dxa"/>
            <w:gridSpan w:val="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   от прочих жилых зданий</w:t>
            </w:r>
          </w:p>
        </w:tc>
        <w:tc>
          <w:tcPr>
            <w:tcW w:w="851" w:type="dxa"/>
            <w:gridSpan w:val="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300-450</w:t>
            </w:r>
          </w:p>
        </w:tc>
        <w:tc>
          <w:tcPr>
            <w:tcW w:w="850" w:type="dxa"/>
            <w:gridSpan w:val="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1100-1500</w:t>
            </w:r>
          </w:p>
        </w:tc>
        <w:tc>
          <w:tcPr>
            <w:tcW w:w="567"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1843" w:type="dxa"/>
            <w:gridSpan w:val="2"/>
            <w:vMerge/>
            <w:hideMark/>
          </w:tcPr>
          <w:p w:rsidR="008E6DC2" w:rsidRPr="008E6DC2" w:rsidRDefault="008E6DC2" w:rsidP="008E6DC2">
            <w:pPr>
              <w:tabs>
                <w:tab w:val="left" w:pos="284"/>
              </w:tabs>
              <w:rPr>
                <w:rFonts w:ascii="Times New Roman" w:eastAsia="Calibri" w:hAnsi="Times New Roman" w:cs="Times New Roman"/>
                <w:sz w:val="12"/>
                <w:szCs w:val="12"/>
              </w:rPr>
            </w:pPr>
          </w:p>
        </w:tc>
      </w:tr>
      <w:tr w:rsidR="008E6DC2" w:rsidRPr="008E6DC2" w:rsidTr="00886BCC">
        <w:trPr>
          <w:trHeight w:val="20"/>
        </w:trPr>
        <w:tc>
          <w:tcPr>
            <w:tcW w:w="246"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605"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709"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1842" w:type="dxa"/>
            <w:gridSpan w:val="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Общее количество с учетом общественных зданий</w:t>
            </w:r>
          </w:p>
        </w:tc>
        <w:tc>
          <w:tcPr>
            <w:tcW w:w="851" w:type="dxa"/>
            <w:gridSpan w:val="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280-300</w:t>
            </w:r>
          </w:p>
        </w:tc>
        <w:tc>
          <w:tcPr>
            <w:tcW w:w="850" w:type="dxa"/>
            <w:gridSpan w:val="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1400-1500</w:t>
            </w:r>
          </w:p>
        </w:tc>
        <w:tc>
          <w:tcPr>
            <w:tcW w:w="567"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1843" w:type="dxa"/>
            <w:gridSpan w:val="2"/>
            <w:vMerge/>
            <w:hideMark/>
          </w:tcPr>
          <w:p w:rsidR="008E6DC2" w:rsidRPr="008E6DC2" w:rsidRDefault="008E6DC2" w:rsidP="008E6DC2">
            <w:pPr>
              <w:tabs>
                <w:tab w:val="left" w:pos="284"/>
              </w:tabs>
              <w:rPr>
                <w:rFonts w:ascii="Times New Roman" w:eastAsia="Calibri" w:hAnsi="Times New Roman" w:cs="Times New Roman"/>
                <w:sz w:val="12"/>
                <w:szCs w:val="12"/>
              </w:rPr>
            </w:pPr>
          </w:p>
        </w:tc>
      </w:tr>
      <w:tr w:rsidR="008E6DC2" w:rsidRPr="008E6DC2" w:rsidTr="00886BCC">
        <w:trPr>
          <w:trHeight w:val="20"/>
        </w:trPr>
        <w:tc>
          <w:tcPr>
            <w:tcW w:w="246"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605"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709"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1842" w:type="dxa"/>
            <w:gridSpan w:val="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Жидкие из выгребов (при отсутствии канализации)</w:t>
            </w:r>
          </w:p>
        </w:tc>
        <w:tc>
          <w:tcPr>
            <w:tcW w:w="851" w:type="dxa"/>
            <w:gridSpan w:val="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w:t>
            </w:r>
          </w:p>
        </w:tc>
        <w:tc>
          <w:tcPr>
            <w:tcW w:w="850" w:type="dxa"/>
            <w:gridSpan w:val="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2000-35000</w:t>
            </w:r>
          </w:p>
        </w:tc>
        <w:tc>
          <w:tcPr>
            <w:tcW w:w="567"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1843" w:type="dxa"/>
            <w:gridSpan w:val="2"/>
            <w:vMerge/>
            <w:hideMark/>
          </w:tcPr>
          <w:p w:rsidR="008E6DC2" w:rsidRPr="008E6DC2" w:rsidRDefault="008E6DC2" w:rsidP="008E6DC2">
            <w:pPr>
              <w:tabs>
                <w:tab w:val="left" w:pos="284"/>
              </w:tabs>
              <w:rPr>
                <w:rFonts w:ascii="Times New Roman" w:eastAsia="Calibri" w:hAnsi="Times New Roman" w:cs="Times New Roman"/>
                <w:sz w:val="12"/>
                <w:szCs w:val="12"/>
              </w:rPr>
            </w:pPr>
          </w:p>
        </w:tc>
      </w:tr>
      <w:tr w:rsidR="008E6DC2" w:rsidRPr="008E6DC2" w:rsidTr="00886BCC">
        <w:trPr>
          <w:trHeight w:val="20"/>
        </w:trPr>
        <w:tc>
          <w:tcPr>
            <w:tcW w:w="246"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605"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709"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1842" w:type="dxa"/>
            <w:gridSpan w:val="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Смет с 1 м</w:t>
            </w:r>
            <w:proofErr w:type="gramStart"/>
            <w:r w:rsidRPr="008E6DC2">
              <w:rPr>
                <w:rFonts w:ascii="Times New Roman" w:eastAsia="Calibri" w:hAnsi="Times New Roman" w:cs="Times New Roman"/>
                <w:sz w:val="12"/>
                <w:szCs w:val="12"/>
                <w:vertAlign w:val="superscript"/>
              </w:rPr>
              <w:t>2</w:t>
            </w:r>
            <w:proofErr w:type="gramEnd"/>
            <w:r w:rsidRPr="008E6DC2">
              <w:rPr>
                <w:rFonts w:ascii="Times New Roman" w:eastAsia="Calibri" w:hAnsi="Times New Roman" w:cs="Times New Roman"/>
                <w:sz w:val="12"/>
                <w:szCs w:val="12"/>
              </w:rPr>
              <w:t xml:space="preserve"> твердых покрытий улиц, площадей и парков</w:t>
            </w:r>
          </w:p>
        </w:tc>
        <w:tc>
          <w:tcPr>
            <w:tcW w:w="851" w:type="dxa"/>
            <w:gridSpan w:val="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5-15</w:t>
            </w:r>
          </w:p>
        </w:tc>
        <w:tc>
          <w:tcPr>
            <w:tcW w:w="850" w:type="dxa"/>
            <w:gridSpan w:val="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8-20</w:t>
            </w:r>
          </w:p>
        </w:tc>
        <w:tc>
          <w:tcPr>
            <w:tcW w:w="567"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1843" w:type="dxa"/>
            <w:gridSpan w:val="2"/>
            <w:vMerge/>
            <w:hideMark/>
          </w:tcPr>
          <w:p w:rsidR="008E6DC2" w:rsidRPr="008E6DC2" w:rsidRDefault="008E6DC2" w:rsidP="008E6DC2">
            <w:pPr>
              <w:tabs>
                <w:tab w:val="left" w:pos="284"/>
              </w:tabs>
              <w:rPr>
                <w:rFonts w:ascii="Times New Roman" w:eastAsia="Calibri" w:hAnsi="Times New Roman" w:cs="Times New Roman"/>
                <w:sz w:val="12"/>
                <w:szCs w:val="12"/>
              </w:rPr>
            </w:pPr>
          </w:p>
        </w:tc>
      </w:tr>
      <w:tr w:rsidR="008E6DC2" w:rsidRPr="008E6DC2" w:rsidTr="00886BCC">
        <w:trPr>
          <w:trHeight w:val="20"/>
        </w:trPr>
        <w:tc>
          <w:tcPr>
            <w:tcW w:w="246"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605"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709"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3543" w:type="dxa"/>
            <w:gridSpan w:val="6"/>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Примечание: Нормы накопления крупногабаритных бытовых отходов следует принимать в размере 5% в составе приведенных значений твердых бытовых отходов</w:t>
            </w:r>
          </w:p>
        </w:tc>
        <w:tc>
          <w:tcPr>
            <w:tcW w:w="567"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1843" w:type="dxa"/>
            <w:gridSpan w:val="2"/>
            <w:vMerge/>
            <w:hideMark/>
          </w:tcPr>
          <w:p w:rsidR="008E6DC2" w:rsidRPr="008E6DC2" w:rsidRDefault="008E6DC2" w:rsidP="008E6DC2">
            <w:pPr>
              <w:tabs>
                <w:tab w:val="left" w:pos="284"/>
              </w:tabs>
              <w:rPr>
                <w:rFonts w:ascii="Times New Roman" w:eastAsia="Calibri" w:hAnsi="Times New Roman" w:cs="Times New Roman"/>
                <w:sz w:val="12"/>
                <w:szCs w:val="12"/>
              </w:rPr>
            </w:pPr>
          </w:p>
        </w:tc>
      </w:tr>
      <w:tr w:rsidR="008E6DC2" w:rsidRPr="008E6DC2" w:rsidTr="008E6DC2">
        <w:trPr>
          <w:trHeight w:val="20"/>
        </w:trPr>
        <w:tc>
          <w:tcPr>
            <w:tcW w:w="7513" w:type="dxa"/>
            <w:gridSpan w:val="1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Объекты в области обеспечения инженерной и коммунальной инфраструктурой</w:t>
            </w:r>
          </w:p>
        </w:tc>
      </w:tr>
      <w:tr w:rsidR="008E6DC2" w:rsidRPr="008E6DC2" w:rsidTr="00886BCC">
        <w:trPr>
          <w:trHeight w:val="20"/>
        </w:trPr>
        <w:tc>
          <w:tcPr>
            <w:tcW w:w="246" w:type="dxa"/>
            <w:vMerge w:val="restart"/>
          </w:tcPr>
          <w:p w:rsidR="008E6DC2" w:rsidRPr="008E6DC2" w:rsidRDefault="008E6DC2" w:rsidP="008E6DC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w:t>
            </w:r>
          </w:p>
        </w:tc>
        <w:tc>
          <w:tcPr>
            <w:tcW w:w="605" w:type="dxa"/>
            <w:vMerge w:val="restart"/>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Объекты электроснабжения</w:t>
            </w:r>
          </w:p>
        </w:tc>
        <w:tc>
          <w:tcPr>
            <w:tcW w:w="709" w:type="dxa"/>
            <w:vMerge w:val="restart"/>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 xml:space="preserve">Электропотребление, </w:t>
            </w:r>
            <w:proofErr w:type="spellStart"/>
            <w:r w:rsidRPr="008E6DC2">
              <w:rPr>
                <w:rFonts w:ascii="Times New Roman" w:eastAsia="Calibri" w:hAnsi="Times New Roman" w:cs="Times New Roman"/>
                <w:sz w:val="12"/>
                <w:szCs w:val="12"/>
              </w:rPr>
              <w:t>кВТ</w:t>
            </w:r>
            <w:proofErr w:type="spellEnd"/>
            <w:r w:rsidRPr="008E6DC2">
              <w:rPr>
                <w:rFonts w:ascii="Times New Roman" w:eastAsia="Calibri" w:hAnsi="Times New Roman" w:cs="Times New Roman"/>
                <w:sz w:val="12"/>
                <w:szCs w:val="12"/>
              </w:rPr>
              <w:t xml:space="preserve"> ч/год на 1 чел., использование максиму</w:t>
            </w:r>
            <w:r w:rsidRPr="008E6DC2">
              <w:rPr>
                <w:rFonts w:ascii="Times New Roman" w:eastAsia="Calibri" w:hAnsi="Times New Roman" w:cs="Times New Roman"/>
                <w:sz w:val="12"/>
                <w:szCs w:val="12"/>
              </w:rPr>
              <w:lastRenderedPageBreak/>
              <w:t>ма электрической нагрузки, ч/год</w:t>
            </w:r>
          </w:p>
        </w:tc>
        <w:tc>
          <w:tcPr>
            <w:tcW w:w="1842" w:type="dxa"/>
            <w:gridSpan w:val="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Степень благоустройства</w:t>
            </w:r>
          </w:p>
        </w:tc>
        <w:tc>
          <w:tcPr>
            <w:tcW w:w="851" w:type="dxa"/>
            <w:gridSpan w:val="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Электропотребление</w:t>
            </w:r>
          </w:p>
        </w:tc>
        <w:tc>
          <w:tcPr>
            <w:tcW w:w="850" w:type="dxa"/>
            <w:gridSpan w:val="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Использование максимума электрической нагрузки</w:t>
            </w:r>
          </w:p>
        </w:tc>
        <w:tc>
          <w:tcPr>
            <w:tcW w:w="567" w:type="dxa"/>
            <w:vMerge w:val="restart"/>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w:t>
            </w:r>
          </w:p>
        </w:tc>
        <w:tc>
          <w:tcPr>
            <w:tcW w:w="1843" w:type="dxa"/>
            <w:gridSpan w:val="2"/>
            <w:vMerge w:val="restart"/>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не устанавливается</w:t>
            </w:r>
          </w:p>
        </w:tc>
      </w:tr>
      <w:tr w:rsidR="008E6DC2" w:rsidRPr="008E6DC2" w:rsidTr="00886BCC">
        <w:trPr>
          <w:trHeight w:val="20"/>
        </w:trPr>
        <w:tc>
          <w:tcPr>
            <w:tcW w:w="246"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605"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709"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3543" w:type="dxa"/>
            <w:gridSpan w:val="6"/>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Города и населенные пункты городского типа, не оборудованные стационарными электроплитами</w:t>
            </w:r>
          </w:p>
        </w:tc>
        <w:tc>
          <w:tcPr>
            <w:tcW w:w="567"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1843" w:type="dxa"/>
            <w:gridSpan w:val="2"/>
            <w:vMerge/>
            <w:hideMark/>
          </w:tcPr>
          <w:p w:rsidR="008E6DC2" w:rsidRPr="008E6DC2" w:rsidRDefault="008E6DC2" w:rsidP="008E6DC2">
            <w:pPr>
              <w:tabs>
                <w:tab w:val="left" w:pos="284"/>
              </w:tabs>
              <w:rPr>
                <w:rFonts w:ascii="Times New Roman" w:eastAsia="Calibri" w:hAnsi="Times New Roman" w:cs="Times New Roman"/>
                <w:sz w:val="12"/>
                <w:szCs w:val="12"/>
              </w:rPr>
            </w:pPr>
          </w:p>
        </w:tc>
      </w:tr>
      <w:tr w:rsidR="008E6DC2" w:rsidRPr="008E6DC2" w:rsidTr="00886BCC">
        <w:trPr>
          <w:trHeight w:val="20"/>
        </w:trPr>
        <w:tc>
          <w:tcPr>
            <w:tcW w:w="246"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605"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709"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1842" w:type="dxa"/>
            <w:gridSpan w:val="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без кондиционеров</w:t>
            </w:r>
          </w:p>
        </w:tc>
        <w:tc>
          <w:tcPr>
            <w:tcW w:w="851" w:type="dxa"/>
            <w:gridSpan w:val="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1700</w:t>
            </w:r>
          </w:p>
        </w:tc>
        <w:tc>
          <w:tcPr>
            <w:tcW w:w="850" w:type="dxa"/>
            <w:gridSpan w:val="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5200</w:t>
            </w:r>
          </w:p>
        </w:tc>
        <w:tc>
          <w:tcPr>
            <w:tcW w:w="567"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1843" w:type="dxa"/>
            <w:gridSpan w:val="2"/>
            <w:vMerge/>
            <w:hideMark/>
          </w:tcPr>
          <w:p w:rsidR="008E6DC2" w:rsidRPr="008E6DC2" w:rsidRDefault="008E6DC2" w:rsidP="008E6DC2">
            <w:pPr>
              <w:tabs>
                <w:tab w:val="left" w:pos="284"/>
              </w:tabs>
              <w:rPr>
                <w:rFonts w:ascii="Times New Roman" w:eastAsia="Calibri" w:hAnsi="Times New Roman" w:cs="Times New Roman"/>
                <w:sz w:val="12"/>
                <w:szCs w:val="12"/>
              </w:rPr>
            </w:pPr>
          </w:p>
        </w:tc>
      </w:tr>
      <w:tr w:rsidR="008E6DC2" w:rsidRPr="008E6DC2" w:rsidTr="00886BCC">
        <w:trPr>
          <w:trHeight w:val="20"/>
        </w:trPr>
        <w:tc>
          <w:tcPr>
            <w:tcW w:w="246"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605"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709"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1842" w:type="dxa"/>
            <w:gridSpan w:val="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с кондиционерами</w:t>
            </w:r>
          </w:p>
        </w:tc>
        <w:tc>
          <w:tcPr>
            <w:tcW w:w="851" w:type="dxa"/>
            <w:gridSpan w:val="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2000</w:t>
            </w:r>
          </w:p>
        </w:tc>
        <w:tc>
          <w:tcPr>
            <w:tcW w:w="850" w:type="dxa"/>
            <w:gridSpan w:val="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5700</w:t>
            </w:r>
          </w:p>
        </w:tc>
        <w:tc>
          <w:tcPr>
            <w:tcW w:w="567"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1843" w:type="dxa"/>
            <w:gridSpan w:val="2"/>
            <w:vMerge/>
            <w:hideMark/>
          </w:tcPr>
          <w:p w:rsidR="008E6DC2" w:rsidRPr="008E6DC2" w:rsidRDefault="008E6DC2" w:rsidP="008E6DC2">
            <w:pPr>
              <w:tabs>
                <w:tab w:val="left" w:pos="284"/>
              </w:tabs>
              <w:rPr>
                <w:rFonts w:ascii="Times New Roman" w:eastAsia="Calibri" w:hAnsi="Times New Roman" w:cs="Times New Roman"/>
                <w:sz w:val="12"/>
                <w:szCs w:val="12"/>
              </w:rPr>
            </w:pPr>
          </w:p>
        </w:tc>
      </w:tr>
      <w:tr w:rsidR="008E6DC2" w:rsidRPr="008E6DC2" w:rsidTr="00886BCC">
        <w:trPr>
          <w:trHeight w:val="20"/>
        </w:trPr>
        <w:tc>
          <w:tcPr>
            <w:tcW w:w="246"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605"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709"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3543" w:type="dxa"/>
            <w:gridSpan w:val="6"/>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Города и населенные пункты городского типа, оборудованные стационарными электроплитами (100% охвата)</w:t>
            </w:r>
          </w:p>
        </w:tc>
        <w:tc>
          <w:tcPr>
            <w:tcW w:w="567"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1843" w:type="dxa"/>
            <w:gridSpan w:val="2"/>
            <w:vMerge/>
            <w:hideMark/>
          </w:tcPr>
          <w:p w:rsidR="008E6DC2" w:rsidRPr="008E6DC2" w:rsidRDefault="008E6DC2" w:rsidP="008E6DC2">
            <w:pPr>
              <w:tabs>
                <w:tab w:val="left" w:pos="284"/>
              </w:tabs>
              <w:rPr>
                <w:rFonts w:ascii="Times New Roman" w:eastAsia="Calibri" w:hAnsi="Times New Roman" w:cs="Times New Roman"/>
                <w:sz w:val="12"/>
                <w:szCs w:val="12"/>
              </w:rPr>
            </w:pPr>
          </w:p>
        </w:tc>
      </w:tr>
      <w:tr w:rsidR="008E6DC2" w:rsidRPr="008E6DC2" w:rsidTr="00886BCC">
        <w:trPr>
          <w:trHeight w:val="20"/>
        </w:trPr>
        <w:tc>
          <w:tcPr>
            <w:tcW w:w="246"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605"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709"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1842" w:type="dxa"/>
            <w:gridSpan w:val="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без кондиционеров</w:t>
            </w:r>
          </w:p>
        </w:tc>
        <w:tc>
          <w:tcPr>
            <w:tcW w:w="851" w:type="dxa"/>
            <w:gridSpan w:val="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2100</w:t>
            </w:r>
          </w:p>
        </w:tc>
        <w:tc>
          <w:tcPr>
            <w:tcW w:w="850" w:type="dxa"/>
            <w:gridSpan w:val="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5300</w:t>
            </w:r>
          </w:p>
        </w:tc>
        <w:tc>
          <w:tcPr>
            <w:tcW w:w="567"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1843" w:type="dxa"/>
            <w:gridSpan w:val="2"/>
            <w:vMerge/>
            <w:hideMark/>
          </w:tcPr>
          <w:p w:rsidR="008E6DC2" w:rsidRPr="008E6DC2" w:rsidRDefault="008E6DC2" w:rsidP="008E6DC2">
            <w:pPr>
              <w:tabs>
                <w:tab w:val="left" w:pos="284"/>
              </w:tabs>
              <w:rPr>
                <w:rFonts w:ascii="Times New Roman" w:eastAsia="Calibri" w:hAnsi="Times New Roman" w:cs="Times New Roman"/>
                <w:sz w:val="12"/>
                <w:szCs w:val="12"/>
              </w:rPr>
            </w:pPr>
          </w:p>
        </w:tc>
      </w:tr>
      <w:tr w:rsidR="008E6DC2" w:rsidRPr="008E6DC2" w:rsidTr="00886BCC">
        <w:trPr>
          <w:trHeight w:val="20"/>
        </w:trPr>
        <w:tc>
          <w:tcPr>
            <w:tcW w:w="246"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605"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709"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1842" w:type="dxa"/>
            <w:gridSpan w:val="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с кондиционерами</w:t>
            </w:r>
          </w:p>
        </w:tc>
        <w:tc>
          <w:tcPr>
            <w:tcW w:w="851" w:type="dxa"/>
            <w:gridSpan w:val="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2400</w:t>
            </w:r>
          </w:p>
        </w:tc>
        <w:tc>
          <w:tcPr>
            <w:tcW w:w="850" w:type="dxa"/>
            <w:gridSpan w:val="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5800</w:t>
            </w:r>
          </w:p>
        </w:tc>
        <w:tc>
          <w:tcPr>
            <w:tcW w:w="567"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1843" w:type="dxa"/>
            <w:gridSpan w:val="2"/>
            <w:vMerge/>
            <w:hideMark/>
          </w:tcPr>
          <w:p w:rsidR="008E6DC2" w:rsidRPr="008E6DC2" w:rsidRDefault="008E6DC2" w:rsidP="008E6DC2">
            <w:pPr>
              <w:tabs>
                <w:tab w:val="left" w:pos="284"/>
              </w:tabs>
              <w:rPr>
                <w:rFonts w:ascii="Times New Roman" w:eastAsia="Calibri" w:hAnsi="Times New Roman" w:cs="Times New Roman"/>
                <w:sz w:val="12"/>
                <w:szCs w:val="12"/>
              </w:rPr>
            </w:pPr>
          </w:p>
        </w:tc>
      </w:tr>
      <w:tr w:rsidR="008E6DC2" w:rsidRPr="008E6DC2" w:rsidTr="00886BCC">
        <w:trPr>
          <w:trHeight w:val="20"/>
        </w:trPr>
        <w:tc>
          <w:tcPr>
            <w:tcW w:w="246"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605"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709"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3543" w:type="dxa"/>
            <w:gridSpan w:val="6"/>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Сельские населенные пункты (без кондиционеров)</w:t>
            </w:r>
          </w:p>
        </w:tc>
        <w:tc>
          <w:tcPr>
            <w:tcW w:w="567"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1843" w:type="dxa"/>
            <w:gridSpan w:val="2"/>
            <w:vMerge/>
            <w:hideMark/>
          </w:tcPr>
          <w:p w:rsidR="008E6DC2" w:rsidRPr="008E6DC2" w:rsidRDefault="008E6DC2" w:rsidP="008E6DC2">
            <w:pPr>
              <w:tabs>
                <w:tab w:val="left" w:pos="284"/>
              </w:tabs>
              <w:rPr>
                <w:rFonts w:ascii="Times New Roman" w:eastAsia="Calibri" w:hAnsi="Times New Roman" w:cs="Times New Roman"/>
                <w:sz w:val="12"/>
                <w:szCs w:val="12"/>
              </w:rPr>
            </w:pPr>
          </w:p>
        </w:tc>
      </w:tr>
      <w:tr w:rsidR="008E6DC2" w:rsidRPr="008E6DC2" w:rsidTr="00886BCC">
        <w:trPr>
          <w:trHeight w:val="20"/>
        </w:trPr>
        <w:tc>
          <w:tcPr>
            <w:tcW w:w="246"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605"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709"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1842" w:type="dxa"/>
            <w:gridSpan w:val="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 xml:space="preserve">не </w:t>
            </w:r>
            <w:proofErr w:type="gramStart"/>
            <w:r w:rsidRPr="008E6DC2">
              <w:rPr>
                <w:rFonts w:ascii="Times New Roman" w:eastAsia="Calibri" w:hAnsi="Times New Roman" w:cs="Times New Roman"/>
                <w:sz w:val="12"/>
                <w:szCs w:val="12"/>
              </w:rPr>
              <w:t>оборудованные</w:t>
            </w:r>
            <w:proofErr w:type="gramEnd"/>
            <w:r w:rsidRPr="008E6DC2">
              <w:rPr>
                <w:rFonts w:ascii="Times New Roman" w:eastAsia="Calibri" w:hAnsi="Times New Roman" w:cs="Times New Roman"/>
                <w:sz w:val="12"/>
                <w:szCs w:val="12"/>
              </w:rPr>
              <w:t xml:space="preserve"> стационарными электроплитами</w:t>
            </w:r>
          </w:p>
        </w:tc>
        <w:tc>
          <w:tcPr>
            <w:tcW w:w="851" w:type="dxa"/>
            <w:gridSpan w:val="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950</w:t>
            </w:r>
          </w:p>
        </w:tc>
        <w:tc>
          <w:tcPr>
            <w:tcW w:w="850" w:type="dxa"/>
            <w:gridSpan w:val="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4100</w:t>
            </w:r>
          </w:p>
        </w:tc>
        <w:tc>
          <w:tcPr>
            <w:tcW w:w="567"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1843" w:type="dxa"/>
            <w:gridSpan w:val="2"/>
            <w:vMerge/>
            <w:hideMark/>
          </w:tcPr>
          <w:p w:rsidR="008E6DC2" w:rsidRPr="008E6DC2" w:rsidRDefault="008E6DC2" w:rsidP="008E6DC2">
            <w:pPr>
              <w:tabs>
                <w:tab w:val="left" w:pos="284"/>
              </w:tabs>
              <w:rPr>
                <w:rFonts w:ascii="Times New Roman" w:eastAsia="Calibri" w:hAnsi="Times New Roman" w:cs="Times New Roman"/>
                <w:sz w:val="12"/>
                <w:szCs w:val="12"/>
              </w:rPr>
            </w:pPr>
          </w:p>
        </w:tc>
      </w:tr>
      <w:tr w:rsidR="008E6DC2" w:rsidRPr="008E6DC2" w:rsidTr="00886BCC">
        <w:trPr>
          <w:trHeight w:val="20"/>
        </w:trPr>
        <w:tc>
          <w:tcPr>
            <w:tcW w:w="246"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605"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709"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1842" w:type="dxa"/>
            <w:gridSpan w:val="2"/>
            <w:hideMark/>
          </w:tcPr>
          <w:p w:rsidR="008E6DC2" w:rsidRPr="008E6DC2" w:rsidRDefault="008E6DC2" w:rsidP="008E6DC2">
            <w:pPr>
              <w:tabs>
                <w:tab w:val="left" w:pos="284"/>
              </w:tabs>
              <w:rPr>
                <w:rFonts w:ascii="Times New Roman" w:eastAsia="Calibri" w:hAnsi="Times New Roman" w:cs="Times New Roman"/>
                <w:sz w:val="12"/>
                <w:szCs w:val="12"/>
              </w:rPr>
            </w:pPr>
            <w:proofErr w:type="gramStart"/>
            <w:r w:rsidRPr="008E6DC2">
              <w:rPr>
                <w:rFonts w:ascii="Times New Roman" w:eastAsia="Calibri" w:hAnsi="Times New Roman" w:cs="Times New Roman"/>
                <w:sz w:val="12"/>
                <w:szCs w:val="12"/>
              </w:rPr>
              <w:t>оборудованные</w:t>
            </w:r>
            <w:proofErr w:type="gramEnd"/>
            <w:r w:rsidRPr="008E6DC2">
              <w:rPr>
                <w:rFonts w:ascii="Times New Roman" w:eastAsia="Calibri" w:hAnsi="Times New Roman" w:cs="Times New Roman"/>
                <w:sz w:val="12"/>
                <w:szCs w:val="12"/>
              </w:rPr>
              <w:t xml:space="preserve"> стационарными электроплитами (100</w:t>
            </w:r>
            <w:r w:rsidRPr="008E6DC2">
              <w:rPr>
                <w:rFonts w:ascii="Times New Roman" w:eastAsia="Calibri" w:hAnsi="Times New Roman" w:cs="Times New Roman"/>
                <w:sz w:val="12"/>
                <w:szCs w:val="12"/>
                <w:lang w:val="en-US"/>
              </w:rPr>
              <w:t xml:space="preserve">% </w:t>
            </w:r>
            <w:r w:rsidRPr="008E6DC2">
              <w:rPr>
                <w:rFonts w:ascii="Times New Roman" w:eastAsia="Calibri" w:hAnsi="Times New Roman" w:cs="Times New Roman"/>
                <w:sz w:val="12"/>
                <w:szCs w:val="12"/>
              </w:rPr>
              <w:t>охвата)</w:t>
            </w:r>
          </w:p>
        </w:tc>
        <w:tc>
          <w:tcPr>
            <w:tcW w:w="851" w:type="dxa"/>
            <w:gridSpan w:val="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2400</w:t>
            </w:r>
          </w:p>
        </w:tc>
        <w:tc>
          <w:tcPr>
            <w:tcW w:w="850" w:type="dxa"/>
            <w:gridSpan w:val="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5800</w:t>
            </w:r>
          </w:p>
        </w:tc>
        <w:tc>
          <w:tcPr>
            <w:tcW w:w="567"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1843" w:type="dxa"/>
            <w:gridSpan w:val="2"/>
            <w:vMerge/>
            <w:hideMark/>
          </w:tcPr>
          <w:p w:rsidR="008E6DC2" w:rsidRPr="008E6DC2" w:rsidRDefault="008E6DC2" w:rsidP="008E6DC2">
            <w:pPr>
              <w:tabs>
                <w:tab w:val="left" w:pos="284"/>
              </w:tabs>
              <w:rPr>
                <w:rFonts w:ascii="Times New Roman" w:eastAsia="Calibri" w:hAnsi="Times New Roman" w:cs="Times New Roman"/>
                <w:sz w:val="12"/>
                <w:szCs w:val="12"/>
              </w:rPr>
            </w:pPr>
          </w:p>
        </w:tc>
      </w:tr>
      <w:tr w:rsidR="008E6DC2" w:rsidRPr="008E6DC2" w:rsidTr="00886BCC">
        <w:trPr>
          <w:trHeight w:val="20"/>
        </w:trPr>
        <w:tc>
          <w:tcPr>
            <w:tcW w:w="246" w:type="dxa"/>
            <w:vMerge w:val="restart"/>
          </w:tcPr>
          <w:p w:rsidR="008E6DC2" w:rsidRPr="008E6DC2" w:rsidRDefault="008E6DC2" w:rsidP="008E6DC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w:t>
            </w:r>
          </w:p>
        </w:tc>
        <w:tc>
          <w:tcPr>
            <w:tcW w:w="605" w:type="dxa"/>
            <w:vMerge w:val="restart"/>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Объекты водоснабжения</w:t>
            </w:r>
          </w:p>
        </w:tc>
        <w:tc>
          <w:tcPr>
            <w:tcW w:w="709" w:type="dxa"/>
            <w:vMerge w:val="restart"/>
            <w:hideMark/>
          </w:tcPr>
          <w:p w:rsidR="008E6DC2" w:rsidRPr="008E6DC2" w:rsidRDefault="008E6DC2" w:rsidP="008E6DC2">
            <w:pPr>
              <w:tabs>
                <w:tab w:val="left" w:pos="284"/>
              </w:tabs>
              <w:rPr>
                <w:rFonts w:ascii="Times New Roman" w:eastAsia="Calibri" w:hAnsi="Times New Roman" w:cs="Times New Roman"/>
                <w:sz w:val="11"/>
                <w:szCs w:val="11"/>
              </w:rPr>
            </w:pPr>
            <w:r w:rsidRPr="008E6DC2">
              <w:rPr>
                <w:rFonts w:ascii="Times New Roman" w:eastAsia="Calibri" w:hAnsi="Times New Roman" w:cs="Times New Roman"/>
                <w:sz w:val="11"/>
                <w:szCs w:val="11"/>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3543" w:type="dxa"/>
            <w:gridSpan w:val="6"/>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w:t>
            </w:r>
          </w:p>
        </w:tc>
        <w:tc>
          <w:tcPr>
            <w:tcW w:w="567" w:type="dxa"/>
            <w:vMerge w:val="restart"/>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w:t>
            </w:r>
          </w:p>
        </w:tc>
        <w:tc>
          <w:tcPr>
            <w:tcW w:w="1843" w:type="dxa"/>
            <w:gridSpan w:val="2"/>
            <w:vMerge w:val="restart"/>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не устанавливается</w:t>
            </w:r>
          </w:p>
        </w:tc>
      </w:tr>
      <w:tr w:rsidR="008E6DC2" w:rsidRPr="008E6DC2" w:rsidTr="00886BCC">
        <w:trPr>
          <w:trHeight w:val="20"/>
        </w:trPr>
        <w:tc>
          <w:tcPr>
            <w:tcW w:w="246"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605"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709"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2693" w:type="dxa"/>
            <w:gridSpan w:val="4"/>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для зданий с местными (квартирными) водонагревателями</w:t>
            </w:r>
          </w:p>
        </w:tc>
        <w:tc>
          <w:tcPr>
            <w:tcW w:w="850" w:type="dxa"/>
            <w:gridSpan w:val="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200, со снижением до 180 к 2025 году</w:t>
            </w:r>
          </w:p>
        </w:tc>
        <w:tc>
          <w:tcPr>
            <w:tcW w:w="567"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1843" w:type="dxa"/>
            <w:gridSpan w:val="2"/>
            <w:vMerge/>
            <w:hideMark/>
          </w:tcPr>
          <w:p w:rsidR="008E6DC2" w:rsidRPr="008E6DC2" w:rsidRDefault="008E6DC2" w:rsidP="008E6DC2">
            <w:pPr>
              <w:tabs>
                <w:tab w:val="left" w:pos="284"/>
              </w:tabs>
              <w:rPr>
                <w:rFonts w:ascii="Times New Roman" w:eastAsia="Calibri" w:hAnsi="Times New Roman" w:cs="Times New Roman"/>
                <w:sz w:val="12"/>
                <w:szCs w:val="12"/>
              </w:rPr>
            </w:pPr>
          </w:p>
        </w:tc>
      </w:tr>
      <w:tr w:rsidR="008E6DC2" w:rsidRPr="008E6DC2" w:rsidTr="00886BCC">
        <w:trPr>
          <w:trHeight w:val="20"/>
        </w:trPr>
        <w:tc>
          <w:tcPr>
            <w:tcW w:w="246"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605"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709"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2693" w:type="dxa"/>
            <w:gridSpan w:val="4"/>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для зданий с централизованным горячим водоснабжением</w:t>
            </w:r>
          </w:p>
        </w:tc>
        <w:tc>
          <w:tcPr>
            <w:tcW w:w="850" w:type="dxa"/>
            <w:gridSpan w:val="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250 (150 + 100) со снижением до 200 (120 + 80) к 2025 году</w:t>
            </w:r>
          </w:p>
        </w:tc>
        <w:tc>
          <w:tcPr>
            <w:tcW w:w="567"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1843" w:type="dxa"/>
            <w:gridSpan w:val="2"/>
            <w:vMerge/>
            <w:hideMark/>
          </w:tcPr>
          <w:p w:rsidR="008E6DC2" w:rsidRPr="008E6DC2" w:rsidRDefault="008E6DC2" w:rsidP="008E6DC2">
            <w:pPr>
              <w:tabs>
                <w:tab w:val="left" w:pos="284"/>
              </w:tabs>
              <w:rPr>
                <w:rFonts w:ascii="Times New Roman" w:eastAsia="Calibri" w:hAnsi="Times New Roman" w:cs="Times New Roman"/>
                <w:sz w:val="12"/>
                <w:szCs w:val="12"/>
              </w:rPr>
            </w:pPr>
          </w:p>
        </w:tc>
      </w:tr>
      <w:tr w:rsidR="008E6DC2" w:rsidRPr="008E6DC2" w:rsidTr="00886BCC">
        <w:trPr>
          <w:trHeight w:val="20"/>
        </w:trPr>
        <w:tc>
          <w:tcPr>
            <w:tcW w:w="246"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605"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709"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2693" w:type="dxa"/>
            <w:gridSpan w:val="4"/>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для объектов обслуживания повседневного пользования</w:t>
            </w:r>
          </w:p>
        </w:tc>
        <w:tc>
          <w:tcPr>
            <w:tcW w:w="850" w:type="dxa"/>
            <w:gridSpan w:val="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 xml:space="preserve">25 </w:t>
            </w:r>
          </w:p>
        </w:tc>
        <w:tc>
          <w:tcPr>
            <w:tcW w:w="567"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1843" w:type="dxa"/>
            <w:gridSpan w:val="2"/>
            <w:vMerge/>
            <w:hideMark/>
          </w:tcPr>
          <w:p w:rsidR="008E6DC2" w:rsidRPr="008E6DC2" w:rsidRDefault="008E6DC2" w:rsidP="008E6DC2">
            <w:pPr>
              <w:tabs>
                <w:tab w:val="left" w:pos="284"/>
              </w:tabs>
              <w:rPr>
                <w:rFonts w:ascii="Times New Roman" w:eastAsia="Calibri" w:hAnsi="Times New Roman" w:cs="Times New Roman"/>
                <w:sz w:val="12"/>
                <w:szCs w:val="12"/>
              </w:rPr>
            </w:pPr>
          </w:p>
        </w:tc>
      </w:tr>
      <w:tr w:rsidR="008E6DC2" w:rsidRPr="008E6DC2" w:rsidTr="00886BCC">
        <w:trPr>
          <w:trHeight w:val="20"/>
        </w:trPr>
        <w:tc>
          <w:tcPr>
            <w:tcW w:w="246" w:type="dxa"/>
          </w:tcPr>
          <w:p w:rsidR="008E6DC2" w:rsidRPr="008E6DC2" w:rsidRDefault="008E6DC2" w:rsidP="008E6DC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w:t>
            </w:r>
          </w:p>
        </w:tc>
        <w:tc>
          <w:tcPr>
            <w:tcW w:w="605" w:type="dxa"/>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Объекты газоснабжения</w:t>
            </w:r>
          </w:p>
        </w:tc>
        <w:tc>
          <w:tcPr>
            <w:tcW w:w="709" w:type="dxa"/>
            <w:hideMark/>
          </w:tcPr>
          <w:p w:rsidR="008E6DC2" w:rsidRPr="008E6DC2" w:rsidRDefault="008E6DC2" w:rsidP="008E6DC2">
            <w:pPr>
              <w:tabs>
                <w:tab w:val="left" w:pos="284"/>
              </w:tabs>
              <w:rPr>
                <w:rFonts w:ascii="Times New Roman" w:eastAsia="Calibri" w:hAnsi="Times New Roman" w:cs="Times New Roman"/>
                <w:sz w:val="11"/>
                <w:szCs w:val="11"/>
              </w:rPr>
            </w:pPr>
            <w:r w:rsidRPr="008E6DC2">
              <w:rPr>
                <w:rFonts w:ascii="Times New Roman" w:eastAsia="Calibri" w:hAnsi="Times New Roman" w:cs="Times New Roman"/>
                <w:sz w:val="11"/>
                <w:szCs w:val="11"/>
              </w:rPr>
              <w:t>среднесуточные показатели потребления газа, кубические метры в сутки</w:t>
            </w:r>
          </w:p>
        </w:tc>
        <w:tc>
          <w:tcPr>
            <w:tcW w:w="3543" w:type="dxa"/>
            <w:gridSpan w:val="6"/>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приготовление пищи на плите – 0,5;</w:t>
            </w:r>
          </w:p>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горячее водоснабжение с использованием газового проточного водонагревателя – 0,5;</w:t>
            </w:r>
          </w:p>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отопление с использованием бытового газового отопительного аппарата с водяным контуром – от 7 до 12</w:t>
            </w:r>
          </w:p>
        </w:tc>
        <w:tc>
          <w:tcPr>
            <w:tcW w:w="567" w:type="dxa"/>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w:t>
            </w:r>
          </w:p>
        </w:tc>
        <w:tc>
          <w:tcPr>
            <w:tcW w:w="1843" w:type="dxa"/>
            <w:gridSpan w:val="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не устанавливается</w:t>
            </w:r>
          </w:p>
        </w:tc>
      </w:tr>
      <w:tr w:rsidR="008E6DC2" w:rsidRPr="008E6DC2" w:rsidTr="00886BCC">
        <w:trPr>
          <w:trHeight w:val="20"/>
        </w:trPr>
        <w:tc>
          <w:tcPr>
            <w:tcW w:w="246" w:type="dxa"/>
            <w:vMerge w:val="restart"/>
          </w:tcPr>
          <w:p w:rsidR="008E6DC2" w:rsidRPr="008E6DC2" w:rsidRDefault="008E6DC2" w:rsidP="008E6DC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15</w:t>
            </w:r>
          </w:p>
        </w:tc>
        <w:tc>
          <w:tcPr>
            <w:tcW w:w="605" w:type="dxa"/>
            <w:vMerge w:val="restart"/>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Объекты теплоснабжения</w:t>
            </w:r>
          </w:p>
        </w:tc>
        <w:tc>
          <w:tcPr>
            <w:tcW w:w="709" w:type="dxa"/>
            <w:vMerge w:val="restart"/>
            <w:hideMark/>
          </w:tcPr>
          <w:p w:rsidR="008E6DC2" w:rsidRPr="008E6DC2" w:rsidRDefault="008E6DC2" w:rsidP="008E6DC2">
            <w:pPr>
              <w:tabs>
                <w:tab w:val="left" w:pos="284"/>
              </w:tabs>
              <w:rPr>
                <w:rFonts w:ascii="Times New Roman" w:eastAsia="Calibri" w:hAnsi="Times New Roman" w:cs="Times New Roman"/>
                <w:sz w:val="11"/>
                <w:szCs w:val="11"/>
              </w:rPr>
            </w:pPr>
            <w:r w:rsidRPr="008E6DC2">
              <w:rPr>
                <w:rFonts w:ascii="Times New Roman" w:eastAsia="Calibri" w:hAnsi="Times New Roman" w:cs="Times New Roman"/>
                <w:sz w:val="11"/>
                <w:szCs w:val="11"/>
              </w:rPr>
              <w:t>удельный расход тепловой энергии системой отопления здания, кВт ч/</w:t>
            </w:r>
            <w:proofErr w:type="spellStart"/>
            <w:r w:rsidRPr="008E6DC2">
              <w:rPr>
                <w:rFonts w:ascii="Times New Roman" w:eastAsia="Calibri" w:hAnsi="Times New Roman" w:cs="Times New Roman"/>
                <w:sz w:val="11"/>
                <w:szCs w:val="11"/>
              </w:rPr>
              <w:t>кв</w:t>
            </w:r>
            <w:proofErr w:type="gramStart"/>
            <w:r w:rsidRPr="008E6DC2">
              <w:rPr>
                <w:rFonts w:ascii="Times New Roman" w:eastAsia="Calibri" w:hAnsi="Times New Roman" w:cs="Times New Roman"/>
                <w:sz w:val="11"/>
                <w:szCs w:val="11"/>
              </w:rPr>
              <w:t>.м</w:t>
            </w:r>
            <w:proofErr w:type="spellEnd"/>
            <w:proofErr w:type="gramEnd"/>
            <w:r w:rsidRPr="008E6DC2">
              <w:rPr>
                <w:rFonts w:ascii="Times New Roman" w:eastAsia="Calibri" w:hAnsi="Times New Roman" w:cs="Times New Roman"/>
                <w:sz w:val="11"/>
                <w:szCs w:val="11"/>
              </w:rPr>
              <w:t>, за отопительный период</w:t>
            </w:r>
          </w:p>
        </w:tc>
        <w:tc>
          <w:tcPr>
            <w:tcW w:w="1842" w:type="dxa"/>
            <w:gridSpan w:val="2"/>
            <w:vMerge w:val="restart"/>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Вид объекта</w:t>
            </w:r>
          </w:p>
        </w:tc>
        <w:tc>
          <w:tcPr>
            <w:tcW w:w="1701" w:type="dxa"/>
            <w:gridSpan w:val="4"/>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Количество этажей</w:t>
            </w:r>
          </w:p>
        </w:tc>
        <w:tc>
          <w:tcPr>
            <w:tcW w:w="567" w:type="dxa"/>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w:t>
            </w:r>
          </w:p>
        </w:tc>
        <w:tc>
          <w:tcPr>
            <w:tcW w:w="1843" w:type="dxa"/>
            <w:gridSpan w:val="2"/>
            <w:vMerge w:val="restart"/>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не устанавливается</w:t>
            </w:r>
          </w:p>
        </w:tc>
      </w:tr>
      <w:tr w:rsidR="008E6DC2" w:rsidRPr="008E6DC2" w:rsidTr="00886BCC">
        <w:trPr>
          <w:cantSplit/>
          <w:trHeight w:val="634"/>
        </w:trPr>
        <w:tc>
          <w:tcPr>
            <w:tcW w:w="246"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605"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709"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1842" w:type="dxa"/>
            <w:gridSpan w:val="2"/>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426" w:type="dxa"/>
            <w:textDirection w:val="tbRl"/>
            <w:hideMark/>
          </w:tcPr>
          <w:p w:rsidR="008E6DC2" w:rsidRPr="008E6DC2" w:rsidRDefault="008E6DC2" w:rsidP="008E6DC2">
            <w:pPr>
              <w:tabs>
                <w:tab w:val="left" w:pos="284"/>
              </w:tabs>
              <w:ind w:left="113" w:right="113"/>
              <w:rPr>
                <w:rFonts w:ascii="Times New Roman" w:eastAsia="Calibri" w:hAnsi="Times New Roman" w:cs="Times New Roman"/>
                <w:sz w:val="12"/>
                <w:szCs w:val="12"/>
              </w:rPr>
            </w:pPr>
            <w:r w:rsidRPr="008E6DC2">
              <w:rPr>
                <w:rFonts w:ascii="Times New Roman" w:eastAsia="Calibri" w:hAnsi="Times New Roman" w:cs="Times New Roman"/>
                <w:sz w:val="12"/>
                <w:szCs w:val="12"/>
              </w:rPr>
              <w:t>1-3</w:t>
            </w:r>
          </w:p>
        </w:tc>
        <w:tc>
          <w:tcPr>
            <w:tcW w:w="425" w:type="dxa"/>
            <w:textDirection w:val="tbRl"/>
            <w:hideMark/>
          </w:tcPr>
          <w:p w:rsidR="008E6DC2" w:rsidRPr="008E6DC2" w:rsidRDefault="008E6DC2" w:rsidP="008E6DC2">
            <w:pPr>
              <w:tabs>
                <w:tab w:val="left" w:pos="284"/>
              </w:tabs>
              <w:ind w:left="113" w:right="113"/>
              <w:rPr>
                <w:rFonts w:ascii="Times New Roman" w:eastAsia="Calibri" w:hAnsi="Times New Roman" w:cs="Times New Roman"/>
                <w:sz w:val="12"/>
                <w:szCs w:val="12"/>
              </w:rPr>
            </w:pPr>
            <w:r w:rsidRPr="008E6DC2">
              <w:rPr>
                <w:rFonts w:ascii="Times New Roman" w:eastAsia="Calibri" w:hAnsi="Times New Roman" w:cs="Times New Roman"/>
                <w:sz w:val="12"/>
                <w:szCs w:val="12"/>
              </w:rPr>
              <w:t>4-5</w:t>
            </w:r>
          </w:p>
        </w:tc>
        <w:tc>
          <w:tcPr>
            <w:tcW w:w="425" w:type="dxa"/>
            <w:textDirection w:val="tbRl"/>
            <w:hideMark/>
          </w:tcPr>
          <w:p w:rsidR="008E6DC2" w:rsidRPr="008E6DC2" w:rsidRDefault="008E6DC2" w:rsidP="008E6DC2">
            <w:pPr>
              <w:tabs>
                <w:tab w:val="left" w:pos="284"/>
              </w:tabs>
              <w:ind w:left="113" w:right="113"/>
              <w:rPr>
                <w:rFonts w:ascii="Times New Roman" w:eastAsia="Calibri" w:hAnsi="Times New Roman" w:cs="Times New Roman"/>
                <w:sz w:val="12"/>
                <w:szCs w:val="12"/>
              </w:rPr>
            </w:pPr>
            <w:r w:rsidRPr="008E6DC2">
              <w:rPr>
                <w:rFonts w:ascii="Times New Roman" w:eastAsia="Calibri" w:hAnsi="Times New Roman" w:cs="Times New Roman"/>
                <w:sz w:val="12"/>
                <w:szCs w:val="12"/>
              </w:rPr>
              <w:t>6-9</w:t>
            </w:r>
          </w:p>
        </w:tc>
        <w:tc>
          <w:tcPr>
            <w:tcW w:w="425" w:type="dxa"/>
            <w:textDirection w:val="tbRl"/>
            <w:hideMark/>
          </w:tcPr>
          <w:p w:rsidR="008E6DC2" w:rsidRPr="008E6DC2" w:rsidRDefault="008E6DC2" w:rsidP="008E6DC2">
            <w:pPr>
              <w:tabs>
                <w:tab w:val="left" w:pos="284"/>
              </w:tabs>
              <w:ind w:left="113" w:right="113"/>
              <w:rPr>
                <w:rFonts w:ascii="Times New Roman" w:eastAsia="Calibri" w:hAnsi="Times New Roman" w:cs="Times New Roman"/>
                <w:sz w:val="12"/>
                <w:szCs w:val="12"/>
              </w:rPr>
            </w:pPr>
            <w:r w:rsidRPr="008E6DC2">
              <w:rPr>
                <w:rFonts w:ascii="Times New Roman" w:eastAsia="Calibri" w:hAnsi="Times New Roman" w:cs="Times New Roman"/>
                <w:sz w:val="12"/>
                <w:szCs w:val="12"/>
              </w:rPr>
              <w:t>10 и более</w:t>
            </w:r>
          </w:p>
        </w:tc>
        <w:tc>
          <w:tcPr>
            <w:tcW w:w="567" w:type="dxa"/>
            <w:vMerge w:val="restart"/>
            <w:hideMark/>
          </w:tcPr>
          <w:p w:rsidR="008E6DC2" w:rsidRPr="008E6DC2" w:rsidRDefault="008E6DC2" w:rsidP="008E6DC2">
            <w:pPr>
              <w:tabs>
                <w:tab w:val="left" w:pos="284"/>
              </w:tabs>
              <w:rPr>
                <w:rFonts w:ascii="Times New Roman" w:eastAsia="Calibri" w:hAnsi="Times New Roman" w:cs="Times New Roman"/>
                <w:sz w:val="12"/>
                <w:szCs w:val="12"/>
              </w:rPr>
            </w:pPr>
          </w:p>
        </w:tc>
        <w:tc>
          <w:tcPr>
            <w:tcW w:w="1843" w:type="dxa"/>
            <w:gridSpan w:val="2"/>
            <w:vMerge/>
            <w:hideMark/>
          </w:tcPr>
          <w:p w:rsidR="008E6DC2" w:rsidRPr="008E6DC2" w:rsidRDefault="008E6DC2" w:rsidP="008E6DC2">
            <w:pPr>
              <w:tabs>
                <w:tab w:val="left" w:pos="284"/>
              </w:tabs>
              <w:rPr>
                <w:rFonts w:ascii="Times New Roman" w:eastAsia="Calibri" w:hAnsi="Times New Roman" w:cs="Times New Roman"/>
                <w:sz w:val="12"/>
                <w:szCs w:val="12"/>
              </w:rPr>
            </w:pPr>
          </w:p>
        </w:tc>
      </w:tr>
      <w:tr w:rsidR="008E6DC2" w:rsidRPr="008E6DC2" w:rsidTr="00886BCC">
        <w:trPr>
          <w:cantSplit/>
          <w:trHeight w:val="565"/>
        </w:trPr>
        <w:tc>
          <w:tcPr>
            <w:tcW w:w="246"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605"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709"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1842" w:type="dxa"/>
            <w:gridSpan w:val="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Общеобразовательные организации, медицинские организации</w:t>
            </w:r>
          </w:p>
        </w:tc>
        <w:tc>
          <w:tcPr>
            <w:tcW w:w="426" w:type="dxa"/>
            <w:textDirection w:val="tbRl"/>
            <w:hideMark/>
          </w:tcPr>
          <w:p w:rsidR="008E6DC2" w:rsidRPr="008E6DC2" w:rsidRDefault="008E6DC2" w:rsidP="008E6DC2">
            <w:pPr>
              <w:tabs>
                <w:tab w:val="left" w:pos="284"/>
              </w:tabs>
              <w:ind w:left="113" w:right="113"/>
              <w:rPr>
                <w:rFonts w:ascii="Times New Roman" w:eastAsia="Calibri" w:hAnsi="Times New Roman" w:cs="Times New Roman"/>
                <w:sz w:val="12"/>
                <w:szCs w:val="12"/>
              </w:rPr>
            </w:pPr>
            <w:r w:rsidRPr="008E6DC2">
              <w:rPr>
                <w:rFonts w:ascii="Times New Roman" w:eastAsia="Calibri" w:hAnsi="Times New Roman" w:cs="Times New Roman"/>
                <w:sz w:val="12"/>
                <w:szCs w:val="12"/>
              </w:rPr>
              <w:t>203</w:t>
            </w:r>
          </w:p>
        </w:tc>
        <w:tc>
          <w:tcPr>
            <w:tcW w:w="425" w:type="dxa"/>
            <w:textDirection w:val="tbRl"/>
            <w:hideMark/>
          </w:tcPr>
          <w:p w:rsidR="008E6DC2" w:rsidRPr="008E6DC2" w:rsidRDefault="008E6DC2" w:rsidP="008E6DC2">
            <w:pPr>
              <w:tabs>
                <w:tab w:val="left" w:pos="284"/>
              </w:tabs>
              <w:ind w:left="113" w:right="113"/>
              <w:rPr>
                <w:rFonts w:ascii="Times New Roman" w:eastAsia="Calibri" w:hAnsi="Times New Roman" w:cs="Times New Roman"/>
                <w:sz w:val="12"/>
                <w:szCs w:val="12"/>
              </w:rPr>
            </w:pPr>
            <w:r w:rsidRPr="008E6DC2">
              <w:rPr>
                <w:rFonts w:ascii="Times New Roman" w:eastAsia="Calibri" w:hAnsi="Times New Roman" w:cs="Times New Roman"/>
                <w:sz w:val="12"/>
                <w:szCs w:val="12"/>
              </w:rPr>
              <w:t>191</w:t>
            </w:r>
          </w:p>
        </w:tc>
        <w:tc>
          <w:tcPr>
            <w:tcW w:w="425" w:type="dxa"/>
            <w:textDirection w:val="tbRl"/>
            <w:hideMark/>
          </w:tcPr>
          <w:p w:rsidR="008E6DC2" w:rsidRPr="008E6DC2" w:rsidRDefault="008E6DC2" w:rsidP="008E6DC2">
            <w:pPr>
              <w:tabs>
                <w:tab w:val="left" w:pos="284"/>
              </w:tabs>
              <w:ind w:left="113" w:right="113"/>
              <w:rPr>
                <w:rFonts w:ascii="Times New Roman" w:eastAsia="Calibri" w:hAnsi="Times New Roman" w:cs="Times New Roman"/>
                <w:sz w:val="12"/>
                <w:szCs w:val="12"/>
              </w:rPr>
            </w:pPr>
            <w:r w:rsidRPr="008E6DC2">
              <w:rPr>
                <w:rFonts w:ascii="Times New Roman" w:eastAsia="Calibri" w:hAnsi="Times New Roman" w:cs="Times New Roman"/>
                <w:sz w:val="12"/>
                <w:szCs w:val="12"/>
              </w:rPr>
              <w:t>180</w:t>
            </w:r>
          </w:p>
        </w:tc>
        <w:tc>
          <w:tcPr>
            <w:tcW w:w="425" w:type="dxa"/>
            <w:textDirection w:val="tbRl"/>
            <w:hideMark/>
          </w:tcPr>
          <w:p w:rsidR="008E6DC2" w:rsidRPr="008E6DC2" w:rsidRDefault="008E6DC2" w:rsidP="008E6DC2">
            <w:pPr>
              <w:tabs>
                <w:tab w:val="left" w:pos="284"/>
              </w:tabs>
              <w:ind w:left="113" w:right="113"/>
              <w:rPr>
                <w:rFonts w:ascii="Times New Roman" w:eastAsia="Calibri" w:hAnsi="Times New Roman" w:cs="Times New Roman"/>
                <w:sz w:val="12"/>
                <w:szCs w:val="12"/>
              </w:rPr>
            </w:pPr>
            <w:r w:rsidRPr="008E6DC2">
              <w:rPr>
                <w:rFonts w:ascii="Times New Roman" w:eastAsia="Calibri" w:hAnsi="Times New Roman" w:cs="Times New Roman"/>
                <w:sz w:val="12"/>
                <w:szCs w:val="12"/>
              </w:rPr>
              <w:t>-</w:t>
            </w:r>
          </w:p>
        </w:tc>
        <w:tc>
          <w:tcPr>
            <w:tcW w:w="567"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1843" w:type="dxa"/>
            <w:gridSpan w:val="2"/>
            <w:vMerge/>
            <w:hideMark/>
          </w:tcPr>
          <w:p w:rsidR="008E6DC2" w:rsidRPr="008E6DC2" w:rsidRDefault="008E6DC2" w:rsidP="008E6DC2">
            <w:pPr>
              <w:tabs>
                <w:tab w:val="left" w:pos="284"/>
              </w:tabs>
              <w:rPr>
                <w:rFonts w:ascii="Times New Roman" w:eastAsia="Calibri" w:hAnsi="Times New Roman" w:cs="Times New Roman"/>
                <w:sz w:val="12"/>
                <w:szCs w:val="12"/>
              </w:rPr>
            </w:pPr>
          </w:p>
        </w:tc>
      </w:tr>
      <w:tr w:rsidR="008E6DC2" w:rsidRPr="008E6DC2" w:rsidTr="008E6DC2">
        <w:trPr>
          <w:trHeight w:val="20"/>
        </w:trPr>
        <w:tc>
          <w:tcPr>
            <w:tcW w:w="7513" w:type="dxa"/>
            <w:gridSpan w:val="1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Объекты в области организации ритуальных услуг и содержания мест захоронения</w:t>
            </w:r>
          </w:p>
        </w:tc>
      </w:tr>
      <w:tr w:rsidR="008E6DC2" w:rsidRPr="008E6DC2" w:rsidTr="00886BCC">
        <w:trPr>
          <w:trHeight w:val="20"/>
        </w:trPr>
        <w:tc>
          <w:tcPr>
            <w:tcW w:w="246" w:type="dxa"/>
            <w:vMerge w:val="restart"/>
          </w:tcPr>
          <w:p w:rsidR="008E6DC2" w:rsidRPr="008E6DC2" w:rsidRDefault="008E6DC2" w:rsidP="008E6DC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w:t>
            </w:r>
          </w:p>
        </w:tc>
        <w:tc>
          <w:tcPr>
            <w:tcW w:w="605" w:type="dxa"/>
            <w:vMerge w:val="restart"/>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Кладбища</w:t>
            </w:r>
          </w:p>
        </w:tc>
        <w:tc>
          <w:tcPr>
            <w:tcW w:w="709" w:type="dxa"/>
            <w:vMerge w:val="restart"/>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гектаров на 1 тысячу человек</w:t>
            </w:r>
          </w:p>
        </w:tc>
        <w:tc>
          <w:tcPr>
            <w:tcW w:w="2693" w:type="dxa"/>
            <w:gridSpan w:val="4"/>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кладбища традиционного захоронения</w:t>
            </w:r>
          </w:p>
        </w:tc>
        <w:tc>
          <w:tcPr>
            <w:tcW w:w="850" w:type="dxa"/>
            <w:gridSpan w:val="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0,24</w:t>
            </w:r>
          </w:p>
        </w:tc>
        <w:tc>
          <w:tcPr>
            <w:tcW w:w="567" w:type="dxa"/>
            <w:vMerge w:val="restart"/>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w:t>
            </w:r>
          </w:p>
        </w:tc>
        <w:tc>
          <w:tcPr>
            <w:tcW w:w="1843" w:type="dxa"/>
            <w:gridSpan w:val="2"/>
            <w:vMerge w:val="restart"/>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не устанавливается</w:t>
            </w:r>
          </w:p>
        </w:tc>
      </w:tr>
      <w:tr w:rsidR="008E6DC2" w:rsidRPr="008E6DC2" w:rsidTr="00886BCC">
        <w:trPr>
          <w:trHeight w:val="20"/>
        </w:trPr>
        <w:tc>
          <w:tcPr>
            <w:tcW w:w="246"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605"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709"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2693" w:type="dxa"/>
            <w:gridSpan w:val="4"/>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 xml:space="preserve">кладбища </w:t>
            </w:r>
            <w:proofErr w:type="spellStart"/>
            <w:r w:rsidRPr="008E6DC2">
              <w:rPr>
                <w:rFonts w:ascii="Times New Roman" w:eastAsia="Calibri" w:hAnsi="Times New Roman" w:cs="Times New Roman"/>
                <w:sz w:val="12"/>
                <w:szCs w:val="12"/>
              </w:rPr>
              <w:t>урновых</w:t>
            </w:r>
            <w:proofErr w:type="spellEnd"/>
            <w:r w:rsidRPr="008E6DC2">
              <w:rPr>
                <w:rFonts w:ascii="Times New Roman" w:eastAsia="Calibri" w:hAnsi="Times New Roman" w:cs="Times New Roman"/>
                <w:sz w:val="12"/>
                <w:szCs w:val="12"/>
              </w:rPr>
              <w:t xml:space="preserve"> захоронений после кремации</w:t>
            </w:r>
          </w:p>
        </w:tc>
        <w:tc>
          <w:tcPr>
            <w:tcW w:w="850" w:type="dxa"/>
            <w:gridSpan w:val="2"/>
            <w:hideMark/>
          </w:tcPr>
          <w:p w:rsidR="008E6DC2" w:rsidRPr="008E6DC2" w:rsidRDefault="008E6DC2" w:rsidP="008E6DC2">
            <w:pPr>
              <w:tabs>
                <w:tab w:val="left" w:pos="284"/>
              </w:tabs>
              <w:rPr>
                <w:rFonts w:ascii="Times New Roman" w:eastAsia="Calibri" w:hAnsi="Times New Roman" w:cs="Times New Roman"/>
                <w:sz w:val="12"/>
                <w:szCs w:val="12"/>
              </w:rPr>
            </w:pPr>
            <w:r w:rsidRPr="008E6DC2">
              <w:rPr>
                <w:rFonts w:ascii="Times New Roman" w:eastAsia="Calibri" w:hAnsi="Times New Roman" w:cs="Times New Roman"/>
                <w:sz w:val="12"/>
                <w:szCs w:val="12"/>
              </w:rPr>
              <w:t>0,02</w:t>
            </w:r>
          </w:p>
        </w:tc>
        <w:tc>
          <w:tcPr>
            <w:tcW w:w="567" w:type="dxa"/>
            <w:vMerge/>
            <w:hideMark/>
          </w:tcPr>
          <w:p w:rsidR="008E6DC2" w:rsidRPr="008E6DC2" w:rsidRDefault="008E6DC2" w:rsidP="008E6DC2">
            <w:pPr>
              <w:tabs>
                <w:tab w:val="left" w:pos="284"/>
              </w:tabs>
              <w:rPr>
                <w:rFonts w:ascii="Times New Roman" w:eastAsia="Calibri" w:hAnsi="Times New Roman" w:cs="Times New Roman"/>
                <w:sz w:val="12"/>
                <w:szCs w:val="12"/>
              </w:rPr>
            </w:pPr>
          </w:p>
        </w:tc>
        <w:tc>
          <w:tcPr>
            <w:tcW w:w="1843" w:type="dxa"/>
            <w:gridSpan w:val="2"/>
            <w:vMerge/>
            <w:hideMark/>
          </w:tcPr>
          <w:p w:rsidR="008E6DC2" w:rsidRPr="008E6DC2" w:rsidRDefault="008E6DC2" w:rsidP="008E6DC2">
            <w:pPr>
              <w:tabs>
                <w:tab w:val="left" w:pos="284"/>
              </w:tabs>
              <w:rPr>
                <w:rFonts w:ascii="Times New Roman" w:eastAsia="Calibri" w:hAnsi="Times New Roman" w:cs="Times New Roman"/>
                <w:sz w:val="12"/>
                <w:szCs w:val="12"/>
              </w:rPr>
            </w:pPr>
          </w:p>
        </w:tc>
      </w:tr>
    </w:tbl>
    <w:p w:rsidR="00845357" w:rsidRDefault="00845357" w:rsidP="006D4521">
      <w:pPr>
        <w:tabs>
          <w:tab w:val="left" w:pos="284"/>
        </w:tabs>
        <w:spacing w:after="0" w:line="240" w:lineRule="auto"/>
        <w:jc w:val="both"/>
        <w:rPr>
          <w:rFonts w:ascii="Times New Roman" w:eastAsia="Calibri" w:hAnsi="Times New Roman" w:cs="Times New Roman"/>
          <w:sz w:val="12"/>
          <w:szCs w:val="12"/>
        </w:rPr>
      </w:pPr>
    </w:p>
    <w:p w:rsidR="006F425B" w:rsidRDefault="008E6DC2" w:rsidP="008E6DC2">
      <w:pPr>
        <w:tabs>
          <w:tab w:val="left" w:pos="284"/>
        </w:tabs>
        <w:spacing w:after="0" w:line="240" w:lineRule="auto"/>
        <w:jc w:val="center"/>
        <w:rPr>
          <w:rFonts w:ascii="Times New Roman" w:eastAsia="Calibri" w:hAnsi="Times New Roman" w:cs="Times New Roman"/>
          <w:sz w:val="12"/>
          <w:szCs w:val="12"/>
        </w:rPr>
      </w:pPr>
      <w:r w:rsidRPr="008E6DC2">
        <w:rPr>
          <w:rFonts w:ascii="Times New Roman" w:eastAsia="Calibri" w:hAnsi="Times New Roman" w:cs="Times New Roman"/>
          <w:sz w:val="12"/>
          <w:szCs w:val="12"/>
        </w:rPr>
        <w:t>4. Правила и область применения расчетных показателей, содержащихся в основной части местных нормативов</w:t>
      </w:r>
    </w:p>
    <w:p w:rsidR="008E6DC2" w:rsidRPr="008E6DC2" w:rsidRDefault="008E6DC2" w:rsidP="006F425B">
      <w:pPr>
        <w:tabs>
          <w:tab w:val="left" w:pos="284"/>
        </w:tabs>
        <w:spacing w:after="0" w:line="240" w:lineRule="auto"/>
        <w:jc w:val="center"/>
        <w:rPr>
          <w:rFonts w:ascii="Times New Roman" w:eastAsia="Calibri" w:hAnsi="Times New Roman" w:cs="Times New Roman"/>
          <w:sz w:val="12"/>
          <w:szCs w:val="12"/>
        </w:rPr>
      </w:pPr>
      <w:r w:rsidRPr="008E6DC2">
        <w:rPr>
          <w:rFonts w:ascii="Times New Roman" w:eastAsia="Calibri" w:hAnsi="Times New Roman" w:cs="Times New Roman"/>
          <w:sz w:val="12"/>
          <w:szCs w:val="12"/>
        </w:rPr>
        <w:t xml:space="preserve"> градостроительного проектирования</w:t>
      </w:r>
      <w:r w:rsidR="006F425B">
        <w:rPr>
          <w:rFonts w:ascii="Times New Roman" w:eastAsia="Calibri" w:hAnsi="Times New Roman" w:cs="Times New Roman"/>
          <w:sz w:val="12"/>
          <w:szCs w:val="12"/>
        </w:rPr>
        <w:t xml:space="preserve"> </w:t>
      </w:r>
      <w:r w:rsidRPr="008E6DC2">
        <w:rPr>
          <w:rFonts w:ascii="Times New Roman" w:eastAsia="Calibri" w:hAnsi="Times New Roman" w:cs="Times New Roman"/>
          <w:sz w:val="12"/>
          <w:szCs w:val="12"/>
        </w:rPr>
        <w:t>сельского поселения Кандабулак муниципального района Сергиевский Самарской области</w:t>
      </w:r>
    </w:p>
    <w:p w:rsidR="008E6DC2" w:rsidRPr="008E6DC2" w:rsidRDefault="008E6DC2" w:rsidP="008E6DC2">
      <w:pPr>
        <w:tabs>
          <w:tab w:val="left" w:pos="284"/>
        </w:tabs>
        <w:spacing w:after="0" w:line="240" w:lineRule="auto"/>
        <w:ind w:firstLine="284"/>
        <w:jc w:val="both"/>
        <w:rPr>
          <w:rFonts w:ascii="Times New Roman" w:eastAsia="Calibri" w:hAnsi="Times New Roman" w:cs="Times New Roman"/>
          <w:sz w:val="12"/>
          <w:szCs w:val="12"/>
        </w:rPr>
      </w:pPr>
      <w:r w:rsidRPr="008E6DC2">
        <w:rPr>
          <w:rFonts w:ascii="Times New Roman" w:eastAsia="Calibri" w:hAnsi="Times New Roman" w:cs="Times New Roman"/>
          <w:sz w:val="12"/>
          <w:szCs w:val="12"/>
        </w:rPr>
        <w:t>1. Расчетные показатели минимально допустимого уровня обеспеченности объектами местного значения сельского поселения Кандабулак муниципального района Сергиевский Самарской области и расчетные показатели максимально допустимого уровня территориальной доступности таких объектов для населения сельского поселения Кандабулак муниципального района Сергиевский Самарской области, установленные местными нормативами, применяются при подготовке:</w:t>
      </w:r>
    </w:p>
    <w:p w:rsidR="008E6DC2" w:rsidRPr="008E6DC2" w:rsidRDefault="008E6DC2" w:rsidP="008E6DC2">
      <w:pPr>
        <w:tabs>
          <w:tab w:val="left" w:pos="284"/>
        </w:tabs>
        <w:spacing w:after="0" w:line="240" w:lineRule="auto"/>
        <w:ind w:firstLine="284"/>
        <w:jc w:val="both"/>
        <w:rPr>
          <w:rFonts w:ascii="Times New Roman" w:eastAsia="Calibri" w:hAnsi="Times New Roman" w:cs="Times New Roman"/>
          <w:sz w:val="12"/>
          <w:szCs w:val="12"/>
        </w:rPr>
      </w:pPr>
      <w:r w:rsidRPr="008E6DC2">
        <w:rPr>
          <w:rFonts w:ascii="Times New Roman" w:eastAsia="Calibri" w:hAnsi="Times New Roman" w:cs="Times New Roman"/>
          <w:sz w:val="12"/>
          <w:szCs w:val="12"/>
        </w:rPr>
        <w:t>1) местных нормативов градостроительного проектирования;</w:t>
      </w:r>
    </w:p>
    <w:p w:rsidR="008E6DC2" w:rsidRPr="008E6DC2" w:rsidRDefault="008E6DC2" w:rsidP="008E6DC2">
      <w:pPr>
        <w:tabs>
          <w:tab w:val="left" w:pos="284"/>
        </w:tabs>
        <w:spacing w:after="0" w:line="240" w:lineRule="auto"/>
        <w:ind w:firstLine="284"/>
        <w:jc w:val="both"/>
        <w:rPr>
          <w:rFonts w:ascii="Times New Roman" w:eastAsia="Calibri" w:hAnsi="Times New Roman" w:cs="Times New Roman"/>
          <w:sz w:val="12"/>
          <w:szCs w:val="12"/>
        </w:rPr>
      </w:pPr>
      <w:r w:rsidRPr="008E6DC2">
        <w:rPr>
          <w:rFonts w:ascii="Times New Roman" w:eastAsia="Calibri" w:hAnsi="Times New Roman" w:cs="Times New Roman"/>
          <w:sz w:val="12"/>
          <w:szCs w:val="12"/>
        </w:rPr>
        <w:t>2) документов территориального планирования муниципальных образований, документации по планировке территории в случаях:</w:t>
      </w:r>
    </w:p>
    <w:p w:rsidR="008E6DC2" w:rsidRPr="008E6DC2" w:rsidRDefault="008E6DC2" w:rsidP="008E6DC2">
      <w:pPr>
        <w:tabs>
          <w:tab w:val="left" w:pos="284"/>
        </w:tabs>
        <w:spacing w:after="0" w:line="240" w:lineRule="auto"/>
        <w:ind w:firstLine="284"/>
        <w:jc w:val="both"/>
        <w:rPr>
          <w:rFonts w:ascii="Times New Roman" w:eastAsia="Calibri" w:hAnsi="Times New Roman" w:cs="Times New Roman"/>
          <w:sz w:val="12"/>
          <w:szCs w:val="12"/>
        </w:rPr>
      </w:pPr>
      <w:r w:rsidRPr="008E6DC2">
        <w:rPr>
          <w:rFonts w:ascii="Times New Roman" w:eastAsia="Calibri" w:hAnsi="Times New Roman" w:cs="Times New Roman"/>
          <w:sz w:val="12"/>
          <w:szCs w:val="12"/>
        </w:rPr>
        <w:t>отсутствия утвержденных местных нормативов градостроительного проектирования;</w:t>
      </w:r>
    </w:p>
    <w:p w:rsidR="008E6DC2" w:rsidRPr="008E6DC2" w:rsidRDefault="008E6DC2" w:rsidP="008E6DC2">
      <w:pPr>
        <w:tabs>
          <w:tab w:val="left" w:pos="284"/>
        </w:tabs>
        <w:spacing w:after="0" w:line="240" w:lineRule="auto"/>
        <w:ind w:firstLine="284"/>
        <w:jc w:val="both"/>
        <w:rPr>
          <w:rFonts w:ascii="Times New Roman" w:eastAsia="Calibri" w:hAnsi="Times New Roman" w:cs="Times New Roman"/>
          <w:sz w:val="12"/>
          <w:szCs w:val="12"/>
        </w:rPr>
      </w:pPr>
      <w:r w:rsidRPr="008E6DC2">
        <w:rPr>
          <w:rFonts w:ascii="Times New Roman" w:eastAsia="Calibri" w:hAnsi="Times New Roman" w:cs="Times New Roman"/>
          <w:sz w:val="12"/>
          <w:szCs w:val="12"/>
        </w:rPr>
        <w:t>противоречия расчетных показателей, установленных местными нормативами градостроительного проектирования, предельным значениям соответствующих расчетных показателей, установленных региональными нормативами.</w:t>
      </w:r>
    </w:p>
    <w:p w:rsidR="008E6DC2" w:rsidRPr="008E6DC2" w:rsidRDefault="008E6DC2" w:rsidP="008E6DC2">
      <w:pPr>
        <w:tabs>
          <w:tab w:val="left" w:pos="284"/>
        </w:tabs>
        <w:spacing w:after="0" w:line="240" w:lineRule="auto"/>
        <w:ind w:firstLine="284"/>
        <w:jc w:val="both"/>
        <w:rPr>
          <w:rFonts w:ascii="Times New Roman" w:eastAsia="Calibri" w:hAnsi="Times New Roman" w:cs="Times New Roman"/>
          <w:sz w:val="12"/>
          <w:szCs w:val="12"/>
        </w:rPr>
      </w:pPr>
      <w:r w:rsidRPr="008E6DC2">
        <w:rPr>
          <w:rFonts w:ascii="Times New Roman" w:eastAsia="Calibri" w:hAnsi="Times New Roman" w:cs="Times New Roman"/>
          <w:sz w:val="12"/>
          <w:szCs w:val="12"/>
        </w:rPr>
        <w:t>2. Области применения предельных значений конкретных расчетных показателей, указанных в пункте 1 настоящих правил, приведены в таблице 2.</w:t>
      </w:r>
    </w:p>
    <w:p w:rsidR="008E6DC2" w:rsidRPr="008E6DC2" w:rsidRDefault="008E6DC2" w:rsidP="008E6DC2">
      <w:pPr>
        <w:tabs>
          <w:tab w:val="left" w:pos="284"/>
        </w:tabs>
        <w:spacing w:after="0" w:line="240" w:lineRule="auto"/>
        <w:ind w:firstLine="284"/>
        <w:jc w:val="both"/>
        <w:rPr>
          <w:rFonts w:ascii="Times New Roman" w:eastAsia="Calibri" w:hAnsi="Times New Roman" w:cs="Times New Roman"/>
          <w:sz w:val="12"/>
          <w:szCs w:val="12"/>
        </w:rPr>
      </w:pPr>
      <w:r w:rsidRPr="008E6DC2">
        <w:rPr>
          <w:rFonts w:ascii="Times New Roman" w:eastAsia="Calibri" w:hAnsi="Times New Roman" w:cs="Times New Roman"/>
          <w:b/>
          <w:sz w:val="12"/>
          <w:szCs w:val="12"/>
        </w:rPr>
        <w:t>Таблица 2. Области применения предельных значений расчетных показателей, установленных региональными нормативами градостроительного проектирования Самарской области, для объектов местного значения</w:t>
      </w:r>
    </w:p>
    <w:p w:rsidR="008E6DC2" w:rsidRPr="008E6DC2" w:rsidRDefault="008E6DC2" w:rsidP="008E6DC2">
      <w:pPr>
        <w:tabs>
          <w:tab w:val="left" w:pos="284"/>
        </w:tabs>
        <w:spacing w:after="0" w:line="240" w:lineRule="auto"/>
        <w:ind w:firstLine="284"/>
        <w:jc w:val="both"/>
        <w:rPr>
          <w:rFonts w:ascii="Times New Roman" w:eastAsia="Calibri" w:hAnsi="Times New Roman" w:cs="Times New Roman"/>
          <w:sz w:val="12"/>
          <w:szCs w:val="12"/>
        </w:rPr>
      </w:pPr>
      <w:r w:rsidRPr="008E6DC2">
        <w:rPr>
          <w:rFonts w:ascii="Times New Roman" w:eastAsia="Calibri" w:hAnsi="Times New Roman" w:cs="Times New Roman"/>
          <w:sz w:val="12"/>
          <w:szCs w:val="12"/>
        </w:rPr>
        <w:lastRenderedPageBreak/>
        <w:t>Принятые сокращения:</w:t>
      </w:r>
    </w:p>
    <w:p w:rsidR="008E6DC2" w:rsidRPr="008E6DC2" w:rsidRDefault="008E6DC2" w:rsidP="008E6DC2">
      <w:pPr>
        <w:tabs>
          <w:tab w:val="left" w:pos="284"/>
        </w:tabs>
        <w:spacing w:after="0" w:line="240" w:lineRule="auto"/>
        <w:ind w:firstLine="284"/>
        <w:jc w:val="both"/>
        <w:rPr>
          <w:rFonts w:ascii="Times New Roman" w:eastAsia="Calibri" w:hAnsi="Times New Roman" w:cs="Times New Roman"/>
          <w:sz w:val="12"/>
          <w:szCs w:val="12"/>
        </w:rPr>
      </w:pPr>
      <w:r w:rsidRPr="008E6DC2">
        <w:rPr>
          <w:rFonts w:ascii="Times New Roman" w:eastAsia="Calibri" w:hAnsi="Times New Roman" w:cs="Times New Roman"/>
          <w:sz w:val="12"/>
          <w:szCs w:val="12"/>
        </w:rPr>
        <w:t xml:space="preserve">МНГП </w:t>
      </w:r>
      <w:proofErr w:type="spellStart"/>
      <w:r w:rsidRPr="008E6DC2">
        <w:rPr>
          <w:rFonts w:ascii="Times New Roman" w:eastAsia="Calibri" w:hAnsi="Times New Roman" w:cs="Times New Roman"/>
          <w:sz w:val="12"/>
          <w:szCs w:val="12"/>
        </w:rPr>
        <w:t>м.р</w:t>
      </w:r>
      <w:proofErr w:type="spellEnd"/>
      <w:r w:rsidRPr="008E6DC2">
        <w:rPr>
          <w:rFonts w:ascii="Times New Roman" w:eastAsia="Calibri" w:hAnsi="Times New Roman" w:cs="Times New Roman"/>
          <w:sz w:val="12"/>
          <w:szCs w:val="12"/>
        </w:rPr>
        <w:t>. – местные нормативы градостроительного проектирования муниципального  района Сергиевский Самарской области</w:t>
      </w:r>
    </w:p>
    <w:p w:rsidR="008E6DC2" w:rsidRPr="008E6DC2" w:rsidRDefault="008E6DC2" w:rsidP="008E6DC2">
      <w:pPr>
        <w:tabs>
          <w:tab w:val="left" w:pos="284"/>
        </w:tabs>
        <w:spacing w:after="0" w:line="240" w:lineRule="auto"/>
        <w:ind w:firstLine="284"/>
        <w:jc w:val="both"/>
        <w:rPr>
          <w:rFonts w:ascii="Times New Roman" w:eastAsia="Calibri" w:hAnsi="Times New Roman" w:cs="Times New Roman"/>
          <w:sz w:val="12"/>
          <w:szCs w:val="12"/>
        </w:rPr>
      </w:pPr>
      <w:r w:rsidRPr="008E6DC2">
        <w:rPr>
          <w:rFonts w:ascii="Times New Roman" w:eastAsia="Calibri" w:hAnsi="Times New Roman" w:cs="Times New Roman"/>
          <w:sz w:val="12"/>
          <w:szCs w:val="12"/>
        </w:rPr>
        <w:t xml:space="preserve">МНГП </w:t>
      </w:r>
      <w:proofErr w:type="spellStart"/>
      <w:r w:rsidRPr="008E6DC2">
        <w:rPr>
          <w:rFonts w:ascii="Times New Roman" w:eastAsia="Calibri" w:hAnsi="Times New Roman" w:cs="Times New Roman"/>
          <w:sz w:val="12"/>
          <w:szCs w:val="12"/>
        </w:rPr>
        <w:t>с.п</w:t>
      </w:r>
      <w:proofErr w:type="spellEnd"/>
      <w:r w:rsidRPr="008E6DC2">
        <w:rPr>
          <w:rFonts w:ascii="Times New Roman" w:eastAsia="Calibri" w:hAnsi="Times New Roman" w:cs="Times New Roman"/>
          <w:sz w:val="12"/>
          <w:szCs w:val="12"/>
        </w:rPr>
        <w:t xml:space="preserve">. – местные нормативы градостроительного проектирования сельских поселений муниципального  района Сергиевский </w:t>
      </w:r>
    </w:p>
    <w:p w:rsidR="008E6DC2" w:rsidRPr="008E6DC2" w:rsidRDefault="008E6DC2" w:rsidP="008E6DC2">
      <w:pPr>
        <w:tabs>
          <w:tab w:val="left" w:pos="284"/>
        </w:tabs>
        <w:spacing w:after="0" w:line="240" w:lineRule="auto"/>
        <w:ind w:firstLine="284"/>
        <w:jc w:val="both"/>
        <w:rPr>
          <w:rFonts w:ascii="Times New Roman" w:eastAsia="Calibri" w:hAnsi="Times New Roman" w:cs="Times New Roman"/>
          <w:sz w:val="12"/>
          <w:szCs w:val="12"/>
        </w:rPr>
      </w:pPr>
      <w:r w:rsidRPr="008E6DC2">
        <w:rPr>
          <w:rFonts w:ascii="Times New Roman" w:eastAsia="Calibri" w:hAnsi="Times New Roman" w:cs="Times New Roman"/>
          <w:sz w:val="12"/>
          <w:szCs w:val="12"/>
        </w:rPr>
        <w:t>Самарской области</w:t>
      </w:r>
    </w:p>
    <w:p w:rsidR="008E6DC2" w:rsidRPr="008E6DC2" w:rsidRDefault="008E6DC2" w:rsidP="008E6DC2">
      <w:pPr>
        <w:tabs>
          <w:tab w:val="left" w:pos="284"/>
        </w:tabs>
        <w:spacing w:after="0" w:line="240" w:lineRule="auto"/>
        <w:ind w:firstLine="284"/>
        <w:jc w:val="both"/>
        <w:rPr>
          <w:rFonts w:ascii="Times New Roman" w:eastAsia="Calibri" w:hAnsi="Times New Roman" w:cs="Times New Roman"/>
          <w:sz w:val="12"/>
          <w:szCs w:val="12"/>
        </w:rPr>
      </w:pPr>
      <w:r w:rsidRPr="008E6DC2">
        <w:rPr>
          <w:rFonts w:ascii="Times New Roman" w:eastAsia="Calibri" w:hAnsi="Times New Roman" w:cs="Times New Roman"/>
          <w:sz w:val="12"/>
          <w:szCs w:val="12"/>
        </w:rPr>
        <w:t xml:space="preserve">СТП </w:t>
      </w:r>
      <w:proofErr w:type="spellStart"/>
      <w:r w:rsidRPr="008E6DC2">
        <w:rPr>
          <w:rFonts w:ascii="Times New Roman" w:eastAsia="Calibri" w:hAnsi="Times New Roman" w:cs="Times New Roman"/>
          <w:sz w:val="12"/>
          <w:szCs w:val="12"/>
        </w:rPr>
        <w:t>м.р</w:t>
      </w:r>
      <w:proofErr w:type="spellEnd"/>
      <w:r w:rsidRPr="008E6DC2">
        <w:rPr>
          <w:rFonts w:ascii="Times New Roman" w:eastAsia="Calibri" w:hAnsi="Times New Roman" w:cs="Times New Roman"/>
          <w:sz w:val="12"/>
          <w:szCs w:val="12"/>
        </w:rPr>
        <w:t>. – схема территориального планирования муниципального района Сергиевский Самарской области</w:t>
      </w:r>
    </w:p>
    <w:p w:rsidR="008E6DC2" w:rsidRPr="008E6DC2" w:rsidRDefault="008E6DC2" w:rsidP="008E6DC2">
      <w:pPr>
        <w:tabs>
          <w:tab w:val="left" w:pos="284"/>
        </w:tabs>
        <w:spacing w:after="0" w:line="240" w:lineRule="auto"/>
        <w:ind w:firstLine="284"/>
        <w:jc w:val="both"/>
        <w:rPr>
          <w:rFonts w:ascii="Times New Roman" w:eastAsia="Calibri" w:hAnsi="Times New Roman" w:cs="Times New Roman"/>
          <w:sz w:val="12"/>
          <w:szCs w:val="12"/>
        </w:rPr>
      </w:pPr>
      <w:r w:rsidRPr="008E6DC2">
        <w:rPr>
          <w:rFonts w:ascii="Times New Roman" w:eastAsia="Calibri" w:hAnsi="Times New Roman" w:cs="Times New Roman"/>
          <w:sz w:val="12"/>
          <w:szCs w:val="12"/>
        </w:rPr>
        <w:t>ДПТ – документация по планировке территории</w:t>
      </w:r>
    </w:p>
    <w:p w:rsidR="008E6DC2" w:rsidRPr="008E6DC2" w:rsidRDefault="008E6DC2" w:rsidP="008E6DC2">
      <w:pPr>
        <w:tabs>
          <w:tab w:val="left" w:pos="284"/>
        </w:tabs>
        <w:spacing w:after="0" w:line="240" w:lineRule="auto"/>
        <w:ind w:firstLine="284"/>
        <w:jc w:val="both"/>
        <w:rPr>
          <w:rFonts w:ascii="Times New Roman" w:eastAsia="Calibri" w:hAnsi="Times New Roman" w:cs="Times New Roman"/>
          <w:sz w:val="12"/>
          <w:szCs w:val="12"/>
        </w:rPr>
      </w:pPr>
      <w:r w:rsidRPr="008E6DC2">
        <w:rPr>
          <w:rFonts w:ascii="Times New Roman" w:eastAsia="Calibri" w:hAnsi="Times New Roman" w:cs="Times New Roman"/>
          <w:sz w:val="12"/>
          <w:szCs w:val="12"/>
        </w:rPr>
        <w:t>РНГП Самарской области – региональные нормативы градостроительного проектирования Самарской области</w:t>
      </w:r>
    </w:p>
    <w:tbl>
      <w:tblPr>
        <w:tblStyle w:val="af1"/>
        <w:tblW w:w="7513" w:type="dxa"/>
        <w:tblInd w:w="108" w:type="dxa"/>
        <w:tblLayout w:type="fixed"/>
        <w:tblLook w:val="04A0" w:firstRow="1" w:lastRow="0" w:firstColumn="1" w:lastColumn="0" w:noHBand="0" w:noVBand="1"/>
      </w:tblPr>
      <w:tblGrid>
        <w:gridCol w:w="317"/>
        <w:gridCol w:w="2944"/>
        <w:gridCol w:w="2126"/>
        <w:gridCol w:w="425"/>
        <w:gridCol w:w="425"/>
        <w:gridCol w:w="426"/>
        <w:gridCol w:w="425"/>
        <w:gridCol w:w="425"/>
      </w:tblGrid>
      <w:tr w:rsidR="008E6DC2" w:rsidRPr="008E6DC2" w:rsidTr="006F425B">
        <w:tc>
          <w:tcPr>
            <w:tcW w:w="317"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 xml:space="preserve">№ </w:t>
            </w:r>
            <w:proofErr w:type="gramStart"/>
            <w:r w:rsidRPr="006F425B">
              <w:rPr>
                <w:rFonts w:ascii="Times New Roman" w:eastAsia="Calibri" w:hAnsi="Times New Roman" w:cs="Times New Roman"/>
                <w:sz w:val="12"/>
                <w:szCs w:val="12"/>
              </w:rPr>
              <w:t>п</w:t>
            </w:r>
            <w:proofErr w:type="gramEnd"/>
            <w:r w:rsidRPr="006F425B">
              <w:rPr>
                <w:rFonts w:ascii="Times New Roman" w:eastAsia="Calibri" w:hAnsi="Times New Roman" w:cs="Times New Roman"/>
                <w:sz w:val="12"/>
                <w:szCs w:val="12"/>
              </w:rPr>
              <w:t>/п</w:t>
            </w:r>
          </w:p>
        </w:tc>
        <w:tc>
          <w:tcPr>
            <w:tcW w:w="2944"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Наименование расчетного показателя, в отношении которого РНГП устанавливается предельное значение</w:t>
            </w:r>
          </w:p>
        </w:tc>
        <w:tc>
          <w:tcPr>
            <w:tcW w:w="2126"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Единицы измерения расчетного показателя</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 xml:space="preserve">МНГП </w:t>
            </w:r>
            <w:proofErr w:type="spellStart"/>
            <w:r w:rsidRPr="006F425B">
              <w:rPr>
                <w:rFonts w:ascii="Times New Roman" w:eastAsia="Calibri" w:hAnsi="Times New Roman" w:cs="Times New Roman"/>
                <w:sz w:val="12"/>
                <w:szCs w:val="12"/>
              </w:rPr>
              <w:t>м.р</w:t>
            </w:r>
            <w:proofErr w:type="spellEnd"/>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 xml:space="preserve">МНГП </w:t>
            </w:r>
            <w:proofErr w:type="spellStart"/>
            <w:r w:rsidRPr="006F425B">
              <w:rPr>
                <w:rFonts w:ascii="Times New Roman" w:eastAsia="Calibri" w:hAnsi="Times New Roman" w:cs="Times New Roman"/>
                <w:sz w:val="12"/>
                <w:szCs w:val="12"/>
              </w:rPr>
              <w:t>с.п</w:t>
            </w:r>
            <w:proofErr w:type="spellEnd"/>
            <w:r w:rsidRPr="006F425B">
              <w:rPr>
                <w:rFonts w:ascii="Times New Roman" w:eastAsia="Calibri" w:hAnsi="Times New Roman" w:cs="Times New Roman"/>
                <w:sz w:val="12"/>
                <w:szCs w:val="12"/>
              </w:rPr>
              <w:t>.</w:t>
            </w:r>
          </w:p>
        </w:tc>
        <w:tc>
          <w:tcPr>
            <w:tcW w:w="426"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 xml:space="preserve">СТП </w:t>
            </w:r>
            <w:proofErr w:type="spellStart"/>
            <w:r w:rsidRPr="006F425B">
              <w:rPr>
                <w:rFonts w:ascii="Times New Roman" w:eastAsia="Calibri" w:hAnsi="Times New Roman" w:cs="Times New Roman"/>
                <w:sz w:val="12"/>
                <w:szCs w:val="12"/>
              </w:rPr>
              <w:t>м.р</w:t>
            </w:r>
            <w:proofErr w:type="spellEnd"/>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 xml:space="preserve">ГП </w:t>
            </w:r>
            <w:proofErr w:type="spellStart"/>
            <w:r w:rsidRPr="006F425B">
              <w:rPr>
                <w:rFonts w:ascii="Times New Roman" w:eastAsia="Calibri" w:hAnsi="Times New Roman" w:cs="Times New Roman"/>
                <w:sz w:val="12"/>
                <w:szCs w:val="12"/>
              </w:rPr>
              <w:t>с.п</w:t>
            </w:r>
            <w:proofErr w:type="spellEnd"/>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ДПТ</w:t>
            </w:r>
          </w:p>
        </w:tc>
      </w:tr>
      <w:tr w:rsidR="008E6DC2" w:rsidRPr="008E6DC2" w:rsidTr="006F425B">
        <w:tc>
          <w:tcPr>
            <w:tcW w:w="317" w:type="dxa"/>
          </w:tcPr>
          <w:p w:rsidR="008E6DC2" w:rsidRPr="006F425B" w:rsidRDefault="006F425B" w:rsidP="006F42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2944"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Минимально допустимый уровень обеспеченности общеобразовательными организациями</w:t>
            </w:r>
          </w:p>
        </w:tc>
        <w:tc>
          <w:tcPr>
            <w:tcW w:w="2126"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количество учащихся на 1 тысячу человек</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6"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r>
      <w:tr w:rsidR="008E6DC2" w:rsidRPr="008E6DC2" w:rsidTr="006F425B">
        <w:tc>
          <w:tcPr>
            <w:tcW w:w="317" w:type="dxa"/>
            <w:vMerge w:val="restart"/>
          </w:tcPr>
          <w:p w:rsidR="008E6DC2" w:rsidRPr="006F425B" w:rsidRDefault="006F425B" w:rsidP="006F42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2944" w:type="dxa"/>
            <w:vMerge w:val="restart"/>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Максимально допустимый уровень территориальной доступности общеобразовательных организаций</w:t>
            </w:r>
          </w:p>
        </w:tc>
        <w:tc>
          <w:tcPr>
            <w:tcW w:w="2126"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пешеходная доступность, метры</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6"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r>
      <w:tr w:rsidR="008E6DC2" w:rsidRPr="008E6DC2" w:rsidTr="006F425B">
        <w:tc>
          <w:tcPr>
            <w:tcW w:w="317" w:type="dxa"/>
            <w:vMerge/>
            <w:hideMark/>
          </w:tcPr>
          <w:p w:rsidR="008E6DC2" w:rsidRPr="006F425B" w:rsidRDefault="008E6DC2" w:rsidP="006F425B">
            <w:pPr>
              <w:tabs>
                <w:tab w:val="left" w:pos="284"/>
              </w:tabs>
              <w:rPr>
                <w:rFonts w:ascii="Times New Roman" w:eastAsia="Calibri" w:hAnsi="Times New Roman" w:cs="Times New Roman"/>
                <w:sz w:val="12"/>
                <w:szCs w:val="12"/>
              </w:rPr>
            </w:pPr>
          </w:p>
        </w:tc>
        <w:tc>
          <w:tcPr>
            <w:tcW w:w="2944" w:type="dxa"/>
            <w:vMerge/>
            <w:hideMark/>
          </w:tcPr>
          <w:p w:rsidR="008E6DC2" w:rsidRPr="006F425B" w:rsidRDefault="008E6DC2" w:rsidP="006F425B">
            <w:pPr>
              <w:tabs>
                <w:tab w:val="left" w:pos="284"/>
              </w:tabs>
              <w:rPr>
                <w:rFonts w:ascii="Times New Roman" w:eastAsia="Calibri" w:hAnsi="Times New Roman" w:cs="Times New Roman"/>
                <w:sz w:val="12"/>
                <w:szCs w:val="12"/>
              </w:rPr>
            </w:pPr>
          </w:p>
        </w:tc>
        <w:tc>
          <w:tcPr>
            <w:tcW w:w="2126"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транспортная доступность, минуты</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6"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r>
      <w:tr w:rsidR="008E6DC2" w:rsidRPr="008E6DC2" w:rsidTr="006F425B">
        <w:tc>
          <w:tcPr>
            <w:tcW w:w="7513" w:type="dxa"/>
            <w:gridSpan w:val="8"/>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В области физической культуры и массового спорта</w:t>
            </w:r>
          </w:p>
        </w:tc>
      </w:tr>
      <w:tr w:rsidR="008E6DC2" w:rsidRPr="008E6DC2" w:rsidTr="006F425B">
        <w:tc>
          <w:tcPr>
            <w:tcW w:w="317" w:type="dxa"/>
          </w:tcPr>
          <w:p w:rsidR="008E6DC2" w:rsidRPr="006F425B" w:rsidRDefault="006F425B" w:rsidP="006F42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2944"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Минимально допустимый уровень обеспеченности физкультурно-спортивными залами</w:t>
            </w:r>
          </w:p>
        </w:tc>
        <w:tc>
          <w:tcPr>
            <w:tcW w:w="2126"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квадратные метры общей площади пола на 1 тысячу человек</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6"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r>
      <w:tr w:rsidR="008E6DC2" w:rsidRPr="008E6DC2" w:rsidTr="006F425B">
        <w:tc>
          <w:tcPr>
            <w:tcW w:w="317" w:type="dxa"/>
          </w:tcPr>
          <w:p w:rsidR="008E6DC2" w:rsidRPr="006F425B" w:rsidRDefault="006F425B" w:rsidP="006F42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p>
        </w:tc>
        <w:tc>
          <w:tcPr>
            <w:tcW w:w="2944"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Максимально допустимый уровень территориальной доступности физкультурно-спортивных залов</w:t>
            </w:r>
          </w:p>
        </w:tc>
        <w:tc>
          <w:tcPr>
            <w:tcW w:w="2126"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транспортная доступность, минуты</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6"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r>
      <w:tr w:rsidR="008E6DC2" w:rsidRPr="008E6DC2" w:rsidTr="006F425B">
        <w:tc>
          <w:tcPr>
            <w:tcW w:w="317" w:type="dxa"/>
          </w:tcPr>
          <w:p w:rsidR="008E6DC2" w:rsidRPr="006F425B" w:rsidRDefault="006F425B" w:rsidP="006F42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p>
        </w:tc>
        <w:tc>
          <w:tcPr>
            <w:tcW w:w="2944"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Минимально допустимый уровень обеспеченности плоскостными физкультурно-спортивными сооружениями</w:t>
            </w:r>
          </w:p>
        </w:tc>
        <w:tc>
          <w:tcPr>
            <w:tcW w:w="2126"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квадратные метры на 1 тысячу человек</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6"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r>
      <w:tr w:rsidR="008E6DC2" w:rsidRPr="008E6DC2" w:rsidTr="006F425B">
        <w:tc>
          <w:tcPr>
            <w:tcW w:w="317" w:type="dxa"/>
          </w:tcPr>
          <w:p w:rsidR="008E6DC2" w:rsidRPr="006F425B" w:rsidRDefault="006F425B" w:rsidP="006F42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p>
        </w:tc>
        <w:tc>
          <w:tcPr>
            <w:tcW w:w="2944"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 xml:space="preserve">Максимально допустимый уровень территориальной доступности плоскостных </w:t>
            </w:r>
            <w:proofErr w:type="gramStart"/>
            <w:r w:rsidRPr="006F425B">
              <w:rPr>
                <w:rFonts w:ascii="Times New Roman" w:eastAsia="Calibri" w:hAnsi="Times New Roman" w:cs="Times New Roman"/>
                <w:sz w:val="12"/>
                <w:szCs w:val="12"/>
              </w:rPr>
              <w:t>физкультурно-спортивными</w:t>
            </w:r>
            <w:proofErr w:type="gramEnd"/>
            <w:r w:rsidRPr="006F425B">
              <w:rPr>
                <w:rFonts w:ascii="Times New Roman" w:eastAsia="Calibri" w:hAnsi="Times New Roman" w:cs="Times New Roman"/>
                <w:sz w:val="12"/>
                <w:szCs w:val="12"/>
              </w:rPr>
              <w:t xml:space="preserve"> сооружений</w:t>
            </w:r>
          </w:p>
        </w:tc>
        <w:tc>
          <w:tcPr>
            <w:tcW w:w="2126"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пешеходная доступность, метры</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6"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r>
      <w:tr w:rsidR="008E6DC2" w:rsidRPr="008E6DC2" w:rsidTr="006F425B">
        <w:tc>
          <w:tcPr>
            <w:tcW w:w="7513" w:type="dxa"/>
            <w:gridSpan w:val="8"/>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В области библиотечного обслуживания</w:t>
            </w:r>
          </w:p>
        </w:tc>
      </w:tr>
      <w:tr w:rsidR="008E6DC2" w:rsidRPr="008E6DC2" w:rsidTr="006F425B">
        <w:tc>
          <w:tcPr>
            <w:tcW w:w="317" w:type="dxa"/>
            <w:vMerge w:val="restart"/>
          </w:tcPr>
          <w:p w:rsidR="008E6DC2" w:rsidRPr="006F425B" w:rsidRDefault="006F425B" w:rsidP="006F42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p>
        </w:tc>
        <w:tc>
          <w:tcPr>
            <w:tcW w:w="2944" w:type="dxa"/>
            <w:vMerge w:val="restart"/>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Минимально допустимый уровень обеспеченности общедоступными библиотеками сельских поселений (сельскими массовыми библиотеками)</w:t>
            </w:r>
          </w:p>
        </w:tc>
        <w:tc>
          <w:tcPr>
            <w:tcW w:w="2126"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количество объектов</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6"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r>
      <w:tr w:rsidR="008E6DC2" w:rsidRPr="008E6DC2" w:rsidTr="006F425B">
        <w:tc>
          <w:tcPr>
            <w:tcW w:w="317" w:type="dxa"/>
            <w:vMerge/>
            <w:hideMark/>
          </w:tcPr>
          <w:p w:rsidR="008E6DC2" w:rsidRPr="006F425B" w:rsidRDefault="008E6DC2" w:rsidP="006F425B">
            <w:pPr>
              <w:tabs>
                <w:tab w:val="left" w:pos="284"/>
              </w:tabs>
              <w:rPr>
                <w:rFonts w:ascii="Times New Roman" w:eastAsia="Calibri" w:hAnsi="Times New Roman" w:cs="Times New Roman"/>
                <w:sz w:val="12"/>
                <w:szCs w:val="12"/>
              </w:rPr>
            </w:pPr>
          </w:p>
        </w:tc>
        <w:tc>
          <w:tcPr>
            <w:tcW w:w="2944" w:type="dxa"/>
            <w:vMerge/>
            <w:hideMark/>
          </w:tcPr>
          <w:p w:rsidR="008E6DC2" w:rsidRPr="006F425B" w:rsidRDefault="008E6DC2" w:rsidP="006F425B">
            <w:pPr>
              <w:tabs>
                <w:tab w:val="left" w:pos="284"/>
              </w:tabs>
              <w:rPr>
                <w:rFonts w:ascii="Times New Roman" w:eastAsia="Calibri" w:hAnsi="Times New Roman" w:cs="Times New Roman"/>
                <w:sz w:val="12"/>
                <w:szCs w:val="12"/>
              </w:rPr>
            </w:pPr>
          </w:p>
        </w:tc>
        <w:tc>
          <w:tcPr>
            <w:tcW w:w="2126"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количество единиц хранения, количество читательских мест на 1 тысячу человек</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6"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r>
      <w:tr w:rsidR="008E6DC2" w:rsidRPr="008E6DC2" w:rsidTr="006F425B">
        <w:tc>
          <w:tcPr>
            <w:tcW w:w="317" w:type="dxa"/>
          </w:tcPr>
          <w:p w:rsidR="008E6DC2" w:rsidRPr="006F425B" w:rsidRDefault="006F425B" w:rsidP="006F42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p>
        </w:tc>
        <w:tc>
          <w:tcPr>
            <w:tcW w:w="2944"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Максимально допустимый уровень территориальной доступности общедоступных библиотек сельских поселений (сельских массовых библиотек)</w:t>
            </w:r>
          </w:p>
        </w:tc>
        <w:tc>
          <w:tcPr>
            <w:tcW w:w="2126"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транспортная доступность, минуты</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6"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r>
      <w:tr w:rsidR="008E6DC2" w:rsidRPr="008E6DC2" w:rsidTr="006F425B">
        <w:tc>
          <w:tcPr>
            <w:tcW w:w="7513" w:type="dxa"/>
            <w:gridSpan w:val="8"/>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В области культуры и искусства</w:t>
            </w:r>
          </w:p>
        </w:tc>
      </w:tr>
      <w:tr w:rsidR="008E6DC2" w:rsidRPr="008E6DC2" w:rsidTr="006F425B">
        <w:tc>
          <w:tcPr>
            <w:tcW w:w="317" w:type="dxa"/>
          </w:tcPr>
          <w:p w:rsidR="008E6DC2" w:rsidRPr="006F425B" w:rsidRDefault="006F425B" w:rsidP="006F42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p>
        </w:tc>
        <w:tc>
          <w:tcPr>
            <w:tcW w:w="2944"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Минимально допустимый уровень обеспеченности учреждениями культуры клубного типа сельских поселений</w:t>
            </w:r>
          </w:p>
        </w:tc>
        <w:tc>
          <w:tcPr>
            <w:tcW w:w="2126"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количество мест</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6"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r>
      <w:tr w:rsidR="008E6DC2" w:rsidRPr="008E6DC2" w:rsidTr="006F425B">
        <w:tc>
          <w:tcPr>
            <w:tcW w:w="317" w:type="dxa"/>
          </w:tcPr>
          <w:p w:rsidR="008E6DC2" w:rsidRPr="006F425B" w:rsidRDefault="006F425B" w:rsidP="006F42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w:t>
            </w:r>
          </w:p>
        </w:tc>
        <w:tc>
          <w:tcPr>
            <w:tcW w:w="2944"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 xml:space="preserve">Максимально допустимый уровень территориальной </w:t>
            </w:r>
            <w:proofErr w:type="gramStart"/>
            <w:r w:rsidRPr="006F425B">
              <w:rPr>
                <w:rFonts w:ascii="Times New Roman" w:eastAsia="Calibri" w:hAnsi="Times New Roman" w:cs="Times New Roman"/>
                <w:sz w:val="12"/>
                <w:szCs w:val="12"/>
              </w:rPr>
              <w:t>доступности учреждений культуры клубного типа сельских поселений</w:t>
            </w:r>
            <w:proofErr w:type="gramEnd"/>
          </w:p>
        </w:tc>
        <w:tc>
          <w:tcPr>
            <w:tcW w:w="2126"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транспортная доступность, минуты</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6"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r>
      <w:tr w:rsidR="008E6DC2" w:rsidRPr="008E6DC2" w:rsidTr="006F425B">
        <w:tc>
          <w:tcPr>
            <w:tcW w:w="7513" w:type="dxa"/>
            <w:gridSpan w:val="8"/>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В области создания условий для массового отдыха жителей поселения и организация обустройства мест массового отдыха населения</w:t>
            </w:r>
          </w:p>
        </w:tc>
      </w:tr>
      <w:tr w:rsidR="008E6DC2" w:rsidRPr="008E6DC2" w:rsidTr="006F425B">
        <w:tc>
          <w:tcPr>
            <w:tcW w:w="317" w:type="dxa"/>
          </w:tcPr>
          <w:p w:rsidR="008E6DC2" w:rsidRPr="006F425B" w:rsidRDefault="006F425B" w:rsidP="006F42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p>
        </w:tc>
        <w:tc>
          <w:tcPr>
            <w:tcW w:w="2944"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Минимально допустимый уровень обеспеченности озелененными территориями общего пользования</w:t>
            </w:r>
          </w:p>
        </w:tc>
        <w:tc>
          <w:tcPr>
            <w:tcW w:w="2126"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квадратный метр на 1 человека</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6"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r>
      <w:tr w:rsidR="008E6DC2" w:rsidRPr="008E6DC2" w:rsidTr="006F425B">
        <w:tc>
          <w:tcPr>
            <w:tcW w:w="317" w:type="dxa"/>
          </w:tcPr>
          <w:p w:rsidR="008E6DC2" w:rsidRPr="006F425B" w:rsidRDefault="006F425B" w:rsidP="006F42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w:t>
            </w:r>
          </w:p>
        </w:tc>
        <w:tc>
          <w:tcPr>
            <w:tcW w:w="2944"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Максимально допустимый уровень территориальной доступности озелененных территорий общего пользования</w:t>
            </w:r>
          </w:p>
        </w:tc>
        <w:tc>
          <w:tcPr>
            <w:tcW w:w="2126"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пешеходная доступность, метры</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6"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r>
      <w:tr w:rsidR="008E6DC2" w:rsidRPr="008E6DC2" w:rsidTr="006F425B">
        <w:tc>
          <w:tcPr>
            <w:tcW w:w="317" w:type="dxa"/>
          </w:tcPr>
          <w:p w:rsidR="008E6DC2" w:rsidRPr="006F425B" w:rsidRDefault="006F425B" w:rsidP="006F42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w:t>
            </w:r>
          </w:p>
        </w:tc>
        <w:tc>
          <w:tcPr>
            <w:tcW w:w="2944"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Минимально допустимый уровень обеспеченности парками культуры и отдыха</w:t>
            </w:r>
          </w:p>
        </w:tc>
        <w:tc>
          <w:tcPr>
            <w:tcW w:w="2126"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количество объектов</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6"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r>
      <w:tr w:rsidR="008E6DC2" w:rsidRPr="008E6DC2" w:rsidTr="006F425B">
        <w:tc>
          <w:tcPr>
            <w:tcW w:w="317" w:type="dxa"/>
          </w:tcPr>
          <w:p w:rsidR="008E6DC2" w:rsidRPr="006F425B" w:rsidRDefault="006F425B" w:rsidP="006F42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w:t>
            </w:r>
          </w:p>
        </w:tc>
        <w:tc>
          <w:tcPr>
            <w:tcW w:w="2944"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Максимально допустимый уровень территориальной доступности парков культуры и отдыха</w:t>
            </w:r>
          </w:p>
        </w:tc>
        <w:tc>
          <w:tcPr>
            <w:tcW w:w="2126"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транспортная доступность, минуты</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6"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r>
      <w:tr w:rsidR="008E6DC2" w:rsidRPr="008E6DC2" w:rsidTr="006F425B">
        <w:tc>
          <w:tcPr>
            <w:tcW w:w="7513" w:type="dxa"/>
            <w:gridSpan w:val="8"/>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В области обеспечения объектами транспортной инфраструктуры</w:t>
            </w:r>
          </w:p>
        </w:tc>
      </w:tr>
      <w:tr w:rsidR="008E6DC2" w:rsidRPr="008E6DC2" w:rsidTr="006F425B">
        <w:tc>
          <w:tcPr>
            <w:tcW w:w="317" w:type="dxa"/>
          </w:tcPr>
          <w:p w:rsidR="008E6DC2" w:rsidRPr="006F425B" w:rsidRDefault="006F425B" w:rsidP="006F42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15</w:t>
            </w:r>
          </w:p>
        </w:tc>
        <w:tc>
          <w:tcPr>
            <w:tcW w:w="2944"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Минимально допустимый уровень обеспеченности автомобильными дорогами местного значения (улично-дорожной сетью)</w:t>
            </w:r>
          </w:p>
        </w:tc>
        <w:tc>
          <w:tcPr>
            <w:tcW w:w="2126"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6"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r>
      <w:tr w:rsidR="008E6DC2" w:rsidRPr="008E6DC2" w:rsidTr="006F425B">
        <w:tc>
          <w:tcPr>
            <w:tcW w:w="317" w:type="dxa"/>
          </w:tcPr>
          <w:p w:rsidR="008E6DC2" w:rsidRPr="006F425B" w:rsidRDefault="006F425B" w:rsidP="006F42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w:t>
            </w:r>
          </w:p>
        </w:tc>
        <w:tc>
          <w:tcPr>
            <w:tcW w:w="2944"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Минимально допустимый уровень обеспеченности стоянками и парковками (парковочными местами) общего пользования</w:t>
            </w:r>
          </w:p>
        </w:tc>
        <w:tc>
          <w:tcPr>
            <w:tcW w:w="2126"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уровень обеспеченности в процентах</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6"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r>
      <w:tr w:rsidR="008E6DC2" w:rsidRPr="008E6DC2" w:rsidTr="006F425B">
        <w:tc>
          <w:tcPr>
            <w:tcW w:w="317" w:type="dxa"/>
          </w:tcPr>
          <w:p w:rsidR="008E6DC2" w:rsidRPr="006F425B" w:rsidRDefault="006F425B" w:rsidP="006F42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17</w:t>
            </w:r>
          </w:p>
        </w:tc>
        <w:tc>
          <w:tcPr>
            <w:tcW w:w="2944"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Максимально допустимый уровень территориальной доступности стоянок и парковок (парковочных мест) общего пользования</w:t>
            </w:r>
          </w:p>
        </w:tc>
        <w:tc>
          <w:tcPr>
            <w:tcW w:w="2126"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 xml:space="preserve">пешеходная доступность, </w:t>
            </w:r>
            <w:proofErr w:type="gramStart"/>
            <w:r w:rsidRPr="006F425B">
              <w:rPr>
                <w:rFonts w:ascii="Times New Roman" w:eastAsia="Calibri" w:hAnsi="Times New Roman" w:cs="Times New Roman"/>
                <w:sz w:val="12"/>
                <w:szCs w:val="12"/>
              </w:rPr>
              <w:t>м</w:t>
            </w:r>
            <w:proofErr w:type="gramEnd"/>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6"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r>
      <w:tr w:rsidR="008E6DC2" w:rsidRPr="008E6DC2" w:rsidTr="006F425B">
        <w:tc>
          <w:tcPr>
            <w:tcW w:w="317" w:type="dxa"/>
          </w:tcPr>
          <w:p w:rsidR="008E6DC2" w:rsidRPr="006F425B" w:rsidRDefault="006F425B" w:rsidP="006F42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18</w:t>
            </w:r>
          </w:p>
        </w:tc>
        <w:tc>
          <w:tcPr>
            <w:tcW w:w="2944"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Минимально допустимый уровень обеспеченности сетями линий наземного общественного пассажирского транспорта</w:t>
            </w:r>
          </w:p>
        </w:tc>
        <w:tc>
          <w:tcPr>
            <w:tcW w:w="2126"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плотность сети, километры сети на квадратный километр территории</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6"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r>
      <w:tr w:rsidR="008E6DC2" w:rsidRPr="008E6DC2" w:rsidTr="006F425B">
        <w:tc>
          <w:tcPr>
            <w:tcW w:w="317" w:type="dxa"/>
          </w:tcPr>
          <w:p w:rsidR="008E6DC2" w:rsidRPr="006F425B" w:rsidRDefault="006F425B" w:rsidP="006F42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19</w:t>
            </w:r>
          </w:p>
        </w:tc>
        <w:tc>
          <w:tcPr>
            <w:tcW w:w="2944"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Максимально допустимый уровень территориальной доступности остановок наземного общественного пассажирского транспорта</w:t>
            </w:r>
          </w:p>
        </w:tc>
        <w:tc>
          <w:tcPr>
            <w:tcW w:w="2126"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пешеходная доступность остановок общественного транспорта, метры</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6"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r>
      <w:tr w:rsidR="008E6DC2" w:rsidRPr="008E6DC2" w:rsidTr="006F425B">
        <w:tc>
          <w:tcPr>
            <w:tcW w:w="7513" w:type="dxa"/>
            <w:gridSpan w:val="8"/>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В области обращения с отходами</w:t>
            </w:r>
          </w:p>
        </w:tc>
      </w:tr>
      <w:tr w:rsidR="008E6DC2" w:rsidRPr="008E6DC2" w:rsidTr="006F425B">
        <w:tc>
          <w:tcPr>
            <w:tcW w:w="317" w:type="dxa"/>
          </w:tcPr>
          <w:p w:rsidR="008E6DC2" w:rsidRPr="006F425B" w:rsidRDefault="006F425B" w:rsidP="006F42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20</w:t>
            </w:r>
          </w:p>
        </w:tc>
        <w:tc>
          <w:tcPr>
            <w:tcW w:w="2944"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Минимально допустимый уровень обеспеченности объектами, предназначенными для сбора и вывоза бытовых отходов и мусора</w:t>
            </w:r>
          </w:p>
        </w:tc>
        <w:tc>
          <w:tcPr>
            <w:tcW w:w="2126"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6"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r>
      <w:tr w:rsidR="008E6DC2" w:rsidRPr="008E6DC2" w:rsidTr="006F425B">
        <w:tc>
          <w:tcPr>
            <w:tcW w:w="7513" w:type="dxa"/>
            <w:gridSpan w:val="8"/>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В области обеспечения инженерной и коммунальной инфраструктурой</w:t>
            </w:r>
          </w:p>
        </w:tc>
      </w:tr>
      <w:tr w:rsidR="008E6DC2" w:rsidRPr="008E6DC2" w:rsidTr="006F425B">
        <w:tc>
          <w:tcPr>
            <w:tcW w:w="317" w:type="dxa"/>
          </w:tcPr>
          <w:p w:rsidR="008E6DC2" w:rsidRPr="006F425B" w:rsidRDefault="006F425B" w:rsidP="006F42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Pr>
                <w:rFonts w:ascii="Times New Roman" w:eastAsia="Calibri" w:hAnsi="Times New Roman" w:cs="Times New Roman"/>
                <w:sz w:val="12"/>
                <w:szCs w:val="12"/>
              </w:rPr>
              <w:lastRenderedPageBreak/>
              <w:t>1</w:t>
            </w:r>
          </w:p>
        </w:tc>
        <w:tc>
          <w:tcPr>
            <w:tcW w:w="2944"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Минимально допустимый уровень обеспеченности объектами электроснабжения</w:t>
            </w:r>
          </w:p>
        </w:tc>
        <w:tc>
          <w:tcPr>
            <w:tcW w:w="2126"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 xml:space="preserve">Электропотребление, </w:t>
            </w:r>
            <w:proofErr w:type="spellStart"/>
            <w:r w:rsidRPr="006F425B">
              <w:rPr>
                <w:rFonts w:ascii="Times New Roman" w:eastAsia="Calibri" w:hAnsi="Times New Roman" w:cs="Times New Roman"/>
                <w:sz w:val="12"/>
                <w:szCs w:val="12"/>
              </w:rPr>
              <w:t>кВТ</w:t>
            </w:r>
            <w:proofErr w:type="spellEnd"/>
            <w:r w:rsidRPr="006F425B">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6"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r>
      <w:tr w:rsidR="008E6DC2" w:rsidRPr="008E6DC2" w:rsidTr="006F425B">
        <w:tc>
          <w:tcPr>
            <w:tcW w:w="317" w:type="dxa"/>
          </w:tcPr>
          <w:p w:rsidR="008E6DC2" w:rsidRPr="006F425B" w:rsidRDefault="006F425B" w:rsidP="006F42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w:t>
            </w:r>
          </w:p>
        </w:tc>
        <w:tc>
          <w:tcPr>
            <w:tcW w:w="2944"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Минимально допустимый уровень обеспеченности объектами водоснабжения</w:t>
            </w:r>
          </w:p>
        </w:tc>
        <w:tc>
          <w:tcPr>
            <w:tcW w:w="2126"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6"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r>
      <w:tr w:rsidR="008E6DC2" w:rsidRPr="008E6DC2" w:rsidTr="006F425B">
        <w:tc>
          <w:tcPr>
            <w:tcW w:w="317" w:type="dxa"/>
          </w:tcPr>
          <w:p w:rsidR="008E6DC2" w:rsidRPr="006F425B" w:rsidRDefault="006F425B" w:rsidP="006F42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23</w:t>
            </w:r>
          </w:p>
        </w:tc>
        <w:tc>
          <w:tcPr>
            <w:tcW w:w="2944"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Минимально допустимый уровень обеспеченности объектами газоснабжения</w:t>
            </w:r>
          </w:p>
        </w:tc>
        <w:tc>
          <w:tcPr>
            <w:tcW w:w="2126"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среднесуточные показатели потребления газа, кубические метры в сутки</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6"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r>
      <w:tr w:rsidR="008E6DC2" w:rsidRPr="008E6DC2" w:rsidTr="006F425B">
        <w:tc>
          <w:tcPr>
            <w:tcW w:w="317" w:type="dxa"/>
          </w:tcPr>
          <w:p w:rsidR="008E6DC2" w:rsidRPr="006F425B" w:rsidRDefault="006F425B" w:rsidP="006F42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24</w:t>
            </w:r>
          </w:p>
        </w:tc>
        <w:tc>
          <w:tcPr>
            <w:tcW w:w="2944"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Минимально допустимый уровень обеспеченности объектами теплоснабжения</w:t>
            </w:r>
          </w:p>
        </w:tc>
        <w:tc>
          <w:tcPr>
            <w:tcW w:w="2126"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удельный расход тепловой энергии системой отопления здания, кВт ч/</w:t>
            </w:r>
            <w:proofErr w:type="spellStart"/>
            <w:r w:rsidRPr="006F425B">
              <w:rPr>
                <w:rFonts w:ascii="Times New Roman" w:eastAsia="Calibri" w:hAnsi="Times New Roman" w:cs="Times New Roman"/>
                <w:sz w:val="12"/>
                <w:szCs w:val="12"/>
              </w:rPr>
              <w:t>кв</w:t>
            </w:r>
            <w:proofErr w:type="gramStart"/>
            <w:r w:rsidRPr="006F425B">
              <w:rPr>
                <w:rFonts w:ascii="Times New Roman" w:eastAsia="Calibri" w:hAnsi="Times New Roman" w:cs="Times New Roman"/>
                <w:sz w:val="12"/>
                <w:szCs w:val="12"/>
              </w:rPr>
              <w:t>.м</w:t>
            </w:r>
            <w:proofErr w:type="spellEnd"/>
            <w:proofErr w:type="gramEnd"/>
            <w:r w:rsidRPr="006F425B">
              <w:rPr>
                <w:rFonts w:ascii="Times New Roman" w:eastAsia="Calibri" w:hAnsi="Times New Roman" w:cs="Times New Roman"/>
                <w:sz w:val="12"/>
                <w:szCs w:val="12"/>
              </w:rPr>
              <w:t>, за отопительный период</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6"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r>
      <w:tr w:rsidR="008E6DC2" w:rsidRPr="008E6DC2" w:rsidTr="006F425B">
        <w:tc>
          <w:tcPr>
            <w:tcW w:w="7513" w:type="dxa"/>
            <w:gridSpan w:val="8"/>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В области организации ритуальных услуг и содержания мест захоронения</w:t>
            </w:r>
          </w:p>
        </w:tc>
      </w:tr>
      <w:tr w:rsidR="008E6DC2" w:rsidRPr="008E6DC2" w:rsidTr="006F425B">
        <w:tc>
          <w:tcPr>
            <w:tcW w:w="317" w:type="dxa"/>
          </w:tcPr>
          <w:p w:rsidR="008E6DC2" w:rsidRPr="006F425B" w:rsidRDefault="006F425B" w:rsidP="006F425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25</w:t>
            </w:r>
          </w:p>
        </w:tc>
        <w:tc>
          <w:tcPr>
            <w:tcW w:w="2944"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Минимально допустимый уровень обеспеченности кладбищами</w:t>
            </w:r>
          </w:p>
        </w:tc>
        <w:tc>
          <w:tcPr>
            <w:tcW w:w="2126"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гектаров на 1 тысячу человек</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6"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c>
          <w:tcPr>
            <w:tcW w:w="425" w:type="dxa"/>
            <w:hideMark/>
          </w:tcPr>
          <w:p w:rsidR="008E6DC2" w:rsidRPr="006F425B" w:rsidRDefault="008E6DC2" w:rsidP="006F425B">
            <w:pPr>
              <w:tabs>
                <w:tab w:val="left" w:pos="284"/>
              </w:tabs>
              <w:rPr>
                <w:rFonts w:ascii="Times New Roman" w:eastAsia="Calibri" w:hAnsi="Times New Roman" w:cs="Times New Roman"/>
                <w:sz w:val="12"/>
                <w:szCs w:val="12"/>
              </w:rPr>
            </w:pPr>
            <w:r w:rsidRPr="006F425B">
              <w:rPr>
                <w:rFonts w:ascii="Times New Roman" w:eastAsia="Calibri" w:hAnsi="Times New Roman" w:cs="Times New Roman"/>
                <w:sz w:val="12"/>
                <w:szCs w:val="12"/>
              </w:rPr>
              <w:t>+</w:t>
            </w:r>
          </w:p>
        </w:tc>
      </w:tr>
    </w:tbl>
    <w:p w:rsidR="008E6DC2" w:rsidRPr="008E6DC2" w:rsidRDefault="008E6DC2" w:rsidP="008E6DC2">
      <w:pPr>
        <w:tabs>
          <w:tab w:val="left" w:pos="284"/>
        </w:tabs>
        <w:spacing w:after="0" w:line="240" w:lineRule="auto"/>
        <w:jc w:val="both"/>
        <w:rPr>
          <w:rFonts w:ascii="Times New Roman" w:eastAsia="Calibri" w:hAnsi="Times New Roman" w:cs="Times New Roman"/>
          <w:sz w:val="12"/>
          <w:szCs w:val="12"/>
        </w:rPr>
      </w:pPr>
    </w:p>
    <w:p w:rsidR="006F425B" w:rsidRPr="00CB2798" w:rsidRDefault="006F425B" w:rsidP="006F425B">
      <w:pPr>
        <w:tabs>
          <w:tab w:val="left" w:pos="284"/>
          <w:tab w:val="left" w:pos="3828"/>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СОБРАНИЕ ПРЕДСТАВИТЕЛЕЙ</w:t>
      </w:r>
    </w:p>
    <w:p w:rsidR="006F425B" w:rsidRPr="00CB2798" w:rsidRDefault="006F425B" w:rsidP="006F425B">
      <w:pPr>
        <w:tabs>
          <w:tab w:val="left" w:pos="284"/>
          <w:tab w:val="left" w:pos="3828"/>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КАРМАЛО-АДЕЛЯКОВО</w:t>
      </w:r>
    </w:p>
    <w:p w:rsidR="006F425B" w:rsidRPr="00CB2798" w:rsidRDefault="006F425B" w:rsidP="006F425B">
      <w:pPr>
        <w:tabs>
          <w:tab w:val="left" w:pos="284"/>
          <w:tab w:val="left" w:pos="3828"/>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МУНИЦИПАЛЬНОГО РАЙОНА СЕРГИЕВСКИЙ</w:t>
      </w:r>
    </w:p>
    <w:p w:rsidR="006F425B" w:rsidRPr="00CB2798" w:rsidRDefault="006F425B" w:rsidP="006F425B">
      <w:pPr>
        <w:tabs>
          <w:tab w:val="left" w:pos="284"/>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САМАРСКОЙ ОБЛАСТИ</w:t>
      </w:r>
    </w:p>
    <w:p w:rsidR="006F425B" w:rsidRPr="00CB2798" w:rsidRDefault="006F425B" w:rsidP="006F425B">
      <w:pPr>
        <w:tabs>
          <w:tab w:val="left" w:pos="284"/>
        </w:tabs>
        <w:spacing w:after="0" w:line="240" w:lineRule="auto"/>
        <w:jc w:val="center"/>
        <w:rPr>
          <w:rFonts w:ascii="Times New Roman" w:eastAsia="Calibri" w:hAnsi="Times New Roman" w:cs="Times New Roman"/>
          <w:sz w:val="12"/>
          <w:szCs w:val="12"/>
        </w:rPr>
      </w:pPr>
    </w:p>
    <w:p w:rsidR="006F425B" w:rsidRDefault="006F425B" w:rsidP="006F425B">
      <w:pPr>
        <w:tabs>
          <w:tab w:val="left" w:pos="284"/>
        </w:tabs>
        <w:spacing w:after="0" w:line="240" w:lineRule="auto"/>
        <w:jc w:val="center"/>
        <w:rPr>
          <w:rFonts w:ascii="Times New Roman" w:eastAsia="Calibri" w:hAnsi="Times New Roman" w:cs="Times New Roman"/>
          <w:sz w:val="12"/>
          <w:szCs w:val="12"/>
        </w:rPr>
      </w:pPr>
      <w:r w:rsidRPr="00CB2798">
        <w:rPr>
          <w:rFonts w:ascii="Times New Roman" w:eastAsia="Calibri" w:hAnsi="Times New Roman" w:cs="Times New Roman"/>
          <w:sz w:val="12"/>
          <w:szCs w:val="12"/>
        </w:rPr>
        <w:t>РЕШЕНИЕ</w:t>
      </w:r>
    </w:p>
    <w:p w:rsidR="006F425B" w:rsidRPr="00CB2798" w:rsidRDefault="006F425B" w:rsidP="006F425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2E41E7" w:rsidRDefault="002E41E7" w:rsidP="002E41E7">
      <w:pPr>
        <w:tabs>
          <w:tab w:val="left" w:pos="284"/>
        </w:tabs>
        <w:spacing w:after="0" w:line="240" w:lineRule="auto"/>
        <w:jc w:val="center"/>
        <w:rPr>
          <w:rFonts w:ascii="Times New Roman" w:eastAsia="Calibri" w:hAnsi="Times New Roman" w:cs="Times New Roman"/>
          <w:b/>
          <w:sz w:val="12"/>
          <w:szCs w:val="12"/>
        </w:rPr>
      </w:pPr>
      <w:r w:rsidRPr="002E41E7">
        <w:rPr>
          <w:rFonts w:ascii="Times New Roman" w:eastAsia="Calibri" w:hAnsi="Times New Roman" w:cs="Times New Roman"/>
          <w:b/>
          <w:sz w:val="12"/>
          <w:szCs w:val="12"/>
        </w:rPr>
        <w:t>«О Местных нормативах градостроительного проектирования</w:t>
      </w:r>
    </w:p>
    <w:p w:rsidR="002E41E7" w:rsidRPr="002E41E7" w:rsidRDefault="002E41E7" w:rsidP="002E41E7">
      <w:pPr>
        <w:tabs>
          <w:tab w:val="left" w:pos="284"/>
        </w:tabs>
        <w:spacing w:after="0" w:line="240" w:lineRule="auto"/>
        <w:jc w:val="center"/>
        <w:rPr>
          <w:rFonts w:ascii="Times New Roman" w:eastAsia="Calibri" w:hAnsi="Times New Roman" w:cs="Times New Roman"/>
          <w:b/>
          <w:sz w:val="12"/>
          <w:szCs w:val="12"/>
        </w:rPr>
      </w:pPr>
      <w:r w:rsidRPr="002E41E7">
        <w:rPr>
          <w:rFonts w:ascii="Times New Roman" w:eastAsia="Calibri" w:hAnsi="Times New Roman" w:cs="Times New Roman"/>
          <w:b/>
          <w:sz w:val="12"/>
          <w:szCs w:val="12"/>
        </w:rPr>
        <w:t>сельского поселения Кармало-Аделяково муниципального района Сергиевский  Самарской области»</w:t>
      </w:r>
    </w:p>
    <w:p w:rsidR="002E41E7" w:rsidRPr="002E41E7" w:rsidRDefault="002E41E7" w:rsidP="002E41E7">
      <w:pPr>
        <w:tabs>
          <w:tab w:val="left" w:pos="284"/>
        </w:tabs>
        <w:spacing w:after="0" w:line="240" w:lineRule="auto"/>
        <w:jc w:val="both"/>
        <w:rPr>
          <w:rFonts w:ascii="Times New Roman" w:eastAsia="Calibri" w:hAnsi="Times New Roman" w:cs="Times New Roman"/>
          <w:sz w:val="12"/>
          <w:szCs w:val="12"/>
        </w:rPr>
      </w:pPr>
    </w:p>
    <w:p w:rsidR="002E41E7" w:rsidRPr="002E41E7" w:rsidRDefault="002E41E7" w:rsidP="002E41E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2E41E7">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2E41E7">
        <w:rPr>
          <w:rFonts w:ascii="Times New Roman" w:eastAsia="Calibri" w:hAnsi="Times New Roman" w:cs="Times New Roman"/>
          <w:sz w:val="12"/>
          <w:szCs w:val="12"/>
        </w:rPr>
        <w:t>сельского поселения Кармало-Аделяково</w:t>
      </w:r>
      <w:r>
        <w:rPr>
          <w:rFonts w:ascii="Times New Roman" w:eastAsia="Calibri" w:hAnsi="Times New Roman" w:cs="Times New Roman"/>
          <w:sz w:val="12"/>
          <w:szCs w:val="12"/>
        </w:rPr>
        <w:t xml:space="preserve"> </w:t>
      </w:r>
      <w:r w:rsidRPr="002E41E7">
        <w:rPr>
          <w:rFonts w:ascii="Times New Roman" w:eastAsia="Calibri" w:hAnsi="Times New Roman" w:cs="Times New Roman"/>
          <w:sz w:val="12"/>
          <w:szCs w:val="12"/>
        </w:rPr>
        <w:t>муниципального района Сергиевский</w:t>
      </w:r>
    </w:p>
    <w:p w:rsidR="002E41E7" w:rsidRPr="002E41E7" w:rsidRDefault="002E41E7" w:rsidP="002E41E7">
      <w:pPr>
        <w:tabs>
          <w:tab w:val="left" w:pos="284"/>
        </w:tabs>
        <w:spacing w:after="0" w:line="240" w:lineRule="auto"/>
        <w:ind w:firstLine="284"/>
        <w:jc w:val="both"/>
        <w:rPr>
          <w:rFonts w:ascii="Times New Roman" w:eastAsia="Calibri" w:hAnsi="Times New Roman" w:cs="Times New Roman"/>
          <w:sz w:val="12"/>
          <w:szCs w:val="12"/>
        </w:rPr>
      </w:pPr>
      <w:r w:rsidRPr="002E41E7">
        <w:rPr>
          <w:rFonts w:ascii="Times New Roman" w:eastAsia="Calibri" w:hAnsi="Times New Roman" w:cs="Times New Roman"/>
          <w:sz w:val="12"/>
          <w:szCs w:val="12"/>
        </w:rPr>
        <w:t>В  соответствии со статьями 8, 29.4. Градостроительного кодекса Российской Федерации, Федерального закона Российской Федерации № 131- ФЗ от 06.10.2003 г. «Об общих принципах организации местного самоуправления в Российской Федерации, Законом Самарской области от 12.07.2006г. № 90-ГД «О градостроительной деятельности на территории Самарской области», Уставом сельского поселения Кармало-Аделяково муниципального района Сергиевский,</w:t>
      </w:r>
    </w:p>
    <w:p w:rsidR="002E41E7" w:rsidRPr="002E41E7" w:rsidRDefault="002E41E7" w:rsidP="002E41E7">
      <w:pPr>
        <w:tabs>
          <w:tab w:val="left" w:pos="284"/>
        </w:tabs>
        <w:spacing w:after="0" w:line="240" w:lineRule="auto"/>
        <w:ind w:firstLine="284"/>
        <w:jc w:val="both"/>
        <w:rPr>
          <w:rFonts w:ascii="Times New Roman" w:eastAsia="Calibri" w:hAnsi="Times New Roman" w:cs="Times New Roman"/>
          <w:sz w:val="12"/>
          <w:szCs w:val="12"/>
        </w:rPr>
      </w:pPr>
      <w:r w:rsidRPr="002E41E7">
        <w:rPr>
          <w:rFonts w:ascii="Times New Roman" w:eastAsia="Calibri" w:hAnsi="Times New Roman" w:cs="Times New Roman"/>
          <w:sz w:val="12"/>
          <w:szCs w:val="12"/>
        </w:rPr>
        <w:t>Собрание представителей сельского поселения Кармало-Аделяково муниципального района Сергиевский</w:t>
      </w:r>
    </w:p>
    <w:p w:rsidR="002E41E7" w:rsidRPr="002E41E7" w:rsidRDefault="002E41E7" w:rsidP="002E41E7">
      <w:pPr>
        <w:tabs>
          <w:tab w:val="left" w:pos="284"/>
        </w:tabs>
        <w:spacing w:after="0" w:line="240" w:lineRule="auto"/>
        <w:ind w:firstLine="284"/>
        <w:jc w:val="both"/>
        <w:rPr>
          <w:rFonts w:ascii="Times New Roman" w:eastAsia="Calibri" w:hAnsi="Times New Roman" w:cs="Times New Roman"/>
          <w:b/>
          <w:sz w:val="12"/>
          <w:szCs w:val="12"/>
        </w:rPr>
      </w:pPr>
      <w:r w:rsidRPr="002E41E7">
        <w:rPr>
          <w:rFonts w:ascii="Times New Roman" w:eastAsia="Calibri" w:hAnsi="Times New Roman" w:cs="Times New Roman"/>
          <w:b/>
          <w:sz w:val="12"/>
          <w:szCs w:val="12"/>
        </w:rPr>
        <w:t>РЕШИЛО:</w:t>
      </w:r>
    </w:p>
    <w:p w:rsidR="002E41E7" w:rsidRPr="002E41E7" w:rsidRDefault="002E41E7" w:rsidP="002E41E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E41E7">
        <w:rPr>
          <w:rFonts w:ascii="Times New Roman" w:eastAsia="Calibri" w:hAnsi="Times New Roman" w:cs="Times New Roman"/>
          <w:sz w:val="12"/>
          <w:szCs w:val="12"/>
        </w:rPr>
        <w:t>Утвердить Местные нормативы градостроительного проектирования сельского поселения Кармало-Аделяково муниципального района Сергиевский  Самарской области согласно приложению к настоящему решению.</w:t>
      </w:r>
    </w:p>
    <w:p w:rsidR="002E41E7" w:rsidRPr="002E41E7" w:rsidRDefault="002E41E7" w:rsidP="002E41E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2E41E7">
        <w:rPr>
          <w:rFonts w:ascii="Times New Roman" w:eastAsia="Calibri" w:hAnsi="Times New Roman" w:cs="Times New Roman"/>
          <w:sz w:val="12"/>
          <w:szCs w:val="12"/>
        </w:rPr>
        <w:t>Опубликовать настоящее Решение в газете «Сергиевский вестник».</w:t>
      </w:r>
    </w:p>
    <w:p w:rsidR="002E41E7" w:rsidRPr="002E41E7" w:rsidRDefault="002E41E7" w:rsidP="002E41E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2E41E7">
        <w:rPr>
          <w:rFonts w:ascii="Times New Roman" w:eastAsia="Calibri" w:hAnsi="Times New Roman" w:cs="Times New Roman"/>
          <w:sz w:val="12"/>
          <w:szCs w:val="12"/>
        </w:rPr>
        <w:t>Настоящее Решение вступает в силу со дня его официального опубликования.</w:t>
      </w:r>
    </w:p>
    <w:p w:rsidR="002E41E7" w:rsidRPr="002E41E7" w:rsidRDefault="002E41E7" w:rsidP="002E41E7">
      <w:pPr>
        <w:tabs>
          <w:tab w:val="left" w:pos="284"/>
        </w:tabs>
        <w:spacing w:after="0" w:line="240" w:lineRule="auto"/>
        <w:jc w:val="right"/>
        <w:rPr>
          <w:rFonts w:ascii="Times New Roman" w:eastAsia="Calibri" w:hAnsi="Times New Roman" w:cs="Times New Roman"/>
          <w:sz w:val="12"/>
          <w:szCs w:val="12"/>
        </w:rPr>
      </w:pPr>
      <w:r w:rsidRPr="002E41E7">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2E41E7">
        <w:rPr>
          <w:rFonts w:ascii="Times New Roman" w:eastAsia="Calibri" w:hAnsi="Times New Roman" w:cs="Times New Roman"/>
          <w:sz w:val="12"/>
          <w:szCs w:val="12"/>
        </w:rPr>
        <w:t>сельского поселения Кармало-Аделяково</w:t>
      </w:r>
    </w:p>
    <w:p w:rsidR="002E41E7" w:rsidRDefault="002E41E7" w:rsidP="002E41E7">
      <w:pPr>
        <w:tabs>
          <w:tab w:val="left" w:pos="284"/>
        </w:tabs>
        <w:spacing w:after="0" w:line="240" w:lineRule="auto"/>
        <w:jc w:val="right"/>
        <w:rPr>
          <w:rFonts w:ascii="Times New Roman" w:eastAsia="Calibri" w:hAnsi="Times New Roman" w:cs="Times New Roman"/>
          <w:sz w:val="12"/>
          <w:szCs w:val="12"/>
        </w:rPr>
      </w:pPr>
      <w:r w:rsidRPr="002E41E7">
        <w:rPr>
          <w:rFonts w:ascii="Times New Roman" w:eastAsia="Calibri" w:hAnsi="Times New Roman" w:cs="Times New Roman"/>
          <w:sz w:val="12"/>
          <w:szCs w:val="12"/>
        </w:rPr>
        <w:t>муниципального района Сергиевский</w:t>
      </w:r>
    </w:p>
    <w:p w:rsidR="002E41E7" w:rsidRPr="002E41E7" w:rsidRDefault="002E41E7" w:rsidP="002E41E7">
      <w:pPr>
        <w:tabs>
          <w:tab w:val="left" w:pos="284"/>
        </w:tabs>
        <w:spacing w:after="0" w:line="240" w:lineRule="auto"/>
        <w:jc w:val="right"/>
        <w:rPr>
          <w:rFonts w:ascii="Times New Roman" w:eastAsia="Calibri" w:hAnsi="Times New Roman" w:cs="Times New Roman"/>
          <w:sz w:val="12"/>
          <w:szCs w:val="12"/>
        </w:rPr>
      </w:pPr>
      <w:r w:rsidRPr="002E41E7">
        <w:rPr>
          <w:rFonts w:ascii="Times New Roman" w:eastAsia="Calibri" w:hAnsi="Times New Roman" w:cs="Times New Roman"/>
          <w:sz w:val="12"/>
          <w:szCs w:val="12"/>
        </w:rPr>
        <w:t>Н.П.</w:t>
      </w:r>
      <w:r>
        <w:rPr>
          <w:rFonts w:ascii="Times New Roman" w:eastAsia="Calibri" w:hAnsi="Times New Roman" w:cs="Times New Roman"/>
          <w:sz w:val="12"/>
          <w:szCs w:val="12"/>
        </w:rPr>
        <w:t xml:space="preserve"> </w:t>
      </w:r>
      <w:r w:rsidRPr="002E41E7">
        <w:rPr>
          <w:rFonts w:ascii="Times New Roman" w:eastAsia="Calibri" w:hAnsi="Times New Roman" w:cs="Times New Roman"/>
          <w:sz w:val="12"/>
          <w:szCs w:val="12"/>
        </w:rPr>
        <w:t>Малиновский</w:t>
      </w:r>
    </w:p>
    <w:p w:rsidR="002E41E7" w:rsidRPr="002E41E7" w:rsidRDefault="002E41E7" w:rsidP="002E41E7">
      <w:pPr>
        <w:tabs>
          <w:tab w:val="left" w:pos="284"/>
        </w:tabs>
        <w:spacing w:after="0" w:line="240" w:lineRule="auto"/>
        <w:jc w:val="right"/>
        <w:rPr>
          <w:rFonts w:ascii="Times New Roman" w:eastAsia="Calibri" w:hAnsi="Times New Roman" w:cs="Times New Roman"/>
          <w:sz w:val="12"/>
          <w:szCs w:val="12"/>
        </w:rPr>
      </w:pPr>
    </w:p>
    <w:p w:rsidR="002E41E7" w:rsidRPr="002E41E7" w:rsidRDefault="002E41E7" w:rsidP="002E41E7">
      <w:pPr>
        <w:tabs>
          <w:tab w:val="left" w:pos="284"/>
        </w:tabs>
        <w:spacing w:after="0" w:line="240" w:lineRule="auto"/>
        <w:jc w:val="right"/>
        <w:rPr>
          <w:rFonts w:ascii="Times New Roman" w:eastAsia="Calibri" w:hAnsi="Times New Roman" w:cs="Times New Roman"/>
          <w:sz w:val="12"/>
          <w:szCs w:val="12"/>
        </w:rPr>
      </w:pPr>
      <w:r w:rsidRPr="002E41E7">
        <w:rPr>
          <w:rFonts w:ascii="Times New Roman" w:eastAsia="Calibri" w:hAnsi="Times New Roman" w:cs="Times New Roman"/>
          <w:sz w:val="12"/>
          <w:szCs w:val="12"/>
        </w:rPr>
        <w:t>Глава сельского поселения Кармало-Аделяково</w:t>
      </w:r>
    </w:p>
    <w:p w:rsidR="002E41E7" w:rsidRDefault="002E41E7" w:rsidP="002E41E7">
      <w:pPr>
        <w:tabs>
          <w:tab w:val="left" w:pos="284"/>
        </w:tabs>
        <w:spacing w:after="0" w:line="240" w:lineRule="auto"/>
        <w:jc w:val="right"/>
        <w:rPr>
          <w:rFonts w:ascii="Times New Roman" w:eastAsia="Calibri" w:hAnsi="Times New Roman" w:cs="Times New Roman"/>
          <w:sz w:val="12"/>
          <w:szCs w:val="12"/>
        </w:rPr>
      </w:pPr>
      <w:r w:rsidRPr="002E41E7">
        <w:rPr>
          <w:rFonts w:ascii="Times New Roman" w:eastAsia="Calibri" w:hAnsi="Times New Roman" w:cs="Times New Roman"/>
          <w:sz w:val="12"/>
          <w:szCs w:val="12"/>
        </w:rPr>
        <w:t>муниципального района   Сергиевский</w:t>
      </w:r>
    </w:p>
    <w:p w:rsidR="002E41E7" w:rsidRPr="002E41E7" w:rsidRDefault="002E41E7" w:rsidP="002E41E7">
      <w:pPr>
        <w:tabs>
          <w:tab w:val="left" w:pos="284"/>
        </w:tabs>
        <w:spacing w:after="0" w:line="240" w:lineRule="auto"/>
        <w:jc w:val="right"/>
        <w:rPr>
          <w:rFonts w:ascii="Times New Roman" w:eastAsia="Calibri" w:hAnsi="Times New Roman" w:cs="Times New Roman"/>
          <w:sz w:val="12"/>
          <w:szCs w:val="12"/>
        </w:rPr>
      </w:pPr>
      <w:r w:rsidRPr="002E41E7">
        <w:rPr>
          <w:rFonts w:ascii="Times New Roman" w:eastAsia="Calibri" w:hAnsi="Times New Roman" w:cs="Times New Roman"/>
          <w:sz w:val="12"/>
          <w:szCs w:val="12"/>
        </w:rPr>
        <w:t>О.М.</w:t>
      </w:r>
      <w:r>
        <w:rPr>
          <w:rFonts w:ascii="Times New Roman" w:eastAsia="Calibri" w:hAnsi="Times New Roman" w:cs="Times New Roman"/>
          <w:sz w:val="12"/>
          <w:szCs w:val="12"/>
        </w:rPr>
        <w:t xml:space="preserve"> </w:t>
      </w:r>
      <w:r w:rsidRPr="002E41E7">
        <w:rPr>
          <w:rFonts w:ascii="Times New Roman" w:eastAsia="Calibri" w:hAnsi="Times New Roman" w:cs="Times New Roman"/>
          <w:sz w:val="12"/>
          <w:szCs w:val="12"/>
        </w:rPr>
        <w:t>Карягин</w:t>
      </w:r>
    </w:p>
    <w:p w:rsidR="002E41E7" w:rsidRPr="002E41E7" w:rsidRDefault="002E41E7" w:rsidP="002E41E7">
      <w:pPr>
        <w:tabs>
          <w:tab w:val="left" w:pos="284"/>
        </w:tabs>
        <w:spacing w:after="0" w:line="240" w:lineRule="auto"/>
        <w:jc w:val="both"/>
        <w:rPr>
          <w:rFonts w:ascii="Times New Roman" w:eastAsia="Calibri" w:hAnsi="Times New Roman" w:cs="Times New Roman"/>
          <w:b/>
          <w:bCs/>
          <w:i/>
          <w:iCs/>
          <w:sz w:val="12"/>
          <w:szCs w:val="12"/>
        </w:rPr>
      </w:pPr>
    </w:p>
    <w:p w:rsidR="002E41E7" w:rsidRPr="00CB2798" w:rsidRDefault="002E41E7" w:rsidP="002E41E7">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2E41E7" w:rsidRPr="00CB2798" w:rsidRDefault="002E41E7" w:rsidP="002E41E7">
      <w:pPr>
        <w:spacing w:after="0" w:line="240" w:lineRule="auto"/>
        <w:jc w:val="right"/>
        <w:rPr>
          <w:rFonts w:ascii="Times New Roman" w:eastAsia="Calibri" w:hAnsi="Times New Roman" w:cs="Times New Roman"/>
          <w:i/>
          <w:sz w:val="12"/>
          <w:szCs w:val="12"/>
        </w:rPr>
      </w:pPr>
      <w:r w:rsidRPr="00CB2798">
        <w:rPr>
          <w:rFonts w:ascii="Times New Roman" w:eastAsia="Calibri" w:hAnsi="Times New Roman" w:cs="Times New Roman"/>
          <w:i/>
          <w:sz w:val="12"/>
          <w:szCs w:val="12"/>
        </w:rPr>
        <w:t xml:space="preserve">к решению Собрания Представителей сельского поселения </w:t>
      </w:r>
      <w:r w:rsidRPr="002E41E7">
        <w:rPr>
          <w:rFonts w:ascii="Times New Roman" w:eastAsia="Calibri" w:hAnsi="Times New Roman" w:cs="Times New Roman"/>
          <w:i/>
          <w:sz w:val="12"/>
          <w:szCs w:val="12"/>
        </w:rPr>
        <w:t>Кармало-Аделяково</w:t>
      </w:r>
    </w:p>
    <w:p w:rsidR="002E41E7" w:rsidRPr="00CB2798" w:rsidRDefault="002E41E7" w:rsidP="002E41E7">
      <w:pPr>
        <w:spacing w:after="0" w:line="240" w:lineRule="auto"/>
        <w:jc w:val="right"/>
        <w:rPr>
          <w:rFonts w:ascii="Times New Roman" w:eastAsia="Calibri" w:hAnsi="Times New Roman" w:cs="Times New Roman"/>
          <w:i/>
          <w:sz w:val="12"/>
          <w:szCs w:val="12"/>
        </w:rPr>
      </w:pPr>
      <w:r w:rsidRPr="00CB2798">
        <w:rPr>
          <w:rFonts w:ascii="Times New Roman" w:eastAsia="Calibri" w:hAnsi="Times New Roman" w:cs="Times New Roman"/>
          <w:i/>
          <w:sz w:val="12"/>
          <w:szCs w:val="12"/>
        </w:rPr>
        <w:t>муниципального района Сергиевский Самарской области</w:t>
      </w:r>
    </w:p>
    <w:p w:rsidR="002E41E7" w:rsidRPr="002E41E7" w:rsidRDefault="002E41E7" w:rsidP="002E41E7">
      <w:pPr>
        <w:tabs>
          <w:tab w:val="left" w:pos="284"/>
        </w:tabs>
        <w:spacing w:after="0" w:line="240" w:lineRule="auto"/>
        <w:jc w:val="center"/>
        <w:rPr>
          <w:rFonts w:ascii="Times New Roman" w:eastAsia="Calibri" w:hAnsi="Times New Roman" w:cs="Times New Roman"/>
          <w:b/>
          <w:sz w:val="12"/>
          <w:szCs w:val="12"/>
        </w:rPr>
      </w:pPr>
      <w:r w:rsidRPr="002E41E7">
        <w:rPr>
          <w:rFonts w:ascii="Times New Roman" w:eastAsia="Calibri" w:hAnsi="Times New Roman" w:cs="Times New Roman"/>
          <w:b/>
          <w:sz w:val="12"/>
          <w:szCs w:val="12"/>
        </w:rPr>
        <w:t>Нормативы градостроительного проектирования</w:t>
      </w:r>
    </w:p>
    <w:p w:rsidR="002E41E7" w:rsidRPr="002E41E7" w:rsidRDefault="002E41E7" w:rsidP="002E41E7">
      <w:pPr>
        <w:tabs>
          <w:tab w:val="left" w:pos="284"/>
        </w:tabs>
        <w:spacing w:after="0" w:line="240" w:lineRule="auto"/>
        <w:jc w:val="center"/>
        <w:rPr>
          <w:rFonts w:ascii="Times New Roman" w:eastAsia="Calibri" w:hAnsi="Times New Roman" w:cs="Times New Roman"/>
          <w:b/>
          <w:sz w:val="12"/>
          <w:szCs w:val="12"/>
        </w:rPr>
      </w:pPr>
      <w:r w:rsidRPr="002E41E7">
        <w:rPr>
          <w:rFonts w:ascii="Times New Roman" w:eastAsia="Calibri" w:hAnsi="Times New Roman" w:cs="Times New Roman"/>
          <w:b/>
          <w:sz w:val="12"/>
          <w:szCs w:val="12"/>
        </w:rPr>
        <w:t>сельского поселения Кармало-Аделяково муниципального района Сергиевский  Самарской области</w:t>
      </w:r>
    </w:p>
    <w:p w:rsidR="002E41E7" w:rsidRPr="002E41E7" w:rsidRDefault="002E41E7" w:rsidP="002E41E7">
      <w:pPr>
        <w:tabs>
          <w:tab w:val="left" w:pos="284"/>
        </w:tabs>
        <w:spacing w:after="0" w:line="240" w:lineRule="auto"/>
        <w:jc w:val="both"/>
        <w:rPr>
          <w:rFonts w:ascii="Times New Roman" w:eastAsia="Calibri" w:hAnsi="Times New Roman" w:cs="Times New Roman"/>
          <w:sz w:val="12"/>
          <w:szCs w:val="12"/>
        </w:rPr>
      </w:pPr>
    </w:p>
    <w:p w:rsidR="002E41E7" w:rsidRPr="002E41E7" w:rsidRDefault="002E41E7" w:rsidP="002E41E7">
      <w:pPr>
        <w:tabs>
          <w:tab w:val="left" w:pos="284"/>
        </w:tabs>
        <w:spacing w:after="0" w:line="240" w:lineRule="auto"/>
        <w:jc w:val="center"/>
        <w:rPr>
          <w:rFonts w:ascii="Times New Roman" w:eastAsia="Calibri" w:hAnsi="Times New Roman" w:cs="Times New Roman"/>
          <w:sz w:val="12"/>
          <w:szCs w:val="12"/>
        </w:rPr>
      </w:pPr>
      <w:r w:rsidRPr="002E41E7">
        <w:rPr>
          <w:rFonts w:ascii="Times New Roman" w:eastAsia="Calibri" w:hAnsi="Times New Roman" w:cs="Times New Roman"/>
          <w:sz w:val="12"/>
          <w:szCs w:val="12"/>
        </w:rPr>
        <w:t>1. Общие положения</w:t>
      </w:r>
    </w:p>
    <w:p w:rsidR="002E41E7" w:rsidRPr="002E41E7" w:rsidRDefault="002E41E7" w:rsidP="002E41E7">
      <w:pPr>
        <w:tabs>
          <w:tab w:val="left" w:pos="284"/>
        </w:tabs>
        <w:spacing w:after="0" w:line="240" w:lineRule="auto"/>
        <w:ind w:firstLine="284"/>
        <w:jc w:val="both"/>
        <w:rPr>
          <w:rFonts w:ascii="Times New Roman" w:eastAsia="Calibri" w:hAnsi="Times New Roman" w:cs="Times New Roman"/>
          <w:sz w:val="12"/>
          <w:szCs w:val="12"/>
        </w:rPr>
      </w:pPr>
      <w:r w:rsidRPr="002E41E7">
        <w:rPr>
          <w:rFonts w:ascii="Times New Roman" w:eastAsia="Calibri" w:hAnsi="Times New Roman" w:cs="Times New Roman"/>
          <w:sz w:val="12"/>
          <w:szCs w:val="12"/>
        </w:rPr>
        <w:t xml:space="preserve">1.1. Настоящие нормативы градостроительного проектирования сельского поселения Кармало-Аделяково муниципального района Сергиевский Самарской области (далее также </w:t>
      </w:r>
      <w:proofErr w:type="gramStart"/>
      <w:r w:rsidRPr="002E41E7">
        <w:rPr>
          <w:rFonts w:ascii="Times New Roman" w:eastAsia="Calibri" w:hAnsi="Times New Roman" w:cs="Times New Roman"/>
          <w:sz w:val="12"/>
          <w:szCs w:val="12"/>
        </w:rPr>
        <w:t>–м</w:t>
      </w:r>
      <w:proofErr w:type="gramEnd"/>
      <w:r w:rsidRPr="002E41E7">
        <w:rPr>
          <w:rFonts w:ascii="Times New Roman" w:eastAsia="Calibri" w:hAnsi="Times New Roman" w:cs="Times New Roman"/>
          <w:sz w:val="12"/>
          <w:szCs w:val="12"/>
        </w:rPr>
        <w:t>естные нормативы) разработаны в соответствии с положениями статей 29.1 – 29.3 Градостроительного кодекса Российской Федерации, Законом Самарской области от 12 июля 2006 года № 90-ГД «О градостроительной деятельности на территории Самарской области» и устанавливают:</w:t>
      </w:r>
    </w:p>
    <w:p w:rsidR="002E41E7" w:rsidRPr="002E41E7" w:rsidRDefault="002E41E7" w:rsidP="002E41E7">
      <w:pPr>
        <w:tabs>
          <w:tab w:val="left" w:pos="284"/>
        </w:tabs>
        <w:spacing w:after="0" w:line="240" w:lineRule="auto"/>
        <w:ind w:firstLine="284"/>
        <w:jc w:val="both"/>
        <w:rPr>
          <w:rFonts w:ascii="Times New Roman" w:eastAsia="Calibri" w:hAnsi="Times New Roman" w:cs="Times New Roman"/>
          <w:sz w:val="12"/>
          <w:szCs w:val="12"/>
        </w:rPr>
      </w:pPr>
      <w:r w:rsidRPr="002E41E7">
        <w:rPr>
          <w:rFonts w:ascii="Times New Roman" w:eastAsia="Calibri" w:hAnsi="Times New Roman" w:cs="Times New Roman"/>
          <w:sz w:val="12"/>
          <w:szCs w:val="12"/>
        </w:rPr>
        <w:t>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 Кармало-Аделяково муниципального района Сергиевский.</w:t>
      </w:r>
    </w:p>
    <w:p w:rsidR="002E41E7" w:rsidRPr="002E41E7" w:rsidRDefault="002E41E7" w:rsidP="002E41E7">
      <w:pPr>
        <w:tabs>
          <w:tab w:val="left" w:pos="284"/>
        </w:tabs>
        <w:spacing w:after="0" w:line="240" w:lineRule="auto"/>
        <w:ind w:firstLine="284"/>
        <w:jc w:val="both"/>
        <w:rPr>
          <w:rFonts w:ascii="Times New Roman" w:eastAsia="Calibri" w:hAnsi="Times New Roman" w:cs="Times New Roman"/>
          <w:sz w:val="12"/>
          <w:szCs w:val="12"/>
        </w:rPr>
      </w:pPr>
      <w:r w:rsidRPr="002E41E7">
        <w:rPr>
          <w:rFonts w:ascii="Times New Roman" w:eastAsia="Calibri" w:hAnsi="Times New Roman" w:cs="Times New Roman"/>
          <w:sz w:val="12"/>
          <w:szCs w:val="12"/>
        </w:rPr>
        <w:t>1.2. Настоящие  местные  нормативы включают в себя:</w:t>
      </w:r>
    </w:p>
    <w:p w:rsidR="002E41E7" w:rsidRPr="002E41E7" w:rsidRDefault="002E41E7" w:rsidP="002E41E7">
      <w:pPr>
        <w:tabs>
          <w:tab w:val="left" w:pos="284"/>
        </w:tabs>
        <w:spacing w:after="0" w:line="240" w:lineRule="auto"/>
        <w:ind w:firstLine="284"/>
        <w:jc w:val="both"/>
        <w:rPr>
          <w:rFonts w:ascii="Times New Roman" w:eastAsia="Calibri" w:hAnsi="Times New Roman" w:cs="Times New Roman"/>
          <w:sz w:val="12"/>
          <w:szCs w:val="12"/>
        </w:rPr>
      </w:pPr>
      <w:r w:rsidRPr="002E41E7">
        <w:rPr>
          <w:rFonts w:ascii="Times New Roman" w:eastAsia="Calibri" w:hAnsi="Times New Roman" w:cs="Times New Roman"/>
          <w:sz w:val="12"/>
          <w:szCs w:val="12"/>
        </w:rPr>
        <w:t>основную часть (расчетные показатели, указанные во втором</w:t>
      </w:r>
      <w:r>
        <w:rPr>
          <w:rFonts w:ascii="Times New Roman" w:eastAsia="Calibri" w:hAnsi="Times New Roman" w:cs="Times New Roman"/>
          <w:sz w:val="12"/>
          <w:szCs w:val="12"/>
        </w:rPr>
        <w:t xml:space="preserve"> </w:t>
      </w:r>
      <w:r w:rsidRPr="002E41E7">
        <w:rPr>
          <w:rFonts w:ascii="Times New Roman" w:eastAsia="Calibri" w:hAnsi="Times New Roman" w:cs="Times New Roman"/>
          <w:sz w:val="12"/>
          <w:szCs w:val="12"/>
        </w:rPr>
        <w:t>абзаце пункта 1.1 настоящих местных нормативов);</w:t>
      </w:r>
    </w:p>
    <w:p w:rsidR="002E41E7" w:rsidRPr="002E41E7" w:rsidRDefault="002E41E7" w:rsidP="002E41E7">
      <w:pPr>
        <w:tabs>
          <w:tab w:val="left" w:pos="284"/>
        </w:tabs>
        <w:spacing w:after="0" w:line="240" w:lineRule="auto"/>
        <w:ind w:firstLine="284"/>
        <w:jc w:val="both"/>
        <w:rPr>
          <w:rFonts w:ascii="Times New Roman" w:eastAsia="Calibri" w:hAnsi="Times New Roman" w:cs="Times New Roman"/>
          <w:sz w:val="12"/>
          <w:szCs w:val="12"/>
        </w:rPr>
      </w:pPr>
      <w:r w:rsidRPr="002E41E7">
        <w:rPr>
          <w:rFonts w:ascii="Times New Roman" w:eastAsia="Calibri" w:hAnsi="Times New Roman" w:cs="Times New Roman"/>
          <w:sz w:val="12"/>
          <w:szCs w:val="12"/>
        </w:rPr>
        <w:t>материалы по обоснованию расчетных показателей, содержащихся в основной части местных нормативов;</w:t>
      </w:r>
    </w:p>
    <w:p w:rsidR="002E41E7" w:rsidRPr="002E41E7" w:rsidRDefault="002E41E7" w:rsidP="002E41E7">
      <w:pPr>
        <w:tabs>
          <w:tab w:val="left" w:pos="284"/>
        </w:tabs>
        <w:spacing w:after="0" w:line="240" w:lineRule="auto"/>
        <w:ind w:firstLine="284"/>
        <w:jc w:val="both"/>
        <w:rPr>
          <w:rFonts w:ascii="Times New Roman" w:eastAsia="Calibri" w:hAnsi="Times New Roman" w:cs="Times New Roman"/>
          <w:sz w:val="12"/>
          <w:szCs w:val="12"/>
        </w:rPr>
      </w:pPr>
      <w:r w:rsidRPr="002E41E7">
        <w:rPr>
          <w:rFonts w:ascii="Times New Roman" w:eastAsia="Calibri" w:hAnsi="Times New Roman" w:cs="Times New Roman"/>
          <w:sz w:val="12"/>
          <w:szCs w:val="12"/>
        </w:rPr>
        <w:t>правила и область применения расчетных показателей, содержащихся в основной части местных нормативов.</w:t>
      </w:r>
    </w:p>
    <w:p w:rsidR="002E41E7" w:rsidRDefault="002E41E7" w:rsidP="002E41E7">
      <w:pPr>
        <w:tabs>
          <w:tab w:val="left" w:pos="284"/>
        </w:tabs>
        <w:spacing w:after="0" w:line="240" w:lineRule="auto"/>
        <w:jc w:val="both"/>
        <w:rPr>
          <w:rFonts w:ascii="Times New Roman" w:eastAsia="Calibri" w:hAnsi="Times New Roman" w:cs="Times New Roman"/>
          <w:sz w:val="12"/>
          <w:szCs w:val="12"/>
        </w:rPr>
      </w:pPr>
    </w:p>
    <w:p w:rsidR="002E41E7" w:rsidRDefault="002E41E7" w:rsidP="002E41E7">
      <w:pPr>
        <w:tabs>
          <w:tab w:val="left" w:pos="284"/>
        </w:tabs>
        <w:spacing w:after="0" w:line="240" w:lineRule="auto"/>
        <w:jc w:val="center"/>
        <w:rPr>
          <w:rFonts w:ascii="Times New Roman" w:eastAsia="Calibri" w:hAnsi="Times New Roman" w:cs="Times New Roman"/>
          <w:sz w:val="12"/>
          <w:szCs w:val="12"/>
        </w:rPr>
      </w:pPr>
      <w:r w:rsidRPr="002E41E7">
        <w:rPr>
          <w:rFonts w:ascii="Times New Roman" w:eastAsia="Calibri" w:hAnsi="Times New Roman" w:cs="Times New Roman"/>
          <w:sz w:val="12"/>
          <w:szCs w:val="12"/>
        </w:rPr>
        <w:t xml:space="preserve">2. Предельные значения расчетных показателей минимально допустимого уровня обеспеченности объектами </w:t>
      </w:r>
    </w:p>
    <w:p w:rsidR="002E41E7" w:rsidRDefault="002E41E7" w:rsidP="002E41E7">
      <w:pPr>
        <w:tabs>
          <w:tab w:val="left" w:pos="284"/>
        </w:tabs>
        <w:spacing w:after="0" w:line="240" w:lineRule="auto"/>
        <w:jc w:val="center"/>
        <w:rPr>
          <w:rFonts w:ascii="Times New Roman" w:eastAsia="Calibri" w:hAnsi="Times New Roman" w:cs="Times New Roman"/>
          <w:sz w:val="12"/>
          <w:szCs w:val="12"/>
        </w:rPr>
      </w:pPr>
      <w:r w:rsidRPr="002E41E7">
        <w:rPr>
          <w:rFonts w:ascii="Times New Roman" w:eastAsia="Calibri" w:hAnsi="Times New Roman" w:cs="Times New Roman"/>
          <w:sz w:val="12"/>
          <w:szCs w:val="12"/>
        </w:rPr>
        <w:t>местного значения населения  сельского поселения Кармало-Аделяково</w:t>
      </w:r>
      <w:r>
        <w:rPr>
          <w:rFonts w:ascii="Times New Roman" w:eastAsia="Calibri" w:hAnsi="Times New Roman" w:cs="Times New Roman"/>
          <w:sz w:val="12"/>
          <w:szCs w:val="12"/>
        </w:rPr>
        <w:t xml:space="preserve"> </w:t>
      </w:r>
      <w:r w:rsidRPr="002E41E7">
        <w:rPr>
          <w:rFonts w:ascii="Times New Roman" w:eastAsia="Calibri" w:hAnsi="Times New Roman" w:cs="Times New Roman"/>
          <w:sz w:val="12"/>
          <w:szCs w:val="12"/>
        </w:rPr>
        <w:t xml:space="preserve">муниципального района Сергиевский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w:t>
      </w:r>
    </w:p>
    <w:p w:rsidR="002E41E7" w:rsidRPr="002E41E7" w:rsidRDefault="002E41E7" w:rsidP="002E41E7">
      <w:pPr>
        <w:tabs>
          <w:tab w:val="left" w:pos="284"/>
        </w:tabs>
        <w:spacing w:after="0" w:line="240" w:lineRule="auto"/>
        <w:jc w:val="center"/>
        <w:rPr>
          <w:rFonts w:ascii="Times New Roman" w:eastAsia="Calibri" w:hAnsi="Times New Roman" w:cs="Times New Roman"/>
          <w:sz w:val="12"/>
          <w:szCs w:val="12"/>
        </w:rPr>
      </w:pPr>
      <w:r w:rsidRPr="002E41E7">
        <w:rPr>
          <w:rFonts w:ascii="Times New Roman" w:eastAsia="Calibri" w:hAnsi="Times New Roman" w:cs="Times New Roman"/>
          <w:sz w:val="12"/>
          <w:szCs w:val="12"/>
        </w:rPr>
        <w:t>сельского поселения</w:t>
      </w:r>
      <w:r>
        <w:rPr>
          <w:rFonts w:ascii="Times New Roman" w:eastAsia="Calibri" w:hAnsi="Times New Roman" w:cs="Times New Roman"/>
          <w:sz w:val="12"/>
          <w:szCs w:val="12"/>
        </w:rPr>
        <w:t xml:space="preserve"> </w:t>
      </w:r>
      <w:r w:rsidRPr="002E41E7">
        <w:rPr>
          <w:rFonts w:ascii="Times New Roman" w:eastAsia="Calibri" w:hAnsi="Times New Roman" w:cs="Times New Roman"/>
          <w:sz w:val="12"/>
          <w:szCs w:val="12"/>
        </w:rPr>
        <w:t>Кармало-Аделяково</w:t>
      </w:r>
      <w:r>
        <w:rPr>
          <w:rFonts w:ascii="Times New Roman" w:eastAsia="Calibri" w:hAnsi="Times New Roman" w:cs="Times New Roman"/>
          <w:sz w:val="12"/>
          <w:szCs w:val="12"/>
        </w:rPr>
        <w:t xml:space="preserve"> </w:t>
      </w:r>
      <w:r w:rsidRPr="002E41E7">
        <w:rPr>
          <w:rFonts w:ascii="Times New Roman" w:eastAsia="Calibri" w:hAnsi="Times New Roman" w:cs="Times New Roman"/>
          <w:sz w:val="12"/>
          <w:szCs w:val="12"/>
        </w:rPr>
        <w:t>муниципального района Сергиевский Самарской области</w:t>
      </w:r>
    </w:p>
    <w:tbl>
      <w:tblPr>
        <w:tblStyle w:val="af1"/>
        <w:tblW w:w="7513" w:type="dxa"/>
        <w:tblInd w:w="108" w:type="dxa"/>
        <w:tblLayout w:type="fixed"/>
        <w:tblLook w:val="04A0" w:firstRow="1" w:lastRow="0" w:firstColumn="1" w:lastColumn="0" w:noHBand="0" w:noVBand="1"/>
      </w:tblPr>
      <w:tblGrid>
        <w:gridCol w:w="246"/>
        <w:gridCol w:w="605"/>
        <w:gridCol w:w="850"/>
        <w:gridCol w:w="1211"/>
        <w:gridCol w:w="207"/>
        <w:gridCol w:w="19"/>
        <w:gridCol w:w="123"/>
        <w:gridCol w:w="283"/>
        <w:gridCol w:w="567"/>
        <w:gridCol w:w="425"/>
        <w:gridCol w:w="567"/>
        <w:gridCol w:w="567"/>
        <w:gridCol w:w="1111"/>
        <w:gridCol w:w="732"/>
      </w:tblGrid>
      <w:tr w:rsidR="002E41E7" w:rsidRPr="002E41E7" w:rsidTr="00886BCC">
        <w:trPr>
          <w:trHeight w:val="20"/>
        </w:trPr>
        <w:tc>
          <w:tcPr>
            <w:tcW w:w="246" w:type="dxa"/>
            <w:vMerge w:val="restart"/>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 xml:space="preserve">№ </w:t>
            </w:r>
            <w:proofErr w:type="gramStart"/>
            <w:r w:rsidRPr="002E41E7">
              <w:rPr>
                <w:rFonts w:ascii="Times New Roman" w:eastAsia="Calibri" w:hAnsi="Times New Roman" w:cs="Times New Roman"/>
                <w:sz w:val="12"/>
                <w:szCs w:val="12"/>
              </w:rPr>
              <w:lastRenderedPageBreak/>
              <w:t>п</w:t>
            </w:r>
            <w:proofErr w:type="gramEnd"/>
            <w:r w:rsidRPr="002E41E7">
              <w:rPr>
                <w:rFonts w:ascii="Times New Roman" w:eastAsia="Calibri" w:hAnsi="Times New Roman" w:cs="Times New Roman"/>
                <w:sz w:val="12"/>
                <w:szCs w:val="12"/>
              </w:rPr>
              <w:t>/п</w:t>
            </w:r>
          </w:p>
        </w:tc>
        <w:tc>
          <w:tcPr>
            <w:tcW w:w="605" w:type="dxa"/>
            <w:vMerge w:val="restart"/>
            <w:hideMark/>
          </w:tcPr>
          <w:p w:rsidR="002E41E7" w:rsidRPr="002E41E7" w:rsidRDefault="002E41E7" w:rsidP="002E41E7">
            <w:pPr>
              <w:tabs>
                <w:tab w:val="left" w:pos="284"/>
              </w:tabs>
              <w:rPr>
                <w:rFonts w:ascii="Times New Roman" w:eastAsia="Calibri" w:hAnsi="Times New Roman" w:cs="Times New Roman"/>
                <w:sz w:val="11"/>
                <w:szCs w:val="11"/>
              </w:rPr>
            </w:pPr>
            <w:r w:rsidRPr="002E41E7">
              <w:rPr>
                <w:rFonts w:ascii="Times New Roman" w:eastAsia="Calibri" w:hAnsi="Times New Roman" w:cs="Times New Roman"/>
                <w:sz w:val="11"/>
                <w:szCs w:val="11"/>
              </w:rPr>
              <w:lastRenderedPageBreak/>
              <w:t xml:space="preserve">Наименование </w:t>
            </w:r>
            <w:r w:rsidRPr="002E41E7">
              <w:rPr>
                <w:rFonts w:ascii="Times New Roman" w:eastAsia="Calibri" w:hAnsi="Times New Roman" w:cs="Times New Roman"/>
                <w:sz w:val="11"/>
                <w:szCs w:val="11"/>
              </w:rPr>
              <w:lastRenderedPageBreak/>
              <w:t>вида объекта местного значения</w:t>
            </w:r>
          </w:p>
        </w:tc>
        <w:tc>
          <w:tcPr>
            <w:tcW w:w="4252" w:type="dxa"/>
            <w:gridSpan w:val="9"/>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lastRenderedPageBreak/>
              <w:t>Предельные значения расчетных показателей минимально допустимого уровня обеспеченности</w:t>
            </w:r>
          </w:p>
        </w:tc>
        <w:tc>
          <w:tcPr>
            <w:tcW w:w="2410" w:type="dxa"/>
            <w:gridSpan w:val="3"/>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 xml:space="preserve">Предельные значения расчетных показателей максимально допустимого </w:t>
            </w:r>
            <w:r w:rsidRPr="002E41E7">
              <w:rPr>
                <w:rFonts w:ascii="Times New Roman" w:eastAsia="Calibri" w:hAnsi="Times New Roman" w:cs="Times New Roman"/>
                <w:sz w:val="12"/>
                <w:szCs w:val="12"/>
              </w:rPr>
              <w:lastRenderedPageBreak/>
              <w:t>уровня территориальной доступности</w:t>
            </w:r>
          </w:p>
        </w:tc>
      </w:tr>
      <w:tr w:rsidR="002E41E7" w:rsidRPr="002E41E7" w:rsidTr="00886BCC">
        <w:trPr>
          <w:trHeight w:val="20"/>
        </w:trPr>
        <w:tc>
          <w:tcPr>
            <w:tcW w:w="246"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605"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850"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единица измерения</w:t>
            </w:r>
          </w:p>
        </w:tc>
        <w:tc>
          <w:tcPr>
            <w:tcW w:w="3402" w:type="dxa"/>
            <w:gridSpan w:val="8"/>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значение показателя</w:t>
            </w:r>
          </w:p>
        </w:tc>
        <w:tc>
          <w:tcPr>
            <w:tcW w:w="567" w:type="dxa"/>
            <w:hideMark/>
          </w:tcPr>
          <w:p w:rsidR="002E41E7" w:rsidRPr="00886BCC" w:rsidRDefault="002E41E7" w:rsidP="002E41E7">
            <w:pPr>
              <w:tabs>
                <w:tab w:val="left" w:pos="284"/>
              </w:tabs>
              <w:rPr>
                <w:rFonts w:ascii="Times New Roman" w:eastAsia="Calibri" w:hAnsi="Times New Roman" w:cs="Times New Roman"/>
                <w:sz w:val="11"/>
                <w:szCs w:val="11"/>
              </w:rPr>
            </w:pPr>
            <w:r w:rsidRPr="00886BCC">
              <w:rPr>
                <w:rFonts w:ascii="Times New Roman" w:eastAsia="Calibri" w:hAnsi="Times New Roman" w:cs="Times New Roman"/>
                <w:sz w:val="11"/>
                <w:szCs w:val="11"/>
              </w:rPr>
              <w:t>вид доступности, единица измерения</w:t>
            </w:r>
          </w:p>
        </w:tc>
        <w:tc>
          <w:tcPr>
            <w:tcW w:w="1843" w:type="dxa"/>
            <w:gridSpan w:val="2"/>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значение показателя</w:t>
            </w:r>
          </w:p>
        </w:tc>
      </w:tr>
      <w:tr w:rsidR="002E41E7" w:rsidRPr="002E41E7" w:rsidTr="00886BCC">
        <w:trPr>
          <w:trHeight w:val="20"/>
        </w:trPr>
        <w:tc>
          <w:tcPr>
            <w:tcW w:w="7513" w:type="dxa"/>
            <w:gridSpan w:val="14"/>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Объекты в области образования</w:t>
            </w:r>
          </w:p>
        </w:tc>
      </w:tr>
      <w:tr w:rsidR="002E41E7" w:rsidRPr="002E41E7" w:rsidTr="00886BCC">
        <w:trPr>
          <w:trHeight w:val="20"/>
        </w:trPr>
        <w:tc>
          <w:tcPr>
            <w:tcW w:w="246" w:type="dxa"/>
            <w:vMerge w:val="restart"/>
          </w:tcPr>
          <w:p w:rsidR="002E41E7" w:rsidRPr="002E41E7" w:rsidRDefault="002E41E7" w:rsidP="002E41E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605" w:type="dxa"/>
            <w:vMerge w:val="restart"/>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Общеобразовательные организации</w:t>
            </w:r>
          </w:p>
        </w:tc>
        <w:tc>
          <w:tcPr>
            <w:tcW w:w="850" w:type="dxa"/>
            <w:vMerge w:val="restart"/>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количество учащихся на 1 тысячу человек</w:t>
            </w:r>
          </w:p>
        </w:tc>
        <w:tc>
          <w:tcPr>
            <w:tcW w:w="3402" w:type="dxa"/>
            <w:gridSpan w:val="8"/>
            <w:vMerge w:val="restart"/>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110</w:t>
            </w:r>
          </w:p>
        </w:tc>
        <w:tc>
          <w:tcPr>
            <w:tcW w:w="567" w:type="dxa"/>
            <w:vMerge w:val="restart"/>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пешеходная доступность, метры</w:t>
            </w:r>
          </w:p>
        </w:tc>
        <w:tc>
          <w:tcPr>
            <w:tcW w:w="1843" w:type="dxa"/>
            <w:gridSpan w:val="2"/>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в сельских населенных пунктах:</w:t>
            </w:r>
          </w:p>
        </w:tc>
      </w:tr>
      <w:tr w:rsidR="002E41E7" w:rsidRPr="002E41E7" w:rsidTr="00886BCC">
        <w:trPr>
          <w:trHeight w:val="20"/>
        </w:trPr>
        <w:tc>
          <w:tcPr>
            <w:tcW w:w="246"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605"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850"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3402" w:type="dxa"/>
            <w:gridSpan w:val="8"/>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567"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111"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 xml:space="preserve">для учащихся </w:t>
            </w:r>
            <w:proofErr w:type="gramStart"/>
            <w:r w:rsidRPr="002E41E7">
              <w:rPr>
                <w:rFonts w:ascii="Times New Roman" w:eastAsia="Calibri" w:hAnsi="Times New Roman" w:cs="Times New Roman"/>
                <w:sz w:val="12"/>
                <w:szCs w:val="12"/>
                <w:lang w:val="en-US"/>
              </w:rPr>
              <w:t>I</w:t>
            </w:r>
            <w:proofErr w:type="gramEnd"/>
            <w:r w:rsidRPr="002E41E7">
              <w:rPr>
                <w:rFonts w:ascii="Times New Roman" w:eastAsia="Calibri" w:hAnsi="Times New Roman" w:cs="Times New Roman"/>
                <w:sz w:val="12"/>
                <w:szCs w:val="12"/>
              </w:rPr>
              <w:t>ступени обучения</w:t>
            </w:r>
          </w:p>
        </w:tc>
        <w:tc>
          <w:tcPr>
            <w:tcW w:w="732"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 xml:space="preserve">для учащихся </w:t>
            </w:r>
            <w:r w:rsidRPr="002E41E7">
              <w:rPr>
                <w:rFonts w:ascii="Times New Roman" w:eastAsia="Calibri" w:hAnsi="Times New Roman" w:cs="Times New Roman"/>
                <w:sz w:val="12"/>
                <w:szCs w:val="12"/>
                <w:lang w:val="en-US"/>
              </w:rPr>
              <w:t>II</w:t>
            </w:r>
            <w:proofErr w:type="gramStart"/>
            <w:r w:rsidRPr="002E41E7">
              <w:rPr>
                <w:rFonts w:ascii="Times New Roman" w:eastAsia="Calibri" w:hAnsi="Times New Roman" w:cs="Times New Roman"/>
                <w:sz w:val="12"/>
                <w:szCs w:val="12"/>
              </w:rPr>
              <w:t>и</w:t>
            </w:r>
            <w:proofErr w:type="gramEnd"/>
            <w:r w:rsidRPr="002E41E7">
              <w:rPr>
                <w:rFonts w:ascii="Times New Roman" w:eastAsia="Calibri" w:hAnsi="Times New Roman" w:cs="Times New Roman"/>
                <w:sz w:val="12"/>
                <w:szCs w:val="12"/>
              </w:rPr>
              <w:t xml:space="preserve"> </w:t>
            </w:r>
            <w:r w:rsidRPr="002E41E7">
              <w:rPr>
                <w:rFonts w:ascii="Times New Roman" w:eastAsia="Calibri" w:hAnsi="Times New Roman" w:cs="Times New Roman"/>
                <w:sz w:val="12"/>
                <w:szCs w:val="12"/>
                <w:lang w:val="en-US"/>
              </w:rPr>
              <w:t>III</w:t>
            </w:r>
            <w:r w:rsidRPr="002E41E7">
              <w:rPr>
                <w:rFonts w:ascii="Times New Roman" w:eastAsia="Calibri" w:hAnsi="Times New Roman" w:cs="Times New Roman"/>
                <w:sz w:val="12"/>
                <w:szCs w:val="12"/>
              </w:rPr>
              <w:t xml:space="preserve"> ступени обучения</w:t>
            </w:r>
          </w:p>
        </w:tc>
      </w:tr>
      <w:tr w:rsidR="002E41E7" w:rsidRPr="002E41E7" w:rsidTr="00886BCC">
        <w:trPr>
          <w:trHeight w:val="20"/>
        </w:trPr>
        <w:tc>
          <w:tcPr>
            <w:tcW w:w="246"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605"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850"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3402" w:type="dxa"/>
            <w:gridSpan w:val="8"/>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567"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111"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2 000</w:t>
            </w:r>
          </w:p>
        </w:tc>
        <w:tc>
          <w:tcPr>
            <w:tcW w:w="732"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4 000</w:t>
            </w:r>
          </w:p>
        </w:tc>
      </w:tr>
      <w:tr w:rsidR="002E41E7" w:rsidRPr="002E41E7" w:rsidTr="00886BCC">
        <w:trPr>
          <w:trHeight w:val="20"/>
        </w:trPr>
        <w:tc>
          <w:tcPr>
            <w:tcW w:w="246"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605"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850"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3402" w:type="dxa"/>
            <w:gridSpan w:val="8"/>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567"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843" w:type="dxa"/>
            <w:gridSpan w:val="2"/>
            <w:hideMark/>
          </w:tcPr>
          <w:p w:rsidR="002E41E7" w:rsidRPr="002E41E7" w:rsidRDefault="002E41E7" w:rsidP="002E41E7">
            <w:pPr>
              <w:tabs>
                <w:tab w:val="left" w:pos="284"/>
              </w:tabs>
              <w:rPr>
                <w:rFonts w:ascii="Times New Roman" w:eastAsia="Calibri" w:hAnsi="Times New Roman" w:cs="Times New Roman"/>
                <w:sz w:val="12"/>
                <w:szCs w:val="12"/>
                <w:lang w:val="en-US"/>
              </w:rPr>
            </w:pPr>
            <w:r w:rsidRPr="002E41E7">
              <w:rPr>
                <w:rFonts w:ascii="Times New Roman" w:eastAsia="Calibri" w:hAnsi="Times New Roman" w:cs="Times New Roman"/>
                <w:sz w:val="12"/>
                <w:szCs w:val="12"/>
              </w:rPr>
              <w:t>в сельских населенных пунктах</w:t>
            </w:r>
            <w:r w:rsidRPr="002E41E7">
              <w:rPr>
                <w:rFonts w:ascii="Times New Roman" w:eastAsia="Calibri" w:hAnsi="Times New Roman" w:cs="Times New Roman"/>
                <w:sz w:val="12"/>
                <w:szCs w:val="12"/>
                <w:lang w:val="en-US"/>
              </w:rPr>
              <w:t>*:</w:t>
            </w:r>
          </w:p>
        </w:tc>
      </w:tr>
      <w:tr w:rsidR="002E41E7" w:rsidRPr="002E41E7" w:rsidTr="00886BCC">
        <w:trPr>
          <w:trHeight w:val="20"/>
        </w:trPr>
        <w:tc>
          <w:tcPr>
            <w:tcW w:w="246"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605"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850"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3402" w:type="dxa"/>
            <w:gridSpan w:val="8"/>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567"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111"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 xml:space="preserve">для учащихся </w:t>
            </w:r>
            <w:proofErr w:type="gramStart"/>
            <w:r w:rsidRPr="002E41E7">
              <w:rPr>
                <w:rFonts w:ascii="Times New Roman" w:eastAsia="Calibri" w:hAnsi="Times New Roman" w:cs="Times New Roman"/>
                <w:sz w:val="12"/>
                <w:szCs w:val="12"/>
                <w:lang w:val="en-US"/>
              </w:rPr>
              <w:t>I</w:t>
            </w:r>
            <w:proofErr w:type="gramEnd"/>
            <w:r w:rsidRPr="002E41E7">
              <w:rPr>
                <w:rFonts w:ascii="Times New Roman" w:eastAsia="Calibri" w:hAnsi="Times New Roman" w:cs="Times New Roman"/>
                <w:sz w:val="12"/>
                <w:szCs w:val="12"/>
              </w:rPr>
              <w:t>ступени обучения</w:t>
            </w:r>
          </w:p>
        </w:tc>
        <w:tc>
          <w:tcPr>
            <w:tcW w:w="732"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 xml:space="preserve">для учащихся </w:t>
            </w:r>
            <w:r w:rsidRPr="002E41E7">
              <w:rPr>
                <w:rFonts w:ascii="Times New Roman" w:eastAsia="Calibri" w:hAnsi="Times New Roman" w:cs="Times New Roman"/>
                <w:sz w:val="12"/>
                <w:szCs w:val="12"/>
                <w:lang w:val="en-US"/>
              </w:rPr>
              <w:t>II</w:t>
            </w:r>
            <w:proofErr w:type="gramStart"/>
            <w:r w:rsidRPr="002E41E7">
              <w:rPr>
                <w:rFonts w:ascii="Times New Roman" w:eastAsia="Calibri" w:hAnsi="Times New Roman" w:cs="Times New Roman"/>
                <w:sz w:val="12"/>
                <w:szCs w:val="12"/>
              </w:rPr>
              <w:t>и</w:t>
            </w:r>
            <w:proofErr w:type="gramEnd"/>
            <w:r w:rsidRPr="002E41E7">
              <w:rPr>
                <w:rFonts w:ascii="Times New Roman" w:eastAsia="Calibri" w:hAnsi="Times New Roman" w:cs="Times New Roman"/>
                <w:sz w:val="12"/>
                <w:szCs w:val="12"/>
              </w:rPr>
              <w:t xml:space="preserve"> </w:t>
            </w:r>
            <w:r w:rsidRPr="002E41E7">
              <w:rPr>
                <w:rFonts w:ascii="Times New Roman" w:eastAsia="Calibri" w:hAnsi="Times New Roman" w:cs="Times New Roman"/>
                <w:sz w:val="12"/>
                <w:szCs w:val="12"/>
                <w:lang w:val="en-US"/>
              </w:rPr>
              <w:t>III</w:t>
            </w:r>
            <w:r w:rsidRPr="002E41E7">
              <w:rPr>
                <w:rFonts w:ascii="Times New Roman" w:eastAsia="Calibri" w:hAnsi="Times New Roman" w:cs="Times New Roman"/>
                <w:sz w:val="12"/>
                <w:szCs w:val="12"/>
              </w:rPr>
              <w:t xml:space="preserve"> ступени обучения</w:t>
            </w:r>
          </w:p>
        </w:tc>
      </w:tr>
      <w:tr w:rsidR="002E41E7" w:rsidRPr="002E41E7" w:rsidTr="00886BCC">
        <w:trPr>
          <w:trHeight w:val="20"/>
        </w:trPr>
        <w:tc>
          <w:tcPr>
            <w:tcW w:w="246"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605"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850"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3402" w:type="dxa"/>
            <w:gridSpan w:val="8"/>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567"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111"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15</w:t>
            </w:r>
          </w:p>
        </w:tc>
        <w:tc>
          <w:tcPr>
            <w:tcW w:w="732"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30**</w:t>
            </w:r>
          </w:p>
        </w:tc>
      </w:tr>
      <w:tr w:rsidR="002E41E7" w:rsidRPr="002E41E7" w:rsidTr="00886BCC">
        <w:trPr>
          <w:trHeight w:val="20"/>
        </w:trPr>
        <w:tc>
          <w:tcPr>
            <w:tcW w:w="246"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605"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850"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3402" w:type="dxa"/>
            <w:gridSpan w:val="8"/>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2410" w:type="dxa"/>
            <w:gridSpan w:val="3"/>
            <w:hideMark/>
          </w:tcPr>
          <w:p w:rsidR="002E41E7" w:rsidRPr="002E41E7" w:rsidRDefault="002E41E7" w:rsidP="002E41E7">
            <w:pPr>
              <w:tabs>
                <w:tab w:val="left" w:pos="284"/>
              </w:tabs>
              <w:rPr>
                <w:rFonts w:ascii="Times New Roman" w:eastAsia="Calibri" w:hAnsi="Times New Roman" w:cs="Times New Roman"/>
                <w:sz w:val="11"/>
                <w:szCs w:val="11"/>
              </w:rPr>
            </w:pPr>
            <w:r w:rsidRPr="002E41E7">
              <w:rPr>
                <w:rFonts w:ascii="Times New Roman" w:eastAsia="Calibri" w:hAnsi="Times New Roman" w:cs="Times New Roman"/>
                <w:sz w:val="11"/>
                <w:szCs w:val="11"/>
              </w:rPr>
              <w:t>Примечания:</w:t>
            </w:r>
          </w:p>
          <w:p w:rsidR="002E41E7" w:rsidRPr="002E41E7" w:rsidRDefault="002E41E7" w:rsidP="002E41E7">
            <w:pPr>
              <w:tabs>
                <w:tab w:val="left" w:pos="284"/>
              </w:tabs>
              <w:rPr>
                <w:rFonts w:ascii="Times New Roman" w:eastAsia="Calibri" w:hAnsi="Times New Roman" w:cs="Times New Roman"/>
                <w:sz w:val="11"/>
                <w:szCs w:val="11"/>
              </w:rPr>
            </w:pPr>
            <w:r w:rsidRPr="002E41E7">
              <w:rPr>
                <w:rFonts w:ascii="Times New Roman" w:eastAsia="Calibri" w:hAnsi="Times New Roman" w:cs="Times New Roman"/>
                <w:sz w:val="11"/>
                <w:szCs w:val="11"/>
              </w:rPr>
              <w:t>* Транспортному обслуживанию подлежат учащиеся общеобразовательных организаций, расположенных в сельских населенных пунктах, проживающие на расстоянии свыше 1 км от учреждения. Подвоз учащихся осуществляется на транспорте, предназначенном для перевозки детей. Предельный пешеходный подход учащихся к месту сбора на остановке должен быть не более 500 м.</w:t>
            </w:r>
          </w:p>
          <w:p w:rsidR="002E41E7" w:rsidRPr="002E41E7" w:rsidRDefault="002E41E7" w:rsidP="002E41E7">
            <w:pPr>
              <w:tabs>
                <w:tab w:val="left" w:pos="284"/>
              </w:tabs>
              <w:rPr>
                <w:rFonts w:ascii="Times New Roman" w:eastAsia="Calibri" w:hAnsi="Times New Roman" w:cs="Times New Roman"/>
                <w:sz w:val="11"/>
                <w:szCs w:val="11"/>
              </w:rPr>
            </w:pPr>
            <w:r w:rsidRPr="002E41E7">
              <w:rPr>
                <w:rFonts w:ascii="Times New Roman" w:eastAsia="Calibri" w:hAnsi="Times New Roman" w:cs="Times New Roman"/>
                <w:sz w:val="11"/>
                <w:szCs w:val="11"/>
              </w:rPr>
              <w:t xml:space="preserve">** Транспортная доступность учащихся </w:t>
            </w:r>
            <w:r w:rsidRPr="002E41E7">
              <w:rPr>
                <w:rFonts w:ascii="Times New Roman" w:eastAsia="Calibri" w:hAnsi="Times New Roman" w:cs="Times New Roman"/>
                <w:sz w:val="11"/>
                <w:szCs w:val="11"/>
                <w:lang w:val="en-US"/>
              </w:rPr>
              <w:t>II</w:t>
            </w:r>
            <w:proofErr w:type="gramStart"/>
            <w:r w:rsidRPr="002E41E7">
              <w:rPr>
                <w:rFonts w:ascii="Times New Roman" w:eastAsia="Calibri" w:hAnsi="Times New Roman" w:cs="Times New Roman"/>
                <w:sz w:val="11"/>
                <w:szCs w:val="11"/>
              </w:rPr>
              <w:t>и</w:t>
            </w:r>
            <w:proofErr w:type="gramEnd"/>
            <w:r w:rsidRPr="002E41E7">
              <w:rPr>
                <w:rFonts w:ascii="Times New Roman" w:eastAsia="Calibri" w:hAnsi="Times New Roman" w:cs="Times New Roman"/>
                <w:sz w:val="11"/>
                <w:szCs w:val="11"/>
              </w:rPr>
              <w:t xml:space="preserve"> </w:t>
            </w:r>
            <w:r w:rsidRPr="002E41E7">
              <w:rPr>
                <w:rFonts w:ascii="Times New Roman" w:eastAsia="Calibri" w:hAnsi="Times New Roman" w:cs="Times New Roman"/>
                <w:sz w:val="11"/>
                <w:szCs w:val="11"/>
                <w:lang w:val="en-US"/>
              </w:rPr>
              <w:t>III</w:t>
            </w:r>
            <w:r w:rsidRPr="002E41E7">
              <w:rPr>
                <w:rFonts w:ascii="Times New Roman" w:eastAsia="Calibri" w:hAnsi="Times New Roman" w:cs="Times New Roman"/>
                <w:sz w:val="11"/>
                <w:szCs w:val="11"/>
              </w:rPr>
              <w:t xml:space="preserve"> ступени обучения не должна превышать 15 км.</w:t>
            </w:r>
          </w:p>
        </w:tc>
      </w:tr>
      <w:tr w:rsidR="002E41E7" w:rsidRPr="002E41E7" w:rsidTr="00886BCC">
        <w:trPr>
          <w:trHeight w:val="20"/>
        </w:trPr>
        <w:tc>
          <w:tcPr>
            <w:tcW w:w="7513" w:type="dxa"/>
            <w:gridSpan w:val="14"/>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Объекты в области физической культуры и массового спорта</w:t>
            </w:r>
          </w:p>
        </w:tc>
      </w:tr>
      <w:tr w:rsidR="002E41E7" w:rsidRPr="002E41E7" w:rsidTr="00886BCC">
        <w:trPr>
          <w:trHeight w:val="20"/>
        </w:trPr>
        <w:tc>
          <w:tcPr>
            <w:tcW w:w="246" w:type="dxa"/>
          </w:tcPr>
          <w:p w:rsidR="002E41E7" w:rsidRPr="002E41E7" w:rsidRDefault="002E41E7" w:rsidP="002E41E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60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Физкультурно-спортивные залы</w:t>
            </w:r>
          </w:p>
        </w:tc>
        <w:tc>
          <w:tcPr>
            <w:tcW w:w="850"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квадратные метры общей площади пола на 1 тысячу человек</w:t>
            </w:r>
          </w:p>
        </w:tc>
        <w:tc>
          <w:tcPr>
            <w:tcW w:w="3402" w:type="dxa"/>
            <w:gridSpan w:val="8"/>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350</w:t>
            </w:r>
          </w:p>
        </w:tc>
        <w:tc>
          <w:tcPr>
            <w:tcW w:w="567"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транспортная доступность, минуты</w:t>
            </w:r>
          </w:p>
        </w:tc>
        <w:tc>
          <w:tcPr>
            <w:tcW w:w="1843" w:type="dxa"/>
            <w:gridSpan w:val="2"/>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20</w:t>
            </w:r>
          </w:p>
        </w:tc>
      </w:tr>
      <w:tr w:rsidR="002E41E7" w:rsidRPr="002E41E7" w:rsidTr="00886BCC">
        <w:trPr>
          <w:trHeight w:val="20"/>
        </w:trPr>
        <w:tc>
          <w:tcPr>
            <w:tcW w:w="246" w:type="dxa"/>
          </w:tcPr>
          <w:p w:rsidR="002E41E7" w:rsidRPr="002E41E7" w:rsidRDefault="002E41E7" w:rsidP="002E41E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605" w:type="dxa"/>
            <w:hideMark/>
          </w:tcPr>
          <w:p w:rsidR="002E41E7" w:rsidRPr="002E41E7" w:rsidRDefault="002E41E7" w:rsidP="002E41E7">
            <w:pPr>
              <w:tabs>
                <w:tab w:val="left" w:pos="284"/>
              </w:tabs>
              <w:rPr>
                <w:rFonts w:ascii="Times New Roman" w:eastAsia="Calibri" w:hAnsi="Times New Roman" w:cs="Times New Roman"/>
                <w:sz w:val="11"/>
                <w:szCs w:val="11"/>
              </w:rPr>
            </w:pPr>
            <w:r w:rsidRPr="002E41E7">
              <w:rPr>
                <w:rFonts w:ascii="Times New Roman" w:eastAsia="Calibri" w:hAnsi="Times New Roman" w:cs="Times New Roman"/>
                <w:sz w:val="11"/>
                <w:szCs w:val="11"/>
              </w:rPr>
              <w:t>Плоскостные физкультурно-спортивные сооружения</w:t>
            </w:r>
          </w:p>
        </w:tc>
        <w:tc>
          <w:tcPr>
            <w:tcW w:w="850"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квадратные метры на 1 тысячу человек</w:t>
            </w:r>
          </w:p>
        </w:tc>
        <w:tc>
          <w:tcPr>
            <w:tcW w:w="3402" w:type="dxa"/>
            <w:gridSpan w:val="8"/>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2000</w:t>
            </w:r>
          </w:p>
        </w:tc>
        <w:tc>
          <w:tcPr>
            <w:tcW w:w="567"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пешеходная доступность, метры</w:t>
            </w:r>
          </w:p>
        </w:tc>
        <w:tc>
          <w:tcPr>
            <w:tcW w:w="1843" w:type="dxa"/>
            <w:gridSpan w:val="2"/>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1 000</w:t>
            </w:r>
          </w:p>
        </w:tc>
      </w:tr>
      <w:tr w:rsidR="002E41E7" w:rsidRPr="002E41E7" w:rsidTr="00886BCC">
        <w:trPr>
          <w:trHeight w:val="20"/>
        </w:trPr>
        <w:tc>
          <w:tcPr>
            <w:tcW w:w="7513" w:type="dxa"/>
            <w:gridSpan w:val="14"/>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Объекты в области библиотечного обслуживания</w:t>
            </w:r>
          </w:p>
        </w:tc>
      </w:tr>
      <w:tr w:rsidR="002E41E7" w:rsidRPr="002E41E7" w:rsidTr="00886BCC">
        <w:trPr>
          <w:trHeight w:val="20"/>
        </w:trPr>
        <w:tc>
          <w:tcPr>
            <w:tcW w:w="246" w:type="dxa"/>
            <w:vMerge w:val="restart"/>
          </w:tcPr>
          <w:p w:rsidR="002E41E7" w:rsidRPr="002E41E7" w:rsidRDefault="002E41E7" w:rsidP="002E41E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p>
        </w:tc>
        <w:tc>
          <w:tcPr>
            <w:tcW w:w="605" w:type="dxa"/>
            <w:vMerge w:val="restart"/>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 xml:space="preserve">Общедоступные библиотеки </w:t>
            </w:r>
            <w:proofErr w:type="gramStart"/>
            <w:r w:rsidRPr="002E41E7">
              <w:rPr>
                <w:rFonts w:ascii="Times New Roman" w:eastAsia="Calibri" w:hAnsi="Times New Roman" w:cs="Times New Roman"/>
                <w:sz w:val="12"/>
                <w:szCs w:val="12"/>
              </w:rPr>
              <w:t>сельских</w:t>
            </w:r>
            <w:proofErr w:type="gramEnd"/>
            <w:r w:rsidRPr="002E41E7">
              <w:rPr>
                <w:rFonts w:ascii="Times New Roman" w:eastAsia="Calibri" w:hAnsi="Times New Roman" w:cs="Times New Roman"/>
                <w:sz w:val="12"/>
                <w:szCs w:val="12"/>
              </w:rPr>
              <w:t xml:space="preserve"> поселения (сельские массовые библиотеки)</w:t>
            </w:r>
          </w:p>
        </w:tc>
        <w:tc>
          <w:tcPr>
            <w:tcW w:w="850" w:type="dxa"/>
            <w:vMerge w:val="restart"/>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количество объектов</w:t>
            </w:r>
          </w:p>
        </w:tc>
        <w:tc>
          <w:tcPr>
            <w:tcW w:w="2410" w:type="dxa"/>
            <w:gridSpan w:val="6"/>
            <w:hideMark/>
          </w:tcPr>
          <w:p w:rsidR="002E41E7" w:rsidRPr="002E41E7" w:rsidRDefault="002E41E7" w:rsidP="002E41E7">
            <w:pPr>
              <w:tabs>
                <w:tab w:val="left" w:pos="284"/>
              </w:tabs>
              <w:rPr>
                <w:rFonts w:ascii="Times New Roman" w:eastAsia="Calibri" w:hAnsi="Times New Roman" w:cs="Times New Roman"/>
                <w:sz w:val="11"/>
                <w:szCs w:val="11"/>
              </w:rPr>
            </w:pPr>
            <w:r w:rsidRPr="002E41E7">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свыше 1 тысячи человек</w:t>
            </w:r>
          </w:p>
        </w:tc>
        <w:tc>
          <w:tcPr>
            <w:tcW w:w="992" w:type="dxa"/>
            <w:gridSpan w:val="2"/>
            <w:hideMark/>
          </w:tcPr>
          <w:p w:rsidR="002E41E7" w:rsidRPr="002E41E7" w:rsidRDefault="002E41E7" w:rsidP="002E41E7">
            <w:pPr>
              <w:tabs>
                <w:tab w:val="left" w:pos="284"/>
              </w:tabs>
              <w:rPr>
                <w:rFonts w:ascii="Times New Roman" w:eastAsia="Calibri" w:hAnsi="Times New Roman" w:cs="Times New Roman"/>
                <w:sz w:val="11"/>
                <w:szCs w:val="11"/>
              </w:rPr>
            </w:pPr>
            <w:r w:rsidRPr="002E41E7">
              <w:rPr>
                <w:rFonts w:ascii="Times New Roman" w:eastAsia="Calibri" w:hAnsi="Times New Roman" w:cs="Times New Roman"/>
                <w:sz w:val="11"/>
                <w:szCs w:val="11"/>
              </w:rPr>
              <w:t>1 на каждую 1 тысячу населения</w:t>
            </w:r>
          </w:p>
        </w:tc>
        <w:tc>
          <w:tcPr>
            <w:tcW w:w="567" w:type="dxa"/>
            <w:vMerge w:val="restart"/>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транспортная доступность, минуты</w:t>
            </w:r>
          </w:p>
        </w:tc>
        <w:tc>
          <w:tcPr>
            <w:tcW w:w="1843" w:type="dxa"/>
            <w:gridSpan w:val="2"/>
            <w:vMerge w:val="restart"/>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30</w:t>
            </w:r>
          </w:p>
        </w:tc>
      </w:tr>
      <w:tr w:rsidR="002E41E7" w:rsidRPr="002E41E7" w:rsidTr="00886BCC">
        <w:trPr>
          <w:trHeight w:val="20"/>
        </w:trPr>
        <w:tc>
          <w:tcPr>
            <w:tcW w:w="246"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605"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850"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2410" w:type="dxa"/>
            <w:gridSpan w:val="6"/>
            <w:hideMark/>
          </w:tcPr>
          <w:p w:rsidR="002E41E7" w:rsidRPr="002E41E7" w:rsidRDefault="002E41E7" w:rsidP="002E41E7">
            <w:pPr>
              <w:tabs>
                <w:tab w:val="left" w:pos="284"/>
              </w:tabs>
              <w:rPr>
                <w:rFonts w:ascii="Times New Roman" w:eastAsia="Calibri" w:hAnsi="Times New Roman" w:cs="Times New Roman"/>
                <w:sz w:val="11"/>
                <w:szCs w:val="11"/>
              </w:rPr>
            </w:pPr>
            <w:r w:rsidRPr="002E41E7">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от 500 человек до 1 тысячи человек</w:t>
            </w:r>
          </w:p>
        </w:tc>
        <w:tc>
          <w:tcPr>
            <w:tcW w:w="992" w:type="dxa"/>
            <w:gridSpan w:val="2"/>
            <w:hideMark/>
          </w:tcPr>
          <w:p w:rsidR="002E41E7" w:rsidRPr="002E41E7" w:rsidRDefault="002E41E7" w:rsidP="002E41E7">
            <w:pPr>
              <w:tabs>
                <w:tab w:val="left" w:pos="284"/>
              </w:tabs>
              <w:rPr>
                <w:rFonts w:ascii="Times New Roman" w:eastAsia="Calibri" w:hAnsi="Times New Roman" w:cs="Times New Roman"/>
                <w:sz w:val="11"/>
                <w:szCs w:val="11"/>
              </w:rPr>
            </w:pPr>
            <w:r w:rsidRPr="002E41E7">
              <w:rPr>
                <w:rFonts w:ascii="Times New Roman" w:eastAsia="Calibri" w:hAnsi="Times New Roman" w:cs="Times New Roman"/>
                <w:sz w:val="11"/>
                <w:szCs w:val="11"/>
              </w:rPr>
              <w:t>1 с филиалом в данном населенном пункте</w:t>
            </w:r>
          </w:p>
        </w:tc>
        <w:tc>
          <w:tcPr>
            <w:tcW w:w="567"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843" w:type="dxa"/>
            <w:gridSpan w:val="2"/>
            <w:vMerge/>
            <w:hideMark/>
          </w:tcPr>
          <w:p w:rsidR="002E41E7" w:rsidRPr="002E41E7" w:rsidRDefault="002E41E7" w:rsidP="002E41E7">
            <w:pPr>
              <w:tabs>
                <w:tab w:val="left" w:pos="284"/>
              </w:tabs>
              <w:rPr>
                <w:rFonts w:ascii="Times New Roman" w:eastAsia="Calibri" w:hAnsi="Times New Roman" w:cs="Times New Roman"/>
                <w:sz w:val="12"/>
                <w:szCs w:val="12"/>
              </w:rPr>
            </w:pPr>
          </w:p>
        </w:tc>
      </w:tr>
      <w:tr w:rsidR="002E41E7" w:rsidRPr="002E41E7" w:rsidTr="00886BCC">
        <w:trPr>
          <w:trHeight w:val="20"/>
        </w:trPr>
        <w:tc>
          <w:tcPr>
            <w:tcW w:w="246"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605"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850"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2410" w:type="dxa"/>
            <w:gridSpan w:val="6"/>
            <w:hideMark/>
          </w:tcPr>
          <w:p w:rsidR="002E41E7" w:rsidRPr="002E41E7" w:rsidRDefault="002E41E7" w:rsidP="002E41E7">
            <w:pPr>
              <w:tabs>
                <w:tab w:val="left" w:pos="284"/>
              </w:tabs>
              <w:rPr>
                <w:rFonts w:ascii="Times New Roman" w:eastAsia="Calibri" w:hAnsi="Times New Roman" w:cs="Times New Roman"/>
                <w:sz w:val="11"/>
                <w:szCs w:val="11"/>
              </w:rPr>
            </w:pPr>
            <w:r w:rsidRPr="002E41E7">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до 500 человек</w:t>
            </w:r>
          </w:p>
        </w:tc>
        <w:tc>
          <w:tcPr>
            <w:tcW w:w="992" w:type="dxa"/>
            <w:gridSpan w:val="2"/>
            <w:hideMark/>
          </w:tcPr>
          <w:p w:rsidR="002E41E7" w:rsidRPr="002E41E7" w:rsidRDefault="002E41E7" w:rsidP="002E41E7">
            <w:pPr>
              <w:tabs>
                <w:tab w:val="left" w:pos="284"/>
              </w:tabs>
              <w:rPr>
                <w:rFonts w:ascii="Times New Roman" w:eastAsia="Calibri" w:hAnsi="Times New Roman" w:cs="Times New Roman"/>
                <w:sz w:val="11"/>
                <w:szCs w:val="11"/>
              </w:rPr>
            </w:pPr>
            <w:r w:rsidRPr="002E41E7">
              <w:rPr>
                <w:rFonts w:ascii="Times New Roman" w:eastAsia="Calibri" w:hAnsi="Times New Roman" w:cs="Times New Roman"/>
                <w:sz w:val="11"/>
                <w:szCs w:val="11"/>
              </w:rPr>
              <w:t>1</w:t>
            </w:r>
          </w:p>
        </w:tc>
        <w:tc>
          <w:tcPr>
            <w:tcW w:w="567"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843" w:type="dxa"/>
            <w:gridSpan w:val="2"/>
            <w:vMerge/>
            <w:hideMark/>
          </w:tcPr>
          <w:p w:rsidR="002E41E7" w:rsidRPr="002E41E7" w:rsidRDefault="002E41E7" w:rsidP="002E41E7">
            <w:pPr>
              <w:tabs>
                <w:tab w:val="left" w:pos="284"/>
              </w:tabs>
              <w:rPr>
                <w:rFonts w:ascii="Times New Roman" w:eastAsia="Calibri" w:hAnsi="Times New Roman" w:cs="Times New Roman"/>
                <w:sz w:val="12"/>
                <w:szCs w:val="12"/>
              </w:rPr>
            </w:pPr>
          </w:p>
        </w:tc>
      </w:tr>
      <w:tr w:rsidR="002E41E7" w:rsidRPr="002E41E7" w:rsidTr="00886BCC">
        <w:trPr>
          <w:trHeight w:val="20"/>
        </w:trPr>
        <w:tc>
          <w:tcPr>
            <w:tcW w:w="246"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605"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850"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2410" w:type="dxa"/>
            <w:gridSpan w:val="6"/>
            <w:hideMark/>
          </w:tcPr>
          <w:p w:rsidR="002E41E7" w:rsidRPr="002E41E7" w:rsidRDefault="002E41E7" w:rsidP="002E41E7">
            <w:pPr>
              <w:tabs>
                <w:tab w:val="left" w:pos="284"/>
              </w:tabs>
              <w:rPr>
                <w:rFonts w:ascii="Times New Roman" w:eastAsia="Calibri" w:hAnsi="Times New Roman" w:cs="Times New Roman"/>
                <w:sz w:val="11"/>
                <w:szCs w:val="11"/>
              </w:rPr>
            </w:pPr>
            <w:r w:rsidRPr="002E41E7">
              <w:rPr>
                <w:rFonts w:ascii="Times New Roman" w:eastAsia="Calibri" w:hAnsi="Times New Roman" w:cs="Times New Roman"/>
                <w:sz w:val="11"/>
                <w:szCs w:val="11"/>
              </w:rPr>
              <w:t>в населенных пунктах сельских поселений с числом жителей более 500 человек, расположенных на расстоянии более 5 км от административного центра поселения</w:t>
            </w:r>
          </w:p>
        </w:tc>
        <w:tc>
          <w:tcPr>
            <w:tcW w:w="992" w:type="dxa"/>
            <w:gridSpan w:val="2"/>
            <w:hideMark/>
          </w:tcPr>
          <w:p w:rsidR="002E41E7" w:rsidRPr="002E41E7" w:rsidRDefault="002E41E7" w:rsidP="002E41E7">
            <w:pPr>
              <w:tabs>
                <w:tab w:val="left" w:pos="284"/>
              </w:tabs>
              <w:rPr>
                <w:rFonts w:ascii="Times New Roman" w:eastAsia="Calibri" w:hAnsi="Times New Roman" w:cs="Times New Roman"/>
                <w:sz w:val="11"/>
                <w:szCs w:val="11"/>
              </w:rPr>
            </w:pPr>
            <w:r w:rsidRPr="002E41E7">
              <w:rPr>
                <w:rFonts w:ascii="Times New Roman" w:eastAsia="Calibri" w:hAnsi="Times New Roman" w:cs="Times New Roman"/>
                <w:sz w:val="11"/>
                <w:szCs w:val="11"/>
              </w:rPr>
              <w:t>1 филиал</w:t>
            </w:r>
          </w:p>
        </w:tc>
        <w:tc>
          <w:tcPr>
            <w:tcW w:w="567"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843" w:type="dxa"/>
            <w:gridSpan w:val="2"/>
            <w:vMerge/>
            <w:hideMark/>
          </w:tcPr>
          <w:p w:rsidR="002E41E7" w:rsidRPr="002E41E7" w:rsidRDefault="002E41E7" w:rsidP="002E41E7">
            <w:pPr>
              <w:tabs>
                <w:tab w:val="left" w:pos="284"/>
              </w:tabs>
              <w:rPr>
                <w:rFonts w:ascii="Times New Roman" w:eastAsia="Calibri" w:hAnsi="Times New Roman" w:cs="Times New Roman"/>
                <w:sz w:val="12"/>
                <w:szCs w:val="12"/>
              </w:rPr>
            </w:pPr>
          </w:p>
        </w:tc>
      </w:tr>
      <w:tr w:rsidR="002E41E7" w:rsidRPr="002E41E7" w:rsidTr="00886BCC">
        <w:trPr>
          <w:trHeight w:val="20"/>
        </w:trPr>
        <w:tc>
          <w:tcPr>
            <w:tcW w:w="246"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605"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850"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2410" w:type="dxa"/>
            <w:gridSpan w:val="6"/>
            <w:hideMark/>
          </w:tcPr>
          <w:p w:rsidR="002E41E7" w:rsidRPr="002E41E7" w:rsidRDefault="002E41E7" w:rsidP="002E41E7">
            <w:pPr>
              <w:tabs>
                <w:tab w:val="left" w:pos="284"/>
              </w:tabs>
              <w:rPr>
                <w:rFonts w:ascii="Times New Roman" w:eastAsia="Calibri" w:hAnsi="Times New Roman" w:cs="Times New Roman"/>
                <w:sz w:val="11"/>
                <w:szCs w:val="11"/>
              </w:rPr>
            </w:pPr>
            <w:r w:rsidRPr="002E41E7">
              <w:rPr>
                <w:rFonts w:ascii="Times New Roman" w:eastAsia="Calibri" w:hAnsi="Times New Roman" w:cs="Times New Roman"/>
                <w:sz w:val="11"/>
                <w:szCs w:val="11"/>
              </w:rPr>
              <w:t>в населенных пунктах сельских поселений с числом жителей до 500 человек, расположенных на расстоянии до 5 км от административного центра поселения</w:t>
            </w:r>
          </w:p>
        </w:tc>
        <w:tc>
          <w:tcPr>
            <w:tcW w:w="992" w:type="dxa"/>
            <w:gridSpan w:val="2"/>
            <w:hideMark/>
          </w:tcPr>
          <w:p w:rsidR="002E41E7" w:rsidRPr="002E41E7" w:rsidRDefault="002E41E7" w:rsidP="002E41E7">
            <w:pPr>
              <w:tabs>
                <w:tab w:val="left" w:pos="284"/>
              </w:tabs>
              <w:rPr>
                <w:rFonts w:ascii="Times New Roman" w:eastAsia="Calibri" w:hAnsi="Times New Roman" w:cs="Times New Roman"/>
                <w:sz w:val="11"/>
                <w:szCs w:val="11"/>
              </w:rPr>
            </w:pPr>
            <w:r w:rsidRPr="002E41E7">
              <w:rPr>
                <w:rFonts w:ascii="Times New Roman" w:eastAsia="Calibri" w:hAnsi="Times New Roman" w:cs="Times New Roman"/>
                <w:sz w:val="11"/>
                <w:szCs w:val="11"/>
              </w:rPr>
              <w:t xml:space="preserve">1 отдел </w:t>
            </w:r>
            <w:proofErr w:type="spellStart"/>
            <w:r w:rsidRPr="002E41E7">
              <w:rPr>
                <w:rFonts w:ascii="Times New Roman" w:eastAsia="Calibri" w:hAnsi="Times New Roman" w:cs="Times New Roman"/>
                <w:sz w:val="11"/>
                <w:szCs w:val="11"/>
              </w:rPr>
              <w:t>внестационарного</w:t>
            </w:r>
            <w:proofErr w:type="spellEnd"/>
            <w:r w:rsidRPr="002E41E7">
              <w:rPr>
                <w:rFonts w:ascii="Times New Roman" w:eastAsia="Calibri" w:hAnsi="Times New Roman" w:cs="Times New Roman"/>
                <w:sz w:val="11"/>
                <w:szCs w:val="11"/>
              </w:rPr>
              <w:t xml:space="preserve"> обслуживания</w:t>
            </w:r>
          </w:p>
        </w:tc>
        <w:tc>
          <w:tcPr>
            <w:tcW w:w="567"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843" w:type="dxa"/>
            <w:gridSpan w:val="2"/>
            <w:vMerge/>
            <w:hideMark/>
          </w:tcPr>
          <w:p w:rsidR="002E41E7" w:rsidRPr="002E41E7" w:rsidRDefault="002E41E7" w:rsidP="002E41E7">
            <w:pPr>
              <w:tabs>
                <w:tab w:val="left" w:pos="284"/>
              </w:tabs>
              <w:rPr>
                <w:rFonts w:ascii="Times New Roman" w:eastAsia="Calibri" w:hAnsi="Times New Roman" w:cs="Times New Roman"/>
                <w:sz w:val="12"/>
                <w:szCs w:val="12"/>
              </w:rPr>
            </w:pPr>
          </w:p>
        </w:tc>
      </w:tr>
      <w:tr w:rsidR="002E41E7" w:rsidRPr="002E41E7" w:rsidTr="00886BCC">
        <w:trPr>
          <w:trHeight w:val="20"/>
        </w:trPr>
        <w:tc>
          <w:tcPr>
            <w:tcW w:w="246"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605"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850" w:type="dxa"/>
            <w:vMerge w:val="restart"/>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 xml:space="preserve">количество единиц </w:t>
            </w:r>
            <w:r w:rsidRPr="002E41E7">
              <w:rPr>
                <w:rFonts w:ascii="Times New Roman" w:eastAsia="Calibri" w:hAnsi="Times New Roman" w:cs="Times New Roman"/>
                <w:sz w:val="12"/>
                <w:szCs w:val="12"/>
              </w:rPr>
              <w:lastRenderedPageBreak/>
              <w:t>хранения, количество читательских мест на 1 тысячу человек</w:t>
            </w:r>
          </w:p>
        </w:tc>
        <w:tc>
          <w:tcPr>
            <w:tcW w:w="1418" w:type="dxa"/>
            <w:gridSpan w:val="2"/>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при населении, тысяч человек</w:t>
            </w:r>
          </w:p>
        </w:tc>
        <w:tc>
          <w:tcPr>
            <w:tcW w:w="992" w:type="dxa"/>
            <w:gridSpan w:val="4"/>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количество единиц хранения в тысячах</w:t>
            </w:r>
          </w:p>
        </w:tc>
        <w:tc>
          <w:tcPr>
            <w:tcW w:w="992" w:type="dxa"/>
            <w:gridSpan w:val="2"/>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количество читательских мест</w:t>
            </w:r>
          </w:p>
        </w:tc>
        <w:tc>
          <w:tcPr>
            <w:tcW w:w="567"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843" w:type="dxa"/>
            <w:gridSpan w:val="2"/>
            <w:vMerge/>
            <w:hideMark/>
          </w:tcPr>
          <w:p w:rsidR="002E41E7" w:rsidRPr="002E41E7" w:rsidRDefault="002E41E7" w:rsidP="002E41E7">
            <w:pPr>
              <w:tabs>
                <w:tab w:val="left" w:pos="284"/>
              </w:tabs>
              <w:rPr>
                <w:rFonts w:ascii="Times New Roman" w:eastAsia="Calibri" w:hAnsi="Times New Roman" w:cs="Times New Roman"/>
                <w:sz w:val="12"/>
                <w:szCs w:val="12"/>
              </w:rPr>
            </w:pPr>
          </w:p>
        </w:tc>
      </w:tr>
      <w:tr w:rsidR="002E41E7" w:rsidRPr="002E41E7" w:rsidTr="00886BCC">
        <w:trPr>
          <w:trHeight w:val="20"/>
        </w:trPr>
        <w:tc>
          <w:tcPr>
            <w:tcW w:w="246"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605"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850"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418" w:type="dxa"/>
            <w:gridSpan w:val="2"/>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свыше 1 до 2</w:t>
            </w:r>
          </w:p>
        </w:tc>
        <w:tc>
          <w:tcPr>
            <w:tcW w:w="992" w:type="dxa"/>
            <w:gridSpan w:val="4"/>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6-7,5</w:t>
            </w:r>
          </w:p>
        </w:tc>
        <w:tc>
          <w:tcPr>
            <w:tcW w:w="992" w:type="dxa"/>
            <w:gridSpan w:val="2"/>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5-6</w:t>
            </w:r>
          </w:p>
        </w:tc>
        <w:tc>
          <w:tcPr>
            <w:tcW w:w="567"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843" w:type="dxa"/>
            <w:gridSpan w:val="2"/>
            <w:vMerge/>
            <w:hideMark/>
          </w:tcPr>
          <w:p w:rsidR="002E41E7" w:rsidRPr="002E41E7" w:rsidRDefault="002E41E7" w:rsidP="002E41E7">
            <w:pPr>
              <w:tabs>
                <w:tab w:val="left" w:pos="284"/>
              </w:tabs>
              <w:rPr>
                <w:rFonts w:ascii="Times New Roman" w:eastAsia="Calibri" w:hAnsi="Times New Roman" w:cs="Times New Roman"/>
                <w:sz w:val="12"/>
                <w:szCs w:val="12"/>
              </w:rPr>
            </w:pPr>
          </w:p>
        </w:tc>
      </w:tr>
      <w:tr w:rsidR="002E41E7" w:rsidRPr="002E41E7" w:rsidTr="00886BCC">
        <w:trPr>
          <w:trHeight w:val="20"/>
        </w:trPr>
        <w:tc>
          <w:tcPr>
            <w:tcW w:w="246"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605"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850"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418" w:type="dxa"/>
            <w:gridSpan w:val="2"/>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свыше 2 до 5</w:t>
            </w:r>
          </w:p>
        </w:tc>
        <w:tc>
          <w:tcPr>
            <w:tcW w:w="992" w:type="dxa"/>
            <w:gridSpan w:val="4"/>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5-6</w:t>
            </w:r>
          </w:p>
        </w:tc>
        <w:tc>
          <w:tcPr>
            <w:tcW w:w="992" w:type="dxa"/>
            <w:gridSpan w:val="2"/>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4-5</w:t>
            </w:r>
          </w:p>
        </w:tc>
        <w:tc>
          <w:tcPr>
            <w:tcW w:w="567"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843" w:type="dxa"/>
            <w:gridSpan w:val="2"/>
            <w:vMerge/>
            <w:hideMark/>
          </w:tcPr>
          <w:p w:rsidR="002E41E7" w:rsidRPr="002E41E7" w:rsidRDefault="002E41E7" w:rsidP="002E41E7">
            <w:pPr>
              <w:tabs>
                <w:tab w:val="left" w:pos="284"/>
              </w:tabs>
              <w:rPr>
                <w:rFonts w:ascii="Times New Roman" w:eastAsia="Calibri" w:hAnsi="Times New Roman" w:cs="Times New Roman"/>
                <w:sz w:val="12"/>
                <w:szCs w:val="12"/>
              </w:rPr>
            </w:pPr>
          </w:p>
        </w:tc>
      </w:tr>
      <w:tr w:rsidR="002E41E7" w:rsidRPr="002E41E7" w:rsidTr="00886BCC">
        <w:trPr>
          <w:trHeight w:val="20"/>
        </w:trPr>
        <w:tc>
          <w:tcPr>
            <w:tcW w:w="246"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605"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850"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418" w:type="dxa"/>
            <w:gridSpan w:val="2"/>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свыше 5 до 10</w:t>
            </w:r>
          </w:p>
        </w:tc>
        <w:tc>
          <w:tcPr>
            <w:tcW w:w="992" w:type="dxa"/>
            <w:gridSpan w:val="4"/>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4,5-5</w:t>
            </w:r>
          </w:p>
        </w:tc>
        <w:tc>
          <w:tcPr>
            <w:tcW w:w="992" w:type="dxa"/>
            <w:gridSpan w:val="2"/>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3-4</w:t>
            </w:r>
          </w:p>
        </w:tc>
        <w:tc>
          <w:tcPr>
            <w:tcW w:w="567"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843" w:type="dxa"/>
            <w:gridSpan w:val="2"/>
            <w:vMerge/>
            <w:hideMark/>
          </w:tcPr>
          <w:p w:rsidR="002E41E7" w:rsidRPr="002E41E7" w:rsidRDefault="002E41E7" w:rsidP="002E41E7">
            <w:pPr>
              <w:tabs>
                <w:tab w:val="left" w:pos="284"/>
              </w:tabs>
              <w:rPr>
                <w:rFonts w:ascii="Times New Roman" w:eastAsia="Calibri" w:hAnsi="Times New Roman" w:cs="Times New Roman"/>
                <w:sz w:val="12"/>
                <w:szCs w:val="12"/>
              </w:rPr>
            </w:pPr>
          </w:p>
        </w:tc>
      </w:tr>
      <w:tr w:rsidR="002E41E7" w:rsidRPr="002E41E7" w:rsidTr="00886BCC">
        <w:trPr>
          <w:trHeight w:val="20"/>
        </w:trPr>
        <w:tc>
          <w:tcPr>
            <w:tcW w:w="246"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605"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850"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3402" w:type="dxa"/>
            <w:gridSpan w:val="8"/>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Примечания:</w:t>
            </w:r>
          </w:p>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1. Дополнительно в центральной библиотеке сельского поселения на 1 тысячу человек: 4,5-5 тысячи единиц хранения, 3-4 читательских места.</w:t>
            </w:r>
          </w:p>
        </w:tc>
        <w:tc>
          <w:tcPr>
            <w:tcW w:w="567"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843" w:type="dxa"/>
            <w:gridSpan w:val="2"/>
            <w:vMerge/>
            <w:hideMark/>
          </w:tcPr>
          <w:p w:rsidR="002E41E7" w:rsidRPr="002E41E7" w:rsidRDefault="002E41E7" w:rsidP="002E41E7">
            <w:pPr>
              <w:tabs>
                <w:tab w:val="left" w:pos="284"/>
              </w:tabs>
              <w:rPr>
                <w:rFonts w:ascii="Times New Roman" w:eastAsia="Calibri" w:hAnsi="Times New Roman" w:cs="Times New Roman"/>
                <w:sz w:val="12"/>
                <w:szCs w:val="12"/>
              </w:rPr>
            </w:pPr>
          </w:p>
        </w:tc>
      </w:tr>
      <w:tr w:rsidR="002E41E7" w:rsidRPr="002E41E7" w:rsidTr="00886BCC">
        <w:trPr>
          <w:trHeight w:val="20"/>
        </w:trPr>
        <w:tc>
          <w:tcPr>
            <w:tcW w:w="7513" w:type="dxa"/>
            <w:gridSpan w:val="14"/>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Объекты в области культуры и искусства</w:t>
            </w:r>
          </w:p>
        </w:tc>
      </w:tr>
      <w:tr w:rsidR="002E41E7" w:rsidRPr="002E41E7" w:rsidTr="00886BCC">
        <w:trPr>
          <w:trHeight w:val="20"/>
        </w:trPr>
        <w:tc>
          <w:tcPr>
            <w:tcW w:w="246" w:type="dxa"/>
            <w:vMerge w:val="restart"/>
          </w:tcPr>
          <w:p w:rsidR="002E41E7" w:rsidRPr="002E41E7" w:rsidRDefault="002E41E7" w:rsidP="002E41E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p>
        </w:tc>
        <w:tc>
          <w:tcPr>
            <w:tcW w:w="605" w:type="dxa"/>
            <w:vMerge w:val="restart"/>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Учреждения культуры клубного типа сельских поселений</w:t>
            </w:r>
          </w:p>
        </w:tc>
        <w:tc>
          <w:tcPr>
            <w:tcW w:w="850" w:type="dxa"/>
            <w:vMerge w:val="restart"/>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количество мест</w:t>
            </w:r>
          </w:p>
        </w:tc>
        <w:tc>
          <w:tcPr>
            <w:tcW w:w="2410" w:type="dxa"/>
            <w:gridSpan w:val="6"/>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в сельских поселениях с числом жителей до 500 человек</w:t>
            </w:r>
          </w:p>
        </w:tc>
        <w:tc>
          <w:tcPr>
            <w:tcW w:w="992" w:type="dxa"/>
            <w:gridSpan w:val="2"/>
            <w:hideMark/>
          </w:tcPr>
          <w:p w:rsidR="002E41E7" w:rsidRPr="002E41E7" w:rsidRDefault="002E41E7" w:rsidP="002E41E7">
            <w:pPr>
              <w:tabs>
                <w:tab w:val="left" w:pos="284"/>
              </w:tabs>
              <w:rPr>
                <w:rFonts w:ascii="Times New Roman" w:eastAsia="Calibri" w:hAnsi="Times New Roman" w:cs="Times New Roman"/>
                <w:sz w:val="11"/>
                <w:szCs w:val="11"/>
              </w:rPr>
            </w:pPr>
            <w:r w:rsidRPr="002E41E7">
              <w:rPr>
                <w:rFonts w:ascii="Times New Roman" w:eastAsia="Calibri" w:hAnsi="Times New Roman" w:cs="Times New Roman"/>
                <w:sz w:val="11"/>
                <w:szCs w:val="11"/>
              </w:rPr>
              <w:t>20 зрительских мест на каждые 100 жителей</w:t>
            </w:r>
          </w:p>
        </w:tc>
        <w:tc>
          <w:tcPr>
            <w:tcW w:w="567" w:type="dxa"/>
            <w:vMerge w:val="restart"/>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транспортная доступность, минуты</w:t>
            </w:r>
          </w:p>
        </w:tc>
        <w:tc>
          <w:tcPr>
            <w:tcW w:w="1111" w:type="dxa"/>
            <w:vMerge w:val="restart"/>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в населенных пунктах, являющихся административными центрами сельских поселений</w:t>
            </w:r>
          </w:p>
        </w:tc>
        <w:tc>
          <w:tcPr>
            <w:tcW w:w="732" w:type="dxa"/>
            <w:vMerge w:val="restart"/>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30</w:t>
            </w:r>
          </w:p>
        </w:tc>
      </w:tr>
      <w:tr w:rsidR="002E41E7" w:rsidRPr="002E41E7" w:rsidTr="00886BCC">
        <w:trPr>
          <w:trHeight w:val="20"/>
        </w:trPr>
        <w:tc>
          <w:tcPr>
            <w:tcW w:w="246"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605"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850"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2410" w:type="dxa"/>
            <w:gridSpan w:val="6"/>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в сельских поселениях с числом жителей от 500 человек до 1 тысячи человек</w:t>
            </w:r>
          </w:p>
        </w:tc>
        <w:tc>
          <w:tcPr>
            <w:tcW w:w="992" w:type="dxa"/>
            <w:gridSpan w:val="2"/>
            <w:hideMark/>
          </w:tcPr>
          <w:p w:rsidR="002E41E7" w:rsidRPr="002E41E7" w:rsidRDefault="002E41E7" w:rsidP="002E41E7">
            <w:pPr>
              <w:tabs>
                <w:tab w:val="left" w:pos="284"/>
              </w:tabs>
              <w:rPr>
                <w:rFonts w:ascii="Times New Roman" w:eastAsia="Calibri" w:hAnsi="Times New Roman" w:cs="Times New Roman"/>
                <w:sz w:val="11"/>
                <w:szCs w:val="11"/>
              </w:rPr>
            </w:pPr>
            <w:r w:rsidRPr="002E41E7">
              <w:rPr>
                <w:rFonts w:ascii="Times New Roman" w:eastAsia="Calibri" w:hAnsi="Times New Roman" w:cs="Times New Roman"/>
                <w:sz w:val="11"/>
                <w:szCs w:val="11"/>
              </w:rPr>
              <w:t>150-200 зрительских мест</w:t>
            </w:r>
          </w:p>
        </w:tc>
        <w:tc>
          <w:tcPr>
            <w:tcW w:w="567"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111"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732"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r>
      <w:tr w:rsidR="002E41E7" w:rsidRPr="002E41E7" w:rsidTr="00886BCC">
        <w:trPr>
          <w:trHeight w:val="20"/>
        </w:trPr>
        <w:tc>
          <w:tcPr>
            <w:tcW w:w="246"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605"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850"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2410" w:type="dxa"/>
            <w:gridSpan w:val="6"/>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в сельских поселениях с числом жителей от 2 тысяч до 5 тысяч человек</w:t>
            </w:r>
          </w:p>
        </w:tc>
        <w:tc>
          <w:tcPr>
            <w:tcW w:w="992" w:type="dxa"/>
            <w:gridSpan w:val="2"/>
            <w:hideMark/>
          </w:tcPr>
          <w:p w:rsidR="002E41E7" w:rsidRPr="002E41E7" w:rsidRDefault="002E41E7" w:rsidP="002E41E7">
            <w:pPr>
              <w:tabs>
                <w:tab w:val="left" w:pos="284"/>
              </w:tabs>
              <w:rPr>
                <w:rFonts w:ascii="Times New Roman" w:eastAsia="Calibri" w:hAnsi="Times New Roman" w:cs="Times New Roman"/>
                <w:sz w:val="11"/>
                <w:szCs w:val="11"/>
              </w:rPr>
            </w:pPr>
            <w:r w:rsidRPr="002E41E7">
              <w:rPr>
                <w:rFonts w:ascii="Times New Roman" w:eastAsia="Calibri" w:hAnsi="Times New Roman" w:cs="Times New Roman"/>
                <w:sz w:val="11"/>
                <w:szCs w:val="11"/>
              </w:rPr>
              <w:t>100 зрительских мест на 1 тысячу жителей</w:t>
            </w:r>
          </w:p>
        </w:tc>
        <w:tc>
          <w:tcPr>
            <w:tcW w:w="567"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111"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732"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r>
      <w:tr w:rsidR="002E41E7" w:rsidRPr="002E41E7" w:rsidTr="00886BCC">
        <w:trPr>
          <w:trHeight w:val="20"/>
        </w:trPr>
        <w:tc>
          <w:tcPr>
            <w:tcW w:w="246"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605"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850"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2410" w:type="dxa"/>
            <w:gridSpan w:val="6"/>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в сельских поселениях с числом жителей от 5 тысяч человек и более</w:t>
            </w:r>
          </w:p>
        </w:tc>
        <w:tc>
          <w:tcPr>
            <w:tcW w:w="992" w:type="dxa"/>
            <w:gridSpan w:val="2"/>
            <w:hideMark/>
          </w:tcPr>
          <w:p w:rsidR="002E41E7" w:rsidRPr="002E41E7" w:rsidRDefault="002E41E7" w:rsidP="002E41E7">
            <w:pPr>
              <w:tabs>
                <w:tab w:val="left" w:pos="284"/>
              </w:tabs>
              <w:rPr>
                <w:rFonts w:ascii="Times New Roman" w:eastAsia="Calibri" w:hAnsi="Times New Roman" w:cs="Times New Roman"/>
                <w:sz w:val="11"/>
                <w:szCs w:val="11"/>
              </w:rPr>
            </w:pPr>
            <w:r w:rsidRPr="002E41E7">
              <w:rPr>
                <w:rFonts w:ascii="Times New Roman" w:eastAsia="Calibri" w:hAnsi="Times New Roman" w:cs="Times New Roman"/>
                <w:sz w:val="11"/>
                <w:szCs w:val="11"/>
              </w:rPr>
              <w:t>70 зрительских мест на 1 тысячу жителей</w:t>
            </w:r>
          </w:p>
        </w:tc>
        <w:tc>
          <w:tcPr>
            <w:tcW w:w="567"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111" w:type="dxa"/>
            <w:vMerge w:val="restart"/>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в иных населенных пунктах</w:t>
            </w:r>
          </w:p>
        </w:tc>
        <w:tc>
          <w:tcPr>
            <w:tcW w:w="732" w:type="dxa"/>
            <w:vMerge w:val="restart"/>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не устанавливается</w:t>
            </w:r>
          </w:p>
        </w:tc>
      </w:tr>
      <w:tr w:rsidR="002E41E7" w:rsidRPr="002E41E7" w:rsidTr="00886BCC">
        <w:trPr>
          <w:trHeight w:val="20"/>
        </w:trPr>
        <w:tc>
          <w:tcPr>
            <w:tcW w:w="246"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605"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850"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2410" w:type="dxa"/>
            <w:gridSpan w:val="6"/>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в населенных пунктах с числом жителей до 100 человек</w:t>
            </w:r>
          </w:p>
        </w:tc>
        <w:tc>
          <w:tcPr>
            <w:tcW w:w="992" w:type="dxa"/>
            <w:gridSpan w:val="2"/>
            <w:hideMark/>
          </w:tcPr>
          <w:p w:rsidR="002E41E7" w:rsidRPr="002E41E7" w:rsidRDefault="002E41E7" w:rsidP="002E41E7">
            <w:pPr>
              <w:tabs>
                <w:tab w:val="left" w:pos="284"/>
              </w:tabs>
              <w:rPr>
                <w:rFonts w:ascii="Times New Roman" w:eastAsia="Calibri" w:hAnsi="Times New Roman" w:cs="Times New Roman"/>
                <w:sz w:val="11"/>
                <w:szCs w:val="11"/>
              </w:rPr>
            </w:pPr>
            <w:r w:rsidRPr="002E41E7">
              <w:rPr>
                <w:rFonts w:ascii="Times New Roman" w:eastAsia="Calibri" w:hAnsi="Times New Roman" w:cs="Times New Roman"/>
                <w:sz w:val="11"/>
                <w:szCs w:val="11"/>
              </w:rPr>
              <w:t>передвижная форма обслуживания</w:t>
            </w:r>
          </w:p>
        </w:tc>
        <w:tc>
          <w:tcPr>
            <w:tcW w:w="567"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111"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732"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r>
      <w:tr w:rsidR="002E41E7" w:rsidRPr="002E41E7" w:rsidTr="00886BCC">
        <w:trPr>
          <w:trHeight w:val="20"/>
        </w:trPr>
        <w:tc>
          <w:tcPr>
            <w:tcW w:w="7513" w:type="dxa"/>
            <w:gridSpan w:val="14"/>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Объекты в области создания условий для массового отдыха жителей поселения и организация обустройства мест массового отдыха населения</w:t>
            </w:r>
          </w:p>
        </w:tc>
      </w:tr>
      <w:tr w:rsidR="002E41E7" w:rsidRPr="002E41E7" w:rsidTr="00886BCC">
        <w:trPr>
          <w:trHeight w:val="20"/>
        </w:trPr>
        <w:tc>
          <w:tcPr>
            <w:tcW w:w="246" w:type="dxa"/>
          </w:tcPr>
          <w:p w:rsidR="002E41E7" w:rsidRPr="002E41E7" w:rsidRDefault="002E41E7" w:rsidP="002E41E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p>
        </w:tc>
        <w:tc>
          <w:tcPr>
            <w:tcW w:w="605" w:type="dxa"/>
            <w:hideMark/>
          </w:tcPr>
          <w:p w:rsidR="002E41E7" w:rsidRPr="002E41E7" w:rsidRDefault="002E41E7" w:rsidP="002E41E7">
            <w:pPr>
              <w:tabs>
                <w:tab w:val="left" w:pos="284"/>
              </w:tabs>
              <w:rPr>
                <w:rFonts w:ascii="Times New Roman" w:eastAsia="Calibri" w:hAnsi="Times New Roman" w:cs="Times New Roman"/>
                <w:sz w:val="11"/>
                <w:szCs w:val="11"/>
              </w:rPr>
            </w:pPr>
            <w:r w:rsidRPr="002E41E7">
              <w:rPr>
                <w:rFonts w:ascii="Times New Roman" w:eastAsia="Calibri" w:hAnsi="Times New Roman" w:cs="Times New Roman"/>
                <w:sz w:val="11"/>
                <w:szCs w:val="11"/>
              </w:rPr>
              <w:t>Озелененные территории общего пользования (без учета городских лесов)</w:t>
            </w:r>
          </w:p>
        </w:tc>
        <w:tc>
          <w:tcPr>
            <w:tcW w:w="850"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квадратный метр на 1 человека</w:t>
            </w:r>
          </w:p>
        </w:tc>
        <w:tc>
          <w:tcPr>
            <w:tcW w:w="3402" w:type="dxa"/>
            <w:gridSpan w:val="8"/>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6</w:t>
            </w:r>
          </w:p>
        </w:tc>
        <w:tc>
          <w:tcPr>
            <w:tcW w:w="567"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пешеходная доступность, метры</w:t>
            </w:r>
          </w:p>
        </w:tc>
        <w:tc>
          <w:tcPr>
            <w:tcW w:w="1843" w:type="dxa"/>
            <w:gridSpan w:val="2"/>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1 000</w:t>
            </w:r>
          </w:p>
        </w:tc>
      </w:tr>
      <w:tr w:rsidR="002E41E7" w:rsidRPr="002E41E7" w:rsidTr="00886BCC">
        <w:trPr>
          <w:trHeight w:val="20"/>
        </w:trPr>
        <w:tc>
          <w:tcPr>
            <w:tcW w:w="246" w:type="dxa"/>
            <w:vMerge w:val="restart"/>
          </w:tcPr>
          <w:p w:rsidR="002E41E7" w:rsidRPr="002E41E7" w:rsidRDefault="002E41E7" w:rsidP="002E41E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p>
        </w:tc>
        <w:tc>
          <w:tcPr>
            <w:tcW w:w="605" w:type="dxa"/>
            <w:vMerge w:val="restart"/>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Парки культуры и отдыха</w:t>
            </w:r>
          </w:p>
        </w:tc>
        <w:tc>
          <w:tcPr>
            <w:tcW w:w="850" w:type="dxa"/>
            <w:vMerge w:val="restart"/>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количество объектов</w:t>
            </w:r>
          </w:p>
        </w:tc>
        <w:tc>
          <w:tcPr>
            <w:tcW w:w="2410" w:type="dxa"/>
            <w:gridSpan w:val="6"/>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в населенных пунктах с числом жителей от 10 тысяч человек до 100 тысяч человек</w:t>
            </w:r>
          </w:p>
        </w:tc>
        <w:tc>
          <w:tcPr>
            <w:tcW w:w="992" w:type="dxa"/>
            <w:gridSpan w:val="2"/>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1</w:t>
            </w:r>
          </w:p>
        </w:tc>
        <w:tc>
          <w:tcPr>
            <w:tcW w:w="567" w:type="dxa"/>
            <w:vMerge w:val="restart"/>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транспортная доступность, минуты</w:t>
            </w:r>
          </w:p>
        </w:tc>
        <w:tc>
          <w:tcPr>
            <w:tcW w:w="1843" w:type="dxa"/>
            <w:gridSpan w:val="2"/>
            <w:vMerge w:val="restart"/>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20</w:t>
            </w:r>
          </w:p>
        </w:tc>
      </w:tr>
      <w:tr w:rsidR="002E41E7" w:rsidRPr="002E41E7" w:rsidTr="00886BCC">
        <w:trPr>
          <w:trHeight w:val="20"/>
        </w:trPr>
        <w:tc>
          <w:tcPr>
            <w:tcW w:w="246"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605"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850"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2410" w:type="dxa"/>
            <w:gridSpan w:val="6"/>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в населенных пунктах с числом жителей более 100 тысяч человек</w:t>
            </w:r>
          </w:p>
        </w:tc>
        <w:tc>
          <w:tcPr>
            <w:tcW w:w="992" w:type="dxa"/>
            <w:gridSpan w:val="2"/>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1 на каждые 10 тысяч жителей</w:t>
            </w:r>
          </w:p>
        </w:tc>
        <w:tc>
          <w:tcPr>
            <w:tcW w:w="567"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843" w:type="dxa"/>
            <w:gridSpan w:val="2"/>
            <w:vMerge/>
            <w:hideMark/>
          </w:tcPr>
          <w:p w:rsidR="002E41E7" w:rsidRPr="002E41E7" w:rsidRDefault="002E41E7" w:rsidP="002E41E7">
            <w:pPr>
              <w:tabs>
                <w:tab w:val="left" w:pos="284"/>
              </w:tabs>
              <w:rPr>
                <w:rFonts w:ascii="Times New Roman" w:eastAsia="Calibri" w:hAnsi="Times New Roman" w:cs="Times New Roman"/>
                <w:sz w:val="12"/>
                <w:szCs w:val="12"/>
              </w:rPr>
            </w:pPr>
          </w:p>
        </w:tc>
      </w:tr>
      <w:tr w:rsidR="002E41E7" w:rsidRPr="002E41E7" w:rsidTr="00886BCC">
        <w:trPr>
          <w:trHeight w:val="20"/>
        </w:trPr>
        <w:tc>
          <w:tcPr>
            <w:tcW w:w="246"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605"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850"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2410" w:type="dxa"/>
            <w:gridSpan w:val="6"/>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в иных населенных пунктах</w:t>
            </w:r>
          </w:p>
        </w:tc>
        <w:tc>
          <w:tcPr>
            <w:tcW w:w="992" w:type="dxa"/>
            <w:gridSpan w:val="2"/>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не устанавливается</w:t>
            </w:r>
          </w:p>
        </w:tc>
        <w:tc>
          <w:tcPr>
            <w:tcW w:w="567"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843" w:type="dxa"/>
            <w:gridSpan w:val="2"/>
            <w:vMerge/>
            <w:hideMark/>
          </w:tcPr>
          <w:p w:rsidR="002E41E7" w:rsidRPr="002E41E7" w:rsidRDefault="002E41E7" w:rsidP="002E41E7">
            <w:pPr>
              <w:tabs>
                <w:tab w:val="left" w:pos="284"/>
              </w:tabs>
              <w:rPr>
                <w:rFonts w:ascii="Times New Roman" w:eastAsia="Calibri" w:hAnsi="Times New Roman" w:cs="Times New Roman"/>
                <w:sz w:val="12"/>
                <w:szCs w:val="12"/>
              </w:rPr>
            </w:pPr>
          </w:p>
        </w:tc>
      </w:tr>
      <w:tr w:rsidR="002E41E7" w:rsidRPr="002E41E7" w:rsidTr="00886BCC">
        <w:trPr>
          <w:trHeight w:val="20"/>
        </w:trPr>
        <w:tc>
          <w:tcPr>
            <w:tcW w:w="7513" w:type="dxa"/>
            <w:gridSpan w:val="14"/>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Объекты в области обеспечения объектами транспортной инфраструктуры</w:t>
            </w:r>
          </w:p>
        </w:tc>
      </w:tr>
      <w:tr w:rsidR="002E41E7" w:rsidRPr="002E41E7" w:rsidTr="00886BCC">
        <w:trPr>
          <w:trHeight w:val="20"/>
        </w:trPr>
        <w:tc>
          <w:tcPr>
            <w:tcW w:w="246" w:type="dxa"/>
            <w:vMerge w:val="restart"/>
          </w:tcPr>
          <w:p w:rsidR="002E41E7" w:rsidRPr="002E41E7" w:rsidRDefault="002E41E7" w:rsidP="002E41E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p>
        </w:tc>
        <w:tc>
          <w:tcPr>
            <w:tcW w:w="605" w:type="dxa"/>
            <w:vMerge w:val="restart"/>
            <w:hideMark/>
          </w:tcPr>
          <w:p w:rsidR="002E41E7" w:rsidRPr="002E41E7" w:rsidRDefault="002E41E7" w:rsidP="002E41E7">
            <w:pPr>
              <w:tabs>
                <w:tab w:val="left" w:pos="284"/>
              </w:tabs>
              <w:rPr>
                <w:rFonts w:ascii="Times New Roman" w:eastAsia="Calibri" w:hAnsi="Times New Roman" w:cs="Times New Roman"/>
                <w:sz w:val="11"/>
                <w:szCs w:val="11"/>
              </w:rPr>
            </w:pPr>
            <w:r w:rsidRPr="002E41E7">
              <w:rPr>
                <w:rFonts w:ascii="Times New Roman" w:eastAsia="Calibri" w:hAnsi="Times New Roman" w:cs="Times New Roman"/>
                <w:sz w:val="11"/>
                <w:szCs w:val="11"/>
              </w:rPr>
              <w:t>Автомобильные дороги местного значения (улично-дорожная сеть)</w:t>
            </w:r>
          </w:p>
        </w:tc>
        <w:tc>
          <w:tcPr>
            <w:tcW w:w="850" w:type="dxa"/>
            <w:vMerge w:val="restart"/>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3402" w:type="dxa"/>
            <w:gridSpan w:val="8"/>
          </w:tcPr>
          <w:p w:rsidR="002E41E7" w:rsidRPr="002E41E7" w:rsidRDefault="002E41E7" w:rsidP="002E41E7">
            <w:pPr>
              <w:tabs>
                <w:tab w:val="left" w:pos="284"/>
              </w:tabs>
              <w:rPr>
                <w:rFonts w:ascii="Times New Roman" w:eastAsia="Calibri" w:hAnsi="Times New Roman" w:cs="Times New Roman"/>
                <w:sz w:val="12"/>
                <w:szCs w:val="12"/>
                <w:lang w:val="en-US"/>
              </w:rPr>
            </w:pPr>
            <w:r w:rsidRPr="002E41E7">
              <w:rPr>
                <w:rFonts w:ascii="Times New Roman" w:eastAsia="Calibri" w:hAnsi="Times New Roman" w:cs="Times New Roman"/>
                <w:sz w:val="12"/>
                <w:szCs w:val="12"/>
              </w:rPr>
              <w:t>5</w:t>
            </w:r>
            <w:r w:rsidRPr="002E41E7">
              <w:rPr>
                <w:rFonts w:ascii="Times New Roman" w:eastAsia="Calibri" w:hAnsi="Times New Roman" w:cs="Times New Roman"/>
                <w:sz w:val="12"/>
                <w:szCs w:val="12"/>
                <w:lang w:val="en-US"/>
              </w:rPr>
              <w:t>*</w:t>
            </w:r>
          </w:p>
        </w:tc>
        <w:tc>
          <w:tcPr>
            <w:tcW w:w="567" w:type="dxa"/>
            <w:vMerge w:val="restart"/>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1843" w:type="dxa"/>
            <w:gridSpan w:val="2"/>
            <w:vMerge w:val="restart"/>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не устанавливается</w:t>
            </w:r>
          </w:p>
        </w:tc>
      </w:tr>
      <w:tr w:rsidR="002E41E7" w:rsidRPr="002E41E7" w:rsidTr="00886BCC">
        <w:trPr>
          <w:trHeight w:val="20"/>
        </w:trPr>
        <w:tc>
          <w:tcPr>
            <w:tcW w:w="246"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605"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850"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3402" w:type="dxa"/>
            <w:gridSpan w:val="8"/>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*Примечание: при расчете обеспеченности учитываются автомобильные дороги общего пользования федерального значения, автомобильные дороги общего пользования регионального или межмуниципального значения, автомобильные дороги местного значения муниципального района, находящиеся в границах населенных пунктов.</w:t>
            </w:r>
          </w:p>
        </w:tc>
        <w:tc>
          <w:tcPr>
            <w:tcW w:w="567"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843" w:type="dxa"/>
            <w:gridSpan w:val="2"/>
            <w:vMerge/>
            <w:hideMark/>
          </w:tcPr>
          <w:p w:rsidR="002E41E7" w:rsidRPr="002E41E7" w:rsidRDefault="002E41E7" w:rsidP="002E41E7">
            <w:pPr>
              <w:tabs>
                <w:tab w:val="left" w:pos="284"/>
              </w:tabs>
              <w:rPr>
                <w:rFonts w:ascii="Times New Roman" w:eastAsia="Calibri" w:hAnsi="Times New Roman" w:cs="Times New Roman"/>
                <w:sz w:val="12"/>
                <w:szCs w:val="12"/>
              </w:rPr>
            </w:pPr>
          </w:p>
        </w:tc>
      </w:tr>
      <w:tr w:rsidR="002E41E7" w:rsidRPr="002E41E7" w:rsidTr="00886BCC">
        <w:trPr>
          <w:trHeight w:val="20"/>
        </w:trPr>
        <w:tc>
          <w:tcPr>
            <w:tcW w:w="246" w:type="dxa"/>
            <w:vMerge w:val="restart"/>
          </w:tcPr>
          <w:p w:rsidR="002E41E7" w:rsidRPr="002E41E7" w:rsidRDefault="002E41E7" w:rsidP="002E41E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p>
        </w:tc>
        <w:tc>
          <w:tcPr>
            <w:tcW w:w="605" w:type="dxa"/>
            <w:vMerge w:val="restart"/>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Стоянки и парковки (парковочные места) общего пользования</w:t>
            </w:r>
          </w:p>
        </w:tc>
        <w:tc>
          <w:tcPr>
            <w:tcW w:w="850" w:type="dxa"/>
            <w:vMerge w:val="restart"/>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уровень обеспеченности в процентах</w:t>
            </w:r>
          </w:p>
        </w:tc>
        <w:tc>
          <w:tcPr>
            <w:tcW w:w="3402" w:type="dxa"/>
            <w:gridSpan w:val="8"/>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Из расчета не менее чем для 70 % расчетного парка индивидуальных легковых автомобилей, в том числе</w:t>
            </w:r>
            <w:proofErr w:type="gramStart"/>
            <w:r w:rsidRPr="002E41E7">
              <w:rPr>
                <w:rFonts w:ascii="Times New Roman" w:eastAsia="Calibri" w:hAnsi="Times New Roman" w:cs="Times New Roman"/>
                <w:sz w:val="12"/>
                <w:szCs w:val="12"/>
              </w:rPr>
              <w:t>, %:</w:t>
            </w:r>
            <w:proofErr w:type="gramEnd"/>
          </w:p>
        </w:tc>
        <w:tc>
          <w:tcPr>
            <w:tcW w:w="567" w:type="dxa"/>
            <w:vMerge w:val="restart"/>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 xml:space="preserve">пешеходная доступность, </w:t>
            </w:r>
            <w:proofErr w:type="gramStart"/>
            <w:r w:rsidRPr="002E41E7">
              <w:rPr>
                <w:rFonts w:ascii="Times New Roman" w:eastAsia="Calibri" w:hAnsi="Times New Roman" w:cs="Times New Roman"/>
                <w:sz w:val="12"/>
                <w:szCs w:val="12"/>
              </w:rPr>
              <w:t>м</w:t>
            </w:r>
            <w:proofErr w:type="gramEnd"/>
          </w:p>
        </w:tc>
        <w:tc>
          <w:tcPr>
            <w:tcW w:w="1111"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до входов в жилые дома</w:t>
            </w:r>
          </w:p>
        </w:tc>
        <w:tc>
          <w:tcPr>
            <w:tcW w:w="732"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100</w:t>
            </w:r>
          </w:p>
        </w:tc>
      </w:tr>
      <w:tr w:rsidR="002E41E7" w:rsidRPr="002E41E7" w:rsidTr="00886BCC">
        <w:trPr>
          <w:trHeight w:val="20"/>
        </w:trPr>
        <w:tc>
          <w:tcPr>
            <w:tcW w:w="246"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605"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850"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2410" w:type="dxa"/>
            <w:gridSpan w:val="6"/>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жилые районы</w:t>
            </w:r>
          </w:p>
        </w:tc>
        <w:tc>
          <w:tcPr>
            <w:tcW w:w="992" w:type="dxa"/>
            <w:gridSpan w:val="2"/>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25</w:t>
            </w:r>
          </w:p>
        </w:tc>
        <w:tc>
          <w:tcPr>
            <w:tcW w:w="567"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111" w:type="dxa"/>
            <w:hideMark/>
          </w:tcPr>
          <w:p w:rsidR="002E41E7" w:rsidRPr="002E41E7" w:rsidRDefault="002E41E7" w:rsidP="002E41E7">
            <w:pPr>
              <w:tabs>
                <w:tab w:val="left" w:pos="284"/>
              </w:tabs>
              <w:rPr>
                <w:rFonts w:ascii="Times New Roman" w:eastAsia="Calibri" w:hAnsi="Times New Roman" w:cs="Times New Roman"/>
                <w:sz w:val="11"/>
                <w:szCs w:val="11"/>
              </w:rPr>
            </w:pPr>
            <w:r w:rsidRPr="002E41E7">
              <w:rPr>
                <w:rFonts w:ascii="Times New Roman" w:eastAsia="Calibri" w:hAnsi="Times New Roman" w:cs="Times New Roman"/>
                <w:sz w:val="11"/>
                <w:szCs w:val="11"/>
              </w:rPr>
              <w:t>до входов в пассажирские помещения вокзалов, входов в места крупных учреждений торговли и общественного питания</w:t>
            </w:r>
          </w:p>
        </w:tc>
        <w:tc>
          <w:tcPr>
            <w:tcW w:w="732"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150</w:t>
            </w:r>
          </w:p>
        </w:tc>
      </w:tr>
      <w:tr w:rsidR="002E41E7" w:rsidRPr="002E41E7" w:rsidTr="00886BCC">
        <w:trPr>
          <w:trHeight w:val="20"/>
        </w:trPr>
        <w:tc>
          <w:tcPr>
            <w:tcW w:w="246"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605"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850"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2410" w:type="dxa"/>
            <w:gridSpan w:val="6"/>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общегородские и специализированные центры</w:t>
            </w:r>
          </w:p>
        </w:tc>
        <w:tc>
          <w:tcPr>
            <w:tcW w:w="992" w:type="dxa"/>
            <w:gridSpan w:val="2"/>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5</w:t>
            </w:r>
          </w:p>
        </w:tc>
        <w:tc>
          <w:tcPr>
            <w:tcW w:w="567"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111" w:type="dxa"/>
            <w:hideMark/>
          </w:tcPr>
          <w:p w:rsidR="002E41E7" w:rsidRPr="002E41E7" w:rsidRDefault="002E41E7" w:rsidP="002E41E7">
            <w:pPr>
              <w:tabs>
                <w:tab w:val="left" w:pos="284"/>
              </w:tabs>
              <w:rPr>
                <w:rFonts w:ascii="Times New Roman" w:eastAsia="Calibri" w:hAnsi="Times New Roman" w:cs="Times New Roman"/>
                <w:sz w:val="11"/>
                <w:szCs w:val="11"/>
              </w:rPr>
            </w:pPr>
            <w:r w:rsidRPr="002E41E7">
              <w:rPr>
                <w:rFonts w:ascii="Times New Roman" w:eastAsia="Calibri" w:hAnsi="Times New Roman" w:cs="Times New Roman"/>
                <w:sz w:val="11"/>
                <w:szCs w:val="11"/>
              </w:rPr>
              <w:t>до входов в прочие учреждения и предприятия обслуживания населения и административны</w:t>
            </w:r>
            <w:r w:rsidRPr="002E41E7">
              <w:rPr>
                <w:rFonts w:ascii="Times New Roman" w:eastAsia="Calibri" w:hAnsi="Times New Roman" w:cs="Times New Roman"/>
                <w:sz w:val="11"/>
                <w:szCs w:val="11"/>
              </w:rPr>
              <w:lastRenderedPageBreak/>
              <w:t>х зданий</w:t>
            </w:r>
          </w:p>
        </w:tc>
        <w:tc>
          <w:tcPr>
            <w:tcW w:w="732"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lastRenderedPageBreak/>
              <w:t>250</w:t>
            </w:r>
          </w:p>
        </w:tc>
      </w:tr>
      <w:tr w:rsidR="002E41E7" w:rsidRPr="002E41E7" w:rsidTr="00886BCC">
        <w:trPr>
          <w:trHeight w:val="20"/>
        </w:trPr>
        <w:tc>
          <w:tcPr>
            <w:tcW w:w="246"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605"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850"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2410" w:type="dxa"/>
            <w:gridSpan w:val="6"/>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промышленные и коммунально-складские зоны (районы)</w:t>
            </w:r>
          </w:p>
        </w:tc>
        <w:tc>
          <w:tcPr>
            <w:tcW w:w="992" w:type="dxa"/>
            <w:gridSpan w:val="2"/>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25</w:t>
            </w:r>
          </w:p>
        </w:tc>
        <w:tc>
          <w:tcPr>
            <w:tcW w:w="567"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111" w:type="dxa"/>
          </w:tcPr>
          <w:p w:rsidR="002E41E7" w:rsidRPr="002E41E7" w:rsidRDefault="002E41E7" w:rsidP="002E41E7">
            <w:pPr>
              <w:tabs>
                <w:tab w:val="left" w:pos="284"/>
              </w:tabs>
              <w:rPr>
                <w:rFonts w:ascii="Times New Roman" w:eastAsia="Calibri" w:hAnsi="Times New Roman" w:cs="Times New Roman"/>
                <w:sz w:val="11"/>
                <w:szCs w:val="11"/>
              </w:rPr>
            </w:pPr>
          </w:p>
        </w:tc>
        <w:tc>
          <w:tcPr>
            <w:tcW w:w="732" w:type="dxa"/>
          </w:tcPr>
          <w:p w:rsidR="002E41E7" w:rsidRPr="002E41E7" w:rsidRDefault="002E41E7" w:rsidP="002E41E7">
            <w:pPr>
              <w:tabs>
                <w:tab w:val="left" w:pos="284"/>
              </w:tabs>
              <w:rPr>
                <w:rFonts w:ascii="Times New Roman" w:eastAsia="Calibri" w:hAnsi="Times New Roman" w:cs="Times New Roman"/>
                <w:sz w:val="12"/>
                <w:szCs w:val="12"/>
              </w:rPr>
            </w:pPr>
          </w:p>
        </w:tc>
      </w:tr>
      <w:tr w:rsidR="002E41E7" w:rsidRPr="002E41E7" w:rsidTr="00886BCC">
        <w:trPr>
          <w:trHeight w:val="20"/>
        </w:trPr>
        <w:tc>
          <w:tcPr>
            <w:tcW w:w="246"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605"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850"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2410" w:type="dxa"/>
            <w:gridSpan w:val="6"/>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зоны массового кратковременного отдыха</w:t>
            </w:r>
          </w:p>
        </w:tc>
        <w:tc>
          <w:tcPr>
            <w:tcW w:w="992" w:type="dxa"/>
            <w:gridSpan w:val="2"/>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15</w:t>
            </w:r>
          </w:p>
        </w:tc>
        <w:tc>
          <w:tcPr>
            <w:tcW w:w="567"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111" w:type="dxa"/>
            <w:hideMark/>
          </w:tcPr>
          <w:p w:rsidR="002E41E7" w:rsidRPr="002E41E7" w:rsidRDefault="002E41E7" w:rsidP="002E41E7">
            <w:pPr>
              <w:tabs>
                <w:tab w:val="left" w:pos="284"/>
              </w:tabs>
              <w:rPr>
                <w:rFonts w:ascii="Times New Roman" w:eastAsia="Calibri" w:hAnsi="Times New Roman" w:cs="Times New Roman"/>
                <w:sz w:val="11"/>
                <w:szCs w:val="11"/>
              </w:rPr>
            </w:pPr>
            <w:r w:rsidRPr="002E41E7">
              <w:rPr>
                <w:rFonts w:ascii="Times New Roman" w:eastAsia="Calibri" w:hAnsi="Times New Roman" w:cs="Times New Roman"/>
                <w:sz w:val="11"/>
                <w:szCs w:val="11"/>
              </w:rPr>
              <w:t>до входов в парки, на выставки и стадионы</w:t>
            </w:r>
          </w:p>
        </w:tc>
        <w:tc>
          <w:tcPr>
            <w:tcW w:w="732"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400</w:t>
            </w:r>
          </w:p>
        </w:tc>
      </w:tr>
      <w:tr w:rsidR="002E41E7" w:rsidRPr="002E41E7" w:rsidTr="00886BCC">
        <w:trPr>
          <w:trHeight w:val="20"/>
        </w:trPr>
        <w:tc>
          <w:tcPr>
            <w:tcW w:w="246" w:type="dxa"/>
            <w:vMerge w:val="restart"/>
          </w:tcPr>
          <w:p w:rsidR="002E41E7" w:rsidRPr="002E41E7" w:rsidRDefault="002E41E7" w:rsidP="002E41E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w:t>
            </w:r>
          </w:p>
        </w:tc>
        <w:tc>
          <w:tcPr>
            <w:tcW w:w="605" w:type="dxa"/>
            <w:vMerge w:val="restart"/>
            <w:hideMark/>
          </w:tcPr>
          <w:p w:rsidR="002E41E7" w:rsidRPr="002E41E7" w:rsidRDefault="002E41E7" w:rsidP="002E41E7">
            <w:pPr>
              <w:tabs>
                <w:tab w:val="left" w:pos="284"/>
              </w:tabs>
              <w:rPr>
                <w:rFonts w:ascii="Times New Roman" w:eastAsia="Calibri" w:hAnsi="Times New Roman" w:cs="Times New Roman"/>
                <w:sz w:val="11"/>
                <w:szCs w:val="11"/>
              </w:rPr>
            </w:pPr>
            <w:r w:rsidRPr="002E41E7">
              <w:rPr>
                <w:rFonts w:ascii="Times New Roman" w:eastAsia="Calibri" w:hAnsi="Times New Roman" w:cs="Times New Roman"/>
                <w:sz w:val="11"/>
                <w:szCs w:val="11"/>
              </w:rPr>
              <w:t>Сети линий наземного общественного пассажирского транспорта</w:t>
            </w:r>
          </w:p>
        </w:tc>
        <w:tc>
          <w:tcPr>
            <w:tcW w:w="850" w:type="dxa"/>
            <w:vMerge w:val="restart"/>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плотность сети, километры сети на квадратный километр территории</w:t>
            </w:r>
          </w:p>
        </w:tc>
        <w:tc>
          <w:tcPr>
            <w:tcW w:w="3402" w:type="dxa"/>
            <w:gridSpan w:val="8"/>
            <w:vMerge w:val="restart"/>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2</w:t>
            </w:r>
          </w:p>
        </w:tc>
        <w:tc>
          <w:tcPr>
            <w:tcW w:w="567" w:type="dxa"/>
            <w:vMerge w:val="restart"/>
            <w:hideMark/>
          </w:tcPr>
          <w:p w:rsidR="002E41E7" w:rsidRPr="00886BCC" w:rsidRDefault="002E41E7" w:rsidP="002E41E7">
            <w:pPr>
              <w:tabs>
                <w:tab w:val="left" w:pos="284"/>
              </w:tabs>
              <w:rPr>
                <w:rFonts w:ascii="Times New Roman" w:eastAsia="Calibri" w:hAnsi="Times New Roman" w:cs="Times New Roman"/>
                <w:sz w:val="11"/>
                <w:szCs w:val="11"/>
              </w:rPr>
            </w:pPr>
            <w:r w:rsidRPr="00886BCC">
              <w:rPr>
                <w:rFonts w:ascii="Times New Roman" w:eastAsia="Calibri" w:hAnsi="Times New Roman" w:cs="Times New Roman"/>
                <w:sz w:val="11"/>
                <w:szCs w:val="11"/>
              </w:rPr>
              <w:t>пешеходная доступность остановок общественного транспорта, метры</w:t>
            </w:r>
          </w:p>
        </w:tc>
        <w:tc>
          <w:tcPr>
            <w:tcW w:w="1111"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в городском  населенном  пункте</w:t>
            </w:r>
          </w:p>
        </w:tc>
        <w:tc>
          <w:tcPr>
            <w:tcW w:w="732"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500</w:t>
            </w:r>
          </w:p>
        </w:tc>
      </w:tr>
      <w:tr w:rsidR="002E41E7" w:rsidRPr="002E41E7" w:rsidTr="00886BCC">
        <w:trPr>
          <w:trHeight w:val="20"/>
        </w:trPr>
        <w:tc>
          <w:tcPr>
            <w:tcW w:w="246"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605"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850"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3402" w:type="dxa"/>
            <w:gridSpan w:val="8"/>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567"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111"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в сельских населенных пунктах</w:t>
            </w:r>
          </w:p>
        </w:tc>
        <w:tc>
          <w:tcPr>
            <w:tcW w:w="732"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800</w:t>
            </w:r>
          </w:p>
        </w:tc>
      </w:tr>
      <w:tr w:rsidR="002E41E7" w:rsidRPr="002E41E7" w:rsidTr="00886BCC">
        <w:trPr>
          <w:trHeight w:val="20"/>
        </w:trPr>
        <w:tc>
          <w:tcPr>
            <w:tcW w:w="7513" w:type="dxa"/>
            <w:gridSpan w:val="14"/>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Объекты в области обращения с отходами</w:t>
            </w:r>
          </w:p>
        </w:tc>
      </w:tr>
      <w:tr w:rsidR="002E41E7" w:rsidRPr="002E41E7" w:rsidTr="00886BCC">
        <w:trPr>
          <w:trHeight w:val="20"/>
        </w:trPr>
        <w:tc>
          <w:tcPr>
            <w:tcW w:w="246" w:type="dxa"/>
            <w:vMerge w:val="restart"/>
          </w:tcPr>
          <w:p w:rsidR="002E41E7" w:rsidRPr="002E41E7" w:rsidRDefault="002E41E7" w:rsidP="002E41E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p>
        </w:tc>
        <w:tc>
          <w:tcPr>
            <w:tcW w:w="605" w:type="dxa"/>
            <w:vMerge w:val="restart"/>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Объекты, предназначенные для сбора и вывоза бытовых отходов и мусора</w:t>
            </w:r>
          </w:p>
        </w:tc>
        <w:tc>
          <w:tcPr>
            <w:tcW w:w="850" w:type="dxa"/>
            <w:vMerge w:val="restart"/>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1437" w:type="dxa"/>
            <w:gridSpan w:val="3"/>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Твердые бытовые отходы:</w:t>
            </w:r>
          </w:p>
        </w:tc>
        <w:tc>
          <w:tcPr>
            <w:tcW w:w="973" w:type="dxa"/>
            <w:gridSpan w:val="3"/>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кг</w:t>
            </w:r>
          </w:p>
        </w:tc>
        <w:tc>
          <w:tcPr>
            <w:tcW w:w="992" w:type="dxa"/>
            <w:gridSpan w:val="2"/>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литры</w:t>
            </w:r>
          </w:p>
        </w:tc>
        <w:tc>
          <w:tcPr>
            <w:tcW w:w="567" w:type="dxa"/>
            <w:vMerge w:val="restart"/>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1843" w:type="dxa"/>
            <w:gridSpan w:val="2"/>
            <w:vMerge w:val="restart"/>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не устанавливается</w:t>
            </w:r>
          </w:p>
        </w:tc>
      </w:tr>
      <w:tr w:rsidR="002E41E7" w:rsidRPr="002E41E7" w:rsidTr="00886BCC">
        <w:trPr>
          <w:trHeight w:val="20"/>
        </w:trPr>
        <w:tc>
          <w:tcPr>
            <w:tcW w:w="246"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605"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850"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437" w:type="dxa"/>
            <w:gridSpan w:val="3"/>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  от жилых зданий, оборудованных водопроводом, канализацией, центральным отоплением и газом</w:t>
            </w:r>
          </w:p>
        </w:tc>
        <w:tc>
          <w:tcPr>
            <w:tcW w:w="973" w:type="dxa"/>
            <w:gridSpan w:val="3"/>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190-225</w:t>
            </w:r>
          </w:p>
        </w:tc>
        <w:tc>
          <w:tcPr>
            <w:tcW w:w="992" w:type="dxa"/>
            <w:gridSpan w:val="2"/>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900-1000</w:t>
            </w:r>
          </w:p>
        </w:tc>
        <w:tc>
          <w:tcPr>
            <w:tcW w:w="567"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843" w:type="dxa"/>
            <w:gridSpan w:val="2"/>
            <w:vMerge/>
            <w:hideMark/>
          </w:tcPr>
          <w:p w:rsidR="002E41E7" w:rsidRPr="002E41E7" w:rsidRDefault="002E41E7" w:rsidP="002E41E7">
            <w:pPr>
              <w:tabs>
                <w:tab w:val="left" w:pos="284"/>
              </w:tabs>
              <w:rPr>
                <w:rFonts w:ascii="Times New Roman" w:eastAsia="Calibri" w:hAnsi="Times New Roman" w:cs="Times New Roman"/>
                <w:sz w:val="12"/>
                <w:szCs w:val="12"/>
              </w:rPr>
            </w:pPr>
          </w:p>
        </w:tc>
      </w:tr>
      <w:tr w:rsidR="002E41E7" w:rsidRPr="002E41E7" w:rsidTr="00886BCC">
        <w:trPr>
          <w:trHeight w:val="20"/>
        </w:trPr>
        <w:tc>
          <w:tcPr>
            <w:tcW w:w="246"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605"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850"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437" w:type="dxa"/>
            <w:gridSpan w:val="3"/>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   от прочих жилых зданий</w:t>
            </w:r>
          </w:p>
        </w:tc>
        <w:tc>
          <w:tcPr>
            <w:tcW w:w="973" w:type="dxa"/>
            <w:gridSpan w:val="3"/>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300-450</w:t>
            </w:r>
          </w:p>
        </w:tc>
        <w:tc>
          <w:tcPr>
            <w:tcW w:w="992" w:type="dxa"/>
            <w:gridSpan w:val="2"/>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1100-1500</w:t>
            </w:r>
          </w:p>
        </w:tc>
        <w:tc>
          <w:tcPr>
            <w:tcW w:w="567"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843" w:type="dxa"/>
            <w:gridSpan w:val="2"/>
            <w:vMerge/>
            <w:hideMark/>
          </w:tcPr>
          <w:p w:rsidR="002E41E7" w:rsidRPr="002E41E7" w:rsidRDefault="002E41E7" w:rsidP="002E41E7">
            <w:pPr>
              <w:tabs>
                <w:tab w:val="left" w:pos="284"/>
              </w:tabs>
              <w:rPr>
                <w:rFonts w:ascii="Times New Roman" w:eastAsia="Calibri" w:hAnsi="Times New Roman" w:cs="Times New Roman"/>
                <w:sz w:val="12"/>
                <w:szCs w:val="12"/>
              </w:rPr>
            </w:pPr>
          </w:p>
        </w:tc>
      </w:tr>
      <w:tr w:rsidR="002E41E7" w:rsidRPr="002E41E7" w:rsidTr="00886BCC">
        <w:trPr>
          <w:trHeight w:val="20"/>
        </w:trPr>
        <w:tc>
          <w:tcPr>
            <w:tcW w:w="246"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605"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850"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437" w:type="dxa"/>
            <w:gridSpan w:val="3"/>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Общее количество с учетом общественных зданий</w:t>
            </w:r>
          </w:p>
        </w:tc>
        <w:tc>
          <w:tcPr>
            <w:tcW w:w="973" w:type="dxa"/>
            <w:gridSpan w:val="3"/>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280-300</w:t>
            </w:r>
          </w:p>
        </w:tc>
        <w:tc>
          <w:tcPr>
            <w:tcW w:w="992" w:type="dxa"/>
            <w:gridSpan w:val="2"/>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1400-1500</w:t>
            </w:r>
          </w:p>
        </w:tc>
        <w:tc>
          <w:tcPr>
            <w:tcW w:w="567"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843" w:type="dxa"/>
            <w:gridSpan w:val="2"/>
            <w:vMerge/>
            <w:hideMark/>
          </w:tcPr>
          <w:p w:rsidR="002E41E7" w:rsidRPr="002E41E7" w:rsidRDefault="002E41E7" w:rsidP="002E41E7">
            <w:pPr>
              <w:tabs>
                <w:tab w:val="left" w:pos="284"/>
              </w:tabs>
              <w:rPr>
                <w:rFonts w:ascii="Times New Roman" w:eastAsia="Calibri" w:hAnsi="Times New Roman" w:cs="Times New Roman"/>
                <w:sz w:val="12"/>
                <w:szCs w:val="12"/>
              </w:rPr>
            </w:pPr>
          </w:p>
        </w:tc>
      </w:tr>
      <w:tr w:rsidR="002E41E7" w:rsidRPr="002E41E7" w:rsidTr="00886BCC">
        <w:trPr>
          <w:trHeight w:val="20"/>
        </w:trPr>
        <w:tc>
          <w:tcPr>
            <w:tcW w:w="246"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605"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850"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437" w:type="dxa"/>
            <w:gridSpan w:val="3"/>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Жидкие из выгребов (при отсутствии канализации)</w:t>
            </w:r>
          </w:p>
        </w:tc>
        <w:tc>
          <w:tcPr>
            <w:tcW w:w="973" w:type="dxa"/>
            <w:gridSpan w:val="3"/>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992" w:type="dxa"/>
            <w:gridSpan w:val="2"/>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2000-35000</w:t>
            </w:r>
          </w:p>
        </w:tc>
        <w:tc>
          <w:tcPr>
            <w:tcW w:w="567"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843" w:type="dxa"/>
            <w:gridSpan w:val="2"/>
            <w:vMerge/>
            <w:hideMark/>
          </w:tcPr>
          <w:p w:rsidR="002E41E7" w:rsidRPr="002E41E7" w:rsidRDefault="002E41E7" w:rsidP="002E41E7">
            <w:pPr>
              <w:tabs>
                <w:tab w:val="left" w:pos="284"/>
              </w:tabs>
              <w:rPr>
                <w:rFonts w:ascii="Times New Roman" w:eastAsia="Calibri" w:hAnsi="Times New Roman" w:cs="Times New Roman"/>
                <w:sz w:val="12"/>
                <w:szCs w:val="12"/>
              </w:rPr>
            </w:pPr>
          </w:p>
        </w:tc>
      </w:tr>
      <w:tr w:rsidR="002E41E7" w:rsidRPr="002E41E7" w:rsidTr="00886BCC">
        <w:trPr>
          <w:trHeight w:val="20"/>
        </w:trPr>
        <w:tc>
          <w:tcPr>
            <w:tcW w:w="246"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605"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850"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437" w:type="dxa"/>
            <w:gridSpan w:val="3"/>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Смет с 1 м</w:t>
            </w:r>
            <w:proofErr w:type="gramStart"/>
            <w:r w:rsidRPr="002E41E7">
              <w:rPr>
                <w:rFonts w:ascii="Times New Roman" w:eastAsia="Calibri" w:hAnsi="Times New Roman" w:cs="Times New Roman"/>
                <w:sz w:val="12"/>
                <w:szCs w:val="12"/>
                <w:vertAlign w:val="superscript"/>
              </w:rPr>
              <w:t>2</w:t>
            </w:r>
            <w:proofErr w:type="gramEnd"/>
            <w:r w:rsidRPr="002E41E7">
              <w:rPr>
                <w:rFonts w:ascii="Times New Roman" w:eastAsia="Calibri" w:hAnsi="Times New Roman" w:cs="Times New Roman"/>
                <w:sz w:val="12"/>
                <w:szCs w:val="12"/>
              </w:rPr>
              <w:t xml:space="preserve"> твердых покрытий улиц, площадей и парков</w:t>
            </w:r>
          </w:p>
        </w:tc>
        <w:tc>
          <w:tcPr>
            <w:tcW w:w="973" w:type="dxa"/>
            <w:gridSpan w:val="3"/>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5-15</w:t>
            </w:r>
          </w:p>
        </w:tc>
        <w:tc>
          <w:tcPr>
            <w:tcW w:w="992" w:type="dxa"/>
            <w:gridSpan w:val="2"/>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8-20</w:t>
            </w:r>
          </w:p>
        </w:tc>
        <w:tc>
          <w:tcPr>
            <w:tcW w:w="567"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843" w:type="dxa"/>
            <w:gridSpan w:val="2"/>
            <w:vMerge/>
            <w:hideMark/>
          </w:tcPr>
          <w:p w:rsidR="002E41E7" w:rsidRPr="002E41E7" w:rsidRDefault="002E41E7" w:rsidP="002E41E7">
            <w:pPr>
              <w:tabs>
                <w:tab w:val="left" w:pos="284"/>
              </w:tabs>
              <w:rPr>
                <w:rFonts w:ascii="Times New Roman" w:eastAsia="Calibri" w:hAnsi="Times New Roman" w:cs="Times New Roman"/>
                <w:sz w:val="12"/>
                <w:szCs w:val="12"/>
              </w:rPr>
            </w:pPr>
          </w:p>
        </w:tc>
      </w:tr>
      <w:tr w:rsidR="002E41E7" w:rsidRPr="002E41E7" w:rsidTr="00886BCC">
        <w:trPr>
          <w:trHeight w:val="20"/>
        </w:trPr>
        <w:tc>
          <w:tcPr>
            <w:tcW w:w="246"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605"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850"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3402" w:type="dxa"/>
            <w:gridSpan w:val="8"/>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Примечание: Нормы накопления крупногабаритных бытовых отходов следует принимать в размере 5% в составе приведенных значений твердых бытовых отходов</w:t>
            </w:r>
          </w:p>
        </w:tc>
        <w:tc>
          <w:tcPr>
            <w:tcW w:w="567"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843" w:type="dxa"/>
            <w:gridSpan w:val="2"/>
            <w:vMerge/>
            <w:hideMark/>
          </w:tcPr>
          <w:p w:rsidR="002E41E7" w:rsidRPr="002E41E7" w:rsidRDefault="002E41E7" w:rsidP="002E41E7">
            <w:pPr>
              <w:tabs>
                <w:tab w:val="left" w:pos="284"/>
              </w:tabs>
              <w:rPr>
                <w:rFonts w:ascii="Times New Roman" w:eastAsia="Calibri" w:hAnsi="Times New Roman" w:cs="Times New Roman"/>
                <w:sz w:val="12"/>
                <w:szCs w:val="12"/>
              </w:rPr>
            </w:pPr>
          </w:p>
        </w:tc>
      </w:tr>
      <w:tr w:rsidR="002E41E7" w:rsidRPr="002E41E7" w:rsidTr="00886BCC">
        <w:trPr>
          <w:trHeight w:val="20"/>
        </w:trPr>
        <w:tc>
          <w:tcPr>
            <w:tcW w:w="7513" w:type="dxa"/>
            <w:gridSpan w:val="14"/>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Объекты в области обеспечения инженерной и коммунальной инфраструктурой</w:t>
            </w:r>
          </w:p>
        </w:tc>
      </w:tr>
      <w:tr w:rsidR="002E41E7" w:rsidRPr="002E41E7" w:rsidTr="00886BCC">
        <w:trPr>
          <w:trHeight w:val="20"/>
        </w:trPr>
        <w:tc>
          <w:tcPr>
            <w:tcW w:w="246" w:type="dxa"/>
            <w:vMerge w:val="restart"/>
          </w:tcPr>
          <w:p w:rsidR="002E41E7" w:rsidRPr="002E41E7" w:rsidRDefault="002E41E7" w:rsidP="002E41E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w:t>
            </w:r>
          </w:p>
        </w:tc>
        <w:tc>
          <w:tcPr>
            <w:tcW w:w="605" w:type="dxa"/>
            <w:vMerge w:val="restart"/>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Объекты электроснабжения</w:t>
            </w:r>
          </w:p>
        </w:tc>
        <w:tc>
          <w:tcPr>
            <w:tcW w:w="850" w:type="dxa"/>
            <w:vMerge w:val="restart"/>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 xml:space="preserve">Электропотребление, </w:t>
            </w:r>
            <w:proofErr w:type="spellStart"/>
            <w:r w:rsidRPr="002E41E7">
              <w:rPr>
                <w:rFonts w:ascii="Times New Roman" w:eastAsia="Calibri" w:hAnsi="Times New Roman" w:cs="Times New Roman"/>
                <w:sz w:val="12"/>
                <w:szCs w:val="12"/>
              </w:rPr>
              <w:t>кВТ</w:t>
            </w:r>
            <w:proofErr w:type="spellEnd"/>
            <w:r w:rsidRPr="002E41E7">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1211"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Степень благоустройства</w:t>
            </w:r>
          </w:p>
        </w:tc>
        <w:tc>
          <w:tcPr>
            <w:tcW w:w="1199" w:type="dxa"/>
            <w:gridSpan w:val="5"/>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Электропотребление</w:t>
            </w:r>
          </w:p>
        </w:tc>
        <w:tc>
          <w:tcPr>
            <w:tcW w:w="992" w:type="dxa"/>
            <w:gridSpan w:val="2"/>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Использование максимума электрической нагрузки</w:t>
            </w:r>
          </w:p>
        </w:tc>
        <w:tc>
          <w:tcPr>
            <w:tcW w:w="567" w:type="dxa"/>
            <w:vMerge w:val="restart"/>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1843" w:type="dxa"/>
            <w:gridSpan w:val="2"/>
            <w:vMerge w:val="restart"/>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не устанавливается</w:t>
            </w:r>
          </w:p>
        </w:tc>
      </w:tr>
      <w:tr w:rsidR="002E41E7" w:rsidRPr="002E41E7" w:rsidTr="00886BCC">
        <w:trPr>
          <w:trHeight w:val="20"/>
        </w:trPr>
        <w:tc>
          <w:tcPr>
            <w:tcW w:w="246"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605"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850"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3402" w:type="dxa"/>
            <w:gridSpan w:val="8"/>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Города и населенные пункты городского типа, не оборудованные стационарными электроплитами</w:t>
            </w:r>
          </w:p>
        </w:tc>
        <w:tc>
          <w:tcPr>
            <w:tcW w:w="567"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843" w:type="dxa"/>
            <w:gridSpan w:val="2"/>
            <w:vMerge/>
            <w:hideMark/>
          </w:tcPr>
          <w:p w:rsidR="002E41E7" w:rsidRPr="002E41E7" w:rsidRDefault="002E41E7" w:rsidP="002E41E7">
            <w:pPr>
              <w:tabs>
                <w:tab w:val="left" w:pos="284"/>
              </w:tabs>
              <w:rPr>
                <w:rFonts w:ascii="Times New Roman" w:eastAsia="Calibri" w:hAnsi="Times New Roman" w:cs="Times New Roman"/>
                <w:sz w:val="12"/>
                <w:szCs w:val="12"/>
              </w:rPr>
            </w:pPr>
          </w:p>
        </w:tc>
      </w:tr>
      <w:tr w:rsidR="002E41E7" w:rsidRPr="002E41E7" w:rsidTr="00886BCC">
        <w:trPr>
          <w:trHeight w:val="20"/>
        </w:trPr>
        <w:tc>
          <w:tcPr>
            <w:tcW w:w="246"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605"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850"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211"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без кондиционеров</w:t>
            </w:r>
          </w:p>
        </w:tc>
        <w:tc>
          <w:tcPr>
            <w:tcW w:w="1199" w:type="dxa"/>
            <w:gridSpan w:val="5"/>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1700</w:t>
            </w:r>
          </w:p>
        </w:tc>
        <w:tc>
          <w:tcPr>
            <w:tcW w:w="992" w:type="dxa"/>
            <w:gridSpan w:val="2"/>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5200</w:t>
            </w:r>
          </w:p>
        </w:tc>
        <w:tc>
          <w:tcPr>
            <w:tcW w:w="567"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843" w:type="dxa"/>
            <w:gridSpan w:val="2"/>
            <w:vMerge/>
            <w:hideMark/>
          </w:tcPr>
          <w:p w:rsidR="002E41E7" w:rsidRPr="002E41E7" w:rsidRDefault="002E41E7" w:rsidP="002E41E7">
            <w:pPr>
              <w:tabs>
                <w:tab w:val="left" w:pos="284"/>
              </w:tabs>
              <w:rPr>
                <w:rFonts w:ascii="Times New Roman" w:eastAsia="Calibri" w:hAnsi="Times New Roman" w:cs="Times New Roman"/>
                <w:sz w:val="12"/>
                <w:szCs w:val="12"/>
              </w:rPr>
            </w:pPr>
          </w:p>
        </w:tc>
      </w:tr>
      <w:tr w:rsidR="002E41E7" w:rsidRPr="002E41E7" w:rsidTr="00886BCC">
        <w:trPr>
          <w:trHeight w:val="20"/>
        </w:trPr>
        <w:tc>
          <w:tcPr>
            <w:tcW w:w="246"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605"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850"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211"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с кондиционерами</w:t>
            </w:r>
          </w:p>
        </w:tc>
        <w:tc>
          <w:tcPr>
            <w:tcW w:w="1199" w:type="dxa"/>
            <w:gridSpan w:val="5"/>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2000</w:t>
            </w:r>
          </w:p>
        </w:tc>
        <w:tc>
          <w:tcPr>
            <w:tcW w:w="992" w:type="dxa"/>
            <w:gridSpan w:val="2"/>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5700</w:t>
            </w:r>
          </w:p>
        </w:tc>
        <w:tc>
          <w:tcPr>
            <w:tcW w:w="567"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843" w:type="dxa"/>
            <w:gridSpan w:val="2"/>
            <w:vMerge/>
            <w:hideMark/>
          </w:tcPr>
          <w:p w:rsidR="002E41E7" w:rsidRPr="002E41E7" w:rsidRDefault="002E41E7" w:rsidP="002E41E7">
            <w:pPr>
              <w:tabs>
                <w:tab w:val="left" w:pos="284"/>
              </w:tabs>
              <w:rPr>
                <w:rFonts w:ascii="Times New Roman" w:eastAsia="Calibri" w:hAnsi="Times New Roman" w:cs="Times New Roman"/>
                <w:sz w:val="12"/>
                <w:szCs w:val="12"/>
              </w:rPr>
            </w:pPr>
          </w:p>
        </w:tc>
      </w:tr>
      <w:tr w:rsidR="002E41E7" w:rsidRPr="002E41E7" w:rsidTr="00886BCC">
        <w:trPr>
          <w:trHeight w:val="20"/>
        </w:trPr>
        <w:tc>
          <w:tcPr>
            <w:tcW w:w="246"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605"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850"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3402" w:type="dxa"/>
            <w:gridSpan w:val="8"/>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Города и населенные пункты городского типа, оборудованные стационарными электроплитами (100% охвата)</w:t>
            </w:r>
          </w:p>
        </w:tc>
        <w:tc>
          <w:tcPr>
            <w:tcW w:w="567"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843" w:type="dxa"/>
            <w:gridSpan w:val="2"/>
            <w:vMerge/>
            <w:hideMark/>
          </w:tcPr>
          <w:p w:rsidR="002E41E7" w:rsidRPr="002E41E7" w:rsidRDefault="002E41E7" w:rsidP="002E41E7">
            <w:pPr>
              <w:tabs>
                <w:tab w:val="left" w:pos="284"/>
              </w:tabs>
              <w:rPr>
                <w:rFonts w:ascii="Times New Roman" w:eastAsia="Calibri" w:hAnsi="Times New Roman" w:cs="Times New Roman"/>
                <w:sz w:val="12"/>
                <w:szCs w:val="12"/>
              </w:rPr>
            </w:pPr>
          </w:p>
        </w:tc>
      </w:tr>
      <w:tr w:rsidR="002E41E7" w:rsidRPr="002E41E7" w:rsidTr="00886BCC">
        <w:trPr>
          <w:trHeight w:val="20"/>
        </w:trPr>
        <w:tc>
          <w:tcPr>
            <w:tcW w:w="246"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605"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850"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211"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без кондиционеров</w:t>
            </w:r>
          </w:p>
        </w:tc>
        <w:tc>
          <w:tcPr>
            <w:tcW w:w="1199" w:type="dxa"/>
            <w:gridSpan w:val="5"/>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2100</w:t>
            </w:r>
          </w:p>
        </w:tc>
        <w:tc>
          <w:tcPr>
            <w:tcW w:w="992" w:type="dxa"/>
            <w:gridSpan w:val="2"/>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5300</w:t>
            </w:r>
          </w:p>
        </w:tc>
        <w:tc>
          <w:tcPr>
            <w:tcW w:w="567"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843" w:type="dxa"/>
            <w:gridSpan w:val="2"/>
            <w:vMerge/>
            <w:hideMark/>
          </w:tcPr>
          <w:p w:rsidR="002E41E7" w:rsidRPr="002E41E7" w:rsidRDefault="002E41E7" w:rsidP="002E41E7">
            <w:pPr>
              <w:tabs>
                <w:tab w:val="left" w:pos="284"/>
              </w:tabs>
              <w:rPr>
                <w:rFonts w:ascii="Times New Roman" w:eastAsia="Calibri" w:hAnsi="Times New Roman" w:cs="Times New Roman"/>
                <w:sz w:val="12"/>
                <w:szCs w:val="12"/>
              </w:rPr>
            </w:pPr>
          </w:p>
        </w:tc>
      </w:tr>
      <w:tr w:rsidR="002E41E7" w:rsidRPr="002E41E7" w:rsidTr="00886BCC">
        <w:trPr>
          <w:trHeight w:val="20"/>
        </w:trPr>
        <w:tc>
          <w:tcPr>
            <w:tcW w:w="246"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605"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850"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211"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с кондиционерами</w:t>
            </w:r>
          </w:p>
        </w:tc>
        <w:tc>
          <w:tcPr>
            <w:tcW w:w="1199" w:type="dxa"/>
            <w:gridSpan w:val="5"/>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2400</w:t>
            </w:r>
          </w:p>
        </w:tc>
        <w:tc>
          <w:tcPr>
            <w:tcW w:w="992" w:type="dxa"/>
            <w:gridSpan w:val="2"/>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5800</w:t>
            </w:r>
          </w:p>
        </w:tc>
        <w:tc>
          <w:tcPr>
            <w:tcW w:w="567"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843" w:type="dxa"/>
            <w:gridSpan w:val="2"/>
            <w:vMerge/>
            <w:hideMark/>
          </w:tcPr>
          <w:p w:rsidR="002E41E7" w:rsidRPr="002E41E7" w:rsidRDefault="002E41E7" w:rsidP="002E41E7">
            <w:pPr>
              <w:tabs>
                <w:tab w:val="left" w:pos="284"/>
              </w:tabs>
              <w:rPr>
                <w:rFonts w:ascii="Times New Roman" w:eastAsia="Calibri" w:hAnsi="Times New Roman" w:cs="Times New Roman"/>
                <w:sz w:val="12"/>
                <w:szCs w:val="12"/>
              </w:rPr>
            </w:pPr>
          </w:p>
        </w:tc>
      </w:tr>
      <w:tr w:rsidR="002E41E7" w:rsidRPr="002E41E7" w:rsidTr="00886BCC">
        <w:trPr>
          <w:trHeight w:val="20"/>
        </w:trPr>
        <w:tc>
          <w:tcPr>
            <w:tcW w:w="246"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605"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850"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3402" w:type="dxa"/>
            <w:gridSpan w:val="8"/>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Сельские населенные пункты (без кондиционеров)</w:t>
            </w:r>
          </w:p>
        </w:tc>
        <w:tc>
          <w:tcPr>
            <w:tcW w:w="567"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843" w:type="dxa"/>
            <w:gridSpan w:val="2"/>
            <w:vMerge/>
            <w:hideMark/>
          </w:tcPr>
          <w:p w:rsidR="002E41E7" w:rsidRPr="002E41E7" w:rsidRDefault="002E41E7" w:rsidP="002E41E7">
            <w:pPr>
              <w:tabs>
                <w:tab w:val="left" w:pos="284"/>
              </w:tabs>
              <w:rPr>
                <w:rFonts w:ascii="Times New Roman" w:eastAsia="Calibri" w:hAnsi="Times New Roman" w:cs="Times New Roman"/>
                <w:sz w:val="12"/>
                <w:szCs w:val="12"/>
              </w:rPr>
            </w:pPr>
          </w:p>
        </w:tc>
      </w:tr>
      <w:tr w:rsidR="002E41E7" w:rsidRPr="002E41E7" w:rsidTr="00886BCC">
        <w:trPr>
          <w:trHeight w:val="20"/>
        </w:trPr>
        <w:tc>
          <w:tcPr>
            <w:tcW w:w="246"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605"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850"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211"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 xml:space="preserve">не </w:t>
            </w:r>
            <w:proofErr w:type="gramStart"/>
            <w:r w:rsidRPr="002E41E7">
              <w:rPr>
                <w:rFonts w:ascii="Times New Roman" w:eastAsia="Calibri" w:hAnsi="Times New Roman" w:cs="Times New Roman"/>
                <w:sz w:val="12"/>
                <w:szCs w:val="12"/>
              </w:rPr>
              <w:t>оборудованные</w:t>
            </w:r>
            <w:proofErr w:type="gramEnd"/>
            <w:r w:rsidRPr="002E41E7">
              <w:rPr>
                <w:rFonts w:ascii="Times New Roman" w:eastAsia="Calibri" w:hAnsi="Times New Roman" w:cs="Times New Roman"/>
                <w:sz w:val="12"/>
                <w:szCs w:val="12"/>
              </w:rPr>
              <w:t xml:space="preserve"> стационарными электроплитами</w:t>
            </w:r>
          </w:p>
        </w:tc>
        <w:tc>
          <w:tcPr>
            <w:tcW w:w="1199" w:type="dxa"/>
            <w:gridSpan w:val="5"/>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950</w:t>
            </w:r>
          </w:p>
        </w:tc>
        <w:tc>
          <w:tcPr>
            <w:tcW w:w="992" w:type="dxa"/>
            <w:gridSpan w:val="2"/>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4100</w:t>
            </w:r>
          </w:p>
        </w:tc>
        <w:tc>
          <w:tcPr>
            <w:tcW w:w="567"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843" w:type="dxa"/>
            <w:gridSpan w:val="2"/>
            <w:vMerge/>
            <w:hideMark/>
          </w:tcPr>
          <w:p w:rsidR="002E41E7" w:rsidRPr="002E41E7" w:rsidRDefault="002E41E7" w:rsidP="002E41E7">
            <w:pPr>
              <w:tabs>
                <w:tab w:val="left" w:pos="284"/>
              </w:tabs>
              <w:rPr>
                <w:rFonts w:ascii="Times New Roman" w:eastAsia="Calibri" w:hAnsi="Times New Roman" w:cs="Times New Roman"/>
                <w:sz w:val="12"/>
                <w:szCs w:val="12"/>
              </w:rPr>
            </w:pPr>
          </w:p>
        </w:tc>
      </w:tr>
      <w:tr w:rsidR="002E41E7" w:rsidRPr="002E41E7" w:rsidTr="00886BCC">
        <w:trPr>
          <w:trHeight w:val="20"/>
        </w:trPr>
        <w:tc>
          <w:tcPr>
            <w:tcW w:w="246"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605"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850"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211" w:type="dxa"/>
            <w:hideMark/>
          </w:tcPr>
          <w:p w:rsidR="002E41E7" w:rsidRPr="002E41E7" w:rsidRDefault="002E41E7" w:rsidP="002E41E7">
            <w:pPr>
              <w:tabs>
                <w:tab w:val="left" w:pos="284"/>
              </w:tabs>
              <w:rPr>
                <w:rFonts w:ascii="Times New Roman" w:eastAsia="Calibri" w:hAnsi="Times New Roman" w:cs="Times New Roman"/>
                <w:sz w:val="12"/>
                <w:szCs w:val="12"/>
              </w:rPr>
            </w:pPr>
            <w:proofErr w:type="gramStart"/>
            <w:r w:rsidRPr="002E41E7">
              <w:rPr>
                <w:rFonts w:ascii="Times New Roman" w:eastAsia="Calibri" w:hAnsi="Times New Roman" w:cs="Times New Roman"/>
                <w:sz w:val="12"/>
                <w:szCs w:val="12"/>
              </w:rPr>
              <w:t>оборудованные</w:t>
            </w:r>
            <w:proofErr w:type="gramEnd"/>
            <w:r w:rsidRPr="002E41E7">
              <w:rPr>
                <w:rFonts w:ascii="Times New Roman" w:eastAsia="Calibri" w:hAnsi="Times New Roman" w:cs="Times New Roman"/>
                <w:sz w:val="12"/>
                <w:szCs w:val="12"/>
              </w:rPr>
              <w:t xml:space="preserve"> стационарными электроплитами (100</w:t>
            </w:r>
            <w:r w:rsidRPr="002E41E7">
              <w:rPr>
                <w:rFonts w:ascii="Times New Roman" w:eastAsia="Calibri" w:hAnsi="Times New Roman" w:cs="Times New Roman"/>
                <w:sz w:val="12"/>
                <w:szCs w:val="12"/>
                <w:lang w:val="en-US"/>
              </w:rPr>
              <w:t xml:space="preserve">% </w:t>
            </w:r>
            <w:r w:rsidRPr="002E41E7">
              <w:rPr>
                <w:rFonts w:ascii="Times New Roman" w:eastAsia="Calibri" w:hAnsi="Times New Roman" w:cs="Times New Roman"/>
                <w:sz w:val="12"/>
                <w:szCs w:val="12"/>
              </w:rPr>
              <w:t>охвата)</w:t>
            </w:r>
          </w:p>
        </w:tc>
        <w:tc>
          <w:tcPr>
            <w:tcW w:w="1199" w:type="dxa"/>
            <w:gridSpan w:val="5"/>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2400</w:t>
            </w:r>
          </w:p>
        </w:tc>
        <w:tc>
          <w:tcPr>
            <w:tcW w:w="992" w:type="dxa"/>
            <w:gridSpan w:val="2"/>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5800</w:t>
            </w:r>
          </w:p>
        </w:tc>
        <w:tc>
          <w:tcPr>
            <w:tcW w:w="567"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843" w:type="dxa"/>
            <w:gridSpan w:val="2"/>
            <w:vMerge/>
            <w:hideMark/>
          </w:tcPr>
          <w:p w:rsidR="002E41E7" w:rsidRPr="002E41E7" w:rsidRDefault="002E41E7" w:rsidP="002E41E7">
            <w:pPr>
              <w:tabs>
                <w:tab w:val="left" w:pos="284"/>
              </w:tabs>
              <w:rPr>
                <w:rFonts w:ascii="Times New Roman" w:eastAsia="Calibri" w:hAnsi="Times New Roman" w:cs="Times New Roman"/>
                <w:sz w:val="12"/>
                <w:szCs w:val="12"/>
              </w:rPr>
            </w:pPr>
          </w:p>
        </w:tc>
      </w:tr>
      <w:tr w:rsidR="002E41E7" w:rsidRPr="002E41E7" w:rsidTr="00886BCC">
        <w:trPr>
          <w:trHeight w:val="20"/>
        </w:trPr>
        <w:tc>
          <w:tcPr>
            <w:tcW w:w="246" w:type="dxa"/>
            <w:vMerge w:val="restart"/>
          </w:tcPr>
          <w:p w:rsidR="002E41E7" w:rsidRPr="002E41E7" w:rsidRDefault="002E41E7" w:rsidP="002E41E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w:t>
            </w:r>
          </w:p>
        </w:tc>
        <w:tc>
          <w:tcPr>
            <w:tcW w:w="605" w:type="dxa"/>
            <w:vMerge w:val="restart"/>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Объекты водоснабжения</w:t>
            </w:r>
          </w:p>
        </w:tc>
        <w:tc>
          <w:tcPr>
            <w:tcW w:w="850" w:type="dxa"/>
            <w:vMerge w:val="restart"/>
            <w:hideMark/>
          </w:tcPr>
          <w:p w:rsidR="002E41E7" w:rsidRPr="002E41E7" w:rsidRDefault="002E41E7" w:rsidP="002E41E7">
            <w:pPr>
              <w:tabs>
                <w:tab w:val="left" w:pos="284"/>
              </w:tabs>
              <w:rPr>
                <w:rFonts w:ascii="Times New Roman" w:eastAsia="Calibri" w:hAnsi="Times New Roman" w:cs="Times New Roman"/>
                <w:sz w:val="11"/>
                <w:szCs w:val="11"/>
              </w:rPr>
            </w:pPr>
            <w:r w:rsidRPr="002E41E7">
              <w:rPr>
                <w:rFonts w:ascii="Times New Roman" w:eastAsia="Calibri" w:hAnsi="Times New Roman" w:cs="Times New Roman"/>
                <w:sz w:val="11"/>
                <w:szCs w:val="11"/>
              </w:rPr>
              <w:t xml:space="preserve">удельные среднесуточные расходы холодной и горячей воды на хозяйственно-питьевые нужды (без учета расходов на полив </w:t>
            </w:r>
            <w:r w:rsidRPr="002E41E7">
              <w:rPr>
                <w:rFonts w:ascii="Times New Roman" w:eastAsia="Calibri" w:hAnsi="Times New Roman" w:cs="Times New Roman"/>
                <w:sz w:val="11"/>
                <w:szCs w:val="11"/>
              </w:rPr>
              <w:lastRenderedPageBreak/>
              <w:t>зеленых насаждений) территорий жилой застройки, литры в сутки на одного человека</w:t>
            </w:r>
          </w:p>
        </w:tc>
        <w:tc>
          <w:tcPr>
            <w:tcW w:w="3402" w:type="dxa"/>
            <w:gridSpan w:val="8"/>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w:t>
            </w:r>
          </w:p>
        </w:tc>
        <w:tc>
          <w:tcPr>
            <w:tcW w:w="567" w:type="dxa"/>
            <w:vMerge w:val="restart"/>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1843" w:type="dxa"/>
            <w:gridSpan w:val="2"/>
            <w:vMerge w:val="restart"/>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не устанавливается</w:t>
            </w:r>
          </w:p>
        </w:tc>
      </w:tr>
      <w:tr w:rsidR="002E41E7" w:rsidRPr="002E41E7" w:rsidTr="00886BCC">
        <w:trPr>
          <w:trHeight w:val="20"/>
        </w:trPr>
        <w:tc>
          <w:tcPr>
            <w:tcW w:w="246"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605"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850"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2410" w:type="dxa"/>
            <w:gridSpan w:val="6"/>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для зданий с местными (квартирными) водонагревателями</w:t>
            </w:r>
          </w:p>
        </w:tc>
        <w:tc>
          <w:tcPr>
            <w:tcW w:w="992" w:type="dxa"/>
            <w:gridSpan w:val="2"/>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200, со снижением до 180 к 2025 году</w:t>
            </w:r>
          </w:p>
        </w:tc>
        <w:tc>
          <w:tcPr>
            <w:tcW w:w="567"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843" w:type="dxa"/>
            <w:gridSpan w:val="2"/>
            <w:vMerge/>
            <w:hideMark/>
          </w:tcPr>
          <w:p w:rsidR="002E41E7" w:rsidRPr="002E41E7" w:rsidRDefault="002E41E7" w:rsidP="002E41E7">
            <w:pPr>
              <w:tabs>
                <w:tab w:val="left" w:pos="284"/>
              </w:tabs>
              <w:rPr>
                <w:rFonts w:ascii="Times New Roman" w:eastAsia="Calibri" w:hAnsi="Times New Roman" w:cs="Times New Roman"/>
                <w:sz w:val="12"/>
                <w:szCs w:val="12"/>
              </w:rPr>
            </w:pPr>
          </w:p>
        </w:tc>
      </w:tr>
      <w:tr w:rsidR="002E41E7" w:rsidRPr="002E41E7" w:rsidTr="00886BCC">
        <w:trPr>
          <w:trHeight w:val="20"/>
        </w:trPr>
        <w:tc>
          <w:tcPr>
            <w:tcW w:w="246"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605"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850"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2410" w:type="dxa"/>
            <w:gridSpan w:val="6"/>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для зданий с централизованным горячим водоснабжением</w:t>
            </w:r>
          </w:p>
        </w:tc>
        <w:tc>
          <w:tcPr>
            <w:tcW w:w="992" w:type="dxa"/>
            <w:gridSpan w:val="2"/>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250 (150 + 100) со снижением до 200 (120 + 80) к 2025 году</w:t>
            </w:r>
          </w:p>
        </w:tc>
        <w:tc>
          <w:tcPr>
            <w:tcW w:w="567"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843" w:type="dxa"/>
            <w:gridSpan w:val="2"/>
            <w:vMerge/>
            <w:hideMark/>
          </w:tcPr>
          <w:p w:rsidR="002E41E7" w:rsidRPr="002E41E7" w:rsidRDefault="002E41E7" w:rsidP="002E41E7">
            <w:pPr>
              <w:tabs>
                <w:tab w:val="left" w:pos="284"/>
              </w:tabs>
              <w:rPr>
                <w:rFonts w:ascii="Times New Roman" w:eastAsia="Calibri" w:hAnsi="Times New Roman" w:cs="Times New Roman"/>
                <w:sz w:val="12"/>
                <w:szCs w:val="12"/>
              </w:rPr>
            </w:pPr>
          </w:p>
        </w:tc>
      </w:tr>
      <w:tr w:rsidR="002E41E7" w:rsidRPr="002E41E7" w:rsidTr="00886BCC">
        <w:trPr>
          <w:trHeight w:val="20"/>
        </w:trPr>
        <w:tc>
          <w:tcPr>
            <w:tcW w:w="246"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605"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850"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2410" w:type="dxa"/>
            <w:gridSpan w:val="6"/>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для объектов обслуживания повседневного пользования</w:t>
            </w:r>
          </w:p>
        </w:tc>
        <w:tc>
          <w:tcPr>
            <w:tcW w:w="992" w:type="dxa"/>
            <w:gridSpan w:val="2"/>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 xml:space="preserve">25 </w:t>
            </w:r>
          </w:p>
        </w:tc>
        <w:tc>
          <w:tcPr>
            <w:tcW w:w="567"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843" w:type="dxa"/>
            <w:gridSpan w:val="2"/>
            <w:vMerge/>
            <w:hideMark/>
          </w:tcPr>
          <w:p w:rsidR="002E41E7" w:rsidRPr="002E41E7" w:rsidRDefault="002E41E7" w:rsidP="002E41E7">
            <w:pPr>
              <w:tabs>
                <w:tab w:val="left" w:pos="284"/>
              </w:tabs>
              <w:rPr>
                <w:rFonts w:ascii="Times New Roman" w:eastAsia="Calibri" w:hAnsi="Times New Roman" w:cs="Times New Roman"/>
                <w:sz w:val="12"/>
                <w:szCs w:val="12"/>
              </w:rPr>
            </w:pPr>
          </w:p>
        </w:tc>
      </w:tr>
      <w:tr w:rsidR="002E41E7" w:rsidRPr="002E41E7" w:rsidTr="00886BCC">
        <w:trPr>
          <w:trHeight w:val="20"/>
        </w:trPr>
        <w:tc>
          <w:tcPr>
            <w:tcW w:w="246" w:type="dxa"/>
          </w:tcPr>
          <w:p w:rsidR="002E41E7" w:rsidRPr="002E41E7" w:rsidRDefault="002E41E7" w:rsidP="002E41E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w:t>
            </w:r>
          </w:p>
        </w:tc>
        <w:tc>
          <w:tcPr>
            <w:tcW w:w="60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Объекты газоснабжения</w:t>
            </w:r>
          </w:p>
        </w:tc>
        <w:tc>
          <w:tcPr>
            <w:tcW w:w="850" w:type="dxa"/>
            <w:hideMark/>
          </w:tcPr>
          <w:p w:rsidR="002E41E7" w:rsidRPr="002E41E7" w:rsidRDefault="002E41E7" w:rsidP="002E41E7">
            <w:pPr>
              <w:tabs>
                <w:tab w:val="left" w:pos="284"/>
              </w:tabs>
              <w:rPr>
                <w:rFonts w:ascii="Times New Roman" w:eastAsia="Calibri" w:hAnsi="Times New Roman" w:cs="Times New Roman"/>
                <w:sz w:val="11"/>
                <w:szCs w:val="11"/>
              </w:rPr>
            </w:pPr>
            <w:r w:rsidRPr="002E41E7">
              <w:rPr>
                <w:rFonts w:ascii="Times New Roman" w:eastAsia="Calibri" w:hAnsi="Times New Roman" w:cs="Times New Roman"/>
                <w:sz w:val="11"/>
                <w:szCs w:val="11"/>
              </w:rPr>
              <w:t>среднесуточные показатели потребления газа, кубические метры в сутки</w:t>
            </w:r>
          </w:p>
        </w:tc>
        <w:tc>
          <w:tcPr>
            <w:tcW w:w="3402" w:type="dxa"/>
            <w:gridSpan w:val="8"/>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приготовление пищи на плите – 0,5;</w:t>
            </w:r>
          </w:p>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горячее водоснабжение с использованием газового проточного водонагревателя – 0,5;</w:t>
            </w:r>
          </w:p>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отопление с использованием бытового газового отопительного аппарата с водяным контуром – от 7 до 12</w:t>
            </w:r>
          </w:p>
        </w:tc>
        <w:tc>
          <w:tcPr>
            <w:tcW w:w="567"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1843" w:type="dxa"/>
            <w:gridSpan w:val="2"/>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не устанавливается</w:t>
            </w:r>
          </w:p>
        </w:tc>
      </w:tr>
      <w:tr w:rsidR="002E41E7" w:rsidRPr="002E41E7" w:rsidTr="00886BCC">
        <w:trPr>
          <w:trHeight w:val="20"/>
        </w:trPr>
        <w:tc>
          <w:tcPr>
            <w:tcW w:w="246" w:type="dxa"/>
            <w:vMerge w:val="restart"/>
          </w:tcPr>
          <w:p w:rsidR="002E41E7" w:rsidRPr="002E41E7" w:rsidRDefault="002E41E7" w:rsidP="002E41E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15</w:t>
            </w:r>
          </w:p>
        </w:tc>
        <w:tc>
          <w:tcPr>
            <w:tcW w:w="605" w:type="dxa"/>
            <w:vMerge w:val="restart"/>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Объекты теплоснабжения</w:t>
            </w:r>
          </w:p>
        </w:tc>
        <w:tc>
          <w:tcPr>
            <w:tcW w:w="850" w:type="dxa"/>
            <w:vMerge w:val="restart"/>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удельный расход тепловой энергии системой отопления здания, кВт ч/</w:t>
            </w:r>
            <w:proofErr w:type="spellStart"/>
            <w:r w:rsidRPr="002E41E7">
              <w:rPr>
                <w:rFonts w:ascii="Times New Roman" w:eastAsia="Calibri" w:hAnsi="Times New Roman" w:cs="Times New Roman"/>
                <w:sz w:val="12"/>
                <w:szCs w:val="12"/>
              </w:rPr>
              <w:t>кв</w:t>
            </w:r>
            <w:proofErr w:type="gramStart"/>
            <w:r w:rsidRPr="002E41E7">
              <w:rPr>
                <w:rFonts w:ascii="Times New Roman" w:eastAsia="Calibri" w:hAnsi="Times New Roman" w:cs="Times New Roman"/>
                <w:sz w:val="12"/>
                <w:szCs w:val="12"/>
              </w:rPr>
              <w:t>.м</w:t>
            </w:r>
            <w:proofErr w:type="spellEnd"/>
            <w:proofErr w:type="gramEnd"/>
            <w:r w:rsidRPr="002E41E7">
              <w:rPr>
                <w:rFonts w:ascii="Times New Roman" w:eastAsia="Calibri" w:hAnsi="Times New Roman" w:cs="Times New Roman"/>
                <w:sz w:val="12"/>
                <w:szCs w:val="12"/>
              </w:rPr>
              <w:t>, за отопительный период</w:t>
            </w:r>
          </w:p>
        </w:tc>
        <w:tc>
          <w:tcPr>
            <w:tcW w:w="1560" w:type="dxa"/>
            <w:gridSpan w:val="4"/>
            <w:vMerge w:val="restart"/>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Вид объекта</w:t>
            </w:r>
          </w:p>
        </w:tc>
        <w:tc>
          <w:tcPr>
            <w:tcW w:w="1842" w:type="dxa"/>
            <w:gridSpan w:val="4"/>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Количество этажей</w:t>
            </w:r>
          </w:p>
        </w:tc>
        <w:tc>
          <w:tcPr>
            <w:tcW w:w="567"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1843" w:type="dxa"/>
            <w:gridSpan w:val="2"/>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не устанавливается</w:t>
            </w:r>
          </w:p>
        </w:tc>
      </w:tr>
      <w:tr w:rsidR="002E41E7" w:rsidRPr="002E41E7" w:rsidTr="00886BCC">
        <w:trPr>
          <w:cantSplit/>
          <w:trHeight w:val="603"/>
        </w:trPr>
        <w:tc>
          <w:tcPr>
            <w:tcW w:w="246"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605"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850"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560" w:type="dxa"/>
            <w:gridSpan w:val="4"/>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283" w:type="dxa"/>
            <w:textDirection w:val="tbRl"/>
            <w:hideMark/>
          </w:tcPr>
          <w:p w:rsidR="002E41E7" w:rsidRPr="002E41E7" w:rsidRDefault="002E41E7" w:rsidP="002E41E7">
            <w:pPr>
              <w:tabs>
                <w:tab w:val="left" w:pos="284"/>
              </w:tabs>
              <w:ind w:left="113" w:right="113"/>
              <w:rPr>
                <w:rFonts w:ascii="Times New Roman" w:eastAsia="Calibri" w:hAnsi="Times New Roman" w:cs="Times New Roman"/>
                <w:sz w:val="12"/>
                <w:szCs w:val="12"/>
              </w:rPr>
            </w:pPr>
            <w:r w:rsidRPr="002E41E7">
              <w:rPr>
                <w:rFonts w:ascii="Times New Roman" w:eastAsia="Calibri" w:hAnsi="Times New Roman" w:cs="Times New Roman"/>
                <w:sz w:val="12"/>
                <w:szCs w:val="12"/>
              </w:rPr>
              <w:t>1-3</w:t>
            </w:r>
          </w:p>
        </w:tc>
        <w:tc>
          <w:tcPr>
            <w:tcW w:w="567" w:type="dxa"/>
            <w:textDirection w:val="tbRl"/>
            <w:hideMark/>
          </w:tcPr>
          <w:p w:rsidR="002E41E7" w:rsidRPr="002E41E7" w:rsidRDefault="002E41E7" w:rsidP="002E41E7">
            <w:pPr>
              <w:tabs>
                <w:tab w:val="left" w:pos="284"/>
              </w:tabs>
              <w:ind w:left="113" w:right="113"/>
              <w:rPr>
                <w:rFonts w:ascii="Times New Roman" w:eastAsia="Calibri" w:hAnsi="Times New Roman" w:cs="Times New Roman"/>
                <w:sz w:val="12"/>
                <w:szCs w:val="12"/>
              </w:rPr>
            </w:pPr>
            <w:r w:rsidRPr="002E41E7">
              <w:rPr>
                <w:rFonts w:ascii="Times New Roman" w:eastAsia="Calibri" w:hAnsi="Times New Roman" w:cs="Times New Roman"/>
                <w:sz w:val="12"/>
                <w:szCs w:val="12"/>
              </w:rPr>
              <w:t>4-5</w:t>
            </w:r>
          </w:p>
        </w:tc>
        <w:tc>
          <w:tcPr>
            <w:tcW w:w="425" w:type="dxa"/>
            <w:textDirection w:val="tbRl"/>
            <w:hideMark/>
          </w:tcPr>
          <w:p w:rsidR="002E41E7" w:rsidRPr="002E41E7" w:rsidRDefault="002E41E7" w:rsidP="002E41E7">
            <w:pPr>
              <w:tabs>
                <w:tab w:val="left" w:pos="284"/>
              </w:tabs>
              <w:ind w:left="113" w:right="113"/>
              <w:rPr>
                <w:rFonts w:ascii="Times New Roman" w:eastAsia="Calibri" w:hAnsi="Times New Roman" w:cs="Times New Roman"/>
                <w:sz w:val="12"/>
                <w:szCs w:val="12"/>
              </w:rPr>
            </w:pPr>
            <w:r w:rsidRPr="002E41E7">
              <w:rPr>
                <w:rFonts w:ascii="Times New Roman" w:eastAsia="Calibri" w:hAnsi="Times New Roman" w:cs="Times New Roman"/>
                <w:sz w:val="12"/>
                <w:szCs w:val="12"/>
              </w:rPr>
              <w:t>6-9</w:t>
            </w:r>
          </w:p>
        </w:tc>
        <w:tc>
          <w:tcPr>
            <w:tcW w:w="567" w:type="dxa"/>
            <w:textDirection w:val="tbRl"/>
            <w:hideMark/>
          </w:tcPr>
          <w:p w:rsidR="002E41E7" w:rsidRPr="002E41E7" w:rsidRDefault="002E41E7" w:rsidP="002E41E7">
            <w:pPr>
              <w:tabs>
                <w:tab w:val="left" w:pos="284"/>
              </w:tabs>
              <w:ind w:left="113" w:right="113"/>
              <w:rPr>
                <w:rFonts w:ascii="Times New Roman" w:eastAsia="Calibri" w:hAnsi="Times New Roman" w:cs="Times New Roman"/>
                <w:sz w:val="12"/>
                <w:szCs w:val="12"/>
              </w:rPr>
            </w:pPr>
            <w:r w:rsidRPr="002E41E7">
              <w:rPr>
                <w:rFonts w:ascii="Times New Roman" w:eastAsia="Calibri" w:hAnsi="Times New Roman" w:cs="Times New Roman"/>
                <w:sz w:val="12"/>
                <w:szCs w:val="12"/>
              </w:rPr>
              <w:t>10 и более</w:t>
            </w:r>
          </w:p>
        </w:tc>
        <w:tc>
          <w:tcPr>
            <w:tcW w:w="567" w:type="dxa"/>
            <w:vMerge w:val="restart"/>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843" w:type="dxa"/>
            <w:gridSpan w:val="2"/>
            <w:vMerge w:val="restart"/>
            <w:hideMark/>
          </w:tcPr>
          <w:p w:rsidR="002E41E7" w:rsidRPr="002E41E7" w:rsidRDefault="002E41E7" w:rsidP="002E41E7">
            <w:pPr>
              <w:tabs>
                <w:tab w:val="left" w:pos="284"/>
              </w:tabs>
              <w:rPr>
                <w:rFonts w:ascii="Times New Roman" w:eastAsia="Calibri" w:hAnsi="Times New Roman" w:cs="Times New Roman"/>
                <w:sz w:val="12"/>
                <w:szCs w:val="12"/>
              </w:rPr>
            </w:pPr>
          </w:p>
        </w:tc>
      </w:tr>
      <w:tr w:rsidR="002E41E7" w:rsidRPr="002E41E7" w:rsidTr="00886BCC">
        <w:trPr>
          <w:cantSplit/>
          <w:trHeight w:val="555"/>
        </w:trPr>
        <w:tc>
          <w:tcPr>
            <w:tcW w:w="246"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605"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850"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560" w:type="dxa"/>
            <w:gridSpan w:val="4"/>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Общеобразовательные организации, медицинские организации</w:t>
            </w:r>
          </w:p>
        </w:tc>
        <w:tc>
          <w:tcPr>
            <w:tcW w:w="283" w:type="dxa"/>
            <w:textDirection w:val="tbRl"/>
            <w:hideMark/>
          </w:tcPr>
          <w:p w:rsidR="002E41E7" w:rsidRPr="002E41E7" w:rsidRDefault="002E41E7" w:rsidP="002E41E7">
            <w:pPr>
              <w:tabs>
                <w:tab w:val="left" w:pos="284"/>
              </w:tabs>
              <w:ind w:left="113" w:right="113"/>
              <w:rPr>
                <w:rFonts w:ascii="Times New Roman" w:eastAsia="Calibri" w:hAnsi="Times New Roman" w:cs="Times New Roman"/>
                <w:sz w:val="12"/>
                <w:szCs w:val="12"/>
              </w:rPr>
            </w:pPr>
            <w:r w:rsidRPr="002E41E7">
              <w:rPr>
                <w:rFonts w:ascii="Times New Roman" w:eastAsia="Calibri" w:hAnsi="Times New Roman" w:cs="Times New Roman"/>
                <w:sz w:val="12"/>
                <w:szCs w:val="12"/>
              </w:rPr>
              <w:t>203</w:t>
            </w:r>
          </w:p>
        </w:tc>
        <w:tc>
          <w:tcPr>
            <w:tcW w:w="567" w:type="dxa"/>
            <w:textDirection w:val="tbRl"/>
            <w:hideMark/>
          </w:tcPr>
          <w:p w:rsidR="002E41E7" w:rsidRPr="002E41E7" w:rsidRDefault="002E41E7" w:rsidP="002E41E7">
            <w:pPr>
              <w:tabs>
                <w:tab w:val="left" w:pos="284"/>
              </w:tabs>
              <w:ind w:left="113" w:right="113"/>
              <w:rPr>
                <w:rFonts w:ascii="Times New Roman" w:eastAsia="Calibri" w:hAnsi="Times New Roman" w:cs="Times New Roman"/>
                <w:sz w:val="12"/>
                <w:szCs w:val="12"/>
              </w:rPr>
            </w:pPr>
            <w:r w:rsidRPr="002E41E7">
              <w:rPr>
                <w:rFonts w:ascii="Times New Roman" w:eastAsia="Calibri" w:hAnsi="Times New Roman" w:cs="Times New Roman"/>
                <w:sz w:val="12"/>
                <w:szCs w:val="12"/>
              </w:rPr>
              <w:t>191</w:t>
            </w:r>
          </w:p>
        </w:tc>
        <w:tc>
          <w:tcPr>
            <w:tcW w:w="425" w:type="dxa"/>
            <w:textDirection w:val="tbRl"/>
            <w:hideMark/>
          </w:tcPr>
          <w:p w:rsidR="002E41E7" w:rsidRPr="002E41E7" w:rsidRDefault="002E41E7" w:rsidP="002E41E7">
            <w:pPr>
              <w:tabs>
                <w:tab w:val="left" w:pos="284"/>
              </w:tabs>
              <w:ind w:left="113" w:right="113"/>
              <w:rPr>
                <w:rFonts w:ascii="Times New Roman" w:eastAsia="Calibri" w:hAnsi="Times New Roman" w:cs="Times New Roman"/>
                <w:sz w:val="12"/>
                <w:szCs w:val="12"/>
              </w:rPr>
            </w:pPr>
            <w:r w:rsidRPr="002E41E7">
              <w:rPr>
                <w:rFonts w:ascii="Times New Roman" w:eastAsia="Calibri" w:hAnsi="Times New Roman" w:cs="Times New Roman"/>
                <w:sz w:val="12"/>
                <w:szCs w:val="12"/>
              </w:rPr>
              <w:t>180</w:t>
            </w:r>
          </w:p>
        </w:tc>
        <w:tc>
          <w:tcPr>
            <w:tcW w:w="567" w:type="dxa"/>
            <w:textDirection w:val="tbRl"/>
            <w:hideMark/>
          </w:tcPr>
          <w:p w:rsidR="002E41E7" w:rsidRPr="002E41E7" w:rsidRDefault="002E41E7" w:rsidP="002E41E7">
            <w:pPr>
              <w:tabs>
                <w:tab w:val="left" w:pos="284"/>
              </w:tabs>
              <w:ind w:left="113" w:right="113"/>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567"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843" w:type="dxa"/>
            <w:gridSpan w:val="2"/>
            <w:vMerge/>
            <w:hideMark/>
          </w:tcPr>
          <w:p w:rsidR="002E41E7" w:rsidRPr="002E41E7" w:rsidRDefault="002E41E7" w:rsidP="002E41E7">
            <w:pPr>
              <w:tabs>
                <w:tab w:val="left" w:pos="284"/>
              </w:tabs>
              <w:rPr>
                <w:rFonts w:ascii="Times New Roman" w:eastAsia="Calibri" w:hAnsi="Times New Roman" w:cs="Times New Roman"/>
                <w:sz w:val="12"/>
                <w:szCs w:val="12"/>
              </w:rPr>
            </w:pPr>
          </w:p>
        </w:tc>
      </w:tr>
      <w:tr w:rsidR="002E41E7" w:rsidRPr="002E41E7" w:rsidTr="00886BCC">
        <w:trPr>
          <w:trHeight w:val="20"/>
        </w:trPr>
        <w:tc>
          <w:tcPr>
            <w:tcW w:w="7513" w:type="dxa"/>
            <w:gridSpan w:val="14"/>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Объекты в области организации ритуальных услуг и содержания мест захоронения</w:t>
            </w:r>
          </w:p>
        </w:tc>
      </w:tr>
      <w:tr w:rsidR="002E41E7" w:rsidRPr="002E41E7" w:rsidTr="00886BCC">
        <w:trPr>
          <w:trHeight w:val="20"/>
        </w:trPr>
        <w:tc>
          <w:tcPr>
            <w:tcW w:w="246" w:type="dxa"/>
            <w:vMerge w:val="restart"/>
          </w:tcPr>
          <w:p w:rsidR="002E41E7" w:rsidRPr="002E41E7" w:rsidRDefault="002E41E7" w:rsidP="002E41E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w:t>
            </w:r>
          </w:p>
        </w:tc>
        <w:tc>
          <w:tcPr>
            <w:tcW w:w="605" w:type="dxa"/>
            <w:vMerge w:val="restart"/>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Кладбища</w:t>
            </w:r>
          </w:p>
        </w:tc>
        <w:tc>
          <w:tcPr>
            <w:tcW w:w="850" w:type="dxa"/>
            <w:vMerge w:val="restart"/>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гектаров на 1 тысячу человек</w:t>
            </w:r>
          </w:p>
        </w:tc>
        <w:tc>
          <w:tcPr>
            <w:tcW w:w="2410" w:type="dxa"/>
            <w:gridSpan w:val="6"/>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кладбища традиционного захоронения</w:t>
            </w:r>
          </w:p>
        </w:tc>
        <w:tc>
          <w:tcPr>
            <w:tcW w:w="992" w:type="dxa"/>
            <w:gridSpan w:val="2"/>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0,24</w:t>
            </w:r>
          </w:p>
        </w:tc>
        <w:tc>
          <w:tcPr>
            <w:tcW w:w="567" w:type="dxa"/>
            <w:vMerge w:val="restart"/>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1843" w:type="dxa"/>
            <w:gridSpan w:val="2"/>
            <w:vMerge w:val="restart"/>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не устанавливается</w:t>
            </w:r>
          </w:p>
        </w:tc>
      </w:tr>
      <w:tr w:rsidR="002E41E7" w:rsidRPr="002E41E7" w:rsidTr="00886BCC">
        <w:trPr>
          <w:trHeight w:val="20"/>
        </w:trPr>
        <w:tc>
          <w:tcPr>
            <w:tcW w:w="246"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605"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850"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2410" w:type="dxa"/>
            <w:gridSpan w:val="6"/>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 xml:space="preserve">кладбища </w:t>
            </w:r>
            <w:proofErr w:type="spellStart"/>
            <w:r w:rsidRPr="002E41E7">
              <w:rPr>
                <w:rFonts w:ascii="Times New Roman" w:eastAsia="Calibri" w:hAnsi="Times New Roman" w:cs="Times New Roman"/>
                <w:sz w:val="12"/>
                <w:szCs w:val="12"/>
              </w:rPr>
              <w:t>урновых</w:t>
            </w:r>
            <w:proofErr w:type="spellEnd"/>
            <w:r w:rsidRPr="002E41E7">
              <w:rPr>
                <w:rFonts w:ascii="Times New Roman" w:eastAsia="Calibri" w:hAnsi="Times New Roman" w:cs="Times New Roman"/>
                <w:sz w:val="12"/>
                <w:szCs w:val="12"/>
              </w:rPr>
              <w:t xml:space="preserve"> захоронений после кремации</w:t>
            </w:r>
          </w:p>
        </w:tc>
        <w:tc>
          <w:tcPr>
            <w:tcW w:w="992" w:type="dxa"/>
            <w:gridSpan w:val="2"/>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0,02</w:t>
            </w:r>
          </w:p>
        </w:tc>
        <w:tc>
          <w:tcPr>
            <w:tcW w:w="567"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843" w:type="dxa"/>
            <w:gridSpan w:val="2"/>
            <w:vMerge/>
            <w:hideMark/>
          </w:tcPr>
          <w:p w:rsidR="002E41E7" w:rsidRPr="002E41E7" w:rsidRDefault="002E41E7" w:rsidP="002E41E7">
            <w:pPr>
              <w:tabs>
                <w:tab w:val="left" w:pos="284"/>
              </w:tabs>
              <w:rPr>
                <w:rFonts w:ascii="Times New Roman" w:eastAsia="Calibri" w:hAnsi="Times New Roman" w:cs="Times New Roman"/>
                <w:sz w:val="12"/>
                <w:szCs w:val="12"/>
              </w:rPr>
            </w:pPr>
          </w:p>
        </w:tc>
      </w:tr>
    </w:tbl>
    <w:p w:rsidR="002E41E7" w:rsidRPr="002E41E7" w:rsidRDefault="002E41E7" w:rsidP="002E41E7">
      <w:pPr>
        <w:tabs>
          <w:tab w:val="left" w:pos="284"/>
        </w:tabs>
        <w:spacing w:after="0" w:line="240" w:lineRule="auto"/>
        <w:jc w:val="both"/>
        <w:rPr>
          <w:rFonts w:ascii="Times New Roman" w:eastAsia="Calibri" w:hAnsi="Times New Roman" w:cs="Times New Roman"/>
          <w:sz w:val="12"/>
          <w:szCs w:val="12"/>
        </w:rPr>
      </w:pPr>
    </w:p>
    <w:p w:rsidR="002E41E7" w:rsidRDefault="002E41E7" w:rsidP="002E41E7">
      <w:pPr>
        <w:tabs>
          <w:tab w:val="left" w:pos="284"/>
        </w:tabs>
        <w:spacing w:after="0" w:line="240" w:lineRule="auto"/>
        <w:jc w:val="center"/>
        <w:rPr>
          <w:rFonts w:ascii="Times New Roman" w:eastAsia="Calibri" w:hAnsi="Times New Roman" w:cs="Times New Roman"/>
          <w:sz w:val="12"/>
          <w:szCs w:val="12"/>
        </w:rPr>
      </w:pPr>
      <w:r w:rsidRPr="002E41E7">
        <w:rPr>
          <w:rFonts w:ascii="Times New Roman" w:eastAsia="Calibri" w:hAnsi="Times New Roman" w:cs="Times New Roman"/>
          <w:sz w:val="12"/>
          <w:szCs w:val="12"/>
        </w:rPr>
        <w:t>4. Правила и область применения расчетных показателей, содержащихся в основной части местных нормативов</w:t>
      </w:r>
    </w:p>
    <w:p w:rsidR="002E41E7" w:rsidRPr="002E41E7" w:rsidRDefault="002E41E7" w:rsidP="002E41E7">
      <w:pPr>
        <w:tabs>
          <w:tab w:val="left" w:pos="284"/>
        </w:tabs>
        <w:spacing w:after="0" w:line="240" w:lineRule="auto"/>
        <w:jc w:val="center"/>
        <w:rPr>
          <w:rFonts w:ascii="Times New Roman" w:eastAsia="Calibri" w:hAnsi="Times New Roman" w:cs="Times New Roman"/>
          <w:sz w:val="12"/>
          <w:szCs w:val="12"/>
        </w:rPr>
      </w:pPr>
      <w:r w:rsidRPr="002E41E7">
        <w:rPr>
          <w:rFonts w:ascii="Times New Roman" w:eastAsia="Calibri" w:hAnsi="Times New Roman" w:cs="Times New Roman"/>
          <w:sz w:val="12"/>
          <w:szCs w:val="12"/>
        </w:rPr>
        <w:t xml:space="preserve"> градостроительного проектирования сельского поселения Кармало-Аделяково</w:t>
      </w:r>
      <w:r>
        <w:rPr>
          <w:rFonts w:ascii="Times New Roman" w:eastAsia="Calibri" w:hAnsi="Times New Roman" w:cs="Times New Roman"/>
          <w:sz w:val="12"/>
          <w:szCs w:val="12"/>
        </w:rPr>
        <w:t xml:space="preserve"> </w:t>
      </w:r>
      <w:r w:rsidRPr="002E41E7">
        <w:rPr>
          <w:rFonts w:ascii="Times New Roman" w:eastAsia="Calibri" w:hAnsi="Times New Roman" w:cs="Times New Roman"/>
          <w:sz w:val="12"/>
          <w:szCs w:val="12"/>
        </w:rPr>
        <w:t>муниципального района Сергиевский Самарской области</w:t>
      </w:r>
    </w:p>
    <w:p w:rsidR="00335D47" w:rsidRDefault="00335D47" w:rsidP="002E41E7">
      <w:pPr>
        <w:tabs>
          <w:tab w:val="left" w:pos="284"/>
        </w:tabs>
        <w:spacing w:after="0" w:line="240" w:lineRule="auto"/>
        <w:ind w:firstLine="284"/>
        <w:jc w:val="both"/>
        <w:rPr>
          <w:rFonts w:ascii="Times New Roman" w:eastAsia="Calibri" w:hAnsi="Times New Roman" w:cs="Times New Roman"/>
          <w:sz w:val="12"/>
          <w:szCs w:val="12"/>
        </w:rPr>
      </w:pPr>
    </w:p>
    <w:p w:rsidR="002E41E7" w:rsidRPr="002E41E7" w:rsidRDefault="002E41E7" w:rsidP="002E41E7">
      <w:pPr>
        <w:tabs>
          <w:tab w:val="left" w:pos="284"/>
        </w:tabs>
        <w:spacing w:after="0" w:line="240" w:lineRule="auto"/>
        <w:ind w:firstLine="284"/>
        <w:jc w:val="both"/>
        <w:rPr>
          <w:rFonts w:ascii="Times New Roman" w:eastAsia="Calibri" w:hAnsi="Times New Roman" w:cs="Times New Roman"/>
          <w:sz w:val="12"/>
          <w:szCs w:val="12"/>
        </w:rPr>
      </w:pPr>
      <w:r w:rsidRPr="002E41E7">
        <w:rPr>
          <w:rFonts w:ascii="Times New Roman" w:eastAsia="Calibri" w:hAnsi="Times New Roman" w:cs="Times New Roman"/>
          <w:sz w:val="12"/>
          <w:szCs w:val="12"/>
        </w:rPr>
        <w:t>1. Расчетные показатели минимально допустимого уровня обеспеченности объектами местного значения сельского поселения Кармало-Аделяково муниципального</w:t>
      </w:r>
      <w:r>
        <w:rPr>
          <w:rFonts w:ascii="Times New Roman" w:eastAsia="Calibri" w:hAnsi="Times New Roman" w:cs="Times New Roman"/>
          <w:sz w:val="12"/>
          <w:szCs w:val="12"/>
        </w:rPr>
        <w:t xml:space="preserve"> </w:t>
      </w:r>
      <w:r w:rsidRPr="002E41E7">
        <w:rPr>
          <w:rFonts w:ascii="Times New Roman" w:eastAsia="Calibri" w:hAnsi="Times New Roman" w:cs="Times New Roman"/>
          <w:sz w:val="12"/>
          <w:szCs w:val="12"/>
        </w:rPr>
        <w:t>района Сергиевский Самарской области и расчетные показатели максимально допустимого уровня территориальной доступности таких объектов для населения сельского поселения Кармало-Аделяково</w:t>
      </w:r>
      <w:r>
        <w:rPr>
          <w:rFonts w:ascii="Times New Roman" w:eastAsia="Calibri" w:hAnsi="Times New Roman" w:cs="Times New Roman"/>
          <w:sz w:val="12"/>
          <w:szCs w:val="12"/>
        </w:rPr>
        <w:t xml:space="preserve"> </w:t>
      </w:r>
      <w:r w:rsidRPr="002E41E7">
        <w:rPr>
          <w:rFonts w:ascii="Times New Roman" w:eastAsia="Calibri" w:hAnsi="Times New Roman" w:cs="Times New Roman"/>
          <w:sz w:val="12"/>
          <w:szCs w:val="12"/>
        </w:rPr>
        <w:t>муниципального</w:t>
      </w:r>
      <w:r>
        <w:rPr>
          <w:rFonts w:ascii="Times New Roman" w:eastAsia="Calibri" w:hAnsi="Times New Roman" w:cs="Times New Roman"/>
          <w:sz w:val="12"/>
          <w:szCs w:val="12"/>
        </w:rPr>
        <w:t xml:space="preserve"> </w:t>
      </w:r>
      <w:r w:rsidRPr="002E41E7">
        <w:rPr>
          <w:rFonts w:ascii="Times New Roman" w:eastAsia="Calibri" w:hAnsi="Times New Roman" w:cs="Times New Roman"/>
          <w:sz w:val="12"/>
          <w:szCs w:val="12"/>
        </w:rPr>
        <w:t>района Сергиевский Самарской области, установленные местными нормативами, применяются при подготовке:</w:t>
      </w:r>
    </w:p>
    <w:p w:rsidR="002E41E7" w:rsidRPr="002E41E7" w:rsidRDefault="002E41E7" w:rsidP="002E41E7">
      <w:pPr>
        <w:tabs>
          <w:tab w:val="left" w:pos="284"/>
        </w:tabs>
        <w:spacing w:after="0" w:line="240" w:lineRule="auto"/>
        <w:ind w:firstLine="284"/>
        <w:jc w:val="both"/>
        <w:rPr>
          <w:rFonts w:ascii="Times New Roman" w:eastAsia="Calibri" w:hAnsi="Times New Roman" w:cs="Times New Roman"/>
          <w:sz w:val="12"/>
          <w:szCs w:val="12"/>
        </w:rPr>
      </w:pPr>
      <w:r w:rsidRPr="002E41E7">
        <w:rPr>
          <w:rFonts w:ascii="Times New Roman" w:eastAsia="Calibri" w:hAnsi="Times New Roman" w:cs="Times New Roman"/>
          <w:sz w:val="12"/>
          <w:szCs w:val="12"/>
        </w:rPr>
        <w:t>1) местных нормативов градостроительного проектирования;</w:t>
      </w:r>
    </w:p>
    <w:p w:rsidR="002E41E7" w:rsidRPr="002E41E7" w:rsidRDefault="002E41E7" w:rsidP="002E41E7">
      <w:pPr>
        <w:tabs>
          <w:tab w:val="left" w:pos="284"/>
        </w:tabs>
        <w:spacing w:after="0" w:line="240" w:lineRule="auto"/>
        <w:ind w:firstLine="284"/>
        <w:jc w:val="both"/>
        <w:rPr>
          <w:rFonts w:ascii="Times New Roman" w:eastAsia="Calibri" w:hAnsi="Times New Roman" w:cs="Times New Roman"/>
          <w:sz w:val="12"/>
          <w:szCs w:val="12"/>
        </w:rPr>
      </w:pPr>
      <w:r w:rsidRPr="002E41E7">
        <w:rPr>
          <w:rFonts w:ascii="Times New Roman" w:eastAsia="Calibri" w:hAnsi="Times New Roman" w:cs="Times New Roman"/>
          <w:sz w:val="12"/>
          <w:szCs w:val="12"/>
        </w:rPr>
        <w:t>2) документов территориального планирования муниципальных образований, документации по планировке территории в случаях:</w:t>
      </w:r>
    </w:p>
    <w:p w:rsidR="002E41E7" w:rsidRPr="002E41E7" w:rsidRDefault="002E41E7" w:rsidP="002E41E7">
      <w:pPr>
        <w:tabs>
          <w:tab w:val="left" w:pos="284"/>
        </w:tabs>
        <w:spacing w:after="0" w:line="240" w:lineRule="auto"/>
        <w:ind w:firstLine="284"/>
        <w:jc w:val="both"/>
        <w:rPr>
          <w:rFonts w:ascii="Times New Roman" w:eastAsia="Calibri" w:hAnsi="Times New Roman" w:cs="Times New Roman"/>
          <w:sz w:val="12"/>
          <w:szCs w:val="12"/>
        </w:rPr>
      </w:pPr>
      <w:r w:rsidRPr="002E41E7">
        <w:rPr>
          <w:rFonts w:ascii="Times New Roman" w:eastAsia="Calibri" w:hAnsi="Times New Roman" w:cs="Times New Roman"/>
          <w:sz w:val="12"/>
          <w:szCs w:val="12"/>
        </w:rPr>
        <w:t>отсутствия утвержденных местных нормативов градостроительного проектирования;</w:t>
      </w:r>
    </w:p>
    <w:p w:rsidR="002E41E7" w:rsidRPr="002E41E7" w:rsidRDefault="002E41E7" w:rsidP="002E41E7">
      <w:pPr>
        <w:tabs>
          <w:tab w:val="left" w:pos="284"/>
        </w:tabs>
        <w:spacing w:after="0" w:line="240" w:lineRule="auto"/>
        <w:ind w:firstLine="284"/>
        <w:jc w:val="both"/>
        <w:rPr>
          <w:rFonts w:ascii="Times New Roman" w:eastAsia="Calibri" w:hAnsi="Times New Roman" w:cs="Times New Roman"/>
          <w:sz w:val="12"/>
          <w:szCs w:val="12"/>
        </w:rPr>
      </w:pPr>
      <w:r w:rsidRPr="002E41E7">
        <w:rPr>
          <w:rFonts w:ascii="Times New Roman" w:eastAsia="Calibri" w:hAnsi="Times New Roman" w:cs="Times New Roman"/>
          <w:sz w:val="12"/>
          <w:szCs w:val="12"/>
        </w:rPr>
        <w:t>противоречия расчетных показателей, установленных местными нормативами градостроительного проектирования, предельным значениям соответствующих расчетных показателей, установленных региональными нормативами.</w:t>
      </w:r>
    </w:p>
    <w:p w:rsidR="002E41E7" w:rsidRPr="002E41E7" w:rsidRDefault="002E41E7" w:rsidP="002E41E7">
      <w:pPr>
        <w:tabs>
          <w:tab w:val="left" w:pos="284"/>
        </w:tabs>
        <w:spacing w:after="0" w:line="240" w:lineRule="auto"/>
        <w:ind w:firstLine="284"/>
        <w:jc w:val="both"/>
        <w:rPr>
          <w:rFonts w:ascii="Times New Roman" w:eastAsia="Calibri" w:hAnsi="Times New Roman" w:cs="Times New Roman"/>
          <w:sz w:val="12"/>
          <w:szCs w:val="12"/>
        </w:rPr>
      </w:pPr>
      <w:r w:rsidRPr="002E41E7">
        <w:rPr>
          <w:rFonts w:ascii="Times New Roman" w:eastAsia="Calibri" w:hAnsi="Times New Roman" w:cs="Times New Roman"/>
          <w:sz w:val="12"/>
          <w:szCs w:val="12"/>
        </w:rPr>
        <w:t>2. Области применения предельных значений конкретных расчетных показателей, указанных в пункте 1 настоящих правил, приведены в таблице 2.</w:t>
      </w:r>
    </w:p>
    <w:p w:rsidR="002E41E7" w:rsidRPr="002E41E7" w:rsidRDefault="002E41E7" w:rsidP="002E41E7">
      <w:pPr>
        <w:tabs>
          <w:tab w:val="left" w:pos="284"/>
        </w:tabs>
        <w:spacing w:after="0" w:line="240" w:lineRule="auto"/>
        <w:ind w:firstLine="284"/>
        <w:jc w:val="both"/>
        <w:rPr>
          <w:rFonts w:ascii="Times New Roman" w:eastAsia="Calibri" w:hAnsi="Times New Roman" w:cs="Times New Roman"/>
          <w:sz w:val="12"/>
          <w:szCs w:val="12"/>
        </w:rPr>
      </w:pPr>
      <w:r w:rsidRPr="002E41E7">
        <w:rPr>
          <w:rFonts w:ascii="Times New Roman" w:eastAsia="Calibri" w:hAnsi="Times New Roman" w:cs="Times New Roman"/>
          <w:b/>
          <w:sz w:val="12"/>
          <w:szCs w:val="12"/>
        </w:rPr>
        <w:t>Таблица 2. Области применения</w:t>
      </w:r>
      <w:r>
        <w:rPr>
          <w:rFonts w:ascii="Times New Roman" w:eastAsia="Calibri" w:hAnsi="Times New Roman" w:cs="Times New Roman"/>
          <w:b/>
          <w:sz w:val="12"/>
          <w:szCs w:val="12"/>
        </w:rPr>
        <w:t xml:space="preserve"> </w:t>
      </w:r>
      <w:r w:rsidRPr="002E41E7">
        <w:rPr>
          <w:rFonts w:ascii="Times New Roman" w:eastAsia="Calibri" w:hAnsi="Times New Roman" w:cs="Times New Roman"/>
          <w:b/>
          <w:sz w:val="12"/>
          <w:szCs w:val="12"/>
        </w:rPr>
        <w:t>предельных значений расчетных показателей, установленных региональными нормативами градостроительного проектирования Самарской области,</w:t>
      </w:r>
      <w:r>
        <w:rPr>
          <w:rFonts w:ascii="Times New Roman" w:eastAsia="Calibri" w:hAnsi="Times New Roman" w:cs="Times New Roman"/>
          <w:b/>
          <w:sz w:val="12"/>
          <w:szCs w:val="12"/>
        </w:rPr>
        <w:t xml:space="preserve"> </w:t>
      </w:r>
      <w:r w:rsidRPr="002E41E7">
        <w:rPr>
          <w:rFonts w:ascii="Times New Roman" w:eastAsia="Calibri" w:hAnsi="Times New Roman" w:cs="Times New Roman"/>
          <w:b/>
          <w:sz w:val="12"/>
          <w:szCs w:val="12"/>
        </w:rPr>
        <w:t>для объектов местного значения</w:t>
      </w:r>
    </w:p>
    <w:p w:rsidR="002E41E7" w:rsidRPr="002E41E7" w:rsidRDefault="002E41E7" w:rsidP="002E41E7">
      <w:pPr>
        <w:tabs>
          <w:tab w:val="left" w:pos="284"/>
        </w:tabs>
        <w:spacing w:after="0" w:line="240" w:lineRule="auto"/>
        <w:ind w:firstLine="284"/>
        <w:jc w:val="both"/>
        <w:rPr>
          <w:rFonts w:ascii="Times New Roman" w:eastAsia="Calibri" w:hAnsi="Times New Roman" w:cs="Times New Roman"/>
          <w:sz w:val="12"/>
          <w:szCs w:val="12"/>
        </w:rPr>
      </w:pPr>
      <w:r w:rsidRPr="002E41E7">
        <w:rPr>
          <w:rFonts w:ascii="Times New Roman" w:eastAsia="Calibri" w:hAnsi="Times New Roman" w:cs="Times New Roman"/>
          <w:sz w:val="12"/>
          <w:szCs w:val="12"/>
        </w:rPr>
        <w:t>Принятые сокращения:</w:t>
      </w:r>
    </w:p>
    <w:p w:rsidR="002E41E7" w:rsidRPr="002E41E7" w:rsidRDefault="002E41E7" w:rsidP="002E41E7">
      <w:pPr>
        <w:tabs>
          <w:tab w:val="left" w:pos="284"/>
        </w:tabs>
        <w:spacing w:after="0" w:line="240" w:lineRule="auto"/>
        <w:ind w:firstLine="284"/>
        <w:jc w:val="both"/>
        <w:rPr>
          <w:rFonts w:ascii="Times New Roman" w:eastAsia="Calibri" w:hAnsi="Times New Roman" w:cs="Times New Roman"/>
          <w:sz w:val="12"/>
          <w:szCs w:val="12"/>
        </w:rPr>
      </w:pPr>
      <w:r w:rsidRPr="002E41E7">
        <w:rPr>
          <w:rFonts w:ascii="Times New Roman" w:eastAsia="Calibri" w:hAnsi="Times New Roman" w:cs="Times New Roman"/>
          <w:sz w:val="12"/>
          <w:szCs w:val="12"/>
        </w:rPr>
        <w:t xml:space="preserve">МНГП </w:t>
      </w:r>
      <w:proofErr w:type="spellStart"/>
      <w:r w:rsidRPr="002E41E7">
        <w:rPr>
          <w:rFonts w:ascii="Times New Roman" w:eastAsia="Calibri" w:hAnsi="Times New Roman" w:cs="Times New Roman"/>
          <w:sz w:val="12"/>
          <w:szCs w:val="12"/>
        </w:rPr>
        <w:t>м.р</w:t>
      </w:r>
      <w:proofErr w:type="spellEnd"/>
      <w:r w:rsidRPr="002E41E7">
        <w:rPr>
          <w:rFonts w:ascii="Times New Roman" w:eastAsia="Calibri" w:hAnsi="Times New Roman" w:cs="Times New Roman"/>
          <w:sz w:val="12"/>
          <w:szCs w:val="12"/>
        </w:rPr>
        <w:t>. – местные нормативы градостроительного проектирования муниципального  района Сергиевский Самарской области</w:t>
      </w:r>
    </w:p>
    <w:p w:rsidR="002E41E7" w:rsidRPr="002E41E7" w:rsidRDefault="002E41E7" w:rsidP="002E41E7">
      <w:pPr>
        <w:tabs>
          <w:tab w:val="left" w:pos="284"/>
        </w:tabs>
        <w:spacing w:after="0" w:line="240" w:lineRule="auto"/>
        <w:ind w:firstLine="284"/>
        <w:jc w:val="both"/>
        <w:rPr>
          <w:rFonts w:ascii="Times New Roman" w:eastAsia="Calibri" w:hAnsi="Times New Roman" w:cs="Times New Roman"/>
          <w:sz w:val="12"/>
          <w:szCs w:val="12"/>
        </w:rPr>
      </w:pPr>
      <w:r w:rsidRPr="002E41E7">
        <w:rPr>
          <w:rFonts w:ascii="Times New Roman" w:eastAsia="Calibri" w:hAnsi="Times New Roman" w:cs="Times New Roman"/>
          <w:sz w:val="12"/>
          <w:szCs w:val="12"/>
        </w:rPr>
        <w:t xml:space="preserve">МНГП </w:t>
      </w:r>
      <w:proofErr w:type="spellStart"/>
      <w:r w:rsidRPr="002E41E7">
        <w:rPr>
          <w:rFonts w:ascii="Times New Roman" w:eastAsia="Calibri" w:hAnsi="Times New Roman" w:cs="Times New Roman"/>
          <w:sz w:val="12"/>
          <w:szCs w:val="12"/>
        </w:rPr>
        <w:t>с.п</w:t>
      </w:r>
      <w:proofErr w:type="spellEnd"/>
      <w:r w:rsidRPr="002E41E7">
        <w:rPr>
          <w:rFonts w:ascii="Times New Roman" w:eastAsia="Calibri" w:hAnsi="Times New Roman" w:cs="Times New Roman"/>
          <w:sz w:val="12"/>
          <w:szCs w:val="12"/>
        </w:rPr>
        <w:t xml:space="preserve">. – местные нормативы градостроительного проектирования сельских поселений муниципального  района Сергиевский </w:t>
      </w:r>
    </w:p>
    <w:p w:rsidR="002E41E7" w:rsidRPr="002E41E7" w:rsidRDefault="002E41E7" w:rsidP="002E41E7">
      <w:pPr>
        <w:tabs>
          <w:tab w:val="left" w:pos="284"/>
        </w:tabs>
        <w:spacing w:after="0" w:line="240" w:lineRule="auto"/>
        <w:ind w:firstLine="284"/>
        <w:jc w:val="both"/>
        <w:rPr>
          <w:rFonts w:ascii="Times New Roman" w:eastAsia="Calibri" w:hAnsi="Times New Roman" w:cs="Times New Roman"/>
          <w:sz w:val="12"/>
          <w:szCs w:val="12"/>
        </w:rPr>
      </w:pPr>
      <w:r w:rsidRPr="002E41E7">
        <w:rPr>
          <w:rFonts w:ascii="Times New Roman" w:eastAsia="Calibri" w:hAnsi="Times New Roman" w:cs="Times New Roman"/>
          <w:sz w:val="12"/>
          <w:szCs w:val="12"/>
        </w:rPr>
        <w:t>Самарской области</w:t>
      </w:r>
    </w:p>
    <w:p w:rsidR="002E41E7" w:rsidRPr="002E41E7" w:rsidRDefault="002E41E7" w:rsidP="002E41E7">
      <w:pPr>
        <w:tabs>
          <w:tab w:val="left" w:pos="284"/>
        </w:tabs>
        <w:spacing w:after="0" w:line="240" w:lineRule="auto"/>
        <w:ind w:firstLine="284"/>
        <w:jc w:val="both"/>
        <w:rPr>
          <w:rFonts w:ascii="Times New Roman" w:eastAsia="Calibri" w:hAnsi="Times New Roman" w:cs="Times New Roman"/>
          <w:sz w:val="12"/>
          <w:szCs w:val="12"/>
        </w:rPr>
      </w:pPr>
      <w:r w:rsidRPr="002E41E7">
        <w:rPr>
          <w:rFonts w:ascii="Times New Roman" w:eastAsia="Calibri" w:hAnsi="Times New Roman" w:cs="Times New Roman"/>
          <w:sz w:val="12"/>
          <w:szCs w:val="12"/>
        </w:rPr>
        <w:t xml:space="preserve">СТП </w:t>
      </w:r>
      <w:proofErr w:type="spellStart"/>
      <w:r w:rsidRPr="002E41E7">
        <w:rPr>
          <w:rFonts w:ascii="Times New Roman" w:eastAsia="Calibri" w:hAnsi="Times New Roman" w:cs="Times New Roman"/>
          <w:sz w:val="12"/>
          <w:szCs w:val="12"/>
        </w:rPr>
        <w:t>м.р</w:t>
      </w:r>
      <w:proofErr w:type="spellEnd"/>
      <w:r w:rsidRPr="002E41E7">
        <w:rPr>
          <w:rFonts w:ascii="Times New Roman" w:eastAsia="Calibri" w:hAnsi="Times New Roman" w:cs="Times New Roman"/>
          <w:sz w:val="12"/>
          <w:szCs w:val="12"/>
        </w:rPr>
        <w:t>. – схема территориального планирования муниципального района Сергиевский Самарской области</w:t>
      </w:r>
    </w:p>
    <w:p w:rsidR="002E41E7" w:rsidRPr="002E41E7" w:rsidRDefault="002E41E7" w:rsidP="002E41E7">
      <w:pPr>
        <w:tabs>
          <w:tab w:val="left" w:pos="284"/>
        </w:tabs>
        <w:spacing w:after="0" w:line="240" w:lineRule="auto"/>
        <w:ind w:firstLine="284"/>
        <w:jc w:val="both"/>
        <w:rPr>
          <w:rFonts w:ascii="Times New Roman" w:eastAsia="Calibri" w:hAnsi="Times New Roman" w:cs="Times New Roman"/>
          <w:sz w:val="12"/>
          <w:szCs w:val="12"/>
        </w:rPr>
      </w:pPr>
      <w:r w:rsidRPr="002E41E7">
        <w:rPr>
          <w:rFonts w:ascii="Times New Roman" w:eastAsia="Calibri" w:hAnsi="Times New Roman" w:cs="Times New Roman"/>
          <w:sz w:val="12"/>
          <w:szCs w:val="12"/>
        </w:rPr>
        <w:t>ДПТ – документация по планировке территории</w:t>
      </w:r>
    </w:p>
    <w:p w:rsidR="002E41E7" w:rsidRDefault="002E41E7" w:rsidP="002E41E7">
      <w:pPr>
        <w:tabs>
          <w:tab w:val="left" w:pos="284"/>
        </w:tabs>
        <w:spacing w:after="0" w:line="240" w:lineRule="auto"/>
        <w:ind w:firstLine="284"/>
        <w:jc w:val="both"/>
        <w:rPr>
          <w:rFonts w:ascii="Times New Roman" w:eastAsia="Calibri" w:hAnsi="Times New Roman" w:cs="Times New Roman"/>
          <w:sz w:val="12"/>
          <w:szCs w:val="12"/>
        </w:rPr>
      </w:pPr>
      <w:r w:rsidRPr="002E41E7">
        <w:rPr>
          <w:rFonts w:ascii="Times New Roman" w:eastAsia="Calibri" w:hAnsi="Times New Roman" w:cs="Times New Roman"/>
          <w:sz w:val="12"/>
          <w:szCs w:val="12"/>
        </w:rPr>
        <w:t>РНГП Самарской области – региональные нормативы градостроительного проектирования Самарской области</w:t>
      </w:r>
    </w:p>
    <w:p w:rsidR="00335D47" w:rsidRPr="002E41E7" w:rsidRDefault="00335D47" w:rsidP="002E41E7">
      <w:pPr>
        <w:tabs>
          <w:tab w:val="left" w:pos="284"/>
        </w:tabs>
        <w:spacing w:after="0" w:line="240" w:lineRule="auto"/>
        <w:ind w:firstLine="284"/>
        <w:jc w:val="both"/>
        <w:rPr>
          <w:rFonts w:ascii="Times New Roman" w:eastAsia="Calibri" w:hAnsi="Times New Roman" w:cs="Times New Roman"/>
          <w:sz w:val="12"/>
          <w:szCs w:val="12"/>
        </w:rPr>
      </w:pPr>
    </w:p>
    <w:tbl>
      <w:tblPr>
        <w:tblStyle w:val="af1"/>
        <w:tblW w:w="7513" w:type="dxa"/>
        <w:tblInd w:w="108" w:type="dxa"/>
        <w:tblLayout w:type="fixed"/>
        <w:tblLook w:val="04A0" w:firstRow="1" w:lastRow="0" w:firstColumn="1" w:lastColumn="0" w:noHBand="0" w:noVBand="1"/>
      </w:tblPr>
      <w:tblGrid>
        <w:gridCol w:w="317"/>
        <w:gridCol w:w="3369"/>
        <w:gridCol w:w="1701"/>
        <w:gridCol w:w="425"/>
        <w:gridCol w:w="425"/>
        <w:gridCol w:w="426"/>
        <w:gridCol w:w="425"/>
        <w:gridCol w:w="425"/>
      </w:tblGrid>
      <w:tr w:rsidR="002E41E7" w:rsidRPr="002E41E7" w:rsidTr="002E41E7">
        <w:tc>
          <w:tcPr>
            <w:tcW w:w="317"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 xml:space="preserve">№ </w:t>
            </w:r>
            <w:proofErr w:type="gramStart"/>
            <w:r w:rsidRPr="002E41E7">
              <w:rPr>
                <w:rFonts w:ascii="Times New Roman" w:eastAsia="Calibri" w:hAnsi="Times New Roman" w:cs="Times New Roman"/>
                <w:sz w:val="12"/>
                <w:szCs w:val="12"/>
              </w:rPr>
              <w:t>п</w:t>
            </w:r>
            <w:proofErr w:type="gramEnd"/>
            <w:r w:rsidRPr="002E41E7">
              <w:rPr>
                <w:rFonts w:ascii="Times New Roman" w:eastAsia="Calibri" w:hAnsi="Times New Roman" w:cs="Times New Roman"/>
                <w:sz w:val="12"/>
                <w:szCs w:val="12"/>
              </w:rPr>
              <w:t>/п</w:t>
            </w:r>
          </w:p>
        </w:tc>
        <w:tc>
          <w:tcPr>
            <w:tcW w:w="3369"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Наименование расчетного показателя, в отношении которого РНГП устанавливается предельное значение</w:t>
            </w:r>
          </w:p>
        </w:tc>
        <w:tc>
          <w:tcPr>
            <w:tcW w:w="1701"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Единицы измерения расчетного показателя</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 xml:space="preserve">МНГП </w:t>
            </w:r>
            <w:proofErr w:type="spellStart"/>
            <w:r w:rsidRPr="002E41E7">
              <w:rPr>
                <w:rFonts w:ascii="Times New Roman" w:eastAsia="Calibri" w:hAnsi="Times New Roman" w:cs="Times New Roman"/>
                <w:sz w:val="12"/>
                <w:szCs w:val="12"/>
              </w:rPr>
              <w:t>м.р</w:t>
            </w:r>
            <w:proofErr w:type="spellEnd"/>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 xml:space="preserve">МНГП </w:t>
            </w:r>
            <w:proofErr w:type="spellStart"/>
            <w:r w:rsidRPr="002E41E7">
              <w:rPr>
                <w:rFonts w:ascii="Times New Roman" w:eastAsia="Calibri" w:hAnsi="Times New Roman" w:cs="Times New Roman"/>
                <w:sz w:val="12"/>
                <w:szCs w:val="12"/>
              </w:rPr>
              <w:t>с.п</w:t>
            </w:r>
            <w:proofErr w:type="spellEnd"/>
            <w:r w:rsidRPr="002E41E7">
              <w:rPr>
                <w:rFonts w:ascii="Times New Roman" w:eastAsia="Calibri" w:hAnsi="Times New Roman" w:cs="Times New Roman"/>
                <w:sz w:val="12"/>
                <w:szCs w:val="12"/>
              </w:rPr>
              <w:t>.</w:t>
            </w:r>
          </w:p>
        </w:tc>
        <w:tc>
          <w:tcPr>
            <w:tcW w:w="426"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 xml:space="preserve">СТП </w:t>
            </w:r>
            <w:proofErr w:type="spellStart"/>
            <w:r w:rsidRPr="002E41E7">
              <w:rPr>
                <w:rFonts w:ascii="Times New Roman" w:eastAsia="Calibri" w:hAnsi="Times New Roman" w:cs="Times New Roman"/>
                <w:sz w:val="12"/>
                <w:szCs w:val="12"/>
              </w:rPr>
              <w:t>м.р</w:t>
            </w:r>
            <w:proofErr w:type="spellEnd"/>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 xml:space="preserve">ГП </w:t>
            </w:r>
            <w:proofErr w:type="spellStart"/>
            <w:r w:rsidRPr="002E41E7">
              <w:rPr>
                <w:rFonts w:ascii="Times New Roman" w:eastAsia="Calibri" w:hAnsi="Times New Roman" w:cs="Times New Roman"/>
                <w:sz w:val="12"/>
                <w:szCs w:val="12"/>
              </w:rPr>
              <w:t>с.п</w:t>
            </w:r>
            <w:proofErr w:type="spellEnd"/>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ДПТ</w:t>
            </w:r>
          </w:p>
        </w:tc>
      </w:tr>
      <w:tr w:rsidR="002E41E7" w:rsidRPr="002E41E7" w:rsidTr="002E41E7">
        <w:tc>
          <w:tcPr>
            <w:tcW w:w="317" w:type="dxa"/>
          </w:tcPr>
          <w:p w:rsidR="002E41E7" w:rsidRPr="002E41E7" w:rsidRDefault="002E41E7" w:rsidP="002E41E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3369"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Минимально допустимый уровень обеспеченности общеобразовательными организациями</w:t>
            </w:r>
          </w:p>
        </w:tc>
        <w:tc>
          <w:tcPr>
            <w:tcW w:w="1701"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количество учащихся на 1 тысячу человек</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6"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r>
      <w:tr w:rsidR="002E41E7" w:rsidRPr="002E41E7" w:rsidTr="002E41E7">
        <w:tc>
          <w:tcPr>
            <w:tcW w:w="317" w:type="dxa"/>
            <w:vMerge w:val="restart"/>
          </w:tcPr>
          <w:p w:rsidR="002E41E7" w:rsidRPr="002E41E7" w:rsidRDefault="002E41E7" w:rsidP="002E41E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3369" w:type="dxa"/>
            <w:vMerge w:val="restart"/>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Максимально допустимый уровень территориальной доступности общеобразовательных организаций</w:t>
            </w:r>
          </w:p>
        </w:tc>
        <w:tc>
          <w:tcPr>
            <w:tcW w:w="1701"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пешеходная доступность, метры</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6"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r>
      <w:tr w:rsidR="002E41E7" w:rsidRPr="002E41E7" w:rsidTr="002E41E7">
        <w:tc>
          <w:tcPr>
            <w:tcW w:w="317"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3369"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701"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транспортная доступность, минуты</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6"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r>
      <w:tr w:rsidR="002E41E7" w:rsidRPr="002E41E7" w:rsidTr="002E41E7">
        <w:tc>
          <w:tcPr>
            <w:tcW w:w="7513" w:type="dxa"/>
            <w:gridSpan w:val="8"/>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В области физической культуры и массового спорта</w:t>
            </w:r>
          </w:p>
        </w:tc>
      </w:tr>
      <w:tr w:rsidR="002E41E7" w:rsidRPr="002E41E7" w:rsidTr="002E41E7">
        <w:tc>
          <w:tcPr>
            <w:tcW w:w="317" w:type="dxa"/>
          </w:tcPr>
          <w:p w:rsidR="002E41E7" w:rsidRPr="002E41E7" w:rsidRDefault="002E41E7" w:rsidP="002E41E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3369"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Минимально допустимый уровень обеспеченности физкультурно-спортивными залами</w:t>
            </w:r>
          </w:p>
        </w:tc>
        <w:tc>
          <w:tcPr>
            <w:tcW w:w="1701"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квадратные метры общей площади пола на 1 тысячу человек</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6"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r>
      <w:tr w:rsidR="002E41E7" w:rsidRPr="002E41E7" w:rsidTr="002E41E7">
        <w:tc>
          <w:tcPr>
            <w:tcW w:w="317" w:type="dxa"/>
          </w:tcPr>
          <w:p w:rsidR="002E41E7" w:rsidRPr="002E41E7" w:rsidRDefault="002E41E7" w:rsidP="002E41E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p>
        </w:tc>
        <w:tc>
          <w:tcPr>
            <w:tcW w:w="3369"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Максимально допустимый уровень территориальной доступности физкультурно-спортивных залов</w:t>
            </w:r>
          </w:p>
        </w:tc>
        <w:tc>
          <w:tcPr>
            <w:tcW w:w="1701"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транспортная доступность, минуты</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6"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r>
      <w:tr w:rsidR="002E41E7" w:rsidRPr="002E41E7" w:rsidTr="002E41E7">
        <w:tc>
          <w:tcPr>
            <w:tcW w:w="317" w:type="dxa"/>
          </w:tcPr>
          <w:p w:rsidR="002E41E7" w:rsidRPr="002E41E7" w:rsidRDefault="002E41E7" w:rsidP="002E41E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p>
        </w:tc>
        <w:tc>
          <w:tcPr>
            <w:tcW w:w="3369"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Минимально допустимый уровень обеспеченности плоскостными физкультурно-спортивными сооружениями</w:t>
            </w:r>
          </w:p>
        </w:tc>
        <w:tc>
          <w:tcPr>
            <w:tcW w:w="1701"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квадратные метры на 1 тысячу человек</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6"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r>
      <w:tr w:rsidR="002E41E7" w:rsidRPr="002E41E7" w:rsidTr="002E41E7">
        <w:tc>
          <w:tcPr>
            <w:tcW w:w="317" w:type="dxa"/>
          </w:tcPr>
          <w:p w:rsidR="002E41E7" w:rsidRPr="002E41E7" w:rsidRDefault="002E41E7" w:rsidP="002E41E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p>
        </w:tc>
        <w:tc>
          <w:tcPr>
            <w:tcW w:w="3369"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 xml:space="preserve">Максимально допустимый уровень территориальной </w:t>
            </w:r>
            <w:r w:rsidRPr="002E41E7">
              <w:rPr>
                <w:rFonts w:ascii="Times New Roman" w:eastAsia="Calibri" w:hAnsi="Times New Roman" w:cs="Times New Roman"/>
                <w:sz w:val="12"/>
                <w:szCs w:val="12"/>
              </w:rPr>
              <w:lastRenderedPageBreak/>
              <w:t xml:space="preserve">доступности плоскостных </w:t>
            </w:r>
            <w:proofErr w:type="gramStart"/>
            <w:r w:rsidRPr="002E41E7">
              <w:rPr>
                <w:rFonts w:ascii="Times New Roman" w:eastAsia="Calibri" w:hAnsi="Times New Roman" w:cs="Times New Roman"/>
                <w:sz w:val="12"/>
                <w:szCs w:val="12"/>
              </w:rPr>
              <w:t>физкультурно-спортивными</w:t>
            </w:r>
            <w:proofErr w:type="gramEnd"/>
            <w:r w:rsidRPr="002E41E7">
              <w:rPr>
                <w:rFonts w:ascii="Times New Roman" w:eastAsia="Calibri" w:hAnsi="Times New Roman" w:cs="Times New Roman"/>
                <w:sz w:val="12"/>
                <w:szCs w:val="12"/>
              </w:rPr>
              <w:t xml:space="preserve"> сооружений</w:t>
            </w:r>
          </w:p>
        </w:tc>
        <w:tc>
          <w:tcPr>
            <w:tcW w:w="1701"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lastRenderedPageBreak/>
              <w:t xml:space="preserve">пешеходная доступность, </w:t>
            </w:r>
            <w:r w:rsidRPr="002E41E7">
              <w:rPr>
                <w:rFonts w:ascii="Times New Roman" w:eastAsia="Calibri" w:hAnsi="Times New Roman" w:cs="Times New Roman"/>
                <w:sz w:val="12"/>
                <w:szCs w:val="12"/>
              </w:rPr>
              <w:lastRenderedPageBreak/>
              <w:t>метры</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lastRenderedPageBreak/>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6"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r>
      <w:tr w:rsidR="002E41E7" w:rsidRPr="002E41E7" w:rsidTr="002E41E7">
        <w:tc>
          <w:tcPr>
            <w:tcW w:w="7513" w:type="dxa"/>
            <w:gridSpan w:val="8"/>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lastRenderedPageBreak/>
              <w:t>В области библиотечного обслуживания</w:t>
            </w:r>
          </w:p>
        </w:tc>
      </w:tr>
      <w:tr w:rsidR="002E41E7" w:rsidRPr="002E41E7" w:rsidTr="002E41E7">
        <w:tc>
          <w:tcPr>
            <w:tcW w:w="317" w:type="dxa"/>
            <w:vMerge w:val="restart"/>
          </w:tcPr>
          <w:p w:rsidR="002E41E7" w:rsidRPr="002E41E7" w:rsidRDefault="002E41E7" w:rsidP="002E41E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p>
        </w:tc>
        <w:tc>
          <w:tcPr>
            <w:tcW w:w="3369" w:type="dxa"/>
            <w:vMerge w:val="restart"/>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Минимально допустимый уровень обеспеченности общедоступными библиотеками сельских поселений (сельскими массовыми библиотеками)</w:t>
            </w:r>
          </w:p>
        </w:tc>
        <w:tc>
          <w:tcPr>
            <w:tcW w:w="1701"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количество объектов</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6"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r>
      <w:tr w:rsidR="002E41E7" w:rsidRPr="002E41E7" w:rsidTr="002E41E7">
        <w:tc>
          <w:tcPr>
            <w:tcW w:w="317"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3369" w:type="dxa"/>
            <w:vMerge/>
            <w:hideMark/>
          </w:tcPr>
          <w:p w:rsidR="002E41E7" w:rsidRPr="002E41E7" w:rsidRDefault="002E41E7" w:rsidP="002E41E7">
            <w:pPr>
              <w:tabs>
                <w:tab w:val="left" w:pos="284"/>
              </w:tabs>
              <w:rPr>
                <w:rFonts w:ascii="Times New Roman" w:eastAsia="Calibri" w:hAnsi="Times New Roman" w:cs="Times New Roman"/>
                <w:sz w:val="12"/>
                <w:szCs w:val="12"/>
              </w:rPr>
            </w:pPr>
          </w:p>
        </w:tc>
        <w:tc>
          <w:tcPr>
            <w:tcW w:w="1701"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количество единиц хранения, количество читательских мест на 1 тысячу человек</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6"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r>
      <w:tr w:rsidR="002E41E7" w:rsidRPr="002E41E7" w:rsidTr="002E41E7">
        <w:tc>
          <w:tcPr>
            <w:tcW w:w="317" w:type="dxa"/>
          </w:tcPr>
          <w:p w:rsidR="002E41E7" w:rsidRPr="002E41E7" w:rsidRDefault="00886BCC" w:rsidP="00886BC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p>
        </w:tc>
        <w:tc>
          <w:tcPr>
            <w:tcW w:w="3369"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Максимально допустимый уровень территориальной доступности общедоступных библиотек сельских поселений (сельских массовых библиотек)</w:t>
            </w:r>
          </w:p>
        </w:tc>
        <w:tc>
          <w:tcPr>
            <w:tcW w:w="1701"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транспортная доступность, минуты</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6"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r>
      <w:tr w:rsidR="002E41E7" w:rsidRPr="002E41E7" w:rsidTr="002E41E7">
        <w:tc>
          <w:tcPr>
            <w:tcW w:w="7513" w:type="dxa"/>
            <w:gridSpan w:val="8"/>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В области культуры и искусства</w:t>
            </w:r>
          </w:p>
        </w:tc>
      </w:tr>
      <w:tr w:rsidR="002E41E7" w:rsidRPr="002E41E7" w:rsidTr="002E41E7">
        <w:tc>
          <w:tcPr>
            <w:tcW w:w="317" w:type="dxa"/>
          </w:tcPr>
          <w:p w:rsidR="002E41E7" w:rsidRPr="002E41E7" w:rsidRDefault="00886BCC" w:rsidP="00886BC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p>
        </w:tc>
        <w:tc>
          <w:tcPr>
            <w:tcW w:w="3369"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Минимально допустимый уровень обеспеченности учреждениями культуры клубного типа сельских поселений</w:t>
            </w:r>
          </w:p>
        </w:tc>
        <w:tc>
          <w:tcPr>
            <w:tcW w:w="1701"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количество мест</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6"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r>
      <w:tr w:rsidR="002E41E7" w:rsidRPr="002E41E7" w:rsidTr="002E41E7">
        <w:tc>
          <w:tcPr>
            <w:tcW w:w="317" w:type="dxa"/>
          </w:tcPr>
          <w:p w:rsidR="002E41E7" w:rsidRPr="002E41E7" w:rsidRDefault="00886BCC" w:rsidP="00886BC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w:t>
            </w:r>
          </w:p>
        </w:tc>
        <w:tc>
          <w:tcPr>
            <w:tcW w:w="3369"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 xml:space="preserve">Максимально допустимый уровень территориальной </w:t>
            </w:r>
            <w:proofErr w:type="gramStart"/>
            <w:r w:rsidRPr="002E41E7">
              <w:rPr>
                <w:rFonts w:ascii="Times New Roman" w:eastAsia="Calibri" w:hAnsi="Times New Roman" w:cs="Times New Roman"/>
                <w:sz w:val="12"/>
                <w:szCs w:val="12"/>
              </w:rPr>
              <w:t>доступности учреждений культуры клубного типа сельских поселений</w:t>
            </w:r>
            <w:proofErr w:type="gramEnd"/>
          </w:p>
        </w:tc>
        <w:tc>
          <w:tcPr>
            <w:tcW w:w="1701"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транспортная доступность, минуты</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6"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r>
      <w:tr w:rsidR="002E41E7" w:rsidRPr="002E41E7" w:rsidTr="002E41E7">
        <w:tc>
          <w:tcPr>
            <w:tcW w:w="7513" w:type="dxa"/>
            <w:gridSpan w:val="8"/>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В области создания условий для массового отдыха жителей поселения и организация обустройства мест массового отдыха населения</w:t>
            </w:r>
          </w:p>
        </w:tc>
      </w:tr>
      <w:tr w:rsidR="002E41E7" w:rsidRPr="002E41E7" w:rsidTr="002E41E7">
        <w:tc>
          <w:tcPr>
            <w:tcW w:w="317" w:type="dxa"/>
          </w:tcPr>
          <w:p w:rsidR="002E41E7" w:rsidRPr="002E41E7" w:rsidRDefault="00886BCC" w:rsidP="00886BC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p>
        </w:tc>
        <w:tc>
          <w:tcPr>
            <w:tcW w:w="3369"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Минимально допустимый уровень обеспеченности озелененными территориями общего пользования</w:t>
            </w:r>
          </w:p>
        </w:tc>
        <w:tc>
          <w:tcPr>
            <w:tcW w:w="1701"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квадратный метр на 1 человека</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6"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r>
      <w:tr w:rsidR="002E41E7" w:rsidRPr="002E41E7" w:rsidTr="002E41E7">
        <w:tc>
          <w:tcPr>
            <w:tcW w:w="317" w:type="dxa"/>
          </w:tcPr>
          <w:p w:rsidR="002E41E7" w:rsidRPr="002E41E7" w:rsidRDefault="00886BCC" w:rsidP="00886BC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w:t>
            </w:r>
          </w:p>
        </w:tc>
        <w:tc>
          <w:tcPr>
            <w:tcW w:w="3369"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Максимально допустимый уровень территориальной доступности озелененных территорий общего пользования</w:t>
            </w:r>
          </w:p>
        </w:tc>
        <w:tc>
          <w:tcPr>
            <w:tcW w:w="1701"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пешеходная доступность, метры</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6"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r>
      <w:tr w:rsidR="002E41E7" w:rsidRPr="002E41E7" w:rsidTr="002E41E7">
        <w:tc>
          <w:tcPr>
            <w:tcW w:w="317" w:type="dxa"/>
          </w:tcPr>
          <w:p w:rsidR="002E41E7" w:rsidRPr="002E41E7" w:rsidRDefault="00886BCC" w:rsidP="00886BC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w:t>
            </w:r>
          </w:p>
        </w:tc>
        <w:tc>
          <w:tcPr>
            <w:tcW w:w="3369"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Минимально допустимый уровень обеспеченности парками культуры и отдыха</w:t>
            </w:r>
          </w:p>
        </w:tc>
        <w:tc>
          <w:tcPr>
            <w:tcW w:w="1701"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количество объектов</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6"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r>
      <w:tr w:rsidR="002E41E7" w:rsidRPr="002E41E7" w:rsidTr="002E41E7">
        <w:tc>
          <w:tcPr>
            <w:tcW w:w="317" w:type="dxa"/>
          </w:tcPr>
          <w:p w:rsidR="002E41E7" w:rsidRPr="002E41E7" w:rsidRDefault="00886BCC" w:rsidP="00886BC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w:t>
            </w:r>
          </w:p>
        </w:tc>
        <w:tc>
          <w:tcPr>
            <w:tcW w:w="3369"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Максимально допустимый уровень территориальной доступности парков культуры и отдыха</w:t>
            </w:r>
          </w:p>
        </w:tc>
        <w:tc>
          <w:tcPr>
            <w:tcW w:w="1701"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транспортная доступность, минуты</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6"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r>
      <w:tr w:rsidR="002E41E7" w:rsidRPr="002E41E7" w:rsidTr="002E41E7">
        <w:tc>
          <w:tcPr>
            <w:tcW w:w="7513" w:type="dxa"/>
            <w:gridSpan w:val="8"/>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В области обеспечения объектами транспортной инфраструктуры</w:t>
            </w:r>
          </w:p>
        </w:tc>
      </w:tr>
      <w:tr w:rsidR="002E41E7" w:rsidRPr="002E41E7" w:rsidTr="002E41E7">
        <w:tc>
          <w:tcPr>
            <w:tcW w:w="317" w:type="dxa"/>
          </w:tcPr>
          <w:p w:rsidR="002E41E7" w:rsidRPr="002E41E7" w:rsidRDefault="00886BCC" w:rsidP="00886BC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15</w:t>
            </w:r>
          </w:p>
        </w:tc>
        <w:tc>
          <w:tcPr>
            <w:tcW w:w="3369"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Минимально допустимый уровень обеспеченности автомобильными дорогами местного значения (улично-дорожной сетью)</w:t>
            </w:r>
          </w:p>
        </w:tc>
        <w:tc>
          <w:tcPr>
            <w:tcW w:w="1701"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6"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r>
      <w:tr w:rsidR="002E41E7" w:rsidRPr="002E41E7" w:rsidTr="002E41E7">
        <w:tc>
          <w:tcPr>
            <w:tcW w:w="317" w:type="dxa"/>
          </w:tcPr>
          <w:p w:rsidR="002E41E7" w:rsidRPr="002E41E7" w:rsidRDefault="00886BCC" w:rsidP="00886BC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w:t>
            </w:r>
          </w:p>
        </w:tc>
        <w:tc>
          <w:tcPr>
            <w:tcW w:w="3369"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Минимально допустимый уровень обеспеченности стоянками и парковками (парковочными местами) общего пользования</w:t>
            </w:r>
          </w:p>
        </w:tc>
        <w:tc>
          <w:tcPr>
            <w:tcW w:w="1701"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уровень обеспеченности в процентах</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6"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r>
      <w:tr w:rsidR="002E41E7" w:rsidRPr="002E41E7" w:rsidTr="002E41E7">
        <w:tc>
          <w:tcPr>
            <w:tcW w:w="317" w:type="dxa"/>
          </w:tcPr>
          <w:p w:rsidR="002E41E7" w:rsidRPr="002E41E7" w:rsidRDefault="00886BCC" w:rsidP="00886BC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17</w:t>
            </w:r>
          </w:p>
        </w:tc>
        <w:tc>
          <w:tcPr>
            <w:tcW w:w="3369"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Максимально допустимый уровень территориальной доступности стоянок и парковок (парковочных мест) общего пользования</w:t>
            </w:r>
          </w:p>
        </w:tc>
        <w:tc>
          <w:tcPr>
            <w:tcW w:w="1701"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 xml:space="preserve">пешеходная доступность, </w:t>
            </w:r>
            <w:proofErr w:type="gramStart"/>
            <w:r w:rsidRPr="002E41E7">
              <w:rPr>
                <w:rFonts w:ascii="Times New Roman" w:eastAsia="Calibri" w:hAnsi="Times New Roman" w:cs="Times New Roman"/>
                <w:sz w:val="12"/>
                <w:szCs w:val="12"/>
              </w:rPr>
              <w:t>м</w:t>
            </w:r>
            <w:proofErr w:type="gramEnd"/>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6"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r>
      <w:tr w:rsidR="002E41E7" w:rsidRPr="002E41E7" w:rsidTr="002E41E7">
        <w:tc>
          <w:tcPr>
            <w:tcW w:w="317" w:type="dxa"/>
          </w:tcPr>
          <w:p w:rsidR="002E41E7" w:rsidRPr="002E41E7" w:rsidRDefault="00886BCC" w:rsidP="00886BC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18</w:t>
            </w:r>
          </w:p>
        </w:tc>
        <w:tc>
          <w:tcPr>
            <w:tcW w:w="3369"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Минимально допустимый уровень обеспеченности сетями линий наземного общественного пассажирского транспорта</w:t>
            </w:r>
          </w:p>
        </w:tc>
        <w:tc>
          <w:tcPr>
            <w:tcW w:w="1701"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плотность сети, километры сети на квадратный километр территории</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6"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r>
      <w:tr w:rsidR="002E41E7" w:rsidRPr="002E41E7" w:rsidTr="002E41E7">
        <w:tc>
          <w:tcPr>
            <w:tcW w:w="317" w:type="dxa"/>
          </w:tcPr>
          <w:p w:rsidR="002E41E7" w:rsidRPr="002E41E7" w:rsidRDefault="00886BCC" w:rsidP="00886BC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19</w:t>
            </w:r>
          </w:p>
        </w:tc>
        <w:tc>
          <w:tcPr>
            <w:tcW w:w="3369"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Максимально допустимый уровень территориальной доступности остановок наземного общественного пассажирского транспорта</w:t>
            </w:r>
          </w:p>
        </w:tc>
        <w:tc>
          <w:tcPr>
            <w:tcW w:w="1701"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пешеходная доступность остановок общественного транспорта, метры</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6"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r>
      <w:tr w:rsidR="002E41E7" w:rsidRPr="002E41E7" w:rsidTr="002E41E7">
        <w:tc>
          <w:tcPr>
            <w:tcW w:w="7513" w:type="dxa"/>
            <w:gridSpan w:val="8"/>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В области обращения с отходами</w:t>
            </w:r>
          </w:p>
        </w:tc>
      </w:tr>
      <w:tr w:rsidR="002E41E7" w:rsidRPr="002E41E7" w:rsidTr="002E41E7">
        <w:tc>
          <w:tcPr>
            <w:tcW w:w="317" w:type="dxa"/>
          </w:tcPr>
          <w:p w:rsidR="002E41E7" w:rsidRPr="002E41E7" w:rsidRDefault="00886BCC" w:rsidP="00886BC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20</w:t>
            </w:r>
          </w:p>
        </w:tc>
        <w:tc>
          <w:tcPr>
            <w:tcW w:w="3369"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Минимально допустимый уровень обеспеченности объектами, предназначенными для сбора и вывоза бытовых отходов и мусора</w:t>
            </w:r>
          </w:p>
        </w:tc>
        <w:tc>
          <w:tcPr>
            <w:tcW w:w="1701"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6"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r>
      <w:tr w:rsidR="002E41E7" w:rsidRPr="002E41E7" w:rsidTr="002E41E7">
        <w:tc>
          <w:tcPr>
            <w:tcW w:w="7513" w:type="dxa"/>
            <w:gridSpan w:val="8"/>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В области обеспечения инженерной и коммунальной инфраструктурой</w:t>
            </w:r>
          </w:p>
        </w:tc>
      </w:tr>
      <w:tr w:rsidR="002E41E7" w:rsidRPr="002E41E7" w:rsidTr="002E41E7">
        <w:tc>
          <w:tcPr>
            <w:tcW w:w="317" w:type="dxa"/>
          </w:tcPr>
          <w:p w:rsidR="002E41E7" w:rsidRPr="002E41E7" w:rsidRDefault="00886BCC" w:rsidP="00886BC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w:t>
            </w:r>
          </w:p>
        </w:tc>
        <w:tc>
          <w:tcPr>
            <w:tcW w:w="3369"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Минимально допустимый уровень обеспеченности объектами электроснабжения</w:t>
            </w:r>
          </w:p>
        </w:tc>
        <w:tc>
          <w:tcPr>
            <w:tcW w:w="1701"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 xml:space="preserve">Электропотребление, </w:t>
            </w:r>
            <w:proofErr w:type="spellStart"/>
            <w:r w:rsidRPr="002E41E7">
              <w:rPr>
                <w:rFonts w:ascii="Times New Roman" w:eastAsia="Calibri" w:hAnsi="Times New Roman" w:cs="Times New Roman"/>
                <w:sz w:val="12"/>
                <w:szCs w:val="12"/>
              </w:rPr>
              <w:t>кВТ</w:t>
            </w:r>
            <w:proofErr w:type="spellEnd"/>
            <w:r w:rsidRPr="002E41E7">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6"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r>
      <w:tr w:rsidR="002E41E7" w:rsidRPr="002E41E7" w:rsidTr="002E41E7">
        <w:tc>
          <w:tcPr>
            <w:tcW w:w="317" w:type="dxa"/>
          </w:tcPr>
          <w:p w:rsidR="002E41E7" w:rsidRPr="002E41E7" w:rsidRDefault="00886BCC" w:rsidP="00886BC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w:t>
            </w:r>
          </w:p>
        </w:tc>
        <w:tc>
          <w:tcPr>
            <w:tcW w:w="3369"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Минимально допустимый уровень обеспеченности объектами водоснабжения</w:t>
            </w:r>
          </w:p>
        </w:tc>
        <w:tc>
          <w:tcPr>
            <w:tcW w:w="1701"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6"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r>
      <w:tr w:rsidR="002E41E7" w:rsidRPr="002E41E7" w:rsidTr="002E41E7">
        <w:tc>
          <w:tcPr>
            <w:tcW w:w="317" w:type="dxa"/>
          </w:tcPr>
          <w:p w:rsidR="002E41E7" w:rsidRPr="002E41E7" w:rsidRDefault="00886BCC" w:rsidP="00886BC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23</w:t>
            </w:r>
          </w:p>
        </w:tc>
        <w:tc>
          <w:tcPr>
            <w:tcW w:w="3369"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Минимально допустимый уровень обеспеченности объектами газоснабжения</w:t>
            </w:r>
          </w:p>
        </w:tc>
        <w:tc>
          <w:tcPr>
            <w:tcW w:w="1701"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среднесуточные показатели потребления газа, кубические метры в сутки</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6"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r>
      <w:tr w:rsidR="002E41E7" w:rsidRPr="002E41E7" w:rsidTr="002E41E7">
        <w:tc>
          <w:tcPr>
            <w:tcW w:w="317" w:type="dxa"/>
          </w:tcPr>
          <w:p w:rsidR="002E41E7" w:rsidRPr="002E41E7" w:rsidRDefault="00886BCC" w:rsidP="00886BC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24</w:t>
            </w:r>
          </w:p>
        </w:tc>
        <w:tc>
          <w:tcPr>
            <w:tcW w:w="3369"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Минимально допустимый уровень обеспеченности объектами теплоснабжения</w:t>
            </w:r>
          </w:p>
        </w:tc>
        <w:tc>
          <w:tcPr>
            <w:tcW w:w="1701"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удельный расход тепловой энергии системой отопления здания, кВт ч/</w:t>
            </w:r>
            <w:proofErr w:type="spellStart"/>
            <w:r w:rsidRPr="002E41E7">
              <w:rPr>
                <w:rFonts w:ascii="Times New Roman" w:eastAsia="Calibri" w:hAnsi="Times New Roman" w:cs="Times New Roman"/>
                <w:sz w:val="12"/>
                <w:szCs w:val="12"/>
              </w:rPr>
              <w:t>кв</w:t>
            </w:r>
            <w:proofErr w:type="gramStart"/>
            <w:r w:rsidRPr="002E41E7">
              <w:rPr>
                <w:rFonts w:ascii="Times New Roman" w:eastAsia="Calibri" w:hAnsi="Times New Roman" w:cs="Times New Roman"/>
                <w:sz w:val="12"/>
                <w:szCs w:val="12"/>
              </w:rPr>
              <w:t>.м</w:t>
            </w:r>
            <w:proofErr w:type="spellEnd"/>
            <w:proofErr w:type="gramEnd"/>
            <w:r w:rsidRPr="002E41E7">
              <w:rPr>
                <w:rFonts w:ascii="Times New Roman" w:eastAsia="Calibri" w:hAnsi="Times New Roman" w:cs="Times New Roman"/>
                <w:sz w:val="12"/>
                <w:szCs w:val="12"/>
              </w:rPr>
              <w:t>, за отопительный период</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6"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r>
      <w:tr w:rsidR="002E41E7" w:rsidRPr="002E41E7" w:rsidTr="002E41E7">
        <w:tc>
          <w:tcPr>
            <w:tcW w:w="7513" w:type="dxa"/>
            <w:gridSpan w:val="8"/>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В области организации ритуальных услуг и содержания мест захоронения</w:t>
            </w:r>
          </w:p>
        </w:tc>
      </w:tr>
      <w:tr w:rsidR="002E41E7" w:rsidRPr="002E41E7" w:rsidTr="002E41E7">
        <w:tc>
          <w:tcPr>
            <w:tcW w:w="317" w:type="dxa"/>
          </w:tcPr>
          <w:p w:rsidR="002E41E7" w:rsidRPr="002E41E7" w:rsidRDefault="00886BCC" w:rsidP="00886BC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25</w:t>
            </w:r>
          </w:p>
        </w:tc>
        <w:tc>
          <w:tcPr>
            <w:tcW w:w="3369"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Минимально допустимый уровень обеспеченности кладбищами</w:t>
            </w:r>
          </w:p>
        </w:tc>
        <w:tc>
          <w:tcPr>
            <w:tcW w:w="1701"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гектаров на 1 тысячу человек</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6"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c>
          <w:tcPr>
            <w:tcW w:w="425" w:type="dxa"/>
            <w:hideMark/>
          </w:tcPr>
          <w:p w:rsidR="002E41E7" w:rsidRPr="002E41E7" w:rsidRDefault="002E41E7" w:rsidP="002E41E7">
            <w:pPr>
              <w:tabs>
                <w:tab w:val="left" w:pos="284"/>
              </w:tabs>
              <w:rPr>
                <w:rFonts w:ascii="Times New Roman" w:eastAsia="Calibri" w:hAnsi="Times New Roman" w:cs="Times New Roman"/>
                <w:sz w:val="12"/>
                <w:szCs w:val="12"/>
              </w:rPr>
            </w:pPr>
            <w:r w:rsidRPr="002E41E7">
              <w:rPr>
                <w:rFonts w:ascii="Times New Roman" w:eastAsia="Calibri" w:hAnsi="Times New Roman" w:cs="Times New Roman"/>
                <w:sz w:val="12"/>
                <w:szCs w:val="12"/>
              </w:rPr>
              <w:t>+</w:t>
            </w:r>
          </w:p>
        </w:tc>
      </w:tr>
    </w:tbl>
    <w:p w:rsidR="002E41E7" w:rsidRPr="002E41E7" w:rsidRDefault="002E41E7" w:rsidP="002E41E7">
      <w:pPr>
        <w:tabs>
          <w:tab w:val="left" w:pos="284"/>
        </w:tabs>
        <w:spacing w:after="0" w:line="240" w:lineRule="auto"/>
        <w:jc w:val="both"/>
        <w:rPr>
          <w:rFonts w:ascii="Times New Roman" w:eastAsia="Calibri" w:hAnsi="Times New Roman" w:cs="Times New Roman"/>
          <w:sz w:val="12"/>
          <w:szCs w:val="12"/>
        </w:rPr>
      </w:pPr>
    </w:p>
    <w:p w:rsidR="00335D47" w:rsidRDefault="00335D47" w:rsidP="00886BCC">
      <w:pPr>
        <w:tabs>
          <w:tab w:val="left" w:pos="284"/>
          <w:tab w:val="left" w:pos="3828"/>
        </w:tabs>
        <w:spacing w:after="0" w:line="240" w:lineRule="auto"/>
        <w:jc w:val="center"/>
        <w:rPr>
          <w:rFonts w:ascii="Times New Roman" w:eastAsia="Calibri" w:hAnsi="Times New Roman" w:cs="Times New Roman"/>
          <w:b/>
          <w:sz w:val="12"/>
          <w:szCs w:val="12"/>
        </w:rPr>
      </w:pPr>
    </w:p>
    <w:p w:rsidR="00886BCC" w:rsidRPr="00CB2798" w:rsidRDefault="00886BCC" w:rsidP="00886BCC">
      <w:pPr>
        <w:tabs>
          <w:tab w:val="left" w:pos="284"/>
          <w:tab w:val="left" w:pos="3828"/>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lastRenderedPageBreak/>
        <w:t>СОБРАНИЕ ПРЕДСТАВИТЕЛЕЙ</w:t>
      </w:r>
    </w:p>
    <w:p w:rsidR="00886BCC" w:rsidRPr="00CB2798" w:rsidRDefault="00886BCC" w:rsidP="00886BCC">
      <w:pPr>
        <w:tabs>
          <w:tab w:val="left" w:pos="284"/>
          <w:tab w:val="left" w:pos="3828"/>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КРАСНОСЕЛЬСКОЕ</w:t>
      </w:r>
    </w:p>
    <w:p w:rsidR="00886BCC" w:rsidRPr="00CB2798" w:rsidRDefault="00886BCC" w:rsidP="00886BCC">
      <w:pPr>
        <w:tabs>
          <w:tab w:val="left" w:pos="284"/>
          <w:tab w:val="left" w:pos="3828"/>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МУНИЦИПАЛЬНОГО РАЙОНА СЕРГИЕВСКИЙ</w:t>
      </w:r>
    </w:p>
    <w:p w:rsidR="00886BCC" w:rsidRPr="00CB2798" w:rsidRDefault="00886BCC" w:rsidP="00886BCC">
      <w:pPr>
        <w:tabs>
          <w:tab w:val="left" w:pos="284"/>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САМАРСКОЙ ОБЛАСТИ</w:t>
      </w:r>
    </w:p>
    <w:p w:rsidR="00886BCC" w:rsidRPr="00CB2798" w:rsidRDefault="00886BCC" w:rsidP="00886BCC">
      <w:pPr>
        <w:tabs>
          <w:tab w:val="left" w:pos="284"/>
        </w:tabs>
        <w:spacing w:after="0" w:line="240" w:lineRule="auto"/>
        <w:jc w:val="center"/>
        <w:rPr>
          <w:rFonts w:ascii="Times New Roman" w:eastAsia="Calibri" w:hAnsi="Times New Roman" w:cs="Times New Roman"/>
          <w:sz w:val="12"/>
          <w:szCs w:val="12"/>
        </w:rPr>
      </w:pPr>
    </w:p>
    <w:p w:rsidR="00886BCC" w:rsidRDefault="00886BCC" w:rsidP="00886BCC">
      <w:pPr>
        <w:tabs>
          <w:tab w:val="left" w:pos="284"/>
        </w:tabs>
        <w:spacing w:after="0" w:line="240" w:lineRule="auto"/>
        <w:jc w:val="center"/>
        <w:rPr>
          <w:rFonts w:ascii="Times New Roman" w:eastAsia="Calibri" w:hAnsi="Times New Roman" w:cs="Times New Roman"/>
          <w:sz w:val="12"/>
          <w:szCs w:val="12"/>
        </w:rPr>
      </w:pPr>
      <w:r w:rsidRPr="00CB2798">
        <w:rPr>
          <w:rFonts w:ascii="Times New Roman" w:eastAsia="Calibri" w:hAnsi="Times New Roman" w:cs="Times New Roman"/>
          <w:sz w:val="12"/>
          <w:szCs w:val="12"/>
        </w:rPr>
        <w:t>РЕШЕНИЕ</w:t>
      </w:r>
    </w:p>
    <w:p w:rsidR="00886BCC" w:rsidRPr="00CB2798" w:rsidRDefault="00886BCC" w:rsidP="00886BC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886BCC" w:rsidRDefault="00886BCC" w:rsidP="00886BCC">
      <w:pPr>
        <w:tabs>
          <w:tab w:val="left" w:pos="284"/>
        </w:tabs>
        <w:spacing w:after="0" w:line="240" w:lineRule="auto"/>
        <w:jc w:val="center"/>
        <w:rPr>
          <w:rFonts w:ascii="Times New Roman" w:eastAsia="Calibri" w:hAnsi="Times New Roman" w:cs="Times New Roman"/>
          <w:b/>
          <w:sz w:val="12"/>
          <w:szCs w:val="12"/>
        </w:rPr>
      </w:pPr>
      <w:r w:rsidRPr="00886BCC">
        <w:rPr>
          <w:rFonts w:ascii="Times New Roman" w:eastAsia="Calibri" w:hAnsi="Times New Roman" w:cs="Times New Roman"/>
          <w:b/>
          <w:sz w:val="12"/>
          <w:szCs w:val="12"/>
        </w:rPr>
        <w:t>«О Местных нормативах градостроительного проектирования</w:t>
      </w:r>
    </w:p>
    <w:p w:rsidR="00886BCC" w:rsidRPr="00886BCC" w:rsidRDefault="00886BCC" w:rsidP="00886BCC">
      <w:pPr>
        <w:tabs>
          <w:tab w:val="left" w:pos="284"/>
        </w:tabs>
        <w:spacing w:after="0" w:line="240" w:lineRule="auto"/>
        <w:jc w:val="center"/>
        <w:rPr>
          <w:rFonts w:ascii="Times New Roman" w:eastAsia="Calibri" w:hAnsi="Times New Roman" w:cs="Times New Roman"/>
          <w:b/>
          <w:sz w:val="12"/>
          <w:szCs w:val="12"/>
        </w:rPr>
      </w:pPr>
      <w:r w:rsidRPr="00886BCC">
        <w:rPr>
          <w:rFonts w:ascii="Times New Roman" w:eastAsia="Calibri" w:hAnsi="Times New Roman" w:cs="Times New Roman"/>
          <w:b/>
          <w:sz w:val="12"/>
          <w:szCs w:val="12"/>
        </w:rPr>
        <w:t>сельского поселения Красносельское муниципального района Сергиевский  Самарской области»</w:t>
      </w:r>
    </w:p>
    <w:p w:rsidR="00886BCC" w:rsidRPr="00886BCC" w:rsidRDefault="00886BCC" w:rsidP="00886BCC">
      <w:pPr>
        <w:tabs>
          <w:tab w:val="left" w:pos="284"/>
        </w:tabs>
        <w:spacing w:after="0" w:line="240" w:lineRule="auto"/>
        <w:jc w:val="both"/>
        <w:rPr>
          <w:rFonts w:ascii="Times New Roman" w:eastAsia="Calibri" w:hAnsi="Times New Roman" w:cs="Times New Roman"/>
          <w:sz w:val="12"/>
          <w:szCs w:val="12"/>
        </w:rPr>
      </w:pPr>
    </w:p>
    <w:p w:rsidR="00886BCC" w:rsidRPr="00886BCC" w:rsidRDefault="00886BCC" w:rsidP="00886BC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886BCC">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886BCC">
        <w:rPr>
          <w:rFonts w:ascii="Times New Roman" w:eastAsia="Calibri" w:hAnsi="Times New Roman" w:cs="Times New Roman"/>
          <w:sz w:val="12"/>
          <w:szCs w:val="12"/>
        </w:rPr>
        <w:t>сельского поселения  Красносельское</w:t>
      </w:r>
      <w:r>
        <w:rPr>
          <w:rFonts w:ascii="Times New Roman" w:eastAsia="Calibri" w:hAnsi="Times New Roman" w:cs="Times New Roman"/>
          <w:sz w:val="12"/>
          <w:szCs w:val="12"/>
        </w:rPr>
        <w:t xml:space="preserve"> </w:t>
      </w:r>
      <w:r w:rsidRPr="00886BCC">
        <w:rPr>
          <w:rFonts w:ascii="Times New Roman" w:eastAsia="Calibri" w:hAnsi="Times New Roman" w:cs="Times New Roman"/>
          <w:sz w:val="12"/>
          <w:szCs w:val="12"/>
        </w:rPr>
        <w:t>муниципального района Сергиевский</w:t>
      </w:r>
    </w:p>
    <w:p w:rsidR="00886BCC" w:rsidRPr="00886BCC" w:rsidRDefault="00886BCC" w:rsidP="00886BCC">
      <w:pPr>
        <w:tabs>
          <w:tab w:val="left" w:pos="284"/>
        </w:tabs>
        <w:spacing w:after="0" w:line="240" w:lineRule="auto"/>
        <w:ind w:firstLine="284"/>
        <w:jc w:val="both"/>
        <w:rPr>
          <w:rFonts w:ascii="Times New Roman" w:eastAsia="Calibri" w:hAnsi="Times New Roman" w:cs="Times New Roman"/>
          <w:sz w:val="12"/>
          <w:szCs w:val="12"/>
        </w:rPr>
      </w:pPr>
      <w:r w:rsidRPr="00886BCC">
        <w:rPr>
          <w:rFonts w:ascii="Times New Roman" w:eastAsia="Calibri" w:hAnsi="Times New Roman" w:cs="Times New Roman"/>
          <w:sz w:val="12"/>
          <w:szCs w:val="12"/>
        </w:rPr>
        <w:t>В  соответствии со статьями 8, 29.4. Градостроительного кодекса Российской Федерации, Федерального закона Российской Федерации № 131- ФЗ от 06.10.2003 г. «Об общих принципах организации местного самоуправления в Российской Федерации, Законом Самарской области от 12.07.2006г. № 90-ГД «О градостроительной деятельности на территории Самарской области», Уставом сельского поселения  Красносельское муниципального района Сергиевский,</w:t>
      </w:r>
    </w:p>
    <w:p w:rsidR="00886BCC" w:rsidRPr="00886BCC" w:rsidRDefault="00886BCC" w:rsidP="00886BCC">
      <w:pPr>
        <w:tabs>
          <w:tab w:val="left" w:pos="284"/>
        </w:tabs>
        <w:spacing w:after="0" w:line="240" w:lineRule="auto"/>
        <w:ind w:firstLine="284"/>
        <w:jc w:val="both"/>
        <w:rPr>
          <w:rFonts w:ascii="Times New Roman" w:eastAsia="Calibri" w:hAnsi="Times New Roman" w:cs="Times New Roman"/>
          <w:sz w:val="12"/>
          <w:szCs w:val="12"/>
        </w:rPr>
      </w:pPr>
      <w:r w:rsidRPr="00886BCC">
        <w:rPr>
          <w:rFonts w:ascii="Times New Roman" w:eastAsia="Calibri" w:hAnsi="Times New Roman" w:cs="Times New Roman"/>
          <w:sz w:val="12"/>
          <w:szCs w:val="12"/>
        </w:rPr>
        <w:t>Собрание представителей сельского поселения Красносельское муниципального района Сергиевский</w:t>
      </w:r>
    </w:p>
    <w:p w:rsidR="00886BCC" w:rsidRPr="00886BCC" w:rsidRDefault="00886BCC" w:rsidP="00886BCC">
      <w:pPr>
        <w:tabs>
          <w:tab w:val="left" w:pos="284"/>
        </w:tabs>
        <w:spacing w:after="0" w:line="240" w:lineRule="auto"/>
        <w:ind w:firstLine="284"/>
        <w:jc w:val="both"/>
        <w:rPr>
          <w:rFonts w:ascii="Times New Roman" w:eastAsia="Calibri" w:hAnsi="Times New Roman" w:cs="Times New Roman"/>
          <w:sz w:val="12"/>
          <w:szCs w:val="12"/>
        </w:rPr>
      </w:pPr>
      <w:r w:rsidRPr="00886BCC">
        <w:rPr>
          <w:rFonts w:ascii="Times New Roman" w:eastAsia="Calibri" w:hAnsi="Times New Roman" w:cs="Times New Roman"/>
          <w:b/>
          <w:sz w:val="12"/>
          <w:szCs w:val="12"/>
        </w:rPr>
        <w:t>РЕШИЛО</w:t>
      </w:r>
      <w:r w:rsidRPr="00886BCC">
        <w:rPr>
          <w:rFonts w:ascii="Times New Roman" w:eastAsia="Calibri" w:hAnsi="Times New Roman" w:cs="Times New Roman"/>
          <w:sz w:val="12"/>
          <w:szCs w:val="12"/>
        </w:rPr>
        <w:t>:</w:t>
      </w:r>
    </w:p>
    <w:p w:rsidR="00886BCC" w:rsidRPr="00886BCC" w:rsidRDefault="00886BCC" w:rsidP="00886BC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86BCC">
        <w:rPr>
          <w:rFonts w:ascii="Times New Roman" w:eastAsia="Calibri" w:hAnsi="Times New Roman" w:cs="Times New Roman"/>
          <w:sz w:val="12"/>
          <w:szCs w:val="12"/>
        </w:rPr>
        <w:t>Утвердить Местные нормативы градостроительного проектирования сельского поселения Красносельское муниципального района Сергиевский  Самарской области согласно приложению к настоящему решению.</w:t>
      </w:r>
    </w:p>
    <w:p w:rsidR="00886BCC" w:rsidRPr="00886BCC" w:rsidRDefault="00886BCC" w:rsidP="00886BC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886BCC">
        <w:rPr>
          <w:rFonts w:ascii="Times New Roman" w:eastAsia="Calibri" w:hAnsi="Times New Roman" w:cs="Times New Roman"/>
          <w:sz w:val="12"/>
          <w:szCs w:val="12"/>
        </w:rPr>
        <w:t>Опубликовать настоящее Решение в газете «Сергиевский вестник».</w:t>
      </w:r>
    </w:p>
    <w:p w:rsidR="00886BCC" w:rsidRPr="00886BCC" w:rsidRDefault="00886BCC" w:rsidP="00886BC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886BCC">
        <w:rPr>
          <w:rFonts w:ascii="Times New Roman" w:eastAsia="Calibri" w:hAnsi="Times New Roman" w:cs="Times New Roman"/>
          <w:sz w:val="12"/>
          <w:szCs w:val="12"/>
        </w:rPr>
        <w:t>Настоящее Решение вступает в силу со дня его официального опубликования.</w:t>
      </w:r>
    </w:p>
    <w:p w:rsidR="00886BCC" w:rsidRPr="00886BCC" w:rsidRDefault="00886BCC" w:rsidP="00886BCC">
      <w:pPr>
        <w:tabs>
          <w:tab w:val="left" w:pos="284"/>
        </w:tabs>
        <w:spacing w:after="0" w:line="240" w:lineRule="auto"/>
        <w:jc w:val="right"/>
        <w:rPr>
          <w:rFonts w:ascii="Times New Roman" w:eastAsia="Calibri" w:hAnsi="Times New Roman" w:cs="Times New Roman"/>
          <w:sz w:val="12"/>
          <w:szCs w:val="12"/>
        </w:rPr>
      </w:pPr>
      <w:r w:rsidRPr="00886BCC">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886BCC">
        <w:rPr>
          <w:rFonts w:ascii="Times New Roman" w:eastAsia="Calibri" w:hAnsi="Times New Roman" w:cs="Times New Roman"/>
          <w:sz w:val="12"/>
          <w:szCs w:val="12"/>
        </w:rPr>
        <w:t>сельского поселения  Красносельское</w:t>
      </w:r>
    </w:p>
    <w:p w:rsidR="00886BCC" w:rsidRDefault="00886BCC" w:rsidP="00886BCC">
      <w:pPr>
        <w:tabs>
          <w:tab w:val="left" w:pos="284"/>
        </w:tabs>
        <w:spacing w:after="0" w:line="240" w:lineRule="auto"/>
        <w:jc w:val="right"/>
        <w:rPr>
          <w:rFonts w:ascii="Times New Roman" w:eastAsia="Calibri" w:hAnsi="Times New Roman" w:cs="Times New Roman"/>
          <w:sz w:val="12"/>
          <w:szCs w:val="12"/>
        </w:rPr>
      </w:pPr>
      <w:r w:rsidRPr="00886BCC">
        <w:rPr>
          <w:rFonts w:ascii="Times New Roman" w:eastAsia="Calibri" w:hAnsi="Times New Roman" w:cs="Times New Roman"/>
          <w:sz w:val="12"/>
          <w:szCs w:val="12"/>
        </w:rPr>
        <w:t>муниципального района Сергиевский</w:t>
      </w:r>
    </w:p>
    <w:p w:rsidR="00886BCC" w:rsidRPr="00886BCC" w:rsidRDefault="00886BCC" w:rsidP="00886BCC">
      <w:pPr>
        <w:tabs>
          <w:tab w:val="left" w:pos="284"/>
        </w:tabs>
        <w:spacing w:after="0" w:line="240" w:lineRule="auto"/>
        <w:jc w:val="right"/>
        <w:rPr>
          <w:rFonts w:ascii="Times New Roman" w:eastAsia="Calibri" w:hAnsi="Times New Roman" w:cs="Times New Roman"/>
          <w:sz w:val="12"/>
          <w:szCs w:val="12"/>
        </w:rPr>
      </w:pPr>
      <w:r w:rsidRPr="00886BCC">
        <w:rPr>
          <w:rFonts w:ascii="Times New Roman" w:eastAsia="Calibri" w:hAnsi="Times New Roman" w:cs="Times New Roman"/>
          <w:sz w:val="12"/>
          <w:szCs w:val="12"/>
        </w:rPr>
        <w:t>Н.А. Каемова</w:t>
      </w:r>
    </w:p>
    <w:p w:rsidR="00886BCC" w:rsidRPr="00886BCC" w:rsidRDefault="00886BCC" w:rsidP="00886BCC">
      <w:pPr>
        <w:tabs>
          <w:tab w:val="left" w:pos="284"/>
        </w:tabs>
        <w:spacing w:after="0" w:line="240" w:lineRule="auto"/>
        <w:jc w:val="right"/>
        <w:rPr>
          <w:rFonts w:ascii="Times New Roman" w:eastAsia="Calibri" w:hAnsi="Times New Roman" w:cs="Times New Roman"/>
          <w:sz w:val="12"/>
          <w:szCs w:val="12"/>
        </w:rPr>
      </w:pPr>
    </w:p>
    <w:p w:rsidR="00886BCC" w:rsidRPr="00886BCC" w:rsidRDefault="00886BCC" w:rsidP="00886BCC">
      <w:pPr>
        <w:tabs>
          <w:tab w:val="left" w:pos="284"/>
        </w:tabs>
        <w:spacing w:after="0" w:line="240" w:lineRule="auto"/>
        <w:jc w:val="right"/>
        <w:rPr>
          <w:rFonts w:ascii="Times New Roman" w:eastAsia="Calibri" w:hAnsi="Times New Roman" w:cs="Times New Roman"/>
          <w:sz w:val="12"/>
          <w:szCs w:val="12"/>
        </w:rPr>
      </w:pPr>
      <w:r w:rsidRPr="00886BCC">
        <w:rPr>
          <w:rFonts w:ascii="Times New Roman" w:eastAsia="Calibri" w:hAnsi="Times New Roman" w:cs="Times New Roman"/>
          <w:sz w:val="12"/>
          <w:szCs w:val="12"/>
        </w:rPr>
        <w:t>Глава сельского поселения Красносельское</w:t>
      </w:r>
    </w:p>
    <w:p w:rsidR="00886BCC" w:rsidRDefault="00886BCC" w:rsidP="00886BCC">
      <w:pPr>
        <w:tabs>
          <w:tab w:val="left" w:pos="284"/>
        </w:tabs>
        <w:spacing w:after="0" w:line="240" w:lineRule="auto"/>
        <w:jc w:val="right"/>
        <w:rPr>
          <w:rFonts w:ascii="Times New Roman" w:eastAsia="Calibri" w:hAnsi="Times New Roman" w:cs="Times New Roman"/>
          <w:sz w:val="12"/>
          <w:szCs w:val="12"/>
        </w:rPr>
      </w:pPr>
      <w:r w:rsidRPr="00886BCC">
        <w:rPr>
          <w:rFonts w:ascii="Times New Roman" w:eastAsia="Calibri" w:hAnsi="Times New Roman" w:cs="Times New Roman"/>
          <w:sz w:val="12"/>
          <w:szCs w:val="12"/>
        </w:rPr>
        <w:t>муниципального района   Сергиевский</w:t>
      </w:r>
    </w:p>
    <w:p w:rsidR="00886BCC" w:rsidRPr="00886BCC" w:rsidRDefault="00886BCC" w:rsidP="00886BCC">
      <w:pPr>
        <w:tabs>
          <w:tab w:val="left" w:pos="284"/>
        </w:tabs>
        <w:spacing w:after="0" w:line="240" w:lineRule="auto"/>
        <w:jc w:val="right"/>
        <w:rPr>
          <w:rFonts w:ascii="Times New Roman" w:eastAsia="Calibri" w:hAnsi="Times New Roman" w:cs="Times New Roman"/>
          <w:sz w:val="12"/>
          <w:szCs w:val="12"/>
        </w:rPr>
      </w:pPr>
      <w:r w:rsidRPr="00886BCC">
        <w:rPr>
          <w:rFonts w:ascii="Times New Roman" w:eastAsia="Calibri" w:hAnsi="Times New Roman" w:cs="Times New Roman"/>
          <w:sz w:val="12"/>
          <w:szCs w:val="12"/>
        </w:rPr>
        <w:t>В.Е.</w:t>
      </w:r>
      <w:r>
        <w:rPr>
          <w:rFonts w:ascii="Times New Roman" w:eastAsia="Calibri" w:hAnsi="Times New Roman" w:cs="Times New Roman"/>
          <w:sz w:val="12"/>
          <w:szCs w:val="12"/>
        </w:rPr>
        <w:t xml:space="preserve"> </w:t>
      </w:r>
      <w:r w:rsidRPr="00886BCC">
        <w:rPr>
          <w:rFonts w:ascii="Times New Roman" w:eastAsia="Calibri" w:hAnsi="Times New Roman" w:cs="Times New Roman"/>
          <w:sz w:val="12"/>
          <w:szCs w:val="12"/>
        </w:rPr>
        <w:t>Облыгин</w:t>
      </w:r>
    </w:p>
    <w:p w:rsidR="00886BCC" w:rsidRPr="00886BCC" w:rsidRDefault="00886BCC" w:rsidP="00886BCC">
      <w:pPr>
        <w:tabs>
          <w:tab w:val="left" w:pos="284"/>
        </w:tabs>
        <w:spacing w:after="0" w:line="240" w:lineRule="auto"/>
        <w:jc w:val="both"/>
        <w:rPr>
          <w:rFonts w:ascii="Times New Roman" w:eastAsia="Calibri" w:hAnsi="Times New Roman" w:cs="Times New Roman"/>
          <w:b/>
          <w:bCs/>
          <w:i/>
          <w:iCs/>
          <w:sz w:val="12"/>
          <w:szCs w:val="12"/>
        </w:rPr>
      </w:pPr>
    </w:p>
    <w:p w:rsidR="00886BCC" w:rsidRPr="00CB2798" w:rsidRDefault="00886BCC" w:rsidP="00886BC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886BCC" w:rsidRPr="00CB2798" w:rsidRDefault="00886BCC" w:rsidP="00886BCC">
      <w:pPr>
        <w:spacing w:after="0" w:line="240" w:lineRule="auto"/>
        <w:jc w:val="right"/>
        <w:rPr>
          <w:rFonts w:ascii="Times New Roman" w:eastAsia="Calibri" w:hAnsi="Times New Roman" w:cs="Times New Roman"/>
          <w:i/>
          <w:sz w:val="12"/>
          <w:szCs w:val="12"/>
        </w:rPr>
      </w:pPr>
      <w:r w:rsidRPr="00CB2798">
        <w:rPr>
          <w:rFonts w:ascii="Times New Roman" w:eastAsia="Calibri" w:hAnsi="Times New Roman" w:cs="Times New Roman"/>
          <w:i/>
          <w:sz w:val="12"/>
          <w:szCs w:val="12"/>
        </w:rPr>
        <w:t xml:space="preserve">к решению Собрания Представителей сельского поселения </w:t>
      </w:r>
      <w:r w:rsidRPr="00886BCC">
        <w:rPr>
          <w:rFonts w:ascii="Times New Roman" w:eastAsia="Calibri" w:hAnsi="Times New Roman" w:cs="Times New Roman"/>
          <w:i/>
          <w:sz w:val="12"/>
          <w:szCs w:val="12"/>
        </w:rPr>
        <w:t>Красносельское</w:t>
      </w:r>
    </w:p>
    <w:p w:rsidR="00886BCC" w:rsidRPr="00CB2798" w:rsidRDefault="00886BCC" w:rsidP="00886BCC">
      <w:pPr>
        <w:spacing w:after="0" w:line="240" w:lineRule="auto"/>
        <w:jc w:val="right"/>
        <w:rPr>
          <w:rFonts w:ascii="Times New Roman" w:eastAsia="Calibri" w:hAnsi="Times New Roman" w:cs="Times New Roman"/>
          <w:i/>
          <w:sz w:val="12"/>
          <w:szCs w:val="12"/>
        </w:rPr>
      </w:pPr>
      <w:r w:rsidRPr="00CB2798">
        <w:rPr>
          <w:rFonts w:ascii="Times New Roman" w:eastAsia="Calibri" w:hAnsi="Times New Roman" w:cs="Times New Roman"/>
          <w:i/>
          <w:sz w:val="12"/>
          <w:szCs w:val="12"/>
        </w:rPr>
        <w:t>муниципального района Сергиевский Самарской области</w:t>
      </w:r>
    </w:p>
    <w:p w:rsidR="00886BCC" w:rsidRPr="00886BCC" w:rsidRDefault="00886BCC" w:rsidP="00886BCC">
      <w:pPr>
        <w:tabs>
          <w:tab w:val="left" w:pos="284"/>
        </w:tabs>
        <w:spacing w:after="0" w:line="240" w:lineRule="auto"/>
        <w:jc w:val="center"/>
        <w:rPr>
          <w:rFonts w:ascii="Times New Roman" w:eastAsia="Calibri" w:hAnsi="Times New Roman" w:cs="Times New Roman"/>
          <w:b/>
          <w:sz w:val="12"/>
          <w:szCs w:val="12"/>
        </w:rPr>
      </w:pPr>
      <w:r w:rsidRPr="00886BCC">
        <w:rPr>
          <w:rFonts w:ascii="Times New Roman" w:eastAsia="Calibri" w:hAnsi="Times New Roman" w:cs="Times New Roman"/>
          <w:b/>
          <w:sz w:val="12"/>
          <w:szCs w:val="12"/>
        </w:rPr>
        <w:t>Нормативы градостроительного проектирования</w:t>
      </w:r>
    </w:p>
    <w:p w:rsidR="00886BCC" w:rsidRPr="00886BCC" w:rsidRDefault="00886BCC" w:rsidP="00886BCC">
      <w:pPr>
        <w:tabs>
          <w:tab w:val="left" w:pos="284"/>
        </w:tabs>
        <w:spacing w:after="0" w:line="240" w:lineRule="auto"/>
        <w:jc w:val="center"/>
        <w:rPr>
          <w:rFonts w:ascii="Times New Roman" w:eastAsia="Calibri" w:hAnsi="Times New Roman" w:cs="Times New Roman"/>
          <w:b/>
          <w:sz w:val="12"/>
          <w:szCs w:val="12"/>
        </w:rPr>
      </w:pPr>
      <w:r w:rsidRPr="00886BCC">
        <w:rPr>
          <w:rFonts w:ascii="Times New Roman" w:eastAsia="Calibri" w:hAnsi="Times New Roman" w:cs="Times New Roman"/>
          <w:b/>
          <w:sz w:val="12"/>
          <w:szCs w:val="12"/>
        </w:rPr>
        <w:t>сельского поселения Красносельское муниципального района Сергиевский  Самарской области</w:t>
      </w:r>
    </w:p>
    <w:p w:rsidR="00886BCC" w:rsidRPr="00886BCC" w:rsidRDefault="00886BCC" w:rsidP="00886BCC">
      <w:pPr>
        <w:tabs>
          <w:tab w:val="left" w:pos="284"/>
        </w:tabs>
        <w:spacing w:after="0" w:line="240" w:lineRule="auto"/>
        <w:jc w:val="both"/>
        <w:rPr>
          <w:rFonts w:ascii="Times New Roman" w:eastAsia="Calibri" w:hAnsi="Times New Roman" w:cs="Times New Roman"/>
          <w:sz w:val="12"/>
          <w:szCs w:val="12"/>
        </w:rPr>
      </w:pPr>
    </w:p>
    <w:p w:rsidR="00886BCC" w:rsidRPr="00886BCC" w:rsidRDefault="00886BCC" w:rsidP="00886BCC">
      <w:pPr>
        <w:tabs>
          <w:tab w:val="left" w:pos="284"/>
        </w:tabs>
        <w:spacing w:after="0" w:line="240" w:lineRule="auto"/>
        <w:jc w:val="center"/>
        <w:rPr>
          <w:rFonts w:ascii="Times New Roman" w:eastAsia="Calibri" w:hAnsi="Times New Roman" w:cs="Times New Roman"/>
          <w:sz w:val="12"/>
          <w:szCs w:val="12"/>
        </w:rPr>
      </w:pPr>
      <w:r w:rsidRPr="00886BCC">
        <w:rPr>
          <w:rFonts w:ascii="Times New Roman" w:eastAsia="Calibri" w:hAnsi="Times New Roman" w:cs="Times New Roman"/>
          <w:sz w:val="12"/>
          <w:szCs w:val="12"/>
        </w:rPr>
        <w:t>1. Общие положения</w:t>
      </w:r>
    </w:p>
    <w:p w:rsidR="00886BCC" w:rsidRPr="00886BCC" w:rsidRDefault="00886BCC" w:rsidP="00886BCC">
      <w:pPr>
        <w:tabs>
          <w:tab w:val="left" w:pos="284"/>
        </w:tabs>
        <w:spacing w:after="0" w:line="240" w:lineRule="auto"/>
        <w:ind w:firstLine="284"/>
        <w:jc w:val="both"/>
        <w:rPr>
          <w:rFonts w:ascii="Times New Roman" w:eastAsia="Calibri" w:hAnsi="Times New Roman" w:cs="Times New Roman"/>
          <w:sz w:val="12"/>
          <w:szCs w:val="12"/>
        </w:rPr>
      </w:pPr>
      <w:r w:rsidRPr="00886BCC">
        <w:rPr>
          <w:rFonts w:ascii="Times New Roman" w:eastAsia="Calibri" w:hAnsi="Times New Roman" w:cs="Times New Roman"/>
          <w:sz w:val="12"/>
          <w:szCs w:val="12"/>
        </w:rPr>
        <w:t xml:space="preserve">1.1. Настоящие нормативы градостроительного проектирования сельского поселения Красносельское муниципального района Сергиевский Самарской области (далее также </w:t>
      </w:r>
      <w:proofErr w:type="gramStart"/>
      <w:r w:rsidRPr="00886BCC">
        <w:rPr>
          <w:rFonts w:ascii="Times New Roman" w:eastAsia="Calibri" w:hAnsi="Times New Roman" w:cs="Times New Roman"/>
          <w:sz w:val="12"/>
          <w:szCs w:val="12"/>
        </w:rPr>
        <w:t>–м</w:t>
      </w:r>
      <w:proofErr w:type="gramEnd"/>
      <w:r w:rsidRPr="00886BCC">
        <w:rPr>
          <w:rFonts w:ascii="Times New Roman" w:eastAsia="Calibri" w:hAnsi="Times New Roman" w:cs="Times New Roman"/>
          <w:sz w:val="12"/>
          <w:szCs w:val="12"/>
        </w:rPr>
        <w:t>естные нормативы) разработаны в соответствии с положениями статей 29.1 – 29.3 Градостроительного кодекса Российской Федерации, Законом Самарской области от 12 июля 2006 года № 90-ГД «О градостроительной деятельности на территории Самарской области» и устанавливают:</w:t>
      </w:r>
    </w:p>
    <w:p w:rsidR="00886BCC" w:rsidRPr="00886BCC" w:rsidRDefault="00886BCC" w:rsidP="00886BCC">
      <w:pPr>
        <w:tabs>
          <w:tab w:val="left" w:pos="284"/>
        </w:tabs>
        <w:spacing w:after="0" w:line="240" w:lineRule="auto"/>
        <w:ind w:firstLine="284"/>
        <w:jc w:val="both"/>
        <w:rPr>
          <w:rFonts w:ascii="Times New Roman" w:eastAsia="Calibri" w:hAnsi="Times New Roman" w:cs="Times New Roman"/>
          <w:sz w:val="12"/>
          <w:szCs w:val="12"/>
        </w:rPr>
      </w:pPr>
      <w:r w:rsidRPr="00886BCC">
        <w:rPr>
          <w:rFonts w:ascii="Times New Roman" w:eastAsia="Calibri" w:hAnsi="Times New Roman" w:cs="Times New Roman"/>
          <w:sz w:val="12"/>
          <w:szCs w:val="12"/>
        </w:rPr>
        <w:t>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 Красносельское  муниципального района Сергиевский.</w:t>
      </w:r>
    </w:p>
    <w:p w:rsidR="00886BCC" w:rsidRPr="00886BCC" w:rsidRDefault="00886BCC" w:rsidP="00886BCC">
      <w:pPr>
        <w:tabs>
          <w:tab w:val="left" w:pos="284"/>
        </w:tabs>
        <w:spacing w:after="0" w:line="240" w:lineRule="auto"/>
        <w:ind w:firstLine="284"/>
        <w:jc w:val="both"/>
        <w:rPr>
          <w:rFonts w:ascii="Times New Roman" w:eastAsia="Calibri" w:hAnsi="Times New Roman" w:cs="Times New Roman"/>
          <w:sz w:val="12"/>
          <w:szCs w:val="12"/>
        </w:rPr>
      </w:pPr>
      <w:r w:rsidRPr="00886BCC">
        <w:rPr>
          <w:rFonts w:ascii="Times New Roman" w:eastAsia="Calibri" w:hAnsi="Times New Roman" w:cs="Times New Roman"/>
          <w:sz w:val="12"/>
          <w:szCs w:val="12"/>
        </w:rPr>
        <w:t>1.2. Настоящие  местные  нормативы включают в себя:</w:t>
      </w:r>
    </w:p>
    <w:p w:rsidR="00886BCC" w:rsidRPr="00886BCC" w:rsidRDefault="00886BCC" w:rsidP="00886BCC">
      <w:pPr>
        <w:tabs>
          <w:tab w:val="left" w:pos="284"/>
        </w:tabs>
        <w:spacing w:after="0" w:line="240" w:lineRule="auto"/>
        <w:ind w:firstLine="284"/>
        <w:jc w:val="both"/>
        <w:rPr>
          <w:rFonts w:ascii="Times New Roman" w:eastAsia="Calibri" w:hAnsi="Times New Roman" w:cs="Times New Roman"/>
          <w:sz w:val="12"/>
          <w:szCs w:val="12"/>
        </w:rPr>
      </w:pPr>
      <w:r w:rsidRPr="00886BCC">
        <w:rPr>
          <w:rFonts w:ascii="Times New Roman" w:eastAsia="Calibri" w:hAnsi="Times New Roman" w:cs="Times New Roman"/>
          <w:sz w:val="12"/>
          <w:szCs w:val="12"/>
        </w:rPr>
        <w:t>основную часть (расчетные показатели, указанные во втором абзаце пункта 1.1 настоящих местных нормативов);</w:t>
      </w:r>
    </w:p>
    <w:p w:rsidR="00886BCC" w:rsidRPr="00886BCC" w:rsidRDefault="00886BCC" w:rsidP="00886BCC">
      <w:pPr>
        <w:tabs>
          <w:tab w:val="left" w:pos="284"/>
        </w:tabs>
        <w:spacing w:after="0" w:line="240" w:lineRule="auto"/>
        <w:ind w:firstLine="284"/>
        <w:jc w:val="both"/>
        <w:rPr>
          <w:rFonts w:ascii="Times New Roman" w:eastAsia="Calibri" w:hAnsi="Times New Roman" w:cs="Times New Roman"/>
          <w:sz w:val="12"/>
          <w:szCs w:val="12"/>
        </w:rPr>
      </w:pPr>
      <w:r w:rsidRPr="00886BCC">
        <w:rPr>
          <w:rFonts w:ascii="Times New Roman" w:eastAsia="Calibri" w:hAnsi="Times New Roman" w:cs="Times New Roman"/>
          <w:sz w:val="12"/>
          <w:szCs w:val="12"/>
        </w:rPr>
        <w:t>материалы по обоснованию расчетных показателей, содержащихся в основной части местных нормативов;</w:t>
      </w:r>
    </w:p>
    <w:p w:rsidR="00886BCC" w:rsidRDefault="00886BCC" w:rsidP="00886BCC">
      <w:pPr>
        <w:tabs>
          <w:tab w:val="left" w:pos="284"/>
        </w:tabs>
        <w:spacing w:after="0" w:line="240" w:lineRule="auto"/>
        <w:ind w:firstLine="284"/>
        <w:jc w:val="both"/>
        <w:rPr>
          <w:rFonts w:ascii="Times New Roman" w:eastAsia="Calibri" w:hAnsi="Times New Roman" w:cs="Times New Roman"/>
          <w:sz w:val="12"/>
          <w:szCs w:val="12"/>
        </w:rPr>
      </w:pPr>
      <w:r w:rsidRPr="00886BCC">
        <w:rPr>
          <w:rFonts w:ascii="Times New Roman" w:eastAsia="Calibri" w:hAnsi="Times New Roman" w:cs="Times New Roman"/>
          <w:sz w:val="12"/>
          <w:szCs w:val="12"/>
        </w:rPr>
        <w:t>правила и область применения расчетных показателей, содержащихся в основной части местных нормативов.</w:t>
      </w:r>
    </w:p>
    <w:p w:rsidR="00886BCC" w:rsidRPr="00886BCC" w:rsidRDefault="00886BCC" w:rsidP="00886BCC">
      <w:pPr>
        <w:tabs>
          <w:tab w:val="left" w:pos="284"/>
        </w:tabs>
        <w:spacing w:after="0" w:line="240" w:lineRule="auto"/>
        <w:jc w:val="both"/>
        <w:rPr>
          <w:rFonts w:ascii="Times New Roman" w:eastAsia="Calibri" w:hAnsi="Times New Roman" w:cs="Times New Roman"/>
          <w:sz w:val="12"/>
          <w:szCs w:val="12"/>
        </w:rPr>
      </w:pPr>
    </w:p>
    <w:p w:rsidR="00886BCC" w:rsidRDefault="00886BCC" w:rsidP="00886BCC">
      <w:pPr>
        <w:tabs>
          <w:tab w:val="left" w:pos="284"/>
        </w:tabs>
        <w:spacing w:after="0" w:line="240" w:lineRule="auto"/>
        <w:jc w:val="center"/>
        <w:rPr>
          <w:rFonts w:ascii="Times New Roman" w:eastAsia="Calibri" w:hAnsi="Times New Roman" w:cs="Times New Roman"/>
          <w:sz w:val="12"/>
          <w:szCs w:val="12"/>
        </w:rPr>
      </w:pPr>
      <w:r w:rsidRPr="00886BCC">
        <w:rPr>
          <w:rFonts w:ascii="Times New Roman" w:eastAsia="Calibri" w:hAnsi="Times New Roman" w:cs="Times New Roman"/>
          <w:sz w:val="12"/>
          <w:szCs w:val="12"/>
        </w:rPr>
        <w:t>2. Предельные значения расчетных показателей минимально допустимого уровня обеспеченности объектами</w:t>
      </w:r>
    </w:p>
    <w:p w:rsidR="00886BCC" w:rsidRDefault="00886BCC" w:rsidP="00886BCC">
      <w:pPr>
        <w:tabs>
          <w:tab w:val="left" w:pos="284"/>
        </w:tabs>
        <w:spacing w:after="0" w:line="240" w:lineRule="auto"/>
        <w:jc w:val="center"/>
        <w:rPr>
          <w:rFonts w:ascii="Times New Roman" w:eastAsia="Calibri" w:hAnsi="Times New Roman" w:cs="Times New Roman"/>
          <w:sz w:val="12"/>
          <w:szCs w:val="12"/>
        </w:rPr>
      </w:pPr>
      <w:r w:rsidRPr="00886BCC">
        <w:rPr>
          <w:rFonts w:ascii="Times New Roman" w:eastAsia="Calibri" w:hAnsi="Times New Roman" w:cs="Times New Roman"/>
          <w:sz w:val="12"/>
          <w:szCs w:val="12"/>
        </w:rPr>
        <w:t>местного значения населения  сельского поселения Красносельское  муниципального района Сергиевский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w:t>
      </w:r>
    </w:p>
    <w:p w:rsidR="00886BCC" w:rsidRPr="00886BCC" w:rsidRDefault="00886BCC" w:rsidP="00886BCC">
      <w:pPr>
        <w:tabs>
          <w:tab w:val="left" w:pos="284"/>
        </w:tabs>
        <w:spacing w:after="0" w:line="240" w:lineRule="auto"/>
        <w:jc w:val="center"/>
        <w:rPr>
          <w:rFonts w:ascii="Times New Roman" w:eastAsia="Calibri" w:hAnsi="Times New Roman" w:cs="Times New Roman"/>
          <w:sz w:val="12"/>
          <w:szCs w:val="12"/>
        </w:rPr>
      </w:pPr>
      <w:r w:rsidRPr="00886BCC">
        <w:rPr>
          <w:rFonts w:ascii="Times New Roman" w:eastAsia="Calibri" w:hAnsi="Times New Roman" w:cs="Times New Roman"/>
          <w:sz w:val="12"/>
          <w:szCs w:val="12"/>
        </w:rPr>
        <w:t xml:space="preserve">  сельского поселения</w:t>
      </w:r>
      <w:r>
        <w:rPr>
          <w:rFonts w:ascii="Times New Roman" w:eastAsia="Calibri" w:hAnsi="Times New Roman" w:cs="Times New Roman"/>
          <w:sz w:val="12"/>
          <w:szCs w:val="12"/>
        </w:rPr>
        <w:t xml:space="preserve"> </w:t>
      </w:r>
      <w:r w:rsidRPr="00886BCC">
        <w:rPr>
          <w:rFonts w:ascii="Times New Roman" w:eastAsia="Calibri" w:hAnsi="Times New Roman" w:cs="Times New Roman"/>
          <w:sz w:val="12"/>
          <w:szCs w:val="12"/>
        </w:rPr>
        <w:t>Красносельское муниципального района Сергиевский Самарской области</w:t>
      </w:r>
    </w:p>
    <w:tbl>
      <w:tblPr>
        <w:tblStyle w:val="af1"/>
        <w:tblW w:w="7513" w:type="dxa"/>
        <w:tblInd w:w="108" w:type="dxa"/>
        <w:tblLayout w:type="fixed"/>
        <w:tblLook w:val="04A0" w:firstRow="1" w:lastRow="0" w:firstColumn="1" w:lastColumn="0" w:noHBand="0" w:noVBand="1"/>
      </w:tblPr>
      <w:tblGrid>
        <w:gridCol w:w="246"/>
        <w:gridCol w:w="605"/>
        <w:gridCol w:w="850"/>
        <w:gridCol w:w="1134"/>
        <w:gridCol w:w="77"/>
        <w:gridCol w:w="142"/>
        <w:gridCol w:w="84"/>
        <w:gridCol w:w="284"/>
        <w:gridCol w:w="547"/>
        <w:gridCol w:w="426"/>
        <w:gridCol w:w="567"/>
        <w:gridCol w:w="567"/>
        <w:gridCol w:w="1134"/>
        <w:gridCol w:w="850"/>
      </w:tblGrid>
      <w:tr w:rsidR="00886BCC" w:rsidRPr="00886BCC" w:rsidTr="00886BCC">
        <w:trPr>
          <w:trHeight w:val="20"/>
        </w:trPr>
        <w:tc>
          <w:tcPr>
            <w:tcW w:w="246" w:type="dxa"/>
            <w:vMerge w:val="restart"/>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 xml:space="preserve">№ </w:t>
            </w:r>
            <w:proofErr w:type="gramStart"/>
            <w:r w:rsidRPr="00886BCC">
              <w:rPr>
                <w:rFonts w:ascii="Times New Roman" w:eastAsia="Calibri" w:hAnsi="Times New Roman" w:cs="Times New Roman"/>
                <w:sz w:val="12"/>
                <w:szCs w:val="12"/>
              </w:rPr>
              <w:t>п</w:t>
            </w:r>
            <w:proofErr w:type="gramEnd"/>
            <w:r w:rsidRPr="00886BCC">
              <w:rPr>
                <w:rFonts w:ascii="Times New Roman" w:eastAsia="Calibri" w:hAnsi="Times New Roman" w:cs="Times New Roman"/>
                <w:sz w:val="12"/>
                <w:szCs w:val="12"/>
              </w:rPr>
              <w:t>/п</w:t>
            </w:r>
          </w:p>
        </w:tc>
        <w:tc>
          <w:tcPr>
            <w:tcW w:w="605" w:type="dxa"/>
            <w:vMerge w:val="restart"/>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Наименование вида объекта местного значения</w:t>
            </w:r>
          </w:p>
        </w:tc>
        <w:tc>
          <w:tcPr>
            <w:tcW w:w="4111" w:type="dxa"/>
            <w:gridSpan w:val="9"/>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Предельные значения расчетных показателей минимально допустимого уровня обеспеченности</w:t>
            </w:r>
          </w:p>
        </w:tc>
        <w:tc>
          <w:tcPr>
            <w:tcW w:w="2551" w:type="dxa"/>
            <w:gridSpan w:val="3"/>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Предельные значения расчетных показателей максимально допустимого уровня территориальной доступности</w:t>
            </w:r>
          </w:p>
        </w:tc>
      </w:tr>
      <w:tr w:rsidR="00886BCC" w:rsidRPr="00886BCC" w:rsidTr="00886BCC">
        <w:trPr>
          <w:trHeight w:val="20"/>
        </w:trPr>
        <w:tc>
          <w:tcPr>
            <w:tcW w:w="246"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605"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850" w:type="dxa"/>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единица измерения</w:t>
            </w:r>
          </w:p>
        </w:tc>
        <w:tc>
          <w:tcPr>
            <w:tcW w:w="3261" w:type="dxa"/>
            <w:gridSpan w:val="8"/>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значение показателя</w:t>
            </w:r>
          </w:p>
        </w:tc>
        <w:tc>
          <w:tcPr>
            <w:tcW w:w="567" w:type="dxa"/>
            <w:hideMark/>
          </w:tcPr>
          <w:p w:rsidR="00886BCC" w:rsidRPr="00886BCC" w:rsidRDefault="00886BCC" w:rsidP="00886BCC">
            <w:pPr>
              <w:tabs>
                <w:tab w:val="left" w:pos="284"/>
              </w:tabs>
              <w:rPr>
                <w:rFonts w:ascii="Times New Roman" w:eastAsia="Calibri" w:hAnsi="Times New Roman" w:cs="Times New Roman"/>
                <w:sz w:val="11"/>
                <w:szCs w:val="11"/>
              </w:rPr>
            </w:pPr>
            <w:r w:rsidRPr="00886BCC">
              <w:rPr>
                <w:rFonts w:ascii="Times New Roman" w:eastAsia="Calibri" w:hAnsi="Times New Roman" w:cs="Times New Roman"/>
                <w:sz w:val="11"/>
                <w:szCs w:val="11"/>
              </w:rPr>
              <w:t>вид доступности, единица измерения</w:t>
            </w:r>
          </w:p>
        </w:tc>
        <w:tc>
          <w:tcPr>
            <w:tcW w:w="1984" w:type="dxa"/>
            <w:gridSpan w:val="2"/>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значение показателя</w:t>
            </w:r>
          </w:p>
        </w:tc>
      </w:tr>
      <w:tr w:rsidR="00886BCC" w:rsidRPr="00886BCC" w:rsidTr="00886BCC">
        <w:trPr>
          <w:trHeight w:val="20"/>
        </w:trPr>
        <w:tc>
          <w:tcPr>
            <w:tcW w:w="7513" w:type="dxa"/>
            <w:gridSpan w:val="14"/>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Объекты в области образования</w:t>
            </w:r>
          </w:p>
        </w:tc>
      </w:tr>
      <w:tr w:rsidR="00886BCC" w:rsidRPr="00886BCC" w:rsidTr="00886BCC">
        <w:trPr>
          <w:trHeight w:val="20"/>
        </w:trPr>
        <w:tc>
          <w:tcPr>
            <w:tcW w:w="246" w:type="dxa"/>
            <w:vMerge w:val="restart"/>
          </w:tcPr>
          <w:p w:rsidR="00886BCC" w:rsidRPr="00886BCC" w:rsidRDefault="005520FA" w:rsidP="005520F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605" w:type="dxa"/>
            <w:vMerge w:val="restart"/>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Общеобразовательные организации</w:t>
            </w:r>
          </w:p>
        </w:tc>
        <w:tc>
          <w:tcPr>
            <w:tcW w:w="850" w:type="dxa"/>
            <w:vMerge w:val="restart"/>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количество учащихся на 1 тысячу человек</w:t>
            </w:r>
          </w:p>
        </w:tc>
        <w:tc>
          <w:tcPr>
            <w:tcW w:w="3261" w:type="dxa"/>
            <w:gridSpan w:val="8"/>
            <w:vMerge w:val="restart"/>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110</w:t>
            </w:r>
          </w:p>
        </w:tc>
        <w:tc>
          <w:tcPr>
            <w:tcW w:w="567" w:type="dxa"/>
            <w:vMerge w:val="restart"/>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пешеходная доступность, метры</w:t>
            </w:r>
          </w:p>
        </w:tc>
        <w:tc>
          <w:tcPr>
            <w:tcW w:w="1984" w:type="dxa"/>
            <w:gridSpan w:val="2"/>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в сельских населенных пунктах:</w:t>
            </w:r>
          </w:p>
        </w:tc>
      </w:tr>
      <w:tr w:rsidR="00886BCC" w:rsidRPr="00886BCC" w:rsidTr="00886BCC">
        <w:trPr>
          <w:trHeight w:val="20"/>
        </w:trPr>
        <w:tc>
          <w:tcPr>
            <w:tcW w:w="246"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605"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850"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3261" w:type="dxa"/>
            <w:gridSpan w:val="8"/>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567"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134" w:type="dxa"/>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 xml:space="preserve">для учащихся </w:t>
            </w:r>
            <w:r w:rsidRPr="00886BCC">
              <w:rPr>
                <w:rFonts w:ascii="Times New Roman" w:eastAsia="Calibri" w:hAnsi="Times New Roman" w:cs="Times New Roman"/>
                <w:sz w:val="12"/>
                <w:szCs w:val="12"/>
                <w:lang w:val="en-US"/>
              </w:rPr>
              <w:t>I</w:t>
            </w:r>
            <w:r w:rsidRPr="00886BCC">
              <w:rPr>
                <w:rFonts w:ascii="Times New Roman" w:eastAsia="Calibri" w:hAnsi="Times New Roman" w:cs="Times New Roman"/>
                <w:sz w:val="12"/>
                <w:szCs w:val="12"/>
              </w:rPr>
              <w:t xml:space="preserve"> ступени обучения</w:t>
            </w:r>
          </w:p>
        </w:tc>
        <w:tc>
          <w:tcPr>
            <w:tcW w:w="850" w:type="dxa"/>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 xml:space="preserve">для учащихся </w:t>
            </w:r>
            <w:r w:rsidRPr="00886BCC">
              <w:rPr>
                <w:rFonts w:ascii="Times New Roman" w:eastAsia="Calibri" w:hAnsi="Times New Roman" w:cs="Times New Roman"/>
                <w:sz w:val="12"/>
                <w:szCs w:val="12"/>
                <w:lang w:val="en-US"/>
              </w:rPr>
              <w:t>II</w:t>
            </w:r>
            <w:r w:rsidRPr="00886BCC">
              <w:rPr>
                <w:rFonts w:ascii="Times New Roman" w:eastAsia="Calibri" w:hAnsi="Times New Roman" w:cs="Times New Roman"/>
                <w:sz w:val="12"/>
                <w:szCs w:val="12"/>
              </w:rPr>
              <w:t xml:space="preserve"> и </w:t>
            </w:r>
            <w:r w:rsidRPr="00886BCC">
              <w:rPr>
                <w:rFonts w:ascii="Times New Roman" w:eastAsia="Calibri" w:hAnsi="Times New Roman" w:cs="Times New Roman"/>
                <w:sz w:val="12"/>
                <w:szCs w:val="12"/>
                <w:lang w:val="en-US"/>
              </w:rPr>
              <w:t>III</w:t>
            </w:r>
            <w:r w:rsidRPr="00886BCC">
              <w:rPr>
                <w:rFonts w:ascii="Times New Roman" w:eastAsia="Calibri" w:hAnsi="Times New Roman" w:cs="Times New Roman"/>
                <w:sz w:val="12"/>
                <w:szCs w:val="12"/>
              </w:rPr>
              <w:t xml:space="preserve"> ступени обучения</w:t>
            </w:r>
          </w:p>
        </w:tc>
      </w:tr>
      <w:tr w:rsidR="00886BCC" w:rsidRPr="00886BCC" w:rsidTr="00886BCC">
        <w:trPr>
          <w:trHeight w:val="20"/>
        </w:trPr>
        <w:tc>
          <w:tcPr>
            <w:tcW w:w="246"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605"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850"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3261" w:type="dxa"/>
            <w:gridSpan w:val="8"/>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567"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134" w:type="dxa"/>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2 000</w:t>
            </w:r>
          </w:p>
        </w:tc>
        <w:tc>
          <w:tcPr>
            <w:tcW w:w="850" w:type="dxa"/>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4 000</w:t>
            </w:r>
          </w:p>
        </w:tc>
      </w:tr>
      <w:tr w:rsidR="00886BCC" w:rsidRPr="00886BCC" w:rsidTr="00886BCC">
        <w:trPr>
          <w:trHeight w:val="20"/>
        </w:trPr>
        <w:tc>
          <w:tcPr>
            <w:tcW w:w="246"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605"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850"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3261" w:type="dxa"/>
            <w:gridSpan w:val="8"/>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567"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984" w:type="dxa"/>
            <w:gridSpan w:val="2"/>
            <w:hideMark/>
          </w:tcPr>
          <w:p w:rsidR="00886BCC" w:rsidRPr="00886BCC" w:rsidRDefault="00886BCC" w:rsidP="00886BCC">
            <w:pPr>
              <w:tabs>
                <w:tab w:val="left" w:pos="284"/>
              </w:tabs>
              <w:rPr>
                <w:rFonts w:ascii="Times New Roman" w:eastAsia="Calibri" w:hAnsi="Times New Roman" w:cs="Times New Roman"/>
                <w:sz w:val="12"/>
                <w:szCs w:val="12"/>
                <w:lang w:val="en-US"/>
              </w:rPr>
            </w:pPr>
            <w:r w:rsidRPr="00886BCC">
              <w:rPr>
                <w:rFonts w:ascii="Times New Roman" w:eastAsia="Calibri" w:hAnsi="Times New Roman" w:cs="Times New Roman"/>
                <w:sz w:val="12"/>
                <w:szCs w:val="12"/>
              </w:rPr>
              <w:t>в сельских населенных пунктах</w:t>
            </w:r>
            <w:r w:rsidRPr="00886BCC">
              <w:rPr>
                <w:rFonts w:ascii="Times New Roman" w:eastAsia="Calibri" w:hAnsi="Times New Roman" w:cs="Times New Roman"/>
                <w:sz w:val="12"/>
                <w:szCs w:val="12"/>
                <w:lang w:val="en-US"/>
              </w:rPr>
              <w:t>*:</w:t>
            </w:r>
          </w:p>
        </w:tc>
      </w:tr>
      <w:tr w:rsidR="00886BCC" w:rsidRPr="00886BCC" w:rsidTr="00886BCC">
        <w:trPr>
          <w:trHeight w:val="20"/>
        </w:trPr>
        <w:tc>
          <w:tcPr>
            <w:tcW w:w="246"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605"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850"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3261" w:type="dxa"/>
            <w:gridSpan w:val="8"/>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567"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134" w:type="dxa"/>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 xml:space="preserve">для учащихся </w:t>
            </w:r>
            <w:r w:rsidRPr="00886BCC">
              <w:rPr>
                <w:rFonts w:ascii="Times New Roman" w:eastAsia="Calibri" w:hAnsi="Times New Roman" w:cs="Times New Roman"/>
                <w:sz w:val="12"/>
                <w:szCs w:val="12"/>
                <w:lang w:val="en-US"/>
              </w:rPr>
              <w:t>I</w:t>
            </w:r>
            <w:r w:rsidRPr="00886BCC">
              <w:rPr>
                <w:rFonts w:ascii="Times New Roman" w:eastAsia="Calibri" w:hAnsi="Times New Roman" w:cs="Times New Roman"/>
                <w:sz w:val="12"/>
                <w:szCs w:val="12"/>
              </w:rPr>
              <w:t xml:space="preserve"> ступени обучения</w:t>
            </w:r>
          </w:p>
        </w:tc>
        <w:tc>
          <w:tcPr>
            <w:tcW w:w="850" w:type="dxa"/>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 xml:space="preserve">для учащихся </w:t>
            </w:r>
            <w:r w:rsidRPr="00886BCC">
              <w:rPr>
                <w:rFonts w:ascii="Times New Roman" w:eastAsia="Calibri" w:hAnsi="Times New Roman" w:cs="Times New Roman"/>
                <w:sz w:val="12"/>
                <w:szCs w:val="12"/>
                <w:lang w:val="en-US"/>
              </w:rPr>
              <w:t>II</w:t>
            </w:r>
            <w:r w:rsidRPr="00886BCC">
              <w:rPr>
                <w:rFonts w:ascii="Times New Roman" w:eastAsia="Calibri" w:hAnsi="Times New Roman" w:cs="Times New Roman"/>
                <w:sz w:val="12"/>
                <w:szCs w:val="12"/>
              </w:rPr>
              <w:t xml:space="preserve"> и </w:t>
            </w:r>
            <w:r w:rsidRPr="00886BCC">
              <w:rPr>
                <w:rFonts w:ascii="Times New Roman" w:eastAsia="Calibri" w:hAnsi="Times New Roman" w:cs="Times New Roman"/>
                <w:sz w:val="12"/>
                <w:szCs w:val="12"/>
                <w:lang w:val="en-US"/>
              </w:rPr>
              <w:t>III</w:t>
            </w:r>
            <w:r w:rsidRPr="00886BCC">
              <w:rPr>
                <w:rFonts w:ascii="Times New Roman" w:eastAsia="Calibri" w:hAnsi="Times New Roman" w:cs="Times New Roman"/>
                <w:sz w:val="12"/>
                <w:szCs w:val="12"/>
              </w:rPr>
              <w:t xml:space="preserve"> </w:t>
            </w:r>
            <w:r w:rsidRPr="00886BCC">
              <w:rPr>
                <w:rFonts w:ascii="Times New Roman" w:eastAsia="Calibri" w:hAnsi="Times New Roman" w:cs="Times New Roman"/>
                <w:sz w:val="12"/>
                <w:szCs w:val="12"/>
              </w:rPr>
              <w:lastRenderedPageBreak/>
              <w:t>ступени обучения</w:t>
            </w:r>
          </w:p>
        </w:tc>
      </w:tr>
      <w:tr w:rsidR="00886BCC" w:rsidRPr="00886BCC" w:rsidTr="00886BCC">
        <w:trPr>
          <w:trHeight w:val="20"/>
        </w:trPr>
        <w:tc>
          <w:tcPr>
            <w:tcW w:w="246"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605"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850"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3261" w:type="dxa"/>
            <w:gridSpan w:val="8"/>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567"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134" w:type="dxa"/>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15</w:t>
            </w:r>
          </w:p>
        </w:tc>
        <w:tc>
          <w:tcPr>
            <w:tcW w:w="850" w:type="dxa"/>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30**</w:t>
            </w:r>
          </w:p>
        </w:tc>
      </w:tr>
      <w:tr w:rsidR="00886BCC" w:rsidRPr="00886BCC" w:rsidTr="00886BCC">
        <w:trPr>
          <w:trHeight w:val="20"/>
        </w:trPr>
        <w:tc>
          <w:tcPr>
            <w:tcW w:w="246"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605"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850"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3261" w:type="dxa"/>
            <w:gridSpan w:val="8"/>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2551" w:type="dxa"/>
            <w:gridSpan w:val="3"/>
            <w:hideMark/>
          </w:tcPr>
          <w:p w:rsidR="00886BCC" w:rsidRPr="00886BCC" w:rsidRDefault="00886BCC" w:rsidP="00886BCC">
            <w:pPr>
              <w:tabs>
                <w:tab w:val="left" w:pos="284"/>
              </w:tabs>
              <w:rPr>
                <w:rFonts w:ascii="Times New Roman" w:eastAsia="Calibri" w:hAnsi="Times New Roman" w:cs="Times New Roman"/>
                <w:sz w:val="11"/>
                <w:szCs w:val="11"/>
              </w:rPr>
            </w:pPr>
            <w:r w:rsidRPr="00886BCC">
              <w:rPr>
                <w:rFonts w:ascii="Times New Roman" w:eastAsia="Calibri" w:hAnsi="Times New Roman" w:cs="Times New Roman"/>
                <w:sz w:val="11"/>
                <w:szCs w:val="11"/>
              </w:rPr>
              <w:t>Примечания:</w:t>
            </w:r>
          </w:p>
          <w:p w:rsidR="00886BCC" w:rsidRPr="00886BCC" w:rsidRDefault="00886BCC" w:rsidP="00886BCC">
            <w:pPr>
              <w:tabs>
                <w:tab w:val="left" w:pos="284"/>
              </w:tabs>
              <w:rPr>
                <w:rFonts w:ascii="Times New Roman" w:eastAsia="Calibri" w:hAnsi="Times New Roman" w:cs="Times New Roman"/>
                <w:sz w:val="11"/>
                <w:szCs w:val="11"/>
              </w:rPr>
            </w:pPr>
            <w:r w:rsidRPr="00886BCC">
              <w:rPr>
                <w:rFonts w:ascii="Times New Roman" w:eastAsia="Calibri" w:hAnsi="Times New Roman" w:cs="Times New Roman"/>
                <w:sz w:val="11"/>
                <w:szCs w:val="11"/>
              </w:rPr>
              <w:t>* Транспортному обслуживанию подлежат учащиеся общеобразовательных организаций, расположенных в сельских населенных пунктах, проживающие на расстоянии свыше 1 км от учреждения. Подвоз учащихся осуществляется на транспорте, предназначенном для перевозки детей. Предельный пешеходный подход учащихся к месту сбора на остановке должен быть не более 500 м.</w:t>
            </w:r>
          </w:p>
          <w:p w:rsidR="00886BCC" w:rsidRPr="00886BCC" w:rsidRDefault="00886BCC" w:rsidP="00886BCC">
            <w:pPr>
              <w:tabs>
                <w:tab w:val="left" w:pos="284"/>
              </w:tabs>
              <w:rPr>
                <w:rFonts w:ascii="Times New Roman" w:eastAsia="Calibri" w:hAnsi="Times New Roman" w:cs="Times New Roman"/>
                <w:sz w:val="11"/>
                <w:szCs w:val="11"/>
              </w:rPr>
            </w:pPr>
            <w:r w:rsidRPr="00886BCC">
              <w:rPr>
                <w:rFonts w:ascii="Times New Roman" w:eastAsia="Calibri" w:hAnsi="Times New Roman" w:cs="Times New Roman"/>
                <w:sz w:val="11"/>
                <w:szCs w:val="11"/>
              </w:rPr>
              <w:t xml:space="preserve">** Транспортная доступность учащихся </w:t>
            </w:r>
            <w:r w:rsidRPr="00886BCC">
              <w:rPr>
                <w:rFonts w:ascii="Times New Roman" w:eastAsia="Calibri" w:hAnsi="Times New Roman" w:cs="Times New Roman"/>
                <w:sz w:val="11"/>
                <w:szCs w:val="11"/>
                <w:lang w:val="en-US"/>
              </w:rPr>
              <w:t>II</w:t>
            </w:r>
            <w:r w:rsidRPr="00886BCC">
              <w:rPr>
                <w:rFonts w:ascii="Times New Roman" w:eastAsia="Calibri" w:hAnsi="Times New Roman" w:cs="Times New Roman"/>
                <w:sz w:val="11"/>
                <w:szCs w:val="11"/>
              </w:rPr>
              <w:t xml:space="preserve"> и </w:t>
            </w:r>
            <w:r w:rsidRPr="00886BCC">
              <w:rPr>
                <w:rFonts w:ascii="Times New Roman" w:eastAsia="Calibri" w:hAnsi="Times New Roman" w:cs="Times New Roman"/>
                <w:sz w:val="11"/>
                <w:szCs w:val="11"/>
                <w:lang w:val="en-US"/>
              </w:rPr>
              <w:t>III</w:t>
            </w:r>
            <w:r w:rsidRPr="00886BCC">
              <w:rPr>
                <w:rFonts w:ascii="Times New Roman" w:eastAsia="Calibri" w:hAnsi="Times New Roman" w:cs="Times New Roman"/>
                <w:sz w:val="11"/>
                <w:szCs w:val="11"/>
              </w:rPr>
              <w:t xml:space="preserve"> ступени обучения не должна превышать 15 км.</w:t>
            </w:r>
          </w:p>
        </w:tc>
      </w:tr>
      <w:tr w:rsidR="00886BCC" w:rsidRPr="00886BCC" w:rsidTr="00886BCC">
        <w:trPr>
          <w:trHeight w:val="20"/>
        </w:trPr>
        <w:tc>
          <w:tcPr>
            <w:tcW w:w="7513" w:type="dxa"/>
            <w:gridSpan w:val="14"/>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Объекты в области физической культуры и массового спорта</w:t>
            </w:r>
          </w:p>
        </w:tc>
      </w:tr>
      <w:tr w:rsidR="00886BCC" w:rsidRPr="00886BCC" w:rsidTr="00886BCC">
        <w:trPr>
          <w:trHeight w:val="20"/>
        </w:trPr>
        <w:tc>
          <w:tcPr>
            <w:tcW w:w="246" w:type="dxa"/>
          </w:tcPr>
          <w:p w:rsidR="00886BCC" w:rsidRPr="00886BCC" w:rsidRDefault="005520FA" w:rsidP="005520F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605" w:type="dxa"/>
            <w:hideMark/>
          </w:tcPr>
          <w:p w:rsidR="00886BCC" w:rsidRPr="00886BCC" w:rsidRDefault="00886BCC" w:rsidP="00886BCC">
            <w:pPr>
              <w:tabs>
                <w:tab w:val="left" w:pos="284"/>
              </w:tabs>
              <w:rPr>
                <w:rFonts w:ascii="Times New Roman" w:eastAsia="Calibri" w:hAnsi="Times New Roman" w:cs="Times New Roman"/>
                <w:sz w:val="11"/>
                <w:szCs w:val="11"/>
              </w:rPr>
            </w:pPr>
            <w:r w:rsidRPr="00886BCC">
              <w:rPr>
                <w:rFonts w:ascii="Times New Roman" w:eastAsia="Calibri" w:hAnsi="Times New Roman" w:cs="Times New Roman"/>
                <w:sz w:val="11"/>
                <w:szCs w:val="11"/>
              </w:rPr>
              <w:t>Физкультурно-спортивные залы</w:t>
            </w:r>
          </w:p>
        </w:tc>
        <w:tc>
          <w:tcPr>
            <w:tcW w:w="850" w:type="dxa"/>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квадратные метры общей площади пола на 1 тысячу человек</w:t>
            </w:r>
          </w:p>
        </w:tc>
        <w:tc>
          <w:tcPr>
            <w:tcW w:w="3261" w:type="dxa"/>
            <w:gridSpan w:val="8"/>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350</w:t>
            </w:r>
          </w:p>
        </w:tc>
        <w:tc>
          <w:tcPr>
            <w:tcW w:w="567" w:type="dxa"/>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транспортная доступность, минуты</w:t>
            </w:r>
          </w:p>
        </w:tc>
        <w:tc>
          <w:tcPr>
            <w:tcW w:w="1984" w:type="dxa"/>
            <w:gridSpan w:val="2"/>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20</w:t>
            </w:r>
          </w:p>
        </w:tc>
      </w:tr>
      <w:tr w:rsidR="00886BCC" w:rsidRPr="00886BCC" w:rsidTr="00886BCC">
        <w:trPr>
          <w:trHeight w:val="20"/>
        </w:trPr>
        <w:tc>
          <w:tcPr>
            <w:tcW w:w="246" w:type="dxa"/>
          </w:tcPr>
          <w:p w:rsidR="00886BCC" w:rsidRPr="00886BCC" w:rsidRDefault="005520FA" w:rsidP="005520F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605" w:type="dxa"/>
            <w:hideMark/>
          </w:tcPr>
          <w:p w:rsidR="00886BCC" w:rsidRPr="00886BCC" w:rsidRDefault="00886BCC" w:rsidP="00886BCC">
            <w:pPr>
              <w:tabs>
                <w:tab w:val="left" w:pos="284"/>
              </w:tabs>
              <w:rPr>
                <w:rFonts w:ascii="Times New Roman" w:eastAsia="Calibri" w:hAnsi="Times New Roman" w:cs="Times New Roman"/>
                <w:sz w:val="11"/>
                <w:szCs w:val="11"/>
              </w:rPr>
            </w:pPr>
            <w:r w:rsidRPr="00886BCC">
              <w:rPr>
                <w:rFonts w:ascii="Times New Roman" w:eastAsia="Calibri" w:hAnsi="Times New Roman" w:cs="Times New Roman"/>
                <w:sz w:val="11"/>
                <w:szCs w:val="11"/>
              </w:rPr>
              <w:t>Плоскостные физкультурно-спортивные сооружения</w:t>
            </w:r>
          </w:p>
        </w:tc>
        <w:tc>
          <w:tcPr>
            <w:tcW w:w="850" w:type="dxa"/>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квадратные метры на 1 тысячу человек</w:t>
            </w:r>
          </w:p>
        </w:tc>
        <w:tc>
          <w:tcPr>
            <w:tcW w:w="3261" w:type="dxa"/>
            <w:gridSpan w:val="8"/>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2000</w:t>
            </w:r>
          </w:p>
        </w:tc>
        <w:tc>
          <w:tcPr>
            <w:tcW w:w="567" w:type="dxa"/>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пешеходная доступность, метры</w:t>
            </w:r>
          </w:p>
        </w:tc>
        <w:tc>
          <w:tcPr>
            <w:tcW w:w="1984" w:type="dxa"/>
            <w:gridSpan w:val="2"/>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1 000</w:t>
            </w:r>
          </w:p>
        </w:tc>
      </w:tr>
      <w:tr w:rsidR="00886BCC" w:rsidRPr="00886BCC" w:rsidTr="00886BCC">
        <w:trPr>
          <w:trHeight w:val="20"/>
        </w:trPr>
        <w:tc>
          <w:tcPr>
            <w:tcW w:w="7513" w:type="dxa"/>
            <w:gridSpan w:val="14"/>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Объекты в области библиотечного обслуживания</w:t>
            </w:r>
          </w:p>
        </w:tc>
      </w:tr>
      <w:tr w:rsidR="00886BCC" w:rsidRPr="00886BCC" w:rsidTr="00886BCC">
        <w:trPr>
          <w:trHeight w:val="20"/>
        </w:trPr>
        <w:tc>
          <w:tcPr>
            <w:tcW w:w="246" w:type="dxa"/>
            <w:vMerge w:val="restart"/>
          </w:tcPr>
          <w:p w:rsidR="00886BCC" w:rsidRPr="00886BCC" w:rsidRDefault="005520FA" w:rsidP="005520F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p>
        </w:tc>
        <w:tc>
          <w:tcPr>
            <w:tcW w:w="605" w:type="dxa"/>
            <w:vMerge w:val="restart"/>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 xml:space="preserve">Общедоступные библиотеки </w:t>
            </w:r>
            <w:proofErr w:type="gramStart"/>
            <w:r w:rsidRPr="00886BCC">
              <w:rPr>
                <w:rFonts w:ascii="Times New Roman" w:eastAsia="Calibri" w:hAnsi="Times New Roman" w:cs="Times New Roman"/>
                <w:sz w:val="12"/>
                <w:szCs w:val="12"/>
              </w:rPr>
              <w:t>сельских</w:t>
            </w:r>
            <w:proofErr w:type="gramEnd"/>
            <w:r w:rsidRPr="00886BCC">
              <w:rPr>
                <w:rFonts w:ascii="Times New Roman" w:eastAsia="Calibri" w:hAnsi="Times New Roman" w:cs="Times New Roman"/>
                <w:sz w:val="12"/>
                <w:szCs w:val="12"/>
              </w:rPr>
              <w:t xml:space="preserve"> поселения (сельские массовые библиотеки)</w:t>
            </w:r>
          </w:p>
        </w:tc>
        <w:tc>
          <w:tcPr>
            <w:tcW w:w="850" w:type="dxa"/>
            <w:vMerge w:val="restart"/>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количество объектов</w:t>
            </w:r>
          </w:p>
        </w:tc>
        <w:tc>
          <w:tcPr>
            <w:tcW w:w="2268" w:type="dxa"/>
            <w:gridSpan w:val="6"/>
            <w:hideMark/>
          </w:tcPr>
          <w:p w:rsidR="00886BCC" w:rsidRPr="00886BCC" w:rsidRDefault="00886BCC" w:rsidP="00886BCC">
            <w:pPr>
              <w:tabs>
                <w:tab w:val="left" w:pos="284"/>
              </w:tabs>
              <w:rPr>
                <w:rFonts w:ascii="Times New Roman" w:eastAsia="Calibri" w:hAnsi="Times New Roman" w:cs="Times New Roman"/>
                <w:sz w:val="11"/>
                <w:szCs w:val="11"/>
              </w:rPr>
            </w:pPr>
            <w:r w:rsidRPr="00886BCC">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свыше 1 тысячи человек</w:t>
            </w:r>
          </w:p>
        </w:tc>
        <w:tc>
          <w:tcPr>
            <w:tcW w:w="993" w:type="dxa"/>
            <w:gridSpan w:val="2"/>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1 на каждую 1 тысячу населения</w:t>
            </w:r>
          </w:p>
        </w:tc>
        <w:tc>
          <w:tcPr>
            <w:tcW w:w="567" w:type="dxa"/>
            <w:vMerge w:val="restart"/>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транспортная доступность, минуты</w:t>
            </w:r>
          </w:p>
        </w:tc>
        <w:tc>
          <w:tcPr>
            <w:tcW w:w="1984" w:type="dxa"/>
            <w:gridSpan w:val="2"/>
            <w:vMerge w:val="restart"/>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30</w:t>
            </w:r>
          </w:p>
        </w:tc>
      </w:tr>
      <w:tr w:rsidR="00886BCC" w:rsidRPr="00886BCC" w:rsidTr="00886BCC">
        <w:trPr>
          <w:trHeight w:val="20"/>
        </w:trPr>
        <w:tc>
          <w:tcPr>
            <w:tcW w:w="246"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605"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850"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2268" w:type="dxa"/>
            <w:gridSpan w:val="6"/>
            <w:hideMark/>
          </w:tcPr>
          <w:p w:rsidR="00886BCC" w:rsidRPr="00886BCC" w:rsidRDefault="00886BCC" w:rsidP="00886BCC">
            <w:pPr>
              <w:tabs>
                <w:tab w:val="left" w:pos="284"/>
              </w:tabs>
              <w:rPr>
                <w:rFonts w:ascii="Times New Roman" w:eastAsia="Calibri" w:hAnsi="Times New Roman" w:cs="Times New Roman"/>
                <w:sz w:val="11"/>
                <w:szCs w:val="11"/>
              </w:rPr>
            </w:pPr>
            <w:r w:rsidRPr="00886BCC">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от 500 человек до 1 тысячи человек</w:t>
            </w:r>
          </w:p>
        </w:tc>
        <w:tc>
          <w:tcPr>
            <w:tcW w:w="993" w:type="dxa"/>
            <w:gridSpan w:val="2"/>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1 с филиалом в данном населенном пункте</w:t>
            </w:r>
          </w:p>
        </w:tc>
        <w:tc>
          <w:tcPr>
            <w:tcW w:w="567"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984" w:type="dxa"/>
            <w:gridSpan w:val="2"/>
            <w:vMerge/>
            <w:hideMark/>
          </w:tcPr>
          <w:p w:rsidR="00886BCC" w:rsidRPr="00886BCC" w:rsidRDefault="00886BCC" w:rsidP="00886BCC">
            <w:pPr>
              <w:tabs>
                <w:tab w:val="left" w:pos="284"/>
              </w:tabs>
              <w:rPr>
                <w:rFonts w:ascii="Times New Roman" w:eastAsia="Calibri" w:hAnsi="Times New Roman" w:cs="Times New Roman"/>
                <w:sz w:val="12"/>
                <w:szCs w:val="12"/>
              </w:rPr>
            </w:pPr>
          </w:p>
        </w:tc>
      </w:tr>
      <w:tr w:rsidR="00886BCC" w:rsidRPr="00886BCC" w:rsidTr="00886BCC">
        <w:trPr>
          <w:trHeight w:val="20"/>
        </w:trPr>
        <w:tc>
          <w:tcPr>
            <w:tcW w:w="246"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605"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850"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2268" w:type="dxa"/>
            <w:gridSpan w:val="6"/>
            <w:hideMark/>
          </w:tcPr>
          <w:p w:rsidR="00886BCC" w:rsidRPr="00886BCC" w:rsidRDefault="00886BCC" w:rsidP="00886BCC">
            <w:pPr>
              <w:tabs>
                <w:tab w:val="left" w:pos="284"/>
              </w:tabs>
              <w:rPr>
                <w:rFonts w:ascii="Times New Roman" w:eastAsia="Calibri" w:hAnsi="Times New Roman" w:cs="Times New Roman"/>
                <w:sz w:val="11"/>
                <w:szCs w:val="11"/>
              </w:rPr>
            </w:pPr>
            <w:r w:rsidRPr="00886BCC">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до 500 человек</w:t>
            </w:r>
          </w:p>
        </w:tc>
        <w:tc>
          <w:tcPr>
            <w:tcW w:w="993" w:type="dxa"/>
            <w:gridSpan w:val="2"/>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1</w:t>
            </w:r>
          </w:p>
        </w:tc>
        <w:tc>
          <w:tcPr>
            <w:tcW w:w="567"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984" w:type="dxa"/>
            <w:gridSpan w:val="2"/>
            <w:vMerge/>
            <w:hideMark/>
          </w:tcPr>
          <w:p w:rsidR="00886BCC" w:rsidRPr="00886BCC" w:rsidRDefault="00886BCC" w:rsidP="00886BCC">
            <w:pPr>
              <w:tabs>
                <w:tab w:val="left" w:pos="284"/>
              </w:tabs>
              <w:rPr>
                <w:rFonts w:ascii="Times New Roman" w:eastAsia="Calibri" w:hAnsi="Times New Roman" w:cs="Times New Roman"/>
                <w:sz w:val="12"/>
                <w:szCs w:val="12"/>
              </w:rPr>
            </w:pPr>
          </w:p>
        </w:tc>
      </w:tr>
      <w:tr w:rsidR="00886BCC" w:rsidRPr="00886BCC" w:rsidTr="00886BCC">
        <w:trPr>
          <w:trHeight w:val="20"/>
        </w:trPr>
        <w:tc>
          <w:tcPr>
            <w:tcW w:w="246"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605"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850"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2268" w:type="dxa"/>
            <w:gridSpan w:val="6"/>
            <w:hideMark/>
          </w:tcPr>
          <w:p w:rsidR="00886BCC" w:rsidRPr="00886BCC" w:rsidRDefault="00886BCC" w:rsidP="00886BCC">
            <w:pPr>
              <w:tabs>
                <w:tab w:val="left" w:pos="284"/>
              </w:tabs>
              <w:rPr>
                <w:rFonts w:ascii="Times New Roman" w:eastAsia="Calibri" w:hAnsi="Times New Roman" w:cs="Times New Roman"/>
                <w:sz w:val="11"/>
                <w:szCs w:val="11"/>
              </w:rPr>
            </w:pPr>
            <w:r w:rsidRPr="00886BCC">
              <w:rPr>
                <w:rFonts w:ascii="Times New Roman" w:eastAsia="Calibri" w:hAnsi="Times New Roman" w:cs="Times New Roman"/>
                <w:sz w:val="11"/>
                <w:szCs w:val="11"/>
              </w:rPr>
              <w:t>в населенных пунктах сельских поселений с числом жителей более 500 человек, расположенных на расстоянии более 5 км от административного центра поселения</w:t>
            </w:r>
          </w:p>
        </w:tc>
        <w:tc>
          <w:tcPr>
            <w:tcW w:w="993" w:type="dxa"/>
            <w:gridSpan w:val="2"/>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1 филиал</w:t>
            </w:r>
          </w:p>
        </w:tc>
        <w:tc>
          <w:tcPr>
            <w:tcW w:w="567"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984" w:type="dxa"/>
            <w:gridSpan w:val="2"/>
            <w:vMerge/>
            <w:hideMark/>
          </w:tcPr>
          <w:p w:rsidR="00886BCC" w:rsidRPr="00886BCC" w:rsidRDefault="00886BCC" w:rsidP="00886BCC">
            <w:pPr>
              <w:tabs>
                <w:tab w:val="left" w:pos="284"/>
              </w:tabs>
              <w:rPr>
                <w:rFonts w:ascii="Times New Roman" w:eastAsia="Calibri" w:hAnsi="Times New Roman" w:cs="Times New Roman"/>
                <w:sz w:val="12"/>
                <w:szCs w:val="12"/>
              </w:rPr>
            </w:pPr>
          </w:p>
        </w:tc>
      </w:tr>
      <w:tr w:rsidR="00886BCC" w:rsidRPr="00886BCC" w:rsidTr="00886BCC">
        <w:trPr>
          <w:trHeight w:val="20"/>
        </w:trPr>
        <w:tc>
          <w:tcPr>
            <w:tcW w:w="246"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605"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850"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2268" w:type="dxa"/>
            <w:gridSpan w:val="6"/>
            <w:hideMark/>
          </w:tcPr>
          <w:p w:rsidR="00886BCC" w:rsidRPr="00886BCC" w:rsidRDefault="00886BCC" w:rsidP="00886BCC">
            <w:pPr>
              <w:tabs>
                <w:tab w:val="left" w:pos="284"/>
              </w:tabs>
              <w:rPr>
                <w:rFonts w:ascii="Times New Roman" w:eastAsia="Calibri" w:hAnsi="Times New Roman" w:cs="Times New Roman"/>
                <w:sz w:val="11"/>
                <w:szCs w:val="11"/>
              </w:rPr>
            </w:pPr>
            <w:r w:rsidRPr="00886BCC">
              <w:rPr>
                <w:rFonts w:ascii="Times New Roman" w:eastAsia="Calibri" w:hAnsi="Times New Roman" w:cs="Times New Roman"/>
                <w:sz w:val="11"/>
                <w:szCs w:val="11"/>
              </w:rPr>
              <w:t>в населенных пунктах сельских поселений с числом жителей до 500 человек, расположенных на расстоянии до 5 км от административного центра поселения</w:t>
            </w:r>
          </w:p>
        </w:tc>
        <w:tc>
          <w:tcPr>
            <w:tcW w:w="993" w:type="dxa"/>
            <w:gridSpan w:val="2"/>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 xml:space="preserve">1 отдел </w:t>
            </w:r>
            <w:proofErr w:type="spellStart"/>
            <w:r w:rsidRPr="00886BCC">
              <w:rPr>
                <w:rFonts w:ascii="Times New Roman" w:eastAsia="Calibri" w:hAnsi="Times New Roman" w:cs="Times New Roman"/>
                <w:sz w:val="12"/>
                <w:szCs w:val="12"/>
              </w:rPr>
              <w:t>внестационарного</w:t>
            </w:r>
            <w:proofErr w:type="spellEnd"/>
            <w:r w:rsidRPr="00886BCC">
              <w:rPr>
                <w:rFonts w:ascii="Times New Roman" w:eastAsia="Calibri" w:hAnsi="Times New Roman" w:cs="Times New Roman"/>
                <w:sz w:val="12"/>
                <w:szCs w:val="12"/>
              </w:rPr>
              <w:t xml:space="preserve"> обслуживания</w:t>
            </w:r>
          </w:p>
        </w:tc>
        <w:tc>
          <w:tcPr>
            <w:tcW w:w="567"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984" w:type="dxa"/>
            <w:gridSpan w:val="2"/>
            <w:vMerge/>
            <w:hideMark/>
          </w:tcPr>
          <w:p w:rsidR="00886BCC" w:rsidRPr="00886BCC" w:rsidRDefault="00886BCC" w:rsidP="00886BCC">
            <w:pPr>
              <w:tabs>
                <w:tab w:val="left" w:pos="284"/>
              </w:tabs>
              <w:rPr>
                <w:rFonts w:ascii="Times New Roman" w:eastAsia="Calibri" w:hAnsi="Times New Roman" w:cs="Times New Roman"/>
                <w:sz w:val="12"/>
                <w:szCs w:val="12"/>
              </w:rPr>
            </w:pPr>
          </w:p>
        </w:tc>
      </w:tr>
      <w:tr w:rsidR="00886BCC" w:rsidRPr="00886BCC" w:rsidTr="00886BCC">
        <w:trPr>
          <w:trHeight w:val="20"/>
        </w:trPr>
        <w:tc>
          <w:tcPr>
            <w:tcW w:w="246"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605"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850" w:type="dxa"/>
            <w:vMerge w:val="restart"/>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количество единиц хранения, количество читательских мест на 1 тысячу человек</w:t>
            </w:r>
          </w:p>
        </w:tc>
        <w:tc>
          <w:tcPr>
            <w:tcW w:w="1134" w:type="dxa"/>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при населении, тысяч человек</w:t>
            </w:r>
          </w:p>
        </w:tc>
        <w:tc>
          <w:tcPr>
            <w:tcW w:w="1134" w:type="dxa"/>
            <w:gridSpan w:val="5"/>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количество единиц хранения в тысячах</w:t>
            </w:r>
          </w:p>
        </w:tc>
        <w:tc>
          <w:tcPr>
            <w:tcW w:w="993" w:type="dxa"/>
            <w:gridSpan w:val="2"/>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количество читательских мест</w:t>
            </w:r>
          </w:p>
        </w:tc>
        <w:tc>
          <w:tcPr>
            <w:tcW w:w="567"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984" w:type="dxa"/>
            <w:gridSpan w:val="2"/>
            <w:vMerge/>
            <w:hideMark/>
          </w:tcPr>
          <w:p w:rsidR="00886BCC" w:rsidRPr="00886BCC" w:rsidRDefault="00886BCC" w:rsidP="00886BCC">
            <w:pPr>
              <w:tabs>
                <w:tab w:val="left" w:pos="284"/>
              </w:tabs>
              <w:rPr>
                <w:rFonts w:ascii="Times New Roman" w:eastAsia="Calibri" w:hAnsi="Times New Roman" w:cs="Times New Roman"/>
                <w:sz w:val="12"/>
                <w:szCs w:val="12"/>
              </w:rPr>
            </w:pPr>
          </w:p>
        </w:tc>
      </w:tr>
      <w:tr w:rsidR="00886BCC" w:rsidRPr="00886BCC" w:rsidTr="00886BCC">
        <w:trPr>
          <w:trHeight w:val="20"/>
        </w:trPr>
        <w:tc>
          <w:tcPr>
            <w:tcW w:w="246"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605"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850"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134" w:type="dxa"/>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свыше 1 до 2</w:t>
            </w:r>
          </w:p>
        </w:tc>
        <w:tc>
          <w:tcPr>
            <w:tcW w:w="1134" w:type="dxa"/>
            <w:gridSpan w:val="5"/>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6-7,5</w:t>
            </w:r>
          </w:p>
        </w:tc>
        <w:tc>
          <w:tcPr>
            <w:tcW w:w="993" w:type="dxa"/>
            <w:gridSpan w:val="2"/>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5-6</w:t>
            </w:r>
          </w:p>
        </w:tc>
        <w:tc>
          <w:tcPr>
            <w:tcW w:w="567"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984" w:type="dxa"/>
            <w:gridSpan w:val="2"/>
            <w:vMerge/>
            <w:hideMark/>
          </w:tcPr>
          <w:p w:rsidR="00886BCC" w:rsidRPr="00886BCC" w:rsidRDefault="00886BCC" w:rsidP="00886BCC">
            <w:pPr>
              <w:tabs>
                <w:tab w:val="left" w:pos="284"/>
              </w:tabs>
              <w:rPr>
                <w:rFonts w:ascii="Times New Roman" w:eastAsia="Calibri" w:hAnsi="Times New Roman" w:cs="Times New Roman"/>
                <w:sz w:val="12"/>
                <w:szCs w:val="12"/>
              </w:rPr>
            </w:pPr>
          </w:p>
        </w:tc>
      </w:tr>
      <w:tr w:rsidR="00886BCC" w:rsidRPr="00886BCC" w:rsidTr="00886BCC">
        <w:trPr>
          <w:trHeight w:val="20"/>
        </w:trPr>
        <w:tc>
          <w:tcPr>
            <w:tcW w:w="246"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605"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850"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134" w:type="dxa"/>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свыше 2 до 5</w:t>
            </w:r>
          </w:p>
        </w:tc>
        <w:tc>
          <w:tcPr>
            <w:tcW w:w="1134" w:type="dxa"/>
            <w:gridSpan w:val="5"/>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5-6</w:t>
            </w:r>
          </w:p>
        </w:tc>
        <w:tc>
          <w:tcPr>
            <w:tcW w:w="993" w:type="dxa"/>
            <w:gridSpan w:val="2"/>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4-5</w:t>
            </w:r>
          </w:p>
        </w:tc>
        <w:tc>
          <w:tcPr>
            <w:tcW w:w="567"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984" w:type="dxa"/>
            <w:gridSpan w:val="2"/>
            <w:vMerge/>
            <w:hideMark/>
          </w:tcPr>
          <w:p w:rsidR="00886BCC" w:rsidRPr="00886BCC" w:rsidRDefault="00886BCC" w:rsidP="00886BCC">
            <w:pPr>
              <w:tabs>
                <w:tab w:val="left" w:pos="284"/>
              </w:tabs>
              <w:rPr>
                <w:rFonts w:ascii="Times New Roman" w:eastAsia="Calibri" w:hAnsi="Times New Roman" w:cs="Times New Roman"/>
                <w:sz w:val="12"/>
                <w:szCs w:val="12"/>
              </w:rPr>
            </w:pPr>
          </w:p>
        </w:tc>
      </w:tr>
      <w:tr w:rsidR="00886BCC" w:rsidRPr="00886BCC" w:rsidTr="00886BCC">
        <w:trPr>
          <w:trHeight w:val="20"/>
        </w:trPr>
        <w:tc>
          <w:tcPr>
            <w:tcW w:w="246"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605"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850"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134" w:type="dxa"/>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свыше 5 до 10</w:t>
            </w:r>
          </w:p>
        </w:tc>
        <w:tc>
          <w:tcPr>
            <w:tcW w:w="1134" w:type="dxa"/>
            <w:gridSpan w:val="5"/>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4,5-5</w:t>
            </w:r>
          </w:p>
        </w:tc>
        <w:tc>
          <w:tcPr>
            <w:tcW w:w="993" w:type="dxa"/>
            <w:gridSpan w:val="2"/>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3-4</w:t>
            </w:r>
          </w:p>
        </w:tc>
        <w:tc>
          <w:tcPr>
            <w:tcW w:w="567"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984" w:type="dxa"/>
            <w:gridSpan w:val="2"/>
            <w:vMerge/>
            <w:hideMark/>
          </w:tcPr>
          <w:p w:rsidR="00886BCC" w:rsidRPr="00886BCC" w:rsidRDefault="00886BCC" w:rsidP="00886BCC">
            <w:pPr>
              <w:tabs>
                <w:tab w:val="left" w:pos="284"/>
              </w:tabs>
              <w:rPr>
                <w:rFonts w:ascii="Times New Roman" w:eastAsia="Calibri" w:hAnsi="Times New Roman" w:cs="Times New Roman"/>
                <w:sz w:val="12"/>
                <w:szCs w:val="12"/>
              </w:rPr>
            </w:pPr>
          </w:p>
        </w:tc>
      </w:tr>
      <w:tr w:rsidR="00886BCC" w:rsidRPr="00886BCC" w:rsidTr="00886BCC">
        <w:trPr>
          <w:trHeight w:val="20"/>
        </w:trPr>
        <w:tc>
          <w:tcPr>
            <w:tcW w:w="246"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605"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850"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3261" w:type="dxa"/>
            <w:gridSpan w:val="8"/>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Примечания:</w:t>
            </w:r>
          </w:p>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1. Дополнительно в центральной библиотеке сельского поселения на 1 тысячу человек: 4,5-5 тысячи единиц хранения, 3-4 читательских места.</w:t>
            </w:r>
          </w:p>
        </w:tc>
        <w:tc>
          <w:tcPr>
            <w:tcW w:w="567"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984" w:type="dxa"/>
            <w:gridSpan w:val="2"/>
            <w:vMerge/>
            <w:hideMark/>
          </w:tcPr>
          <w:p w:rsidR="00886BCC" w:rsidRPr="00886BCC" w:rsidRDefault="00886BCC" w:rsidP="00886BCC">
            <w:pPr>
              <w:tabs>
                <w:tab w:val="left" w:pos="284"/>
              </w:tabs>
              <w:rPr>
                <w:rFonts w:ascii="Times New Roman" w:eastAsia="Calibri" w:hAnsi="Times New Roman" w:cs="Times New Roman"/>
                <w:sz w:val="12"/>
                <w:szCs w:val="12"/>
              </w:rPr>
            </w:pPr>
          </w:p>
        </w:tc>
      </w:tr>
      <w:tr w:rsidR="00886BCC" w:rsidRPr="00886BCC" w:rsidTr="00886BCC">
        <w:trPr>
          <w:trHeight w:val="20"/>
        </w:trPr>
        <w:tc>
          <w:tcPr>
            <w:tcW w:w="7513" w:type="dxa"/>
            <w:gridSpan w:val="14"/>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Объекты  в  области  культуры  и  искусства</w:t>
            </w:r>
          </w:p>
        </w:tc>
      </w:tr>
      <w:tr w:rsidR="00886BCC" w:rsidRPr="00886BCC" w:rsidTr="00886BCC">
        <w:trPr>
          <w:trHeight w:val="20"/>
        </w:trPr>
        <w:tc>
          <w:tcPr>
            <w:tcW w:w="246" w:type="dxa"/>
            <w:vMerge w:val="restart"/>
          </w:tcPr>
          <w:p w:rsidR="00886BCC" w:rsidRPr="00886BCC" w:rsidRDefault="005520FA" w:rsidP="005520F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p>
        </w:tc>
        <w:tc>
          <w:tcPr>
            <w:tcW w:w="605" w:type="dxa"/>
            <w:vMerge w:val="restart"/>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Учреждения культуры клубного типа сельских поселений</w:t>
            </w:r>
          </w:p>
        </w:tc>
        <w:tc>
          <w:tcPr>
            <w:tcW w:w="850" w:type="dxa"/>
            <w:vMerge w:val="restart"/>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количество мест</w:t>
            </w:r>
          </w:p>
        </w:tc>
        <w:tc>
          <w:tcPr>
            <w:tcW w:w="2268" w:type="dxa"/>
            <w:gridSpan w:val="6"/>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в сельских поселениях с числом жителей до 500 человек</w:t>
            </w:r>
          </w:p>
        </w:tc>
        <w:tc>
          <w:tcPr>
            <w:tcW w:w="993" w:type="dxa"/>
            <w:gridSpan w:val="2"/>
            <w:hideMark/>
          </w:tcPr>
          <w:p w:rsidR="00886BCC" w:rsidRPr="00886BCC" w:rsidRDefault="00886BCC" w:rsidP="00886BCC">
            <w:pPr>
              <w:tabs>
                <w:tab w:val="left" w:pos="284"/>
              </w:tabs>
              <w:rPr>
                <w:rFonts w:ascii="Times New Roman" w:eastAsia="Calibri" w:hAnsi="Times New Roman" w:cs="Times New Roman"/>
                <w:sz w:val="11"/>
                <w:szCs w:val="11"/>
              </w:rPr>
            </w:pPr>
            <w:r w:rsidRPr="00886BCC">
              <w:rPr>
                <w:rFonts w:ascii="Times New Roman" w:eastAsia="Calibri" w:hAnsi="Times New Roman" w:cs="Times New Roman"/>
                <w:sz w:val="11"/>
                <w:szCs w:val="11"/>
              </w:rPr>
              <w:t>20 зрительских мест на каждые 100 жителей</w:t>
            </w:r>
          </w:p>
        </w:tc>
        <w:tc>
          <w:tcPr>
            <w:tcW w:w="567" w:type="dxa"/>
            <w:vMerge w:val="restart"/>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транспортная доступность, минуты</w:t>
            </w:r>
          </w:p>
        </w:tc>
        <w:tc>
          <w:tcPr>
            <w:tcW w:w="1134" w:type="dxa"/>
            <w:vMerge w:val="restart"/>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в населенных пунктах, являющихся административными центрами сельских поселений</w:t>
            </w:r>
          </w:p>
        </w:tc>
        <w:tc>
          <w:tcPr>
            <w:tcW w:w="850" w:type="dxa"/>
            <w:vMerge w:val="restart"/>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30</w:t>
            </w:r>
          </w:p>
        </w:tc>
      </w:tr>
      <w:tr w:rsidR="00886BCC" w:rsidRPr="00886BCC" w:rsidTr="00886BCC">
        <w:trPr>
          <w:trHeight w:val="20"/>
        </w:trPr>
        <w:tc>
          <w:tcPr>
            <w:tcW w:w="246"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605"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850"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2268" w:type="dxa"/>
            <w:gridSpan w:val="6"/>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в сельских поселениях с числом жителей от 500 человек до 1 тысячи человек</w:t>
            </w:r>
          </w:p>
        </w:tc>
        <w:tc>
          <w:tcPr>
            <w:tcW w:w="993" w:type="dxa"/>
            <w:gridSpan w:val="2"/>
            <w:hideMark/>
          </w:tcPr>
          <w:p w:rsidR="00886BCC" w:rsidRPr="00886BCC" w:rsidRDefault="00886BCC" w:rsidP="00886BCC">
            <w:pPr>
              <w:tabs>
                <w:tab w:val="left" w:pos="284"/>
              </w:tabs>
              <w:rPr>
                <w:rFonts w:ascii="Times New Roman" w:eastAsia="Calibri" w:hAnsi="Times New Roman" w:cs="Times New Roman"/>
                <w:sz w:val="11"/>
                <w:szCs w:val="11"/>
              </w:rPr>
            </w:pPr>
            <w:r w:rsidRPr="00886BCC">
              <w:rPr>
                <w:rFonts w:ascii="Times New Roman" w:eastAsia="Calibri" w:hAnsi="Times New Roman" w:cs="Times New Roman"/>
                <w:sz w:val="11"/>
                <w:szCs w:val="11"/>
              </w:rPr>
              <w:t>150-200 зрительских мест</w:t>
            </w:r>
          </w:p>
        </w:tc>
        <w:tc>
          <w:tcPr>
            <w:tcW w:w="567"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134"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850"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r>
      <w:tr w:rsidR="00886BCC" w:rsidRPr="00886BCC" w:rsidTr="00886BCC">
        <w:trPr>
          <w:trHeight w:val="20"/>
        </w:trPr>
        <w:tc>
          <w:tcPr>
            <w:tcW w:w="246"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605"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850"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2268" w:type="dxa"/>
            <w:gridSpan w:val="6"/>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в сельских поселениях с числом жителей от 2 тысяч до 5 тысяч человек</w:t>
            </w:r>
          </w:p>
        </w:tc>
        <w:tc>
          <w:tcPr>
            <w:tcW w:w="993" w:type="dxa"/>
            <w:gridSpan w:val="2"/>
            <w:hideMark/>
          </w:tcPr>
          <w:p w:rsidR="00886BCC" w:rsidRPr="00886BCC" w:rsidRDefault="00886BCC" w:rsidP="00886BCC">
            <w:pPr>
              <w:tabs>
                <w:tab w:val="left" w:pos="284"/>
              </w:tabs>
              <w:rPr>
                <w:rFonts w:ascii="Times New Roman" w:eastAsia="Calibri" w:hAnsi="Times New Roman" w:cs="Times New Roman"/>
                <w:sz w:val="11"/>
                <w:szCs w:val="11"/>
              </w:rPr>
            </w:pPr>
            <w:r w:rsidRPr="00886BCC">
              <w:rPr>
                <w:rFonts w:ascii="Times New Roman" w:eastAsia="Calibri" w:hAnsi="Times New Roman" w:cs="Times New Roman"/>
                <w:sz w:val="11"/>
                <w:szCs w:val="11"/>
              </w:rPr>
              <w:t>100 зрительских мест на 1 тысячу жителей</w:t>
            </w:r>
          </w:p>
        </w:tc>
        <w:tc>
          <w:tcPr>
            <w:tcW w:w="567"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134"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850"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r>
      <w:tr w:rsidR="00886BCC" w:rsidRPr="00886BCC" w:rsidTr="00886BCC">
        <w:trPr>
          <w:trHeight w:val="20"/>
        </w:trPr>
        <w:tc>
          <w:tcPr>
            <w:tcW w:w="246"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605"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850"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2268" w:type="dxa"/>
            <w:gridSpan w:val="6"/>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в сельских поселениях с числом жителей от 5 тысяч человек и более</w:t>
            </w:r>
          </w:p>
        </w:tc>
        <w:tc>
          <w:tcPr>
            <w:tcW w:w="993" w:type="dxa"/>
            <w:gridSpan w:val="2"/>
            <w:hideMark/>
          </w:tcPr>
          <w:p w:rsidR="00886BCC" w:rsidRPr="00886BCC" w:rsidRDefault="00886BCC" w:rsidP="00886BCC">
            <w:pPr>
              <w:tabs>
                <w:tab w:val="left" w:pos="284"/>
              </w:tabs>
              <w:rPr>
                <w:rFonts w:ascii="Times New Roman" w:eastAsia="Calibri" w:hAnsi="Times New Roman" w:cs="Times New Roman"/>
                <w:sz w:val="11"/>
                <w:szCs w:val="11"/>
              </w:rPr>
            </w:pPr>
            <w:r w:rsidRPr="00886BCC">
              <w:rPr>
                <w:rFonts w:ascii="Times New Roman" w:eastAsia="Calibri" w:hAnsi="Times New Roman" w:cs="Times New Roman"/>
                <w:sz w:val="11"/>
                <w:szCs w:val="11"/>
              </w:rPr>
              <w:t>70 зрительских мест на 1 тысячу жителей</w:t>
            </w:r>
          </w:p>
        </w:tc>
        <w:tc>
          <w:tcPr>
            <w:tcW w:w="567"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134" w:type="dxa"/>
            <w:vMerge w:val="restart"/>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в иных населенных пунктах</w:t>
            </w:r>
          </w:p>
        </w:tc>
        <w:tc>
          <w:tcPr>
            <w:tcW w:w="850" w:type="dxa"/>
            <w:vMerge w:val="restart"/>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не устанавливается</w:t>
            </w:r>
          </w:p>
        </w:tc>
      </w:tr>
      <w:tr w:rsidR="00886BCC" w:rsidRPr="00886BCC" w:rsidTr="00886BCC">
        <w:trPr>
          <w:trHeight w:val="20"/>
        </w:trPr>
        <w:tc>
          <w:tcPr>
            <w:tcW w:w="246"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605"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850"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2268" w:type="dxa"/>
            <w:gridSpan w:val="6"/>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в населенных пунктах с числом жителей до 100 человек</w:t>
            </w:r>
          </w:p>
        </w:tc>
        <w:tc>
          <w:tcPr>
            <w:tcW w:w="993" w:type="dxa"/>
            <w:gridSpan w:val="2"/>
            <w:hideMark/>
          </w:tcPr>
          <w:p w:rsidR="00886BCC" w:rsidRPr="00886BCC" w:rsidRDefault="00886BCC" w:rsidP="00886BCC">
            <w:pPr>
              <w:tabs>
                <w:tab w:val="left" w:pos="284"/>
              </w:tabs>
              <w:rPr>
                <w:rFonts w:ascii="Times New Roman" w:eastAsia="Calibri" w:hAnsi="Times New Roman" w:cs="Times New Roman"/>
                <w:sz w:val="11"/>
                <w:szCs w:val="11"/>
              </w:rPr>
            </w:pPr>
            <w:r w:rsidRPr="00886BCC">
              <w:rPr>
                <w:rFonts w:ascii="Times New Roman" w:eastAsia="Calibri" w:hAnsi="Times New Roman" w:cs="Times New Roman"/>
                <w:sz w:val="11"/>
                <w:szCs w:val="11"/>
              </w:rPr>
              <w:t xml:space="preserve">передвижная форма </w:t>
            </w:r>
            <w:r w:rsidRPr="00886BCC">
              <w:rPr>
                <w:rFonts w:ascii="Times New Roman" w:eastAsia="Calibri" w:hAnsi="Times New Roman" w:cs="Times New Roman"/>
                <w:sz w:val="11"/>
                <w:szCs w:val="11"/>
              </w:rPr>
              <w:lastRenderedPageBreak/>
              <w:t>обслуживания</w:t>
            </w:r>
          </w:p>
        </w:tc>
        <w:tc>
          <w:tcPr>
            <w:tcW w:w="567"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134"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850"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r>
      <w:tr w:rsidR="00886BCC" w:rsidRPr="00886BCC" w:rsidTr="00886BCC">
        <w:trPr>
          <w:trHeight w:val="20"/>
        </w:trPr>
        <w:tc>
          <w:tcPr>
            <w:tcW w:w="246"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605"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850"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2268" w:type="dxa"/>
            <w:gridSpan w:val="6"/>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в иных населенных пунктах</w:t>
            </w:r>
          </w:p>
        </w:tc>
        <w:tc>
          <w:tcPr>
            <w:tcW w:w="993" w:type="dxa"/>
            <w:gridSpan w:val="2"/>
            <w:hideMark/>
          </w:tcPr>
          <w:p w:rsidR="00886BCC" w:rsidRPr="00886BCC" w:rsidRDefault="00886BCC" w:rsidP="00886BCC">
            <w:pPr>
              <w:tabs>
                <w:tab w:val="left" w:pos="284"/>
              </w:tabs>
              <w:rPr>
                <w:rFonts w:ascii="Times New Roman" w:eastAsia="Calibri" w:hAnsi="Times New Roman" w:cs="Times New Roman"/>
                <w:sz w:val="11"/>
                <w:szCs w:val="11"/>
              </w:rPr>
            </w:pPr>
            <w:r w:rsidRPr="00886BCC">
              <w:rPr>
                <w:rFonts w:ascii="Times New Roman" w:eastAsia="Calibri" w:hAnsi="Times New Roman" w:cs="Times New Roman"/>
                <w:sz w:val="11"/>
                <w:szCs w:val="11"/>
              </w:rPr>
              <w:t>не устанавливается</w:t>
            </w:r>
          </w:p>
        </w:tc>
        <w:tc>
          <w:tcPr>
            <w:tcW w:w="567"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984" w:type="dxa"/>
            <w:gridSpan w:val="2"/>
          </w:tcPr>
          <w:p w:rsidR="00886BCC" w:rsidRPr="00886BCC" w:rsidRDefault="00886BCC" w:rsidP="00886BCC">
            <w:pPr>
              <w:tabs>
                <w:tab w:val="left" w:pos="284"/>
              </w:tabs>
              <w:rPr>
                <w:rFonts w:ascii="Times New Roman" w:eastAsia="Calibri" w:hAnsi="Times New Roman" w:cs="Times New Roman"/>
                <w:sz w:val="12"/>
                <w:szCs w:val="12"/>
              </w:rPr>
            </w:pPr>
          </w:p>
        </w:tc>
      </w:tr>
      <w:tr w:rsidR="00886BCC" w:rsidRPr="00886BCC" w:rsidTr="00886BCC">
        <w:trPr>
          <w:trHeight w:val="20"/>
        </w:trPr>
        <w:tc>
          <w:tcPr>
            <w:tcW w:w="7513" w:type="dxa"/>
            <w:gridSpan w:val="14"/>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Объекты в области создания условий для массового отдыха жителей поселения и организация обустройства мест массового отдыха населения</w:t>
            </w:r>
          </w:p>
        </w:tc>
      </w:tr>
      <w:tr w:rsidR="00886BCC" w:rsidRPr="00886BCC" w:rsidTr="00886BCC">
        <w:trPr>
          <w:trHeight w:val="20"/>
        </w:trPr>
        <w:tc>
          <w:tcPr>
            <w:tcW w:w="246" w:type="dxa"/>
          </w:tcPr>
          <w:p w:rsidR="00886BCC" w:rsidRPr="00886BCC" w:rsidRDefault="005520FA" w:rsidP="005520F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p>
        </w:tc>
        <w:tc>
          <w:tcPr>
            <w:tcW w:w="605" w:type="dxa"/>
            <w:hideMark/>
          </w:tcPr>
          <w:p w:rsidR="00886BCC" w:rsidRPr="00886BCC" w:rsidRDefault="00886BCC" w:rsidP="00886BCC">
            <w:pPr>
              <w:tabs>
                <w:tab w:val="left" w:pos="284"/>
              </w:tabs>
              <w:rPr>
                <w:rFonts w:ascii="Times New Roman" w:eastAsia="Calibri" w:hAnsi="Times New Roman" w:cs="Times New Roman"/>
                <w:sz w:val="11"/>
                <w:szCs w:val="11"/>
              </w:rPr>
            </w:pPr>
            <w:r w:rsidRPr="00886BCC">
              <w:rPr>
                <w:rFonts w:ascii="Times New Roman" w:eastAsia="Calibri" w:hAnsi="Times New Roman" w:cs="Times New Roman"/>
                <w:sz w:val="11"/>
                <w:szCs w:val="11"/>
              </w:rPr>
              <w:t>Озелененные территории общего пользования (без учета городских лесов)</w:t>
            </w:r>
          </w:p>
        </w:tc>
        <w:tc>
          <w:tcPr>
            <w:tcW w:w="850" w:type="dxa"/>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квадратный метр на 1 человека</w:t>
            </w:r>
          </w:p>
        </w:tc>
        <w:tc>
          <w:tcPr>
            <w:tcW w:w="3261" w:type="dxa"/>
            <w:gridSpan w:val="8"/>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6</w:t>
            </w:r>
          </w:p>
        </w:tc>
        <w:tc>
          <w:tcPr>
            <w:tcW w:w="567" w:type="dxa"/>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пешеходная доступность, метры</w:t>
            </w:r>
          </w:p>
        </w:tc>
        <w:tc>
          <w:tcPr>
            <w:tcW w:w="1984" w:type="dxa"/>
            <w:gridSpan w:val="2"/>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1 000</w:t>
            </w:r>
          </w:p>
        </w:tc>
      </w:tr>
      <w:tr w:rsidR="00886BCC" w:rsidRPr="00886BCC" w:rsidTr="00886BCC">
        <w:trPr>
          <w:trHeight w:val="20"/>
        </w:trPr>
        <w:tc>
          <w:tcPr>
            <w:tcW w:w="246" w:type="dxa"/>
            <w:vMerge w:val="restart"/>
          </w:tcPr>
          <w:p w:rsidR="00886BCC" w:rsidRPr="00886BCC" w:rsidRDefault="005520FA" w:rsidP="005520F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p>
        </w:tc>
        <w:tc>
          <w:tcPr>
            <w:tcW w:w="605" w:type="dxa"/>
            <w:vMerge w:val="restart"/>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Парки культуры и отдыха</w:t>
            </w:r>
          </w:p>
        </w:tc>
        <w:tc>
          <w:tcPr>
            <w:tcW w:w="850" w:type="dxa"/>
            <w:vMerge w:val="restart"/>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количество объектов</w:t>
            </w:r>
          </w:p>
        </w:tc>
        <w:tc>
          <w:tcPr>
            <w:tcW w:w="2268" w:type="dxa"/>
            <w:gridSpan w:val="6"/>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в населенных пунктах с числом жителей от 10 тысяч человек до 100 тысяч человек</w:t>
            </w:r>
          </w:p>
        </w:tc>
        <w:tc>
          <w:tcPr>
            <w:tcW w:w="993" w:type="dxa"/>
            <w:gridSpan w:val="2"/>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1</w:t>
            </w:r>
          </w:p>
        </w:tc>
        <w:tc>
          <w:tcPr>
            <w:tcW w:w="567" w:type="dxa"/>
            <w:vMerge w:val="restart"/>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транспортная доступность, минуты</w:t>
            </w:r>
          </w:p>
        </w:tc>
        <w:tc>
          <w:tcPr>
            <w:tcW w:w="1984" w:type="dxa"/>
            <w:gridSpan w:val="2"/>
            <w:vMerge w:val="restart"/>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20</w:t>
            </w:r>
          </w:p>
        </w:tc>
      </w:tr>
      <w:tr w:rsidR="00886BCC" w:rsidRPr="00886BCC" w:rsidTr="00886BCC">
        <w:trPr>
          <w:trHeight w:val="20"/>
        </w:trPr>
        <w:tc>
          <w:tcPr>
            <w:tcW w:w="246"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605"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850"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2268" w:type="dxa"/>
            <w:gridSpan w:val="6"/>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в населенных пунктах с числом жителей более 100 тысяч человек</w:t>
            </w:r>
          </w:p>
        </w:tc>
        <w:tc>
          <w:tcPr>
            <w:tcW w:w="993" w:type="dxa"/>
            <w:gridSpan w:val="2"/>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1 на каждые 10 тысяч жителей</w:t>
            </w:r>
          </w:p>
        </w:tc>
        <w:tc>
          <w:tcPr>
            <w:tcW w:w="567"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984" w:type="dxa"/>
            <w:gridSpan w:val="2"/>
            <w:vMerge/>
            <w:hideMark/>
          </w:tcPr>
          <w:p w:rsidR="00886BCC" w:rsidRPr="00886BCC" w:rsidRDefault="00886BCC" w:rsidP="00886BCC">
            <w:pPr>
              <w:tabs>
                <w:tab w:val="left" w:pos="284"/>
              </w:tabs>
              <w:rPr>
                <w:rFonts w:ascii="Times New Roman" w:eastAsia="Calibri" w:hAnsi="Times New Roman" w:cs="Times New Roman"/>
                <w:sz w:val="12"/>
                <w:szCs w:val="12"/>
              </w:rPr>
            </w:pPr>
          </w:p>
        </w:tc>
      </w:tr>
      <w:tr w:rsidR="00886BCC" w:rsidRPr="00886BCC" w:rsidTr="00886BCC">
        <w:trPr>
          <w:trHeight w:val="20"/>
        </w:trPr>
        <w:tc>
          <w:tcPr>
            <w:tcW w:w="246"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605"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850"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2268" w:type="dxa"/>
            <w:gridSpan w:val="6"/>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в иных населенных пунктах</w:t>
            </w:r>
          </w:p>
        </w:tc>
        <w:tc>
          <w:tcPr>
            <w:tcW w:w="993" w:type="dxa"/>
            <w:gridSpan w:val="2"/>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не устанавливается</w:t>
            </w:r>
          </w:p>
        </w:tc>
        <w:tc>
          <w:tcPr>
            <w:tcW w:w="567"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984" w:type="dxa"/>
            <w:gridSpan w:val="2"/>
            <w:vMerge/>
            <w:hideMark/>
          </w:tcPr>
          <w:p w:rsidR="00886BCC" w:rsidRPr="00886BCC" w:rsidRDefault="00886BCC" w:rsidP="00886BCC">
            <w:pPr>
              <w:tabs>
                <w:tab w:val="left" w:pos="284"/>
              </w:tabs>
              <w:rPr>
                <w:rFonts w:ascii="Times New Roman" w:eastAsia="Calibri" w:hAnsi="Times New Roman" w:cs="Times New Roman"/>
                <w:sz w:val="12"/>
                <w:szCs w:val="12"/>
              </w:rPr>
            </w:pPr>
          </w:p>
        </w:tc>
      </w:tr>
      <w:tr w:rsidR="00886BCC" w:rsidRPr="00886BCC" w:rsidTr="00886BCC">
        <w:trPr>
          <w:trHeight w:val="20"/>
        </w:trPr>
        <w:tc>
          <w:tcPr>
            <w:tcW w:w="7513" w:type="dxa"/>
            <w:gridSpan w:val="14"/>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Объекты в области обеспечения объектами транспортной инфраструктуры</w:t>
            </w:r>
          </w:p>
        </w:tc>
      </w:tr>
      <w:tr w:rsidR="00886BCC" w:rsidRPr="00886BCC" w:rsidTr="00886BCC">
        <w:trPr>
          <w:trHeight w:val="20"/>
        </w:trPr>
        <w:tc>
          <w:tcPr>
            <w:tcW w:w="246" w:type="dxa"/>
            <w:vMerge w:val="restart"/>
          </w:tcPr>
          <w:p w:rsidR="00886BCC" w:rsidRPr="00886BCC" w:rsidRDefault="005520FA" w:rsidP="005520F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p>
        </w:tc>
        <w:tc>
          <w:tcPr>
            <w:tcW w:w="605" w:type="dxa"/>
            <w:vMerge w:val="restart"/>
            <w:hideMark/>
          </w:tcPr>
          <w:p w:rsidR="00886BCC" w:rsidRPr="00886BCC" w:rsidRDefault="00886BCC" w:rsidP="00886BCC">
            <w:pPr>
              <w:tabs>
                <w:tab w:val="left" w:pos="284"/>
              </w:tabs>
              <w:rPr>
                <w:rFonts w:ascii="Times New Roman" w:eastAsia="Calibri" w:hAnsi="Times New Roman" w:cs="Times New Roman"/>
                <w:sz w:val="11"/>
                <w:szCs w:val="11"/>
              </w:rPr>
            </w:pPr>
            <w:r w:rsidRPr="00886BCC">
              <w:rPr>
                <w:rFonts w:ascii="Times New Roman" w:eastAsia="Calibri" w:hAnsi="Times New Roman" w:cs="Times New Roman"/>
                <w:sz w:val="11"/>
                <w:szCs w:val="11"/>
              </w:rPr>
              <w:t>Автомобильные дороги местного значения (улично-дорожная сеть)</w:t>
            </w:r>
          </w:p>
        </w:tc>
        <w:tc>
          <w:tcPr>
            <w:tcW w:w="850" w:type="dxa"/>
            <w:vMerge w:val="restart"/>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3261" w:type="dxa"/>
            <w:gridSpan w:val="8"/>
          </w:tcPr>
          <w:p w:rsidR="00886BCC" w:rsidRPr="00886BCC" w:rsidRDefault="00886BCC" w:rsidP="00886BCC">
            <w:pPr>
              <w:tabs>
                <w:tab w:val="left" w:pos="284"/>
              </w:tabs>
              <w:rPr>
                <w:rFonts w:ascii="Times New Roman" w:eastAsia="Calibri" w:hAnsi="Times New Roman" w:cs="Times New Roman"/>
                <w:sz w:val="12"/>
                <w:szCs w:val="12"/>
                <w:lang w:val="en-US"/>
              </w:rPr>
            </w:pPr>
            <w:r w:rsidRPr="00886BCC">
              <w:rPr>
                <w:rFonts w:ascii="Times New Roman" w:eastAsia="Calibri" w:hAnsi="Times New Roman" w:cs="Times New Roman"/>
                <w:sz w:val="12"/>
                <w:szCs w:val="12"/>
              </w:rPr>
              <w:t>5</w:t>
            </w:r>
            <w:r w:rsidRPr="00886BCC">
              <w:rPr>
                <w:rFonts w:ascii="Times New Roman" w:eastAsia="Calibri" w:hAnsi="Times New Roman" w:cs="Times New Roman"/>
                <w:sz w:val="12"/>
                <w:szCs w:val="12"/>
                <w:lang w:val="en-US"/>
              </w:rPr>
              <w:t>*</w:t>
            </w:r>
          </w:p>
        </w:tc>
        <w:tc>
          <w:tcPr>
            <w:tcW w:w="567" w:type="dxa"/>
            <w:vMerge w:val="restart"/>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w:t>
            </w:r>
          </w:p>
        </w:tc>
        <w:tc>
          <w:tcPr>
            <w:tcW w:w="1984" w:type="dxa"/>
            <w:gridSpan w:val="2"/>
            <w:vMerge w:val="restart"/>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не устанавливается</w:t>
            </w:r>
          </w:p>
        </w:tc>
      </w:tr>
      <w:tr w:rsidR="00886BCC" w:rsidRPr="00886BCC" w:rsidTr="00886BCC">
        <w:trPr>
          <w:trHeight w:val="20"/>
        </w:trPr>
        <w:tc>
          <w:tcPr>
            <w:tcW w:w="246"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605"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850"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3261" w:type="dxa"/>
            <w:gridSpan w:val="8"/>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*Примечание: при расчете обеспеченности учитываются автомобильные дороги общего пользования федерального значения, автомобильные дороги общего пользования регионального или межмуниципального значения, автомобильные дороги местного значения муниципального района, находящиеся в границах населенных пунктов.</w:t>
            </w:r>
          </w:p>
        </w:tc>
        <w:tc>
          <w:tcPr>
            <w:tcW w:w="567"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984" w:type="dxa"/>
            <w:gridSpan w:val="2"/>
            <w:vMerge/>
            <w:hideMark/>
          </w:tcPr>
          <w:p w:rsidR="00886BCC" w:rsidRPr="00886BCC" w:rsidRDefault="00886BCC" w:rsidP="00886BCC">
            <w:pPr>
              <w:tabs>
                <w:tab w:val="left" w:pos="284"/>
              </w:tabs>
              <w:rPr>
                <w:rFonts w:ascii="Times New Roman" w:eastAsia="Calibri" w:hAnsi="Times New Roman" w:cs="Times New Roman"/>
                <w:sz w:val="12"/>
                <w:szCs w:val="12"/>
              </w:rPr>
            </w:pPr>
          </w:p>
        </w:tc>
      </w:tr>
      <w:tr w:rsidR="00886BCC" w:rsidRPr="00886BCC" w:rsidTr="00886BCC">
        <w:trPr>
          <w:trHeight w:val="20"/>
        </w:trPr>
        <w:tc>
          <w:tcPr>
            <w:tcW w:w="246" w:type="dxa"/>
            <w:vMerge w:val="restart"/>
          </w:tcPr>
          <w:p w:rsidR="00886BCC" w:rsidRPr="00886BCC" w:rsidRDefault="005520FA" w:rsidP="005520F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p>
        </w:tc>
        <w:tc>
          <w:tcPr>
            <w:tcW w:w="605" w:type="dxa"/>
            <w:vMerge w:val="restart"/>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Стоянки и парковки (парковочные места) общего пользования</w:t>
            </w:r>
          </w:p>
        </w:tc>
        <w:tc>
          <w:tcPr>
            <w:tcW w:w="850" w:type="dxa"/>
            <w:vMerge w:val="restart"/>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уровень обеспеченности в процентах</w:t>
            </w:r>
          </w:p>
        </w:tc>
        <w:tc>
          <w:tcPr>
            <w:tcW w:w="3261" w:type="dxa"/>
            <w:gridSpan w:val="8"/>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Из расчета не менее чем для 70 % расчетного парка индивидуальных легковых автомобилей, в том числе</w:t>
            </w:r>
            <w:proofErr w:type="gramStart"/>
            <w:r w:rsidRPr="00886BCC">
              <w:rPr>
                <w:rFonts w:ascii="Times New Roman" w:eastAsia="Calibri" w:hAnsi="Times New Roman" w:cs="Times New Roman"/>
                <w:sz w:val="12"/>
                <w:szCs w:val="12"/>
              </w:rPr>
              <w:t>, %:</w:t>
            </w:r>
            <w:proofErr w:type="gramEnd"/>
          </w:p>
        </w:tc>
        <w:tc>
          <w:tcPr>
            <w:tcW w:w="567" w:type="dxa"/>
            <w:vMerge w:val="restart"/>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 xml:space="preserve">пешеходная доступность, </w:t>
            </w:r>
            <w:proofErr w:type="gramStart"/>
            <w:r w:rsidRPr="00886BCC">
              <w:rPr>
                <w:rFonts w:ascii="Times New Roman" w:eastAsia="Calibri" w:hAnsi="Times New Roman" w:cs="Times New Roman"/>
                <w:sz w:val="12"/>
                <w:szCs w:val="12"/>
              </w:rPr>
              <w:t>м</w:t>
            </w:r>
            <w:proofErr w:type="gramEnd"/>
          </w:p>
        </w:tc>
        <w:tc>
          <w:tcPr>
            <w:tcW w:w="1134" w:type="dxa"/>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до входов в жилые дома</w:t>
            </w:r>
          </w:p>
        </w:tc>
        <w:tc>
          <w:tcPr>
            <w:tcW w:w="850" w:type="dxa"/>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100</w:t>
            </w:r>
          </w:p>
        </w:tc>
      </w:tr>
      <w:tr w:rsidR="00886BCC" w:rsidRPr="00886BCC" w:rsidTr="00886BCC">
        <w:trPr>
          <w:trHeight w:val="20"/>
        </w:trPr>
        <w:tc>
          <w:tcPr>
            <w:tcW w:w="246"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605"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850"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2268" w:type="dxa"/>
            <w:gridSpan w:val="6"/>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жилые районы</w:t>
            </w:r>
          </w:p>
        </w:tc>
        <w:tc>
          <w:tcPr>
            <w:tcW w:w="993" w:type="dxa"/>
            <w:gridSpan w:val="2"/>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25</w:t>
            </w:r>
          </w:p>
        </w:tc>
        <w:tc>
          <w:tcPr>
            <w:tcW w:w="567"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134" w:type="dxa"/>
            <w:hideMark/>
          </w:tcPr>
          <w:p w:rsidR="00886BCC" w:rsidRPr="00886BCC" w:rsidRDefault="00886BCC" w:rsidP="00886BCC">
            <w:pPr>
              <w:tabs>
                <w:tab w:val="left" w:pos="284"/>
              </w:tabs>
              <w:rPr>
                <w:rFonts w:ascii="Times New Roman" w:eastAsia="Calibri" w:hAnsi="Times New Roman" w:cs="Times New Roman"/>
                <w:sz w:val="11"/>
                <w:szCs w:val="11"/>
              </w:rPr>
            </w:pPr>
            <w:r w:rsidRPr="00886BCC">
              <w:rPr>
                <w:rFonts w:ascii="Times New Roman" w:eastAsia="Calibri" w:hAnsi="Times New Roman" w:cs="Times New Roman"/>
                <w:sz w:val="11"/>
                <w:szCs w:val="11"/>
              </w:rPr>
              <w:t>до входов в пассажирские помещения вокзалов, входов в места крупных</w:t>
            </w:r>
          </w:p>
          <w:p w:rsidR="00886BCC" w:rsidRPr="00886BCC" w:rsidRDefault="00886BCC" w:rsidP="00886BCC">
            <w:pPr>
              <w:tabs>
                <w:tab w:val="left" w:pos="284"/>
              </w:tabs>
              <w:rPr>
                <w:rFonts w:ascii="Times New Roman" w:eastAsia="Calibri" w:hAnsi="Times New Roman" w:cs="Times New Roman"/>
                <w:sz w:val="11"/>
                <w:szCs w:val="11"/>
              </w:rPr>
            </w:pPr>
            <w:r w:rsidRPr="00886BCC">
              <w:rPr>
                <w:rFonts w:ascii="Times New Roman" w:eastAsia="Calibri" w:hAnsi="Times New Roman" w:cs="Times New Roman"/>
                <w:sz w:val="11"/>
                <w:szCs w:val="11"/>
              </w:rPr>
              <w:t>учреждений торговли и общественного питания</w:t>
            </w:r>
          </w:p>
        </w:tc>
        <w:tc>
          <w:tcPr>
            <w:tcW w:w="850" w:type="dxa"/>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150</w:t>
            </w:r>
          </w:p>
        </w:tc>
      </w:tr>
      <w:tr w:rsidR="00886BCC" w:rsidRPr="00886BCC" w:rsidTr="00886BCC">
        <w:trPr>
          <w:trHeight w:val="20"/>
        </w:trPr>
        <w:tc>
          <w:tcPr>
            <w:tcW w:w="246"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605"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850"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2268" w:type="dxa"/>
            <w:gridSpan w:val="6"/>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общегородские и специализированные центры</w:t>
            </w:r>
          </w:p>
        </w:tc>
        <w:tc>
          <w:tcPr>
            <w:tcW w:w="993" w:type="dxa"/>
            <w:gridSpan w:val="2"/>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5</w:t>
            </w:r>
          </w:p>
        </w:tc>
        <w:tc>
          <w:tcPr>
            <w:tcW w:w="567"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134" w:type="dxa"/>
            <w:hideMark/>
          </w:tcPr>
          <w:p w:rsidR="00886BCC" w:rsidRPr="00886BCC" w:rsidRDefault="00886BCC" w:rsidP="00886BCC">
            <w:pPr>
              <w:tabs>
                <w:tab w:val="left" w:pos="284"/>
              </w:tabs>
              <w:rPr>
                <w:rFonts w:ascii="Times New Roman" w:eastAsia="Calibri" w:hAnsi="Times New Roman" w:cs="Times New Roman"/>
                <w:sz w:val="11"/>
                <w:szCs w:val="11"/>
              </w:rPr>
            </w:pPr>
            <w:r w:rsidRPr="00886BCC">
              <w:rPr>
                <w:rFonts w:ascii="Times New Roman" w:eastAsia="Calibri" w:hAnsi="Times New Roman" w:cs="Times New Roman"/>
                <w:sz w:val="11"/>
                <w:szCs w:val="11"/>
              </w:rPr>
              <w:t>до входов в прочие учреждения и предприятия обслуживания населения и административных зданий</w:t>
            </w:r>
          </w:p>
        </w:tc>
        <w:tc>
          <w:tcPr>
            <w:tcW w:w="850" w:type="dxa"/>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250</w:t>
            </w:r>
          </w:p>
        </w:tc>
      </w:tr>
      <w:tr w:rsidR="00886BCC" w:rsidRPr="00886BCC" w:rsidTr="00886BCC">
        <w:trPr>
          <w:trHeight w:val="20"/>
        </w:trPr>
        <w:tc>
          <w:tcPr>
            <w:tcW w:w="246"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605"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850"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2268" w:type="dxa"/>
            <w:gridSpan w:val="6"/>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промышленные и коммунально-складские зоны (районы)</w:t>
            </w:r>
          </w:p>
        </w:tc>
        <w:tc>
          <w:tcPr>
            <w:tcW w:w="993" w:type="dxa"/>
            <w:gridSpan w:val="2"/>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25</w:t>
            </w:r>
          </w:p>
        </w:tc>
        <w:tc>
          <w:tcPr>
            <w:tcW w:w="567"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134" w:type="dxa"/>
          </w:tcPr>
          <w:p w:rsidR="00886BCC" w:rsidRPr="00886BCC" w:rsidRDefault="00886BCC" w:rsidP="00886BCC">
            <w:pPr>
              <w:tabs>
                <w:tab w:val="left" w:pos="284"/>
              </w:tabs>
              <w:rPr>
                <w:rFonts w:ascii="Times New Roman" w:eastAsia="Calibri" w:hAnsi="Times New Roman" w:cs="Times New Roman"/>
                <w:sz w:val="12"/>
                <w:szCs w:val="12"/>
              </w:rPr>
            </w:pPr>
          </w:p>
        </w:tc>
        <w:tc>
          <w:tcPr>
            <w:tcW w:w="850" w:type="dxa"/>
          </w:tcPr>
          <w:p w:rsidR="00886BCC" w:rsidRPr="00886BCC" w:rsidRDefault="00886BCC" w:rsidP="00886BCC">
            <w:pPr>
              <w:tabs>
                <w:tab w:val="left" w:pos="284"/>
              </w:tabs>
              <w:rPr>
                <w:rFonts w:ascii="Times New Roman" w:eastAsia="Calibri" w:hAnsi="Times New Roman" w:cs="Times New Roman"/>
                <w:sz w:val="12"/>
                <w:szCs w:val="12"/>
              </w:rPr>
            </w:pPr>
          </w:p>
        </w:tc>
      </w:tr>
      <w:tr w:rsidR="00886BCC" w:rsidRPr="00886BCC" w:rsidTr="00886BCC">
        <w:trPr>
          <w:trHeight w:val="20"/>
        </w:trPr>
        <w:tc>
          <w:tcPr>
            <w:tcW w:w="246"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605"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850"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2268" w:type="dxa"/>
            <w:gridSpan w:val="6"/>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зоны массового кратковременного отдыха</w:t>
            </w:r>
          </w:p>
        </w:tc>
        <w:tc>
          <w:tcPr>
            <w:tcW w:w="993" w:type="dxa"/>
            <w:gridSpan w:val="2"/>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15</w:t>
            </w:r>
          </w:p>
        </w:tc>
        <w:tc>
          <w:tcPr>
            <w:tcW w:w="567"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134" w:type="dxa"/>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до входов в парки, на выставки и стадионы</w:t>
            </w:r>
          </w:p>
        </w:tc>
        <w:tc>
          <w:tcPr>
            <w:tcW w:w="850" w:type="dxa"/>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400</w:t>
            </w:r>
          </w:p>
        </w:tc>
      </w:tr>
      <w:tr w:rsidR="00886BCC" w:rsidRPr="00886BCC" w:rsidTr="00886BCC">
        <w:trPr>
          <w:trHeight w:val="20"/>
        </w:trPr>
        <w:tc>
          <w:tcPr>
            <w:tcW w:w="246" w:type="dxa"/>
            <w:vMerge w:val="restart"/>
          </w:tcPr>
          <w:p w:rsidR="00886BCC" w:rsidRPr="00886BCC" w:rsidRDefault="005520FA" w:rsidP="005520F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w:t>
            </w:r>
          </w:p>
        </w:tc>
        <w:tc>
          <w:tcPr>
            <w:tcW w:w="605" w:type="dxa"/>
            <w:vMerge w:val="restart"/>
            <w:hideMark/>
          </w:tcPr>
          <w:p w:rsidR="00886BCC" w:rsidRPr="00886BCC" w:rsidRDefault="00886BCC" w:rsidP="00886BCC">
            <w:pPr>
              <w:tabs>
                <w:tab w:val="left" w:pos="284"/>
              </w:tabs>
              <w:rPr>
                <w:rFonts w:ascii="Times New Roman" w:eastAsia="Calibri" w:hAnsi="Times New Roman" w:cs="Times New Roman"/>
                <w:sz w:val="11"/>
                <w:szCs w:val="11"/>
              </w:rPr>
            </w:pPr>
            <w:r w:rsidRPr="00886BCC">
              <w:rPr>
                <w:rFonts w:ascii="Times New Roman" w:eastAsia="Calibri" w:hAnsi="Times New Roman" w:cs="Times New Roman"/>
                <w:sz w:val="11"/>
                <w:szCs w:val="11"/>
              </w:rPr>
              <w:t>Сети линий наземного общественного пассажирского транспорта</w:t>
            </w:r>
          </w:p>
        </w:tc>
        <w:tc>
          <w:tcPr>
            <w:tcW w:w="850" w:type="dxa"/>
            <w:vMerge w:val="restart"/>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плотность сети, километры сети на квадратный километр территории</w:t>
            </w:r>
          </w:p>
        </w:tc>
        <w:tc>
          <w:tcPr>
            <w:tcW w:w="3261" w:type="dxa"/>
            <w:gridSpan w:val="8"/>
            <w:vMerge w:val="restart"/>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2</w:t>
            </w:r>
          </w:p>
        </w:tc>
        <w:tc>
          <w:tcPr>
            <w:tcW w:w="567" w:type="dxa"/>
            <w:vMerge w:val="restart"/>
            <w:hideMark/>
          </w:tcPr>
          <w:p w:rsidR="00886BCC" w:rsidRPr="00886BCC" w:rsidRDefault="00886BCC" w:rsidP="00886BCC">
            <w:pPr>
              <w:tabs>
                <w:tab w:val="left" w:pos="284"/>
              </w:tabs>
              <w:rPr>
                <w:rFonts w:ascii="Times New Roman" w:eastAsia="Calibri" w:hAnsi="Times New Roman" w:cs="Times New Roman"/>
                <w:sz w:val="11"/>
                <w:szCs w:val="11"/>
              </w:rPr>
            </w:pPr>
            <w:r w:rsidRPr="00886BCC">
              <w:rPr>
                <w:rFonts w:ascii="Times New Roman" w:eastAsia="Calibri" w:hAnsi="Times New Roman" w:cs="Times New Roman"/>
                <w:sz w:val="11"/>
                <w:szCs w:val="11"/>
              </w:rPr>
              <w:t>пешеходная доступность остановок общественного транспорта, метры</w:t>
            </w:r>
          </w:p>
        </w:tc>
        <w:tc>
          <w:tcPr>
            <w:tcW w:w="1134" w:type="dxa"/>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в городском  населенном  пункте</w:t>
            </w:r>
          </w:p>
        </w:tc>
        <w:tc>
          <w:tcPr>
            <w:tcW w:w="850" w:type="dxa"/>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500</w:t>
            </w:r>
          </w:p>
        </w:tc>
      </w:tr>
      <w:tr w:rsidR="00886BCC" w:rsidRPr="00886BCC" w:rsidTr="00886BCC">
        <w:trPr>
          <w:trHeight w:val="20"/>
        </w:trPr>
        <w:tc>
          <w:tcPr>
            <w:tcW w:w="246"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605"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850"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3261" w:type="dxa"/>
            <w:gridSpan w:val="8"/>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567"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134" w:type="dxa"/>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в сельских населенных пунктах</w:t>
            </w:r>
          </w:p>
        </w:tc>
        <w:tc>
          <w:tcPr>
            <w:tcW w:w="850" w:type="dxa"/>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800</w:t>
            </w:r>
          </w:p>
        </w:tc>
      </w:tr>
      <w:tr w:rsidR="00886BCC" w:rsidRPr="00886BCC" w:rsidTr="00886BCC">
        <w:trPr>
          <w:trHeight w:val="20"/>
        </w:trPr>
        <w:tc>
          <w:tcPr>
            <w:tcW w:w="7513" w:type="dxa"/>
            <w:gridSpan w:val="14"/>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Объекты в области обращения с отходами</w:t>
            </w:r>
          </w:p>
        </w:tc>
      </w:tr>
      <w:tr w:rsidR="00886BCC" w:rsidRPr="00886BCC" w:rsidTr="00886BCC">
        <w:trPr>
          <w:trHeight w:val="20"/>
        </w:trPr>
        <w:tc>
          <w:tcPr>
            <w:tcW w:w="246" w:type="dxa"/>
            <w:vMerge w:val="restart"/>
          </w:tcPr>
          <w:p w:rsidR="00886BCC" w:rsidRPr="00886BCC" w:rsidRDefault="005520FA" w:rsidP="005520F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p>
        </w:tc>
        <w:tc>
          <w:tcPr>
            <w:tcW w:w="605" w:type="dxa"/>
            <w:vMerge w:val="restart"/>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Объекты, предна</w:t>
            </w:r>
            <w:r w:rsidRPr="00886BCC">
              <w:rPr>
                <w:rFonts w:ascii="Times New Roman" w:eastAsia="Calibri" w:hAnsi="Times New Roman" w:cs="Times New Roman"/>
                <w:sz w:val="12"/>
                <w:szCs w:val="12"/>
              </w:rPr>
              <w:lastRenderedPageBreak/>
              <w:t>значенные для сбора и вывоза бытовых отходов и мусора</w:t>
            </w:r>
          </w:p>
        </w:tc>
        <w:tc>
          <w:tcPr>
            <w:tcW w:w="850" w:type="dxa"/>
            <w:vMerge w:val="restart"/>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lastRenderedPageBreak/>
              <w:t xml:space="preserve">нормы накопления бытовых </w:t>
            </w:r>
            <w:r w:rsidRPr="00886BCC">
              <w:rPr>
                <w:rFonts w:ascii="Times New Roman" w:eastAsia="Calibri" w:hAnsi="Times New Roman" w:cs="Times New Roman"/>
                <w:sz w:val="12"/>
                <w:szCs w:val="12"/>
              </w:rPr>
              <w:lastRenderedPageBreak/>
              <w:t>отходов, килограммы, литры на 1 человека в год</w:t>
            </w:r>
          </w:p>
        </w:tc>
        <w:tc>
          <w:tcPr>
            <w:tcW w:w="1437" w:type="dxa"/>
            <w:gridSpan w:val="4"/>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lastRenderedPageBreak/>
              <w:t>Твердые бытовые отходы:</w:t>
            </w:r>
          </w:p>
        </w:tc>
        <w:tc>
          <w:tcPr>
            <w:tcW w:w="831" w:type="dxa"/>
            <w:gridSpan w:val="2"/>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кг</w:t>
            </w:r>
          </w:p>
        </w:tc>
        <w:tc>
          <w:tcPr>
            <w:tcW w:w="993" w:type="dxa"/>
            <w:gridSpan w:val="2"/>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литры</w:t>
            </w:r>
          </w:p>
        </w:tc>
        <w:tc>
          <w:tcPr>
            <w:tcW w:w="567" w:type="dxa"/>
            <w:vMerge w:val="restart"/>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w:t>
            </w:r>
          </w:p>
        </w:tc>
        <w:tc>
          <w:tcPr>
            <w:tcW w:w="1984" w:type="dxa"/>
            <w:gridSpan w:val="2"/>
            <w:vMerge w:val="restart"/>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не устанавливается</w:t>
            </w:r>
          </w:p>
        </w:tc>
      </w:tr>
      <w:tr w:rsidR="00886BCC" w:rsidRPr="00886BCC" w:rsidTr="00886BCC">
        <w:trPr>
          <w:trHeight w:val="20"/>
        </w:trPr>
        <w:tc>
          <w:tcPr>
            <w:tcW w:w="246"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605"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850"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437" w:type="dxa"/>
            <w:gridSpan w:val="4"/>
            <w:hideMark/>
          </w:tcPr>
          <w:p w:rsidR="00886BCC" w:rsidRPr="005520FA" w:rsidRDefault="00886BCC" w:rsidP="00886BCC">
            <w:pPr>
              <w:tabs>
                <w:tab w:val="left" w:pos="284"/>
              </w:tabs>
              <w:rPr>
                <w:rFonts w:ascii="Times New Roman" w:eastAsia="Calibri" w:hAnsi="Times New Roman" w:cs="Times New Roman"/>
                <w:sz w:val="11"/>
                <w:szCs w:val="11"/>
              </w:rPr>
            </w:pPr>
            <w:r w:rsidRPr="005520FA">
              <w:rPr>
                <w:rFonts w:ascii="Times New Roman" w:eastAsia="Calibri" w:hAnsi="Times New Roman" w:cs="Times New Roman"/>
                <w:sz w:val="11"/>
                <w:szCs w:val="11"/>
              </w:rPr>
              <w:t xml:space="preserve">-  от жилых зданий, </w:t>
            </w:r>
            <w:r w:rsidRPr="005520FA">
              <w:rPr>
                <w:rFonts w:ascii="Times New Roman" w:eastAsia="Calibri" w:hAnsi="Times New Roman" w:cs="Times New Roman"/>
                <w:sz w:val="11"/>
                <w:szCs w:val="11"/>
              </w:rPr>
              <w:lastRenderedPageBreak/>
              <w:t>оборудованных водопроводом, канализацией, центральным отоплением и газом</w:t>
            </w:r>
          </w:p>
        </w:tc>
        <w:tc>
          <w:tcPr>
            <w:tcW w:w="831" w:type="dxa"/>
            <w:gridSpan w:val="2"/>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lastRenderedPageBreak/>
              <w:t>190-225</w:t>
            </w:r>
          </w:p>
        </w:tc>
        <w:tc>
          <w:tcPr>
            <w:tcW w:w="993" w:type="dxa"/>
            <w:gridSpan w:val="2"/>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900-1000</w:t>
            </w:r>
          </w:p>
        </w:tc>
        <w:tc>
          <w:tcPr>
            <w:tcW w:w="567"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984" w:type="dxa"/>
            <w:gridSpan w:val="2"/>
            <w:vMerge/>
            <w:hideMark/>
          </w:tcPr>
          <w:p w:rsidR="00886BCC" w:rsidRPr="00886BCC" w:rsidRDefault="00886BCC" w:rsidP="00886BCC">
            <w:pPr>
              <w:tabs>
                <w:tab w:val="left" w:pos="284"/>
              </w:tabs>
              <w:rPr>
                <w:rFonts w:ascii="Times New Roman" w:eastAsia="Calibri" w:hAnsi="Times New Roman" w:cs="Times New Roman"/>
                <w:sz w:val="12"/>
                <w:szCs w:val="12"/>
              </w:rPr>
            </w:pPr>
          </w:p>
        </w:tc>
      </w:tr>
      <w:tr w:rsidR="00886BCC" w:rsidRPr="00886BCC" w:rsidTr="00886BCC">
        <w:trPr>
          <w:trHeight w:val="20"/>
        </w:trPr>
        <w:tc>
          <w:tcPr>
            <w:tcW w:w="246"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605"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850"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437" w:type="dxa"/>
            <w:gridSpan w:val="4"/>
            <w:hideMark/>
          </w:tcPr>
          <w:p w:rsidR="00886BCC" w:rsidRPr="005520FA" w:rsidRDefault="00886BCC" w:rsidP="00886BCC">
            <w:pPr>
              <w:tabs>
                <w:tab w:val="left" w:pos="284"/>
              </w:tabs>
              <w:rPr>
                <w:rFonts w:ascii="Times New Roman" w:eastAsia="Calibri" w:hAnsi="Times New Roman" w:cs="Times New Roman"/>
                <w:sz w:val="11"/>
                <w:szCs w:val="11"/>
              </w:rPr>
            </w:pPr>
            <w:r w:rsidRPr="005520FA">
              <w:rPr>
                <w:rFonts w:ascii="Times New Roman" w:eastAsia="Calibri" w:hAnsi="Times New Roman" w:cs="Times New Roman"/>
                <w:sz w:val="11"/>
                <w:szCs w:val="11"/>
              </w:rPr>
              <w:t>-   от прочих жилых зданий</w:t>
            </w:r>
          </w:p>
        </w:tc>
        <w:tc>
          <w:tcPr>
            <w:tcW w:w="831" w:type="dxa"/>
            <w:gridSpan w:val="2"/>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300-450</w:t>
            </w:r>
          </w:p>
        </w:tc>
        <w:tc>
          <w:tcPr>
            <w:tcW w:w="993" w:type="dxa"/>
            <w:gridSpan w:val="2"/>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1100-1500</w:t>
            </w:r>
          </w:p>
        </w:tc>
        <w:tc>
          <w:tcPr>
            <w:tcW w:w="567"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984" w:type="dxa"/>
            <w:gridSpan w:val="2"/>
            <w:vMerge/>
            <w:hideMark/>
          </w:tcPr>
          <w:p w:rsidR="00886BCC" w:rsidRPr="00886BCC" w:rsidRDefault="00886BCC" w:rsidP="00886BCC">
            <w:pPr>
              <w:tabs>
                <w:tab w:val="left" w:pos="284"/>
              </w:tabs>
              <w:rPr>
                <w:rFonts w:ascii="Times New Roman" w:eastAsia="Calibri" w:hAnsi="Times New Roman" w:cs="Times New Roman"/>
                <w:sz w:val="12"/>
                <w:szCs w:val="12"/>
              </w:rPr>
            </w:pPr>
          </w:p>
        </w:tc>
      </w:tr>
      <w:tr w:rsidR="00886BCC" w:rsidRPr="00886BCC" w:rsidTr="00886BCC">
        <w:trPr>
          <w:trHeight w:val="20"/>
        </w:trPr>
        <w:tc>
          <w:tcPr>
            <w:tcW w:w="246"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605"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850"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437" w:type="dxa"/>
            <w:gridSpan w:val="4"/>
            <w:hideMark/>
          </w:tcPr>
          <w:p w:rsidR="00886BCC" w:rsidRPr="005520FA" w:rsidRDefault="00886BCC" w:rsidP="00886BCC">
            <w:pPr>
              <w:tabs>
                <w:tab w:val="left" w:pos="284"/>
              </w:tabs>
              <w:rPr>
                <w:rFonts w:ascii="Times New Roman" w:eastAsia="Calibri" w:hAnsi="Times New Roman" w:cs="Times New Roman"/>
                <w:sz w:val="11"/>
                <w:szCs w:val="11"/>
              </w:rPr>
            </w:pPr>
            <w:r w:rsidRPr="005520FA">
              <w:rPr>
                <w:rFonts w:ascii="Times New Roman" w:eastAsia="Calibri" w:hAnsi="Times New Roman" w:cs="Times New Roman"/>
                <w:sz w:val="11"/>
                <w:szCs w:val="11"/>
              </w:rPr>
              <w:t>Общее количество с учетом общественных зданий</w:t>
            </w:r>
          </w:p>
        </w:tc>
        <w:tc>
          <w:tcPr>
            <w:tcW w:w="831" w:type="dxa"/>
            <w:gridSpan w:val="2"/>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280-300</w:t>
            </w:r>
          </w:p>
        </w:tc>
        <w:tc>
          <w:tcPr>
            <w:tcW w:w="993" w:type="dxa"/>
            <w:gridSpan w:val="2"/>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1400-1500</w:t>
            </w:r>
          </w:p>
        </w:tc>
        <w:tc>
          <w:tcPr>
            <w:tcW w:w="567"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984" w:type="dxa"/>
            <w:gridSpan w:val="2"/>
            <w:vMerge/>
            <w:hideMark/>
          </w:tcPr>
          <w:p w:rsidR="00886BCC" w:rsidRPr="00886BCC" w:rsidRDefault="00886BCC" w:rsidP="00886BCC">
            <w:pPr>
              <w:tabs>
                <w:tab w:val="left" w:pos="284"/>
              </w:tabs>
              <w:rPr>
                <w:rFonts w:ascii="Times New Roman" w:eastAsia="Calibri" w:hAnsi="Times New Roman" w:cs="Times New Roman"/>
                <w:sz w:val="12"/>
                <w:szCs w:val="12"/>
              </w:rPr>
            </w:pPr>
          </w:p>
        </w:tc>
      </w:tr>
      <w:tr w:rsidR="00886BCC" w:rsidRPr="00886BCC" w:rsidTr="00886BCC">
        <w:trPr>
          <w:trHeight w:val="20"/>
        </w:trPr>
        <w:tc>
          <w:tcPr>
            <w:tcW w:w="246"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605"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850"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437" w:type="dxa"/>
            <w:gridSpan w:val="4"/>
            <w:hideMark/>
          </w:tcPr>
          <w:p w:rsidR="00886BCC" w:rsidRPr="005520FA" w:rsidRDefault="00886BCC" w:rsidP="00886BCC">
            <w:pPr>
              <w:tabs>
                <w:tab w:val="left" w:pos="284"/>
              </w:tabs>
              <w:rPr>
                <w:rFonts w:ascii="Times New Roman" w:eastAsia="Calibri" w:hAnsi="Times New Roman" w:cs="Times New Roman"/>
                <w:sz w:val="11"/>
                <w:szCs w:val="11"/>
              </w:rPr>
            </w:pPr>
            <w:r w:rsidRPr="005520FA">
              <w:rPr>
                <w:rFonts w:ascii="Times New Roman" w:eastAsia="Calibri" w:hAnsi="Times New Roman" w:cs="Times New Roman"/>
                <w:sz w:val="11"/>
                <w:szCs w:val="11"/>
              </w:rPr>
              <w:t>Жидкие из выгребов (при отсутствии канализации)</w:t>
            </w:r>
          </w:p>
        </w:tc>
        <w:tc>
          <w:tcPr>
            <w:tcW w:w="831" w:type="dxa"/>
            <w:gridSpan w:val="2"/>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w:t>
            </w:r>
          </w:p>
        </w:tc>
        <w:tc>
          <w:tcPr>
            <w:tcW w:w="993" w:type="dxa"/>
            <w:gridSpan w:val="2"/>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2000-35000</w:t>
            </w:r>
          </w:p>
        </w:tc>
        <w:tc>
          <w:tcPr>
            <w:tcW w:w="567"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984" w:type="dxa"/>
            <w:gridSpan w:val="2"/>
            <w:vMerge/>
            <w:hideMark/>
          </w:tcPr>
          <w:p w:rsidR="00886BCC" w:rsidRPr="00886BCC" w:rsidRDefault="00886BCC" w:rsidP="00886BCC">
            <w:pPr>
              <w:tabs>
                <w:tab w:val="left" w:pos="284"/>
              </w:tabs>
              <w:rPr>
                <w:rFonts w:ascii="Times New Roman" w:eastAsia="Calibri" w:hAnsi="Times New Roman" w:cs="Times New Roman"/>
                <w:sz w:val="12"/>
                <w:szCs w:val="12"/>
              </w:rPr>
            </w:pPr>
          </w:p>
        </w:tc>
      </w:tr>
      <w:tr w:rsidR="00886BCC" w:rsidRPr="00886BCC" w:rsidTr="00886BCC">
        <w:trPr>
          <w:trHeight w:val="20"/>
        </w:trPr>
        <w:tc>
          <w:tcPr>
            <w:tcW w:w="246"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605"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850"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437" w:type="dxa"/>
            <w:gridSpan w:val="4"/>
            <w:hideMark/>
          </w:tcPr>
          <w:p w:rsidR="00886BCC" w:rsidRPr="005520FA" w:rsidRDefault="00886BCC" w:rsidP="00886BCC">
            <w:pPr>
              <w:tabs>
                <w:tab w:val="left" w:pos="284"/>
              </w:tabs>
              <w:rPr>
                <w:rFonts w:ascii="Times New Roman" w:eastAsia="Calibri" w:hAnsi="Times New Roman" w:cs="Times New Roman"/>
                <w:sz w:val="11"/>
                <w:szCs w:val="11"/>
              </w:rPr>
            </w:pPr>
            <w:r w:rsidRPr="005520FA">
              <w:rPr>
                <w:rFonts w:ascii="Times New Roman" w:eastAsia="Calibri" w:hAnsi="Times New Roman" w:cs="Times New Roman"/>
                <w:sz w:val="11"/>
                <w:szCs w:val="11"/>
              </w:rPr>
              <w:t>Смет с 1 м</w:t>
            </w:r>
            <w:proofErr w:type="gramStart"/>
            <w:r w:rsidRPr="005520FA">
              <w:rPr>
                <w:rFonts w:ascii="Times New Roman" w:eastAsia="Calibri" w:hAnsi="Times New Roman" w:cs="Times New Roman"/>
                <w:sz w:val="11"/>
                <w:szCs w:val="11"/>
                <w:vertAlign w:val="superscript"/>
              </w:rPr>
              <w:t>2</w:t>
            </w:r>
            <w:proofErr w:type="gramEnd"/>
            <w:r w:rsidRPr="005520FA">
              <w:rPr>
                <w:rFonts w:ascii="Times New Roman" w:eastAsia="Calibri" w:hAnsi="Times New Roman" w:cs="Times New Roman"/>
                <w:sz w:val="11"/>
                <w:szCs w:val="11"/>
              </w:rPr>
              <w:t xml:space="preserve"> твердых покрытий улиц, площадей и парков</w:t>
            </w:r>
          </w:p>
        </w:tc>
        <w:tc>
          <w:tcPr>
            <w:tcW w:w="831" w:type="dxa"/>
            <w:gridSpan w:val="2"/>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5-15</w:t>
            </w:r>
          </w:p>
        </w:tc>
        <w:tc>
          <w:tcPr>
            <w:tcW w:w="993" w:type="dxa"/>
            <w:gridSpan w:val="2"/>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8-20</w:t>
            </w:r>
          </w:p>
        </w:tc>
        <w:tc>
          <w:tcPr>
            <w:tcW w:w="567"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984" w:type="dxa"/>
            <w:gridSpan w:val="2"/>
            <w:vMerge/>
            <w:hideMark/>
          </w:tcPr>
          <w:p w:rsidR="00886BCC" w:rsidRPr="00886BCC" w:rsidRDefault="00886BCC" w:rsidP="00886BCC">
            <w:pPr>
              <w:tabs>
                <w:tab w:val="left" w:pos="284"/>
              </w:tabs>
              <w:rPr>
                <w:rFonts w:ascii="Times New Roman" w:eastAsia="Calibri" w:hAnsi="Times New Roman" w:cs="Times New Roman"/>
                <w:sz w:val="12"/>
                <w:szCs w:val="12"/>
              </w:rPr>
            </w:pPr>
          </w:p>
        </w:tc>
      </w:tr>
      <w:tr w:rsidR="00886BCC" w:rsidRPr="00886BCC" w:rsidTr="00886BCC">
        <w:trPr>
          <w:trHeight w:val="20"/>
        </w:trPr>
        <w:tc>
          <w:tcPr>
            <w:tcW w:w="246"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605"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850"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3261" w:type="dxa"/>
            <w:gridSpan w:val="8"/>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Примечание: Нормы накопления крупногабаритных бытовых отходов следует принимать в размере 5% в составе приведенных значений твердых бытовых отходов</w:t>
            </w:r>
          </w:p>
        </w:tc>
        <w:tc>
          <w:tcPr>
            <w:tcW w:w="567"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984" w:type="dxa"/>
            <w:gridSpan w:val="2"/>
            <w:vMerge/>
            <w:hideMark/>
          </w:tcPr>
          <w:p w:rsidR="00886BCC" w:rsidRPr="00886BCC" w:rsidRDefault="00886BCC" w:rsidP="00886BCC">
            <w:pPr>
              <w:tabs>
                <w:tab w:val="left" w:pos="284"/>
              </w:tabs>
              <w:rPr>
                <w:rFonts w:ascii="Times New Roman" w:eastAsia="Calibri" w:hAnsi="Times New Roman" w:cs="Times New Roman"/>
                <w:sz w:val="12"/>
                <w:szCs w:val="12"/>
              </w:rPr>
            </w:pPr>
          </w:p>
        </w:tc>
      </w:tr>
      <w:tr w:rsidR="00886BCC" w:rsidRPr="00886BCC" w:rsidTr="00886BCC">
        <w:trPr>
          <w:trHeight w:val="20"/>
        </w:trPr>
        <w:tc>
          <w:tcPr>
            <w:tcW w:w="7513" w:type="dxa"/>
            <w:gridSpan w:val="14"/>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Объекты в области обеспечения инженерной и коммунальной инфраструктурой</w:t>
            </w:r>
          </w:p>
        </w:tc>
      </w:tr>
      <w:tr w:rsidR="00886BCC" w:rsidRPr="00886BCC" w:rsidTr="00886BCC">
        <w:trPr>
          <w:trHeight w:val="20"/>
        </w:trPr>
        <w:tc>
          <w:tcPr>
            <w:tcW w:w="246" w:type="dxa"/>
            <w:vMerge w:val="restart"/>
          </w:tcPr>
          <w:p w:rsidR="00886BCC" w:rsidRPr="00886BCC" w:rsidRDefault="005520FA" w:rsidP="005520F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w:t>
            </w:r>
          </w:p>
        </w:tc>
        <w:tc>
          <w:tcPr>
            <w:tcW w:w="605" w:type="dxa"/>
            <w:vMerge w:val="restart"/>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Объекты электроснабжения</w:t>
            </w:r>
          </w:p>
        </w:tc>
        <w:tc>
          <w:tcPr>
            <w:tcW w:w="850" w:type="dxa"/>
            <w:vMerge w:val="restart"/>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 xml:space="preserve">Электропотребление, </w:t>
            </w:r>
            <w:proofErr w:type="spellStart"/>
            <w:r w:rsidRPr="00886BCC">
              <w:rPr>
                <w:rFonts w:ascii="Times New Roman" w:eastAsia="Calibri" w:hAnsi="Times New Roman" w:cs="Times New Roman"/>
                <w:sz w:val="12"/>
                <w:szCs w:val="12"/>
              </w:rPr>
              <w:t>кВТ</w:t>
            </w:r>
            <w:proofErr w:type="spellEnd"/>
            <w:r w:rsidRPr="00886BCC">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1211" w:type="dxa"/>
            <w:gridSpan w:val="2"/>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Степень благоустройства</w:t>
            </w:r>
          </w:p>
        </w:tc>
        <w:tc>
          <w:tcPr>
            <w:tcW w:w="1057" w:type="dxa"/>
            <w:gridSpan w:val="4"/>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Электропотребление</w:t>
            </w:r>
          </w:p>
        </w:tc>
        <w:tc>
          <w:tcPr>
            <w:tcW w:w="993" w:type="dxa"/>
            <w:gridSpan w:val="2"/>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Использование максимума электрической нагрузки</w:t>
            </w:r>
          </w:p>
        </w:tc>
        <w:tc>
          <w:tcPr>
            <w:tcW w:w="567" w:type="dxa"/>
            <w:vMerge w:val="restart"/>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w:t>
            </w:r>
          </w:p>
        </w:tc>
        <w:tc>
          <w:tcPr>
            <w:tcW w:w="1984" w:type="dxa"/>
            <w:gridSpan w:val="2"/>
            <w:vMerge w:val="restart"/>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не устанавливается</w:t>
            </w:r>
          </w:p>
        </w:tc>
      </w:tr>
      <w:tr w:rsidR="00886BCC" w:rsidRPr="00886BCC" w:rsidTr="00886BCC">
        <w:trPr>
          <w:trHeight w:val="20"/>
        </w:trPr>
        <w:tc>
          <w:tcPr>
            <w:tcW w:w="246"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605"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850"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3261" w:type="dxa"/>
            <w:gridSpan w:val="8"/>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Города и населенные пункты городского типа, не оборудованные стационарными электроплитами</w:t>
            </w:r>
          </w:p>
        </w:tc>
        <w:tc>
          <w:tcPr>
            <w:tcW w:w="567"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984" w:type="dxa"/>
            <w:gridSpan w:val="2"/>
            <w:vMerge/>
            <w:hideMark/>
          </w:tcPr>
          <w:p w:rsidR="00886BCC" w:rsidRPr="00886BCC" w:rsidRDefault="00886BCC" w:rsidP="00886BCC">
            <w:pPr>
              <w:tabs>
                <w:tab w:val="left" w:pos="284"/>
              </w:tabs>
              <w:rPr>
                <w:rFonts w:ascii="Times New Roman" w:eastAsia="Calibri" w:hAnsi="Times New Roman" w:cs="Times New Roman"/>
                <w:sz w:val="12"/>
                <w:szCs w:val="12"/>
              </w:rPr>
            </w:pPr>
          </w:p>
        </w:tc>
      </w:tr>
      <w:tr w:rsidR="00886BCC" w:rsidRPr="00886BCC" w:rsidTr="00886BCC">
        <w:trPr>
          <w:trHeight w:val="20"/>
        </w:trPr>
        <w:tc>
          <w:tcPr>
            <w:tcW w:w="246"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605"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850"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211" w:type="dxa"/>
            <w:gridSpan w:val="2"/>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без кондиционеров</w:t>
            </w:r>
          </w:p>
        </w:tc>
        <w:tc>
          <w:tcPr>
            <w:tcW w:w="1057" w:type="dxa"/>
            <w:gridSpan w:val="4"/>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1700</w:t>
            </w:r>
          </w:p>
        </w:tc>
        <w:tc>
          <w:tcPr>
            <w:tcW w:w="993" w:type="dxa"/>
            <w:gridSpan w:val="2"/>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5200</w:t>
            </w:r>
          </w:p>
        </w:tc>
        <w:tc>
          <w:tcPr>
            <w:tcW w:w="567"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984" w:type="dxa"/>
            <w:gridSpan w:val="2"/>
            <w:vMerge/>
            <w:hideMark/>
          </w:tcPr>
          <w:p w:rsidR="00886BCC" w:rsidRPr="00886BCC" w:rsidRDefault="00886BCC" w:rsidP="00886BCC">
            <w:pPr>
              <w:tabs>
                <w:tab w:val="left" w:pos="284"/>
              </w:tabs>
              <w:rPr>
                <w:rFonts w:ascii="Times New Roman" w:eastAsia="Calibri" w:hAnsi="Times New Roman" w:cs="Times New Roman"/>
                <w:sz w:val="12"/>
                <w:szCs w:val="12"/>
              </w:rPr>
            </w:pPr>
          </w:p>
        </w:tc>
      </w:tr>
      <w:tr w:rsidR="00886BCC" w:rsidRPr="00886BCC" w:rsidTr="00886BCC">
        <w:trPr>
          <w:trHeight w:val="20"/>
        </w:trPr>
        <w:tc>
          <w:tcPr>
            <w:tcW w:w="246"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605"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850"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211" w:type="dxa"/>
            <w:gridSpan w:val="2"/>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с кондиционерами</w:t>
            </w:r>
          </w:p>
        </w:tc>
        <w:tc>
          <w:tcPr>
            <w:tcW w:w="1057" w:type="dxa"/>
            <w:gridSpan w:val="4"/>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2000</w:t>
            </w:r>
          </w:p>
        </w:tc>
        <w:tc>
          <w:tcPr>
            <w:tcW w:w="993" w:type="dxa"/>
            <w:gridSpan w:val="2"/>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5700</w:t>
            </w:r>
          </w:p>
        </w:tc>
        <w:tc>
          <w:tcPr>
            <w:tcW w:w="567"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984" w:type="dxa"/>
            <w:gridSpan w:val="2"/>
            <w:vMerge/>
            <w:hideMark/>
          </w:tcPr>
          <w:p w:rsidR="00886BCC" w:rsidRPr="00886BCC" w:rsidRDefault="00886BCC" w:rsidP="00886BCC">
            <w:pPr>
              <w:tabs>
                <w:tab w:val="left" w:pos="284"/>
              </w:tabs>
              <w:rPr>
                <w:rFonts w:ascii="Times New Roman" w:eastAsia="Calibri" w:hAnsi="Times New Roman" w:cs="Times New Roman"/>
                <w:sz w:val="12"/>
                <w:szCs w:val="12"/>
              </w:rPr>
            </w:pPr>
          </w:p>
        </w:tc>
      </w:tr>
      <w:tr w:rsidR="00886BCC" w:rsidRPr="00886BCC" w:rsidTr="00886BCC">
        <w:trPr>
          <w:trHeight w:val="20"/>
        </w:trPr>
        <w:tc>
          <w:tcPr>
            <w:tcW w:w="246"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605"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850"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3261" w:type="dxa"/>
            <w:gridSpan w:val="8"/>
            <w:hideMark/>
          </w:tcPr>
          <w:p w:rsidR="00886BCC" w:rsidRPr="00886BCC" w:rsidRDefault="00886BCC" w:rsidP="005520FA">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Города и населенные пункты городского типа, оборудованные стационарными электроплитами (100% охвата)</w:t>
            </w:r>
          </w:p>
        </w:tc>
        <w:tc>
          <w:tcPr>
            <w:tcW w:w="567"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984" w:type="dxa"/>
            <w:gridSpan w:val="2"/>
            <w:vMerge/>
            <w:hideMark/>
          </w:tcPr>
          <w:p w:rsidR="00886BCC" w:rsidRPr="00886BCC" w:rsidRDefault="00886BCC" w:rsidP="00886BCC">
            <w:pPr>
              <w:tabs>
                <w:tab w:val="left" w:pos="284"/>
              </w:tabs>
              <w:rPr>
                <w:rFonts w:ascii="Times New Roman" w:eastAsia="Calibri" w:hAnsi="Times New Roman" w:cs="Times New Roman"/>
                <w:sz w:val="12"/>
                <w:szCs w:val="12"/>
              </w:rPr>
            </w:pPr>
          </w:p>
        </w:tc>
      </w:tr>
      <w:tr w:rsidR="00886BCC" w:rsidRPr="00886BCC" w:rsidTr="00886BCC">
        <w:trPr>
          <w:trHeight w:val="20"/>
        </w:trPr>
        <w:tc>
          <w:tcPr>
            <w:tcW w:w="246"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605"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850"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211" w:type="dxa"/>
            <w:gridSpan w:val="2"/>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без кондиционеров</w:t>
            </w:r>
          </w:p>
        </w:tc>
        <w:tc>
          <w:tcPr>
            <w:tcW w:w="1057" w:type="dxa"/>
            <w:gridSpan w:val="4"/>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2100</w:t>
            </w:r>
          </w:p>
        </w:tc>
        <w:tc>
          <w:tcPr>
            <w:tcW w:w="993" w:type="dxa"/>
            <w:gridSpan w:val="2"/>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5300</w:t>
            </w:r>
          </w:p>
        </w:tc>
        <w:tc>
          <w:tcPr>
            <w:tcW w:w="567"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984" w:type="dxa"/>
            <w:gridSpan w:val="2"/>
            <w:vMerge/>
            <w:hideMark/>
          </w:tcPr>
          <w:p w:rsidR="00886BCC" w:rsidRPr="00886BCC" w:rsidRDefault="00886BCC" w:rsidP="00886BCC">
            <w:pPr>
              <w:tabs>
                <w:tab w:val="left" w:pos="284"/>
              </w:tabs>
              <w:rPr>
                <w:rFonts w:ascii="Times New Roman" w:eastAsia="Calibri" w:hAnsi="Times New Roman" w:cs="Times New Roman"/>
                <w:sz w:val="12"/>
                <w:szCs w:val="12"/>
              </w:rPr>
            </w:pPr>
          </w:p>
        </w:tc>
      </w:tr>
      <w:tr w:rsidR="00886BCC" w:rsidRPr="00886BCC" w:rsidTr="00886BCC">
        <w:trPr>
          <w:trHeight w:val="20"/>
        </w:trPr>
        <w:tc>
          <w:tcPr>
            <w:tcW w:w="246"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605"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850"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211" w:type="dxa"/>
            <w:gridSpan w:val="2"/>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с кондиционерами</w:t>
            </w:r>
          </w:p>
        </w:tc>
        <w:tc>
          <w:tcPr>
            <w:tcW w:w="1057" w:type="dxa"/>
            <w:gridSpan w:val="4"/>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2400</w:t>
            </w:r>
          </w:p>
        </w:tc>
        <w:tc>
          <w:tcPr>
            <w:tcW w:w="993" w:type="dxa"/>
            <w:gridSpan w:val="2"/>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5800</w:t>
            </w:r>
          </w:p>
        </w:tc>
        <w:tc>
          <w:tcPr>
            <w:tcW w:w="567"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984" w:type="dxa"/>
            <w:gridSpan w:val="2"/>
            <w:vMerge/>
            <w:hideMark/>
          </w:tcPr>
          <w:p w:rsidR="00886BCC" w:rsidRPr="00886BCC" w:rsidRDefault="00886BCC" w:rsidP="00886BCC">
            <w:pPr>
              <w:tabs>
                <w:tab w:val="left" w:pos="284"/>
              </w:tabs>
              <w:rPr>
                <w:rFonts w:ascii="Times New Roman" w:eastAsia="Calibri" w:hAnsi="Times New Roman" w:cs="Times New Roman"/>
                <w:sz w:val="12"/>
                <w:szCs w:val="12"/>
              </w:rPr>
            </w:pPr>
          </w:p>
        </w:tc>
      </w:tr>
      <w:tr w:rsidR="00886BCC" w:rsidRPr="00886BCC" w:rsidTr="00886BCC">
        <w:trPr>
          <w:trHeight w:val="20"/>
        </w:trPr>
        <w:tc>
          <w:tcPr>
            <w:tcW w:w="246"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605"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850"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3261" w:type="dxa"/>
            <w:gridSpan w:val="8"/>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Сельские населенные пункты (без кондиционеров)</w:t>
            </w:r>
          </w:p>
        </w:tc>
        <w:tc>
          <w:tcPr>
            <w:tcW w:w="567"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984" w:type="dxa"/>
            <w:gridSpan w:val="2"/>
            <w:vMerge/>
            <w:hideMark/>
          </w:tcPr>
          <w:p w:rsidR="00886BCC" w:rsidRPr="00886BCC" w:rsidRDefault="00886BCC" w:rsidP="00886BCC">
            <w:pPr>
              <w:tabs>
                <w:tab w:val="left" w:pos="284"/>
              </w:tabs>
              <w:rPr>
                <w:rFonts w:ascii="Times New Roman" w:eastAsia="Calibri" w:hAnsi="Times New Roman" w:cs="Times New Roman"/>
                <w:sz w:val="12"/>
                <w:szCs w:val="12"/>
              </w:rPr>
            </w:pPr>
          </w:p>
        </w:tc>
      </w:tr>
      <w:tr w:rsidR="00886BCC" w:rsidRPr="00886BCC" w:rsidTr="00886BCC">
        <w:trPr>
          <w:trHeight w:val="20"/>
        </w:trPr>
        <w:tc>
          <w:tcPr>
            <w:tcW w:w="246"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605"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850"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211" w:type="dxa"/>
            <w:gridSpan w:val="2"/>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 xml:space="preserve">не </w:t>
            </w:r>
            <w:proofErr w:type="gramStart"/>
            <w:r w:rsidRPr="00886BCC">
              <w:rPr>
                <w:rFonts w:ascii="Times New Roman" w:eastAsia="Calibri" w:hAnsi="Times New Roman" w:cs="Times New Roman"/>
                <w:sz w:val="12"/>
                <w:szCs w:val="12"/>
              </w:rPr>
              <w:t>оборудованные</w:t>
            </w:r>
            <w:proofErr w:type="gramEnd"/>
            <w:r w:rsidRPr="00886BCC">
              <w:rPr>
                <w:rFonts w:ascii="Times New Roman" w:eastAsia="Calibri" w:hAnsi="Times New Roman" w:cs="Times New Roman"/>
                <w:sz w:val="12"/>
                <w:szCs w:val="12"/>
              </w:rPr>
              <w:t xml:space="preserve"> стационарными электроплитами</w:t>
            </w:r>
          </w:p>
        </w:tc>
        <w:tc>
          <w:tcPr>
            <w:tcW w:w="1057" w:type="dxa"/>
            <w:gridSpan w:val="4"/>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950</w:t>
            </w:r>
          </w:p>
        </w:tc>
        <w:tc>
          <w:tcPr>
            <w:tcW w:w="993" w:type="dxa"/>
            <w:gridSpan w:val="2"/>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4100</w:t>
            </w:r>
          </w:p>
        </w:tc>
        <w:tc>
          <w:tcPr>
            <w:tcW w:w="567"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984" w:type="dxa"/>
            <w:gridSpan w:val="2"/>
            <w:vMerge/>
            <w:hideMark/>
          </w:tcPr>
          <w:p w:rsidR="00886BCC" w:rsidRPr="00886BCC" w:rsidRDefault="00886BCC" w:rsidP="00886BCC">
            <w:pPr>
              <w:tabs>
                <w:tab w:val="left" w:pos="284"/>
              </w:tabs>
              <w:rPr>
                <w:rFonts w:ascii="Times New Roman" w:eastAsia="Calibri" w:hAnsi="Times New Roman" w:cs="Times New Roman"/>
                <w:sz w:val="12"/>
                <w:szCs w:val="12"/>
              </w:rPr>
            </w:pPr>
          </w:p>
        </w:tc>
      </w:tr>
      <w:tr w:rsidR="00886BCC" w:rsidRPr="00886BCC" w:rsidTr="00886BCC">
        <w:trPr>
          <w:trHeight w:val="20"/>
        </w:trPr>
        <w:tc>
          <w:tcPr>
            <w:tcW w:w="246"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605"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850"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211" w:type="dxa"/>
            <w:gridSpan w:val="2"/>
            <w:hideMark/>
          </w:tcPr>
          <w:p w:rsidR="00886BCC" w:rsidRPr="00886BCC" w:rsidRDefault="00886BCC" w:rsidP="00886BCC">
            <w:pPr>
              <w:tabs>
                <w:tab w:val="left" w:pos="284"/>
              </w:tabs>
              <w:rPr>
                <w:rFonts w:ascii="Times New Roman" w:eastAsia="Calibri" w:hAnsi="Times New Roman" w:cs="Times New Roman"/>
                <w:sz w:val="12"/>
                <w:szCs w:val="12"/>
              </w:rPr>
            </w:pPr>
            <w:proofErr w:type="gramStart"/>
            <w:r w:rsidRPr="00886BCC">
              <w:rPr>
                <w:rFonts w:ascii="Times New Roman" w:eastAsia="Calibri" w:hAnsi="Times New Roman" w:cs="Times New Roman"/>
                <w:sz w:val="12"/>
                <w:szCs w:val="12"/>
              </w:rPr>
              <w:t>оборудованные</w:t>
            </w:r>
            <w:proofErr w:type="gramEnd"/>
            <w:r w:rsidRPr="00886BCC">
              <w:rPr>
                <w:rFonts w:ascii="Times New Roman" w:eastAsia="Calibri" w:hAnsi="Times New Roman" w:cs="Times New Roman"/>
                <w:sz w:val="12"/>
                <w:szCs w:val="12"/>
              </w:rPr>
              <w:t xml:space="preserve"> стационарными электроплитами (100</w:t>
            </w:r>
            <w:r w:rsidRPr="00886BCC">
              <w:rPr>
                <w:rFonts w:ascii="Times New Roman" w:eastAsia="Calibri" w:hAnsi="Times New Roman" w:cs="Times New Roman"/>
                <w:sz w:val="12"/>
                <w:szCs w:val="12"/>
                <w:lang w:val="en-US"/>
              </w:rPr>
              <w:t xml:space="preserve">% </w:t>
            </w:r>
            <w:r w:rsidRPr="00886BCC">
              <w:rPr>
                <w:rFonts w:ascii="Times New Roman" w:eastAsia="Calibri" w:hAnsi="Times New Roman" w:cs="Times New Roman"/>
                <w:sz w:val="12"/>
                <w:szCs w:val="12"/>
              </w:rPr>
              <w:t>охвата)</w:t>
            </w:r>
          </w:p>
        </w:tc>
        <w:tc>
          <w:tcPr>
            <w:tcW w:w="1057" w:type="dxa"/>
            <w:gridSpan w:val="4"/>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2400</w:t>
            </w:r>
          </w:p>
        </w:tc>
        <w:tc>
          <w:tcPr>
            <w:tcW w:w="993" w:type="dxa"/>
            <w:gridSpan w:val="2"/>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5800</w:t>
            </w:r>
          </w:p>
        </w:tc>
        <w:tc>
          <w:tcPr>
            <w:tcW w:w="567"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984" w:type="dxa"/>
            <w:gridSpan w:val="2"/>
            <w:vMerge/>
            <w:hideMark/>
          </w:tcPr>
          <w:p w:rsidR="00886BCC" w:rsidRPr="00886BCC" w:rsidRDefault="00886BCC" w:rsidP="00886BCC">
            <w:pPr>
              <w:tabs>
                <w:tab w:val="left" w:pos="284"/>
              </w:tabs>
              <w:rPr>
                <w:rFonts w:ascii="Times New Roman" w:eastAsia="Calibri" w:hAnsi="Times New Roman" w:cs="Times New Roman"/>
                <w:sz w:val="12"/>
                <w:szCs w:val="12"/>
              </w:rPr>
            </w:pPr>
          </w:p>
        </w:tc>
      </w:tr>
      <w:tr w:rsidR="00886BCC" w:rsidRPr="00886BCC" w:rsidTr="00886BCC">
        <w:trPr>
          <w:trHeight w:val="20"/>
        </w:trPr>
        <w:tc>
          <w:tcPr>
            <w:tcW w:w="246" w:type="dxa"/>
            <w:vMerge w:val="restart"/>
          </w:tcPr>
          <w:p w:rsidR="00886BCC" w:rsidRPr="00886BCC" w:rsidRDefault="005520FA" w:rsidP="005520F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w:t>
            </w:r>
          </w:p>
        </w:tc>
        <w:tc>
          <w:tcPr>
            <w:tcW w:w="605" w:type="dxa"/>
            <w:vMerge w:val="restart"/>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Объекты водоснабжения</w:t>
            </w:r>
          </w:p>
        </w:tc>
        <w:tc>
          <w:tcPr>
            <w:tcW w:w="850" w:type="dxa"/>
            <w:vMerge w:val="restart"/>
            <w:hideMark/>
          </w:tcPr>
          <w:p w:rsidR="00886BCC" w:rsidRPr="00886BCC" w:rsidRDefault="00886BCC" w:rsidP="00886BCC">
            <w:pPr>
              <w:tabs>
                <w:tab w:val="left" w:pos="284"/>
              </w:tabs>
              <w:rPr>
                <w:rFonts w:ascii="Times New Roman" w:eastAsia="Calibri" w:hAnsi="Times New Roman" w:cs="Times New Roman"/>
                <w:sz w:val="11"/>
                <w:szCs w:val="11"/>
              </w:rPr>
            </w:pPr>
            <w:r w:rsidRPr="00886BCC">
              <w:rPr>
                <w:rFonts w:ascii="Times New Roman" w:eastAsia="Calibri" w:hAnsi="Times New Roman" w:cs="Times New Roman"/>
                <w:sz w:val="11"/>
                <w:szCs w:val="11"/>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3261" w:type="dxa"/>
            <w:gridSpan w:val="8"/>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w:t>
            </w:r>
          </w:p>
        </w:tc>
        <w:tc>
          <w:tcPr>
            <w:tcW w:w="567" w:type="dxa"/>
            <w:vMerge w:val="restart"/>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w:t>
            </w:r>
          </w:p>
        </w:tc>
        <w:tc>
          <w:tcPr>
            <w:tcW w:w="1984" w:type="dxa"/>
            <w:gridSpan w:val="2"/>
            <w:vMerge w:val="restart"/>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не устанавливается</w:t>
            </w:r>
          </w:p>
        </w:tc>
      </w:tr>
      <w:tr w:rsidR="00886BCC" w:rsidRPr="00886BCC" w:rsidTr="00886BCC">
        <w:trPr>
          <w:trHeight w:val="20"/>
        </w:trPr>
        <w:tc>
          <w:tcPr>
            <w:tcW w:w="246"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605"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850"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2268" w:type="dxa"/>
            <w:gridSpan w:val="6"/>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для зданий с местными (квартирными) водонагревателями</w:t>
            </w:r>
          </w:p>
        </w:tc>
        <w:tc>
          <w:tcPr>
            <w:tcW w:w="993" w:type="dxa"/>
            <w:gridSpan w:val="2"/>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200, со снижением до 180 к 2025 году</w:t>
            </w:r>
          </w:p>
        </w:tc>
        <w:tc>
          <w:tcPr>
            <w:tcW w:w="567"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984" w:type="dxa"/>
            <w:gridSpan w:val="2"/>
            <w:vMerge/>
            <w:hideMark/>
          </w:tcPr>
          <w:p w:rsidR="00886BCC" w:rsidRPr="00886BCC" w:rsidRDefault="00886BCC" w:rsidP="00886BCC">
            <w:pPr>
              <w:tabs>
                <w:tab w:val="left" w:pos="284"/>
              </w:tabs>
              <w:rPr>
                <w:rFonts w:ascii="Times New Roman" w:eastAsia="Calibri" w:hAnsi="Times New Roman" w:cs="Times New Roman"/>
                <w:sz w:val="12"/>
                <w:szCs w:val="12"/>
              </w:rPr>
            </w:pPr>
          </w:p>
        </w:tc>
      </w:tr>
      <w:tr w:rsidR="00886BCC" w:rsidRPr="00886BCC" w:rsidTr="00886BCC">
        <w:trPr>
          <w:trHeight w:val="20"/>
        </w:trPr>
        <w:tc>
          <w:tcPr>
            <w:tcW w:w="246"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605"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850"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2268" w:type="dxa"/>
            <w:gridSpan w:val="6"/>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для зданий с централизованным горячим водоснабжением</w:t>
            </w:r>
          </w:p>
        </w:tc>
        <w:tc>
          <w:tcPr>
            <w:tcW w:w="993" w:type="dxa"/>
            <w:gridSpan w:val="2"/>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250 (150 + 100) со снижением до 200 (120 + 80) к 2025 году</w:t>
            </w:r>
          </w:p>
        </w:tc>
        <w:tc>
          <w:tcPr>
            <w:tcW w:w="567"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984" w:type="dxa"/>
            <w:gridSpan w:val="2"/>
            <w:vMerge/>
            <w:hideMark/>
          </w:tcPr>
          <w:p w:rsidR="00886BCC" w:rsidRPr="00886BCC" w:rsidRDefault="00886BCC" w:rsidP="00886BCC">
            <w:pPr>
              <w:tabs>
                <w:tab w:val="left" w:pos="284"/>
              </w:tabs>
              <w:rPr>
                <w:rFonts w:ascii="Times New Roman" w:eastAsia="Calibri" w:hAnsi="Times New Roman" w:cs="Times New Roman"/>
                <w:sz w:val="12"/>
                <w:szCs w:val="12"/>
              </w:rPr>
            </w:pPr>
          </w:p>
        </w:tc>
      </w:tr>
      <w:tr w:rsidR="00886BCC" w:rsidRPr="00886BCC" w:rsidTr="00886BCC">
        <w:trPr>
          <w:trHeight w:val="20"/>
        </w:trPr>
        <w:tc>
          <w:tcPr>
            <w:tcW w:w="246"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605"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850"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2268" w:type="dxa"/>
            <w:gridSpan w:val="6"/>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для объектов обслуживания повседневного пользования</w:t>
            </w:r>
          </w:p>
        </w:tc>
        <w:tc>
          <w:tcPr>
            <w:tcW w:w="993" w:type="dxa"/>
            <w:gridSpan w:val="2"/>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 xml:space="preserve">25 </w:t>
            </w:r>
          </w:p>
        </w:tc>
        <w:tc>
          <w:tcPr>
            <w:tcW w:w="567"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984" w:type="dxa"/>
            <w:gridSpan w:val="2"/>
            <w:vMerge/>
            <w:hideMark/>
          </w:tcPr>
          <w:p w:rsidR="00886BCC" w:rsidRPr="00886BCC" w:rsidRDefault="00886BCC" w:rsidP="00886BCC">
            <w:pPr>
              <w:tabs>
                <w:tab w:val="left" w:pos="284"/>
              </w:tabs>
              <w:rPr>
                <w:rFonts w:ascii="Times New Roman" w:eastAsia="Calibri" w:hAnsi="Times New Roman" w:cs="Times New Roman"/>
                <w:sz w:val="12"/>
                <w:szCs w:val="12"/>
              </w:rPr>
            </w:pPr>
          </w:p>
        </w:tc>
      </w:tr>
      <w:tr w:rsidR="00886BCC" w:rsidRPr="00886BCC" w:rsidTr="00886BCC">
        <w:trPr>
          <w:trHeight w:val="20"/>
        </w:trPr>
        <w:tc>
          <w:tcPr>
            <w:tcW w:w="246" w:type="dxa"/>
            <w:vMerge w:val="restart"/>
          </w:tcPr>
          <w:p w:rsidR="00886BCC" w:rsidRPr="00886BCC" w:rsidRDefault="005520FA" w:rsidP="005520F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w:t>
            </w:r>
          </w:p>
        </w:tc>
        <w:tc>
          <w:tcPr>
            <w:tcW w:w="605" w:type="dxa"/>
            <w:vMerge w:val="restart"/>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Объекты водоотведения</w:t>
            </w:r>
          </w:p>
        </w:tc>
        <w:tc>
          <w:tcPr>
            <w:tcW w:w="850" w:type="dxa"/>
            <w:hideMark/>
          </w:tcPr>
          <w:p w:rsidR="00886BCC" w:rsidRPr="00886BCC" w:rsidRDefault="00886BCC" w:rsidP="00886BCC">
            <w:pPr>
              <w:tabs>
                <w:tab w:val="left" w:pos="284"/>
              </w:tabs>
              <w:rPr>
                <w:rFonts w:ascii="Times New Roman" w:eastAsia="Calibri" w:hAnsi="Times New Roman" w:cs="Times New Roman"/>
                <w:sz w:val="11"/>
                <w:szCs w:val="11"/>
              </w:rPr>
            </w:pPr>
            <w:r w:rsidRPr="00886BCC">
              <w:rPr>
                <w:rFonts w:ascii="Times New Roman" w:eastAsia="Calibri" w:hAnsi="Times New Roman" w:cs="Times New Roman"/>
                <w:sz w:val="11"/>
                <w:szCs w:val="11"/>
              </w:rPr>
              <w:t>удельное среднесуточное водоотведение жилой застройки, литры в сутки на одного человека</w:t>
            </w:r>
          </w:p>
        </w:tc>
        <w:tc>
          <w:tcPr>
            <w:tcW w:w="3261" w:type="dxa"/>
            <w:gridSpan w:val="8"/>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 xml:space="preserve">Следует принимать равным удельным среднесуточным расходам холодной и горячей воды на хозяйственно-питьевые нужды </w:t>
            </w:r>
          </w:p>
        </w:tc>
        <w:tc>
          <w:tcPr>
            <w:tcW w:w="567" w:type="dxa"/>
            <w:vMerge w:val="restart"/>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w:t>
            </w:r>
          </w:p>
        </w:tc>
        <w:tc>
          <w:tcPr>
            <w:tcW w:w="1984" w:type="dxa"/>
            <w:gridSpan w:val="2"/>
            <w:vMerge w:val="restart"/>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не устанавливается</w:t>
            </w:r>
          </w:p>
        </w:tc>
      </w:tr>
      <w:tr w:rsidR="00886BCC" w:rsidRPr="00886BCC" w:rsidTr="00886BCC">
        <w:trPr>
          <w:trHeight w:val="20"/>
        </w:trPr>
        <w:tc>
          <w:tcPr>
            <w:tcW w:w="246"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605"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850" w:type="dxa"/>
            <w:hideMark/>
          </w:tcPr>
          <w:p w:rsidR="00886BCC" w:rsidRPr="00886BCC" w:rsidRDefault="00886BCC" w:rsidP="00886BCC">
            <w:pPr>
              <w:tabs>
                <w:tab w:val="left" w:pos="284"/>
              </w:tabs>
              <w:rPr>
                <w:rFonts w:ascii="Times New Roman" w:eastAsia="Calibri" w:hAnsi="Times New Roman" w:cs="Times New Roman"/>
                <w:sz w:val="11"/>
                <w:szCs w:val="11"/>
              </w:rPr>
            </w:pPr>
            <w:r w:rsidRPr="00886BCC">
              <w:rPr>
                <w:rFonts w:ascii="Times New Roman" w:eastAsia="Calibri" w:hAnsi="Times New Roman" w:cs="Times New Roman"/>
                <w:sz w:val="11"/>
                <w:szCs w:val="11"/>
              </w:rPr>
              <w:t>величина объема поверхностного стока, кубические метры на 1 гектар</w:t>
            </w:r>
          </w:p>
        </w:tc>
        <w:tc>
          <w:tcPr>
            <w:tcW w:w="3261" w:type="dxa"/>
            <w:gridSpan w:val="8"/>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70</w:t>
            </w:r>
          </w:p>
        </w:tc>
        <w:tc>
          <w:tcPr>
            <w:tcW w:w="567"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984" w:type="dxa"/>
            <w:gridSpan w:val="2"/>
            <w:vMerge/>
            <w:hideMark/>
          </w:tcPr>
          <w:p w:rsidR="00886BCC" w:rsidRPr="00886BCC" w:rsidRDefault="00886BCC" w:rsidP="00886BCC">
            <w:pPr>
              <w:tabs>
                <w:tab w:val="left" w:pos="284"/>
              </w:tabs>
              <w:rPr>
                <w:rFonts w:ascii="Times New Roman" w:eastAsia="Calibri" w:hAnsi="Times New Roman" w:cs="Times New Roman"/>
                <w:sz w:val="12"/>
                <w:szCs w:val="12"/>
              </w:rPr>
            </w:pPr>
          </w:p>
        </w:tc>
      </w:tr>
      <w:tr w:rsidR="00886BCC" w:rsidRPr="00886BCC" w:rsidTr="00886BCC">
        <w:trPr>
          <w:trHeight w:val="20"/>
        </w:trPr>
        <w:tc>
          <w:tcPr>
            <w:tcW w:w="246" w:type="dxa"/>
          </w:tcPr>
          <w:p w:rsidR="00886BCC" w:rsidRPr="00886BCC" w:rsidRDefault="005520FA" w:rsidP="005520F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lastRenderedPageBreak/>
              <w:t>15</w:t>
            </w:r>
          </w:p>
        </w:tc>
        <w:tc>
          <w:tcPr>
            <w:tcW w:w="605" w:type="dxa"/>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Объекты газоснабжения</w:t>
            </w:r>
          </w:p>
        </w:tc>
        <w:tc>
          <w:tcPr>
            <w:tcW w:w="850" w:type="dxa"/>
            <w:hideMark/>
          </w:tcPr>
          <w:p w:rsidR="00886BCC" w:rsidRPr="00886BCC" w:rsidRDefault="00886BCC" w:rsidP="00886BCC">
            <w:pPr>
              <w:tabs>
                <w:tab w:val="left" w:pos="284"/>
              </w:tabs>
              <w:rPr>
                <w:rFonts w:ascii="Times New Roman" w:eastAsia="Calibri" w:hAnsi="Times New Roman" w:cs="Times New Roman"/>
                <w:sz w:val="11"/>
                <w:szCs w:val="11"/>
              </w:rPr>
            </w:pPr>
            <w:r w:rsidRPr="00886BCC">
              <w:rPr>
                <w:rFonts w:ascii="Times New Roman" w:eastAsia="Calibri" w:hAnsi="Times New Roman" w:cs="Times New Roman"/>
                <w:sz w:val="11"/>
                <w:szCs w:val="11"/>
              </w:rPr>
              <w:t>среднесуточные показатели потребления газа, кубические метры в сутки</w:t>
            </w:r>
          </w:p>
        </w:tc>
        <w:tc>
          <w:tcPr>
            <w:tcW w:w="3261" w:type="dxa"/>
            <w:gridSpan w:val="8"/>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приготовление пищи на плите – 0,5;</w:t>
            </w:r>
          </w:p>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горячее водоснабжение с использованием газового проточного водонагревателя – 0,5;</w:t>
            </w:r>
          </w:p>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отопление с использованием бытового газового отопительного аппарата с водяным контуром – от 7 до 12</w:t>
            </w:r>
          </w:p>
        </w:tc>
        <w:tc>
          <w:tcPr>
            <w:tcW w:w="567" w:type="dxa"/>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w:t>
            </w:r>
          </w:p>
        </w:tc>
        <w:tc>
          <w:tcPr>
            <w:tcW w:w="1984" w:type="dxa"/>
            <w:gridSpan w:val="2"/>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не устанавливается</w:t>
            </w:r>
          </w:p>
        </w:tc>
      </w:tr>
      <w:tr w:rsidR="00886BCC" w:rsidRPr="00886BCC" w:rsidTr="00886BCC">
        <w:trPr>
          <w:trHeight w:val="20"/>
        </w:trPr>
        <w:tc>
          <w:tcPr>
            <w:tcW w:w="246" w:type="dxa"/>
            <w:vMerge w:val="restart"/>
          </w:tcPr>
          <w:p w:rsidR="00886BCC" w:rsidRPr="00886BCC" w:rsidRDefault="005520FA" w:rsidP="005520F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w:t>
            </w:r>
          </w:p>
        </w:tc>
        <w:tc>
          <w:tcPr>
            <w:tcW w:w="605" w:type="dxa"/>
            <w:vMerge w:val="restart"/>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Объекты теплоснабжения</w:t>
            </w:r>
          </w:p>
        </w:tc>
        <w:tc>
          <w:tcPr>
            <w:tcW w:w="850" w:type="dxa"/>
            <w:vMerge w:val="restart"/>
            <w:hideMark/>
          </w:tcPr>
          <w:p w:rsidR="00886BCC" w:rsidRPr="00886BCC" w:rsidRDefault="00886BCC" w:rsidP="00886BCC">
            <w:pPr>
              <w:tabs>
                <w:tab w:val="left" w:pos="284"/>
              </w:tabs>
              <w:rPr>
                <w:rFonts w:ascii="Times New Roman" w:eastAsia="Calibri" w:hAnsi="Times New Roman" w:cs="Times New Roman"/>
                <w:sz w:val="11"/>
                <w:szCs w:val="11"/>
              </w:rPr>
            </w:pPr>
            <w:r w:rsidRPr="00886BCC">
              <w:rPr>
                <w:rFonts w:ascii="Times New Roman" w:eastAsia="Calibri" w:hAnsi="Times New Roman" w:cs="Times New Roman"/>
                <w:sz w:val="11"/>
                <w:szCs w:val="11"/>
              </w:rPr>
              <w:t>удельный расход тепловой энергии системой отопления здания, кВт ч/</w:t>
            </w:r>
            <w:proofErr w:type="spellStart"/>
            <w:r w:rsidRPr="00886BCC">
              <w:rPr>
                <w:rFonts w:ascii="Times New Roman" w:eastAsia="Calibri" w:hAnsi="Times New Roman" w:cs="Times New Roman"/>
                <w:sz w:val="11"/>
                <w:szCs w:val="11"/>
              </w:rPr>
              <w:t>кв</w:t>
            </w:r>
            <w:proofErr w:type="gramStart"/>
            <w:r w:rsidRPr="00886BCC">
              <w:rPr>
                <w:rFonts w:ascii="Times New Roman" w:eastAsia="Calibri" w:hAnsi="Times New Roman" w:cs="Times New Roman"/>
                <w:sz w:val="11"/>
                <w:szCs w:val="11"/>
              </w:rPr>
              <w:t>.м</w:t>
            </w:r>
            <w:proofErr w:type="spellEnd"/>
            <w:proofErr w:type="gramEnd"/>
            <w:r w:rsidRPr="00886BCC">
              <w:rPr>
                <w:rFonts w:ascii="Times New Roman" w:eastAsia="Calibri" w:hAnsi="Times New Roman" w:cs="Times New Roman"/>
                <w:sz w:val="11"/>
                <w:szCs w:val="11"/>
              </w:rPr>
              <w:t>, за отопительный период</w:t>
            </w:r>
          </w:p>
        </w:tc>
        <w:tc>
          <w:tcPr>
            <w:tcW w:w="1353" w:type="dxa"/>
            <w:gridSpan w:val="3"/>
            <w:vMerge w:val="restart"/>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Вид объекта</w:t>
            </w:r>
          </w:p>
        </w:tc>
        <w:tc>
          <w:tcPr>
            <w:tcW w:w="1908" w:type="dxa"/>
            <w:gridSpan w:val="5"/>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Количество этажей</w:t>
            </w:r>
          </w:p>
        </w:tc>
        <w:tc>
          <w:tcPr>
            <w:tcW w:w="567" w:type="dxa"/>
            <w:vMerge w:val="restart"/>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w:t>
            </w:r>
          </w:p>
        </w:tc>
        <w:tc>
          <w:tcPr>
            <w:tcW w:w="1984" w:type="dxa"/>
            <w:gridSpan w:val="2"/>
            <w:vMerge w:val="restart"/>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не устанавливается</w:t>
            </w:r>
          </w:p>
        </w:tc>
      </w:tr>
      <w:tr w:rsidR="00886BCC" w:rsidRPr="00886BCC" w:rsidTr="005520FA">
        <w:trPr>
          <w:cantSplit/>
          <w:trHeight w:val="575"/>
        </w:trPr>
        <w:tc>
          <w:tcPr>
            <w:tcW w:w="246"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605"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850"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353" w:type="dxa"/>
            <w:gridSpan w:val="3"/>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368" w:type="dxa"/>
            <w:gridSpan w:val="2"/>
            <w:textDirection w:val="tbRl"/>
            <w:hideMark/>
          </w:tcPr>
          <w:p w:rsidR="00886BCC" w:rsidRPr="00886BCC" w:rsidRDefault="00886BCC" w:rsidP="00886BCC">
            <w:pPr>
              <w:tabs>
                <w:tab w:val="left" w:pos="284"/>
              </w:tabs>
              <w:ind w:left="113" w:right="113"/>
              <w:rPr>
                <w:rFonts w:ascii="Times New Roman" w:eastAsia="Calibri" w:hAnsi="Times New Roman" w:cs="Times New Roman"/>
                <w:sz w:val="12"/>
                <w:szCs w:val="12"/>
              </w:rPr>
            </w:pPr>
            <w:r w:rsidRPr="00886BCC">
              <w:rPr>
                <w:rFonts w:ascii="Times New Roman" w:eastAsia="Calibri" w:hAnsi="Times New Roman" w:cs="Times New Roman"/>
                <w:sz w:val="12"/>
                <w:szCs w:val="12"/>
              </w:rPr>
              <w:t>1-3</w:t>
            </w:r>
          </w:p>
        </w:tc>
        <w:tc>
          <w:tcPr>
            <w:tcW w:w="547" w:type="dxa"/>
            <w:textDirection w:val="tbRl"/>
            <w:hideMark/>
          </w:tcPr>
          <w:p w:rsidR="00886BCC" w:rsidRPr="00886BCC" w:rsidRDefault="00886BCC" w:rsidP="00886BCC">
            <w:pPr>
              <w:tabs>
                <w:tab w:val="left" w:pos="284"/>
              </w:tabs>
              <w:ind w:left="113" w:right="113"/>
              <w:rPr>
                <w:rFonts w:ascii="Times New Roman" w:eastAsia="Calibri" w:hAnsi="Times New Roman" w:cs="Times New Roman"/>
                <w:sz w:val="12"/>
                <w:szCs w:val="12"/>
              </w:rPr>
            </w:pPr>
            <w:r w:rsidRPr="00886BCC">
              <w:rPr>
                <w:rFonts w:ascii="Times New Roman" w:eastAsia="Calibri" w:hAnsi="Times New Roman" w:cs="Times New Roman"/>
                <w:sz w:val="12"/>
                <w:szCs w:val="12"/>
              </w:rPr>
              <w:t>4-5</w:t>
            </w:r>
          </w:p>
        </w:tc>
        <w:tc>
          <w:tcPr>
            <w:tcW w:w="426" w:type="dxa"/>
            <w:textDirection w:val="tbRl"/>
            <w:hideMark/>
          </w:tcPr>
          <w:p w:rsidR="00886BCC" w:rsidRPr="00886BCC" w:rsidRDefault="00886BCC" w:rsidP="00886BCC">
            <w:pPr>
              <w:tabs>
                <w:tab w:val="left" w:pos="284"/>
              </w:tabs>
              <w:ind w:left="113" w:right="113"/>
              <w:rPr>
                <w:rFonts w:ascii="Times New Roman" w:eastAsia="Calibri" w:hAnsi="Times New Roman" w:cs="Times New Roman"/>
                <w:sz w:val="12"/>
                <w:szCs w:val="12"/>
              </w:rPr>
            </w:pPr>
            <w:r w:rsidRPr="00886BCC">
              <w:rPr>
                <w:rFonts w:ascii="Times New Roman" w:eastAsia="Calibri" w:hAnsi="Times New Roman" w:cs="Times New Roman"/>
                <w:sz w:val="12"/>
                <w:szCs w:val="12"/>
              </w:rPr>
              <w:t>6-9</w:t>
            </w:r>
          </w:p>
        </w:tc>
        <w:tc>
          <w:tcPr>
            <w:tcW w:w="567" w:type="dxa"/>
            <w:textDirection w:val="tbRl"/>
            <w:hideMark/>
          </w:tcPr>
          <w:p w:rsidR="00886BCC" w:rsidRPr="00886BCC" w:rsidRDefault="00886BCC" w:rsidP="00886BCC">
            <w:pPr>
              <w:tabs>
                <w:tab w:val="left" w:pos="284"/>
              </w:tabs>
              <w:ind w:left="113" w:right="113"/>
              <w:rPr>
                <w:rFonts w:ascii="Times New Roman" w:eastAsia="Calibri" w:hAnsi="Times New Roman" w:cs="Times New Roman"/>
                <w:sz w:val="12"/>
                <w:szCs w:val="12"/>
              </w:rPr>
            </w:pPr>
            <w:r w:rsidRPr="00886BCC">
              <w:rPr>
                <w:rFonts w:ascii="Times New Roman" w:eastAsia="Calibri" w:hAnsi="Times New Roman" w:cs="Times New Roman"/>
                <w:sz w:val="12"/>
                <w:szCs w:val="12"/>
              </w:rPr>
              <w:t>10 и более</w:t>
            </w:r>
          </w:p>
        </w:tc>
        <w:tc>
          <w:tcPr>
            <w:tcW w:w="567"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984" w:type="dxa"/>
            <w:gridSpan w:val="2"/>
            <w:vMerge/>
            <w:hideMark/>
          </w:tcPr>
          <w:p w:rsidR="00886BCC" w:rsidRPr="00886BCC" w:rsidRDefault="00886BCC" w:rsidP="00886BCC">
            <w:pPr>
              <w:tabs>
                <w:tab w:val="left" w:pos="284"/>
              </w:tabs>
              <w:rPr>
                <w:rFonts w:ascii="Times New Roman" w:eastAsia="Calibri" w:hAnsi="Times New Roman" w:cs="Times New Roman"/>
                <w:sz w:val="12"/>
                <w:szCs w:val="12"/>
              </w:rPr>
            </w:pPr>
          </w:p>
        </w:tc>
      </w:tr>
      <w:tr w:rsidR="00886BCC" w:rsidRPr="00886BCC" w:rsidTr="005520FA">
        <w:trPr>
          <w:cantSplit/>
          <w:trHeight w:val="547"/>
        </w:trPr>
        <w:tc>
          <w:tcPr>
            <w:tcW w:w="246"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605"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850"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353" w:type="dxa"/>
            <w:gridSpan w:val="3"/>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Жилые здания</w:t>
            </w:r>
          </w:p>
          <w:p w:rsidR="00886BCC" w:rsidRPr="00886BCC" w:rsidRDefault="00886BCC" w:rsidP="00886BCC">
            <w:pPr>
              <w:tabs>
                <w:tab w:val="left" w:pos="284"/>
              </w:tabs>
              <w:rPr>
                <w:rFonts w:ascii="Times New Roman" w:eastAsia="Calibri" w:hAnsi="Times New Roman" w:cs="Times New Roman"/>
                <w:sz w:val="12"/>
                <w:szCs w:val="12"/>
              </w:rPr>
            </w:pPr>
          </w:p>
        </w:tc>
        <w:tc>
          <w:tcPr>
            <w:tcW w:w="368" w:type="dxa"/>
            <w:gridSpan w:val="2"/>
            <w:textDirection w:val="tbRl"/>
            <w:hideMark/>
          </w:tcPr>
          <w:p w:rsidR="00886BCC" w:rsidRPr="00886BCC" w:rsidRDefault="00886BCC" w:rsidP="00886BCC">
            <w:pPr>
              <w:tabs>
                <w:tab w:val="left" w:pos="284"/>
              </w:tabs>
              <w:ind w:left="113" w:right="113"/>
              <w:rPr>
                <w:rFonts w:ascii="Times New Roman" w:eastAsia="Calibri" w:hAnsi="Times New Roman" w:cs="Times New Roman"/>
                <w:sz w:val="12"/>
                <w:szCs w:val="12"/>
              </w:rPr>
            </w:pPr>
            <w:r w:rsidRPr="00886BCC">
              <w:rPr>
                <w:rFonts w:ascii="Times New Roman" w:eastAsia="Calibri" w:hAnsi="Times New Roman" w:cs="Times New Roman"/>
                <w:sz w:val="12"/>
                <w:szCs w:val="12"/>
              </w:rPr>
              <w:t>186</w:t>
            </w:r>
          </w:p>
        </w:tc>
        <w:tc>
          <w:tcPr>
            <w:tcW w:w="547" w:type="dxa"/>
            <w:textDirection w:val="tbRl"/>
            <w:hideMark/>
          </w:tcPr>
          <w:p w:rsidR="00886BCC" w:rsidRPr="00886BCC" w:rsidRDefault="00886BCC" w:rsidP="00886BCC">
            <w:pPr>
              <w:tabs>
                <w:tab w:val="left" w:pos="284"/>
              </w:tabs>
              <w:ind w:left="113" w:right="113"/>
              <w:rPr>
                <w:rFonts w:ascii="Times New Roman" w:eastAsia="Calibri" w:hAnsi="Times New Roman" w:cs="Times New Roman"/>
                <w:sz w:val="12"/>
                <w:szCs w:val="12"/>
              </w:rPr>
            </w:pPr>
            <w:r w:rsidRPr="00886BCC">
              <w:rPr>
                <w:rFonts w:ascii="Times New Roman" w:eastAsia="Calibri" w:hAnsi="Times New Roman" w:cs="Times New Roman"/>
                <w:sz w:val="12"/>
                <w:szCs w:val="12"/>
              </w:rPr>
              <w:t>150</w:t>
            </w:r>
          </w:p>
        </w:tc>
        <w:tc>
          <w:tcPr>
            <w:tcW w:w="426" w:type="dxa"/>
            <w:textDirection w:val="tbRl"/>
            <w:hideMark/>
          </w:tcPr>
          <w:p w:rsidR="00886BCC" w:rsidRPr="00886BCC" w:rsidRDefault="00886BCC" w:rsidP="00886BCC">
            <w:pPr>
              <w:tabs>
                <w:tab w:val="left" w:pos="284"/>
              </w:tabs>
              <w:ind w:left="113" w:right="113"/>
              <w:rPr>
                <w:rFonts w:ascii="Times New Roman" w:eastAsia="Calibri" w:hAnsi="Times New Roman" w:cs="Times New Roman"/>
                <w:sz w:val="12"/>
                <w:szCs w:val="12"/>
              </w:rPr>
            </w:pPr>
            <w:r w:rsidRPr="00886BCC">
              <w:rPr>
                <w:rFonts w:ascii="Times New Roman" w:eastAsia="Calibri" w:hAnsi="Times New Roman" w:cs="Times New Roman"/>
                <w:sz w:val="12"/>
                <w:szCs w:val="12"/>
              </w:rPr>
              <w:t>127</w:t>
            </w:r>
          </w:p>
        </w:tc>
        <w:tc>
          <w:tcPr>
            <w:tcW w:w="567" w:type="dxa"/>
            <w:textDirection w:val="tbRl"/>
            <w:hideMark/>
          </w:tcPr>
          <w:p w:rsidR="00886BCC" w:rsidRPr="00886BCC" w:rsidRDefault="00886BCC" w:rsidP="00886BCC">
            <w:pPr>
              <w:tabs>
                <w:tab w:val="left" w:pos="284"/>
              </w:tabs>
              <w:ind w:left="113" w:right="113"/>
              <w:rPr>
                <w:rFonts w:ascii="Times New Roman" w:eastAsia="Calibri" w:hAnsi="Times New Roman" w:cs="Times New Roman"/>
                <w:sz w:val="12"/>
                <w:szCs w:val="12"/>
              </w:rPr>
            </w:pPr>
            <w:r w:rsidRPr="00886BCC">
              <w:rPr>
                <w:rFonts w:ascii="Times New Roman" w:eastAsia="Calibri" w:hAnsi="Times New Roman" w:cs="Times New Roman"/>
                <w:sz w:val="12"/>
                <w:szCs w:val="12"/>
              </w:rPr>
              <w:t>110</w:t>
            </w:r>
          </w:p>
        </w:tc>
        <w:tc>
          <w:tcPr>
            <w:tcW w:w="567"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984" w:type="dxa"/>
            <w:gridSpan w:val="2"/>
            <w:vMerge/>
            <w:hideMark/>
          </w:tcPr>
          <w:p w:rsidR="00886BCC" w:rsidRPr="00886BCC" w:rsidRDefault="00886BCC" w:rsidP="00886BCC">
            <w:pPr>
              <w:tabs>
                <w:tab w:val="left" w:pos="284"/>
              </w:tabs>
              <w:rPr>
                <w:rFonts w:ascii="Times New Roman" w:eastAsia="Calibri" w:hAnsi="Times New Roman" w:cs="Times New Roman"/>
                <w:sz w:val="12"/>
                <w:szCs w:val="12"/>
              </w:rPr>
            </w:pPr>
          </w:p>
        </w:tc>
      </w:tr>
      <w:tr w:rsidR="00886BCC" w:rsidRPr="00886BCC" w:rsidTr="005520FA">
        <w:trPr>
          <w:cantSplit/>
          <w:trHeight w:val="569"/>
        </w:trPr>
        <w:tc>
          <w:tcPr>
            <w:tcW w:w="246"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605"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850"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353" w:type="dxa"/>
            <w:gridSpan w:val="3"/>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Общеобразовательные организации, медицинские организации</w:t>
            </w:r>
          </w:p>
        </w:tc>
        <w:tc>
          <w:tcPr>
            <w:tcW w:w="368" w:type="dxa"/>
            <w:gridSpan w:val="2"/>
            <w:textDirection w:val="tbRl"/>
            <w:hideMark/>
          </w:tcPr>
          <w:p w:rsidR="00886BCC" w:rsidRPr="00886BCC" w:rsidRDefault="00886BCC" w:rsidP="00886BCC">
            <w:pPr>
              <w:tabs>
                <w:tab w:val="left" w:pos="284"/>
              </w:tabs>
              <w:ind w:left="113" w:right="113"/>
              <w:rPr>
                <w:rFonts w:ascii="Times New Roman" w:eastAsia="Calibri" w:hAnsi="Times New Roman" w:cs="Times New Roman"/>
                <w:sz w:val="12"/>
                <w:szCs w:val="12"/>
              </w:rPr>
            </w:pPr>
            <w:r w:rsidRPr="00886BCC">
              <w:rPr>
                <w:rFonts w:ascii="Times New Roman" w:eastAsia="Calibri" w:hAnsi="Times New Roman" w:cs="Times New Roman"/>
                <w:sz w:val="12"/>
                <w:szCs w:val="12"/>
              </w:rPr>
              <w:t>203</w:t>
            </w:r>
          </w:p>
        </w:tc>
        <w:tc>
          <w:tcPr>
            <w:tcW w:w="547" w:type="dxa"/>
            <w:textDirection w:val="tbRl"/>
            <w:hideMark/>
          </w:tcPr>
          <w:p w:rsidR="00886BCC" w:rsidRPr="00886BCC" w:rsidRDefault="00886BCC" w:rsidP="00886BCC">
            <w:pPr>
              <w:tabs>
                <w:tab w:val="left" w:pos="284"/>
              </w:tabs>
              <w:ind w:left="113" w:right="113"/>
              <w:rPr>
                <w:rFonts w:ascii="Times New Roman" w:eastAsia="Calibri" w:hAnsi="Times New Roman" w:cs="Times New Roman"/>
                <w:sz w:val="12"/>
                <w:szCs w:val="12"/>
              </w:rPr>
            </w:pPr>
            <w:r w:rsidRPr="00886BCC">
              <w:rPr>
                <w:rFonts w:ascii="Times New Roman" w:eastAsia="Calibri" w:hAnsi="Times New Roman" w:cs="Times New Roman"/>
                <w:sz w:val="12"/>
                <w:szCs w:val="12"/>
              </w:rPr>
              <w:t>191</w:t>
            </w:r>
          </w:p>
        </w:tc>
        <w:tc>
          <w:tcPr>
            <w:tcW w:w="426" w:type="dxa"/>
            <w:textDirection w:val="tbRl"/>
            <w:hideMark/>
          </w:tcPr>
          <w:p w:rsidR="00886BCC" w:rsidRPr="00886BCC" w:rsidRDefault="00886BCC" w:rsidP="00886BCC">
            <w:pPr>
              <w:tabs>
                <w:tab w:val="left" w:pos="284"/>
              </w:tabs>
              <w:ind w:left="113" w:right="113"/>
              <w:rPr>
                <w:rFonts w:ascii="Times New Roman" w:eastAsia="Calibri" w:hAnsi="Times New Roman" w:cs="Times New Roman"/>
                <w:sz w:val="12"/>
                <w:szCs w:val="12"/>
              </w:rPr>
            </w:pPr>
            <w:r w:rsidRPr="00886BCC">
              <w:rPr>
                <w:rFonts w:ascii="Times New Roman" w:eastAsia="Calibri" w:hAnsi="Times New Roman" w:cs="Times New Roman"/>
                <w:sz w:val="12"/>
                <w:szCs w:val="12"/>
              </w:rPr>
              <w:t>180</w:t>
            </w:r>
          </w:p>
        </w:tc>
        <w:tc>
          <w:tcPr>
            <w:tcW w:w="567" w:type="dxa"/>
            <w:textDirection w:val="tbRl"/>
            <w:hideMark/>
          </w:tcPr>
          <w:p w:rsidR="00886BCC" w:rsidRPr="00886BCC" w:rsidRDefault="00886BCC" w:rsidP="00886BCC">
            <w:pPr>
              <w:tabs>
                <w:tab w:val="left" w:pos="284"/>
              </w:tabs>
              <w:ind w:left="113" w:right="113"/>
              <w:rPr>
                <w:rFonts w:ascii="Times New Roman" w:eastAsia="Calibri" w:hAnsi="Times New Roman" w:cs="Times New Roman"/>
                <w:sz w:val="12"/>
                <w:szCs w:val="12"/>
              </w:rPr>
            </w:pPr>
            <w:r w:rsidRPr="00886BCC">
              <w:rPr>
                <w:rFonts w:ascii="Times New Roman" w:eastAsia="Calibri" w:hAnsi="Times New Roman" w:cs="Times New Roman"/>
                <w:sz w:val="12"/>
                <w:szCs w:val="12"/>
              </w:rPr>
              <w:t>-</w:t>
            </w:r>
          </w:p>
        </w:tc>
        <w:tc>
          <w:tcPr>
            <w:tcW w:w="567"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984" w:type="dxa"/>
            <w:gridSpan w:val="2"/>
            <w:vMerge/>
            <w:hideMark/>
          </w:tcPr>
          <w:p w:rsidR="00886BCC" w:rsidRPr="00886BCC" w:rsidRDefault="00886BCC" w:rsidP="00886BCC">
            <w:pPr>
              <w:tabs>
                <w:tab w:val="left" w:pos="284"/>
              </w:tabs>
              <w:rPr>
                <w:rFonts w:ascii="Times New Roman" w:eastAsia="Calibri" w:hAnsi="Times New Roman" w:cs="Times New Roman"/>
                <w:sz w:val="12"/>
                <w:szCs w:val="12"/>
              </w:rPr>
            </w:pPr>
          </w:p>
        </w:tc>
      </w:tr>
      <w:tr w:rsidR="00886BCC" w:rsidRPr="00886BCC" w:rsidTr="00886BCC">
        <w:trPr>
          <w:trHeight w:val="20"/>
        </w:trPr>
        <w:tc>
          <w:tcPr>
            <w:tcW w:w="7513" w:type="dxa"/>
            <w:gridSpan w:val="14"/>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Объекты в области организации ритуальных услуг и содержания мест захоронения</w:t>
            </w:r>
          </w:p>
        </w:tc>
      </w:tr>
      <w:tr w:rsidR="00886BCC" w:rsidRPr="00886BCC" w:rsidTr="00886BCC">
        <w:trPr>
          <w:trHeight w:val="20"/>
        </w:trPr>
        <w:tc>
          <w:tcPr>
            <w:tcW w:w="246" w:type="dxa"/>
            <w:vMerge w:val="restart"/>
          </w:tcPr>
          <w:p w:rsidR="00886BCC" w:rsidRPr="00886BCC" w:rsidRDefault="005520FA" w:rsidP="005520F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17</w:t>
            </w:r>
          </w:p>
        </w:tc>
        <w:tc>
          <w:tcPr>
            <w:tcW w:w="605" w:type="dxa"/>
            <w:vMerge w:val="restart"/>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Кладбища</w:t>
            </w:r>
          </w:p>
        </w:tc>
        <w:tc>
          <w:tcPr>
            <w:tcW w:w="850" w:type="dxa"/>
            <w:vMerge w:val="restart"/>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гектаров на 1 тысячу человек</w:t>
            </w:r>
          </w:p>
        </w:tc>
        <w:tc>
          <w:tcPr>
            <w:tcW w:w="2268" w:type="dxa"/>
            <w:gridSpan w:val="6"/>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кладбища традиционного захоронения</w:t>
            </w:r>
          </w:p>
        </w:tc>
        <w:tc>
          <w:tcPr>
            <w:tcW w:w="993" w:type="dxa"/>
            <w:gridSpan w:val="2"/>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0,24</w:t>
            </w:r>
          </w:p>
        </w:tc>
        <w:tc>
          <w:tcPr>
            <w:tcW w:w="567" w:type="dxa"/>
            <w:vMerge w:val="restart"/>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w:t>
            </w:r>
          </w:p>
        </w:tc>
        <w:tc>
          <w:tcPr>
            <w:tcW w:w="1984" w:type="dxa"/>
            <w:gridSpan w:val="2"/>
            <w:vMerge w:val="restart"/>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не устанавливается</w:t>
            </w:r>
          </w:p>
        </w:tc>
      </w:tr>
      <w:tr w:rsidR="00886BCC" w:rsidRPr="00886BCC" w:rsidTr="00886BCC">
        <w:trPr>
          <w:trHeight w:val="20"/>
        </w:trPr>
        <w:tc>
          <w:tcPr>
            <w:tcW w:w="246"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605"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850"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2268" w:type="dxa"/>
            <w:gridSpan w:val="6"/>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 xml:space="preserve">кладбища </w:t>
            </w:r>
            <w:proofErr w:type="spellStart"/>
            <w:r w:rsidRPr="00886BCC">
              <w:rPr>
                <w:rFonts w:ascii="Times New Roman" w:eastAsia="Calibri" w:hAnsi="Times New Roman" w:cs="Times New Roman"/>
                <w:sz w:val="12"/>
                <w:szCs w:val="12"/>
              </w:rPr>
              <w:t>урновых</w:t>
            </w:r>
            <w:proofErr w:type="spellEnd"/>
            <w:r w:rsidRPr="00886BCC">
              <w:rPr>
                <w:rFonts w:ascii="Times New Roman" w:eastAsia="Calibri" w:hAnsi="Times New Roman" w:cs="Times New Roman"/>
                <w:sz w:val="12"/>
                <w:szCs w:val="12"/>
              </w:rPr>
              <w:t xml:space="preserve"> захоронений после кремации</w:t>
            </w:r>
          </w:p>
        </w:tc>
        <w:tc>
          <w:tcPr>
            <w:tcW w:w="993" w:type="dxa"/>
            <w:gridSpan w:val="2"/>
            <w:hideMark/>
          </w:tcPr>
          <w:p w:rsidR="00886BCC" w:rsidRPr="00886BCC" w:rsidRDefault="00886BCC" w:rsidP="00886BCC">
            <w:pPr>
              <w:tabs>
                <w:tab w:val="left" w:pos="284"/>
              </w:tabs>
              <w:rPr>
                <w:rFonts w:ascii="Times New Roman" w:eastAsia="Calibri" w:hAnsi="Times New Roman" w:cs="Times New Roman"/>
                <w:sz w:val="12"/>
                <w:szCs w:val="12"/>
              </w:rPr>
            </w:pPr>
            <w:r w:rsidRPr="00886BCC">
              <w:rPr>
                <w:rFonts w:ascii="Times New Roman" w:eastAsia="Calibri" w:hAnsi="Times New Roman" w:cs="Times New Roman"/>
                <w:sz w:val="12"/>
                <w:szCs w:val="12"/>
              </w:rPr>
              <w:t>0,02</w:t>
            </w:r>
          </w:p>
        </w:tc>
        <w:tc>
          <w:tcPr>
            <w:tcW w:w="567" w:type="dxa"/>
            <w:vMerge/>
            <w:hideMark/>
          </w:tcPr>
          <w:p w:rsidR="00886BCC" w:rsidRPr="00886BCC" w:rsidRDefault="00886BCC" w:rsidP="00886BCC">
            <w:pPr>
              <w:tabs>
                <w:tab w:val="left" w:pos="284"/>
              </w:tabs>
              <w:rPr>
                <w:rFonts w:ascii="Times New Roman" w:eastAsia="Calibri" w:hAnsi="Times New Roman" w:cs="Times New Roman"/>
                <w:sz w:val="12"/>
                <w:szCs w:val="12"/>
              </w:rPr>
            </w:pPr>
          </w:p>
        </w:tc>
        <w:tc>
          <w:tcPr>
            <w:tcW w:w="1984" w:type="dxa"/>
            <w:gridSpan w:val="2"/>
            <w:vMerge/>
            <w:hideMark/>
          </w:tcPr>
          <w:p w:rsidR="00886BCC" w:rsidRPr="00886BCC" w:rsidRDefault="00886BCC" w:rsidP="00886BCC">
            <w:pPr>
              <w:tabs>
                <w:tab w:val="left" w:pos="284"/>
              </w:tabs>
              <w:rPr>
                <w:rFonts w:ascii="Times New Roman" w:eastAsia="Calibri" w:hAnsi="Times New Roman" w:cs="Times New Roman"/>
                <w:sz w:val="12"/>
                <w:szCs w:val="12"/>
              </w:rPr>
            </w:pPr>
          </w:p>
        </w:tc>
      </w:tr>
    </w:tbl>
    <w:p w:rsidR="00886BCC" w:rsidRPr="00886BCC" w:rsidRDefault="00886BCC" w:rsidP="00886BCC">
      <w:pPr>
        <w:tabs>
          <w:tab w:val="left" w:pos="284"/>
        </w:tabs>
        <w:spacing w:after="0" w:line="240" w:lineRule="auto"/>
        <w:jc w:val="both"/>
        <w:rPr>
          <w:rFonts w:ascii="Times New Roman" w:eastAsia="Calibri" w:hAnsi="Times New Roman" w:cs="Times New Roman"/>
          <w:sz w:val="12"/>
          <w:szCs w:val="12"/>
        </w:rPr>
      </w:pPr>
    </w:p>
    <w:p w:rsidR="005520FA" w:rsidRDefault="00886BCC" w:rsidP="005520FA">
      <w:pPr>
        <w:tabs>
          <w:tab w:val="left" w:pos="284"/>
        </w:tabs>
        <w:spacing w:after="0" w:line="240" w:lineRule="auto"/>
        <w:jc w:val="center"/>
        <w:rPr>
          <w:rFonts w:ascii="Times New Roman" w:eastAsia="Calibri" w:hAnsi="Times New Roman" w:cs="Times New Roman"/>
          <w:sz w:val="12"/>
          <w:szCs w:val="12"/>
        </w:rPr>
      </w:pPr>
      <w:r w:rsidRPr="00886BCC">
        <w:rPr>
          <w:rFonts w:ascii="Times New Roman" w:eastAsia="Calibri" w:hAnsi="Times New Roman" w:cs="Times New Roman"/>
          <w:sz w:val="12"/>
          <w:szCs w:val="12"/>
        </w:rPr>
        <w:t xml:space="preserve">4. Правила и область применения расчетных показателей, содержащихся в основной части местных нормативов </w:t>
      </w:r>
    </w:p>
    <w:p w:rsidR="00886BCC" w:rsidRPr="00886BCC" w:rsidRDefault="00886BCC" w:rsidP="005520FA">
      <w:pPr>
        <w:tabs>
          <w:tab w:val="left" w:pos="284"/>
        </w:tabs>
        <w:spacing w:after="0" w:line="240" w:lineRule="auto"/>
        <w:jc w:val="center"/>
        <w:rPr>
          <w:rFonts w:ascii="Times New Roman" w:eastAsia="Calibri" w:hAnsi="Times New Roman" w:cs="Times New Roman"/>
          <w:sz w:val="12"/>
          <w:szCs w:val="12"/>
        </w:rPr>
      </w:pPr>
      <w:r w:rsidRPr="00886BCC">
        <w:rPr>
          <w:rFonts w:ascii="Times New Roman" w:eastAsia="Calibri" w:hAnsi="Times New Roman" w:cs="Times New Roman"/>
          <w:sz w:val="12"/>
          <w:szCs w:val="12"/>
        </w:rPr>
        <w:t>градостроительного проектирования сельского поселения Красносельское муниципального района Сергиевский Самарской области</w:t>
      </w:r>
    </w:p>
    <w:p w:rsidR="00886BCC" w:rsidRPr="00886BCC" w:rsidRDefault="00886BCC" w:rsidP="005520FA">
      <w:pPr>
        <w:tabs>
          <w:tab w:val="left" w:pos="284"/>
        </w:tabs>
        <w:spacing w:after="0" w:line="240" w:lineRule="auto"/>
        <w:ind w:firstLine="284"/>
        <w:jc w:val="both"/>
        <w:rPr>
          <w:rFonts w:ascii="Times New Roman" w:eastAsia="Calibri" w:hAnsi="Times New Roman" w:cs="Times New Roman"/>
          <w:sz w:val="12"/>
          <w:szCs w:val="12"/>
        </w:rPr>
      </w:pPr>
      <w:r w:rsidRPr="00886BCC">
        <w:rPr>
          <w:rFonts w:ascii="Times New Roman" w:eastAsia="Calibri" w:hAnsi="Times New Roman" w:cs="Times New Roman"/>
          <w:sz w:val="12"/>
          <w:szCs w:val="12"/>
        </w:rPr>
        <w:t>1. Расчетные показатели минимально допустимого уровня обеспеченности объектами местного значения сельского поселения Красносельское муниципального района Сергиевский Самарской области и расчетные показатели максимально допустимого уровня территориальной доступности таких объектов для населения сельского поселения Красносельское муниципального района Сергиевский Самарской области, установленные местными нормативами, применяются при подготовке:</w:t>
      </w:r>
    </w:p>
    <w:p w:rsidR="00886BCC" w:rsidRPr="00886BCC" w:rsidRDefault="00886BCC" w:rsidP="005520FA">
      <w:pPr>
        <w:tabs>
          <w:tab w:val="left" w:pos="284"/>
        </w:tabs>
        <w:spacing w:after="0" w:line="240" w:lineRule="auto"/>
        <w:ind w:firstLine="284"/>
        <w:jc w:val="both"/>
        <w:rPr>
          <w:rFonts w:ascii="Times New Roman" w:eastAsia="Calibri" w:hAnsi="Times New Roman" w:cs="Times New Roman"/>
          <w:sz w:val="12"/>
          <w:szCs w:val="12"/>
        </w:rPr>
      </w:pPr>
      <w:r w:rsidRPr="00886BCC">
        <w:rPr>
          <w:rFonts w:ascii="Times New Roman" w:eastAsia="Calibri" w:hAnsi="Times New Roman" w:cs="Times New Roman"/>
          <w:sz w:val="12"/>
          <w:szCs w:val="12"/>
        </w:rPr>
        <w:t>1) местных нормативов градостроительного проектирования;</w:t>
      </w:r>
    </w:p>
    <w:p w:rsidR="00886BCC" w:rsidRPr="00886BCC" w:rsidRDefault="00886BCC" w:rsidP="005520FA">
      <w:pPr>
        <w:tabs>
          <w:tab w:val="left" w:pos="284"/>
        </w:tabs>
        <w:spacing w:after="0" w:line="240" w:lineRule="auto"/>
        <w:ind w:firstLine="284"/>
        <w:jc w:val="both"/>
        <w:rPr>
          <w:rFonts w:ascii="Times New Roman" w:eastAsia="Calibri" w:hAnsi="Times New Roman" w:cs="Times New Roman"/>
          <w:sz w:val="12"/>
          <w:szCs w:val="12"/>
        </w:rPr>
      </w:pPr>
      <w:r w:rsidRPr="00886BCC">
        <w:rPr>
          <w:rFonts w:ascii="Times New Roman" w:eastAsia="Calibri" w:hAnsi="Times New Roman" w:cs="Times New Roman"/>
          <w:sz w:val="12"/>
          <w:szCs w:val="12"/>
        </w:rPr>
        <w:t>2) документов территориального планирования муниципальных образований, документации по планировке территории в случаях:</w:t>
      </w:r>
    </w:p>
    <w:p w:rsidR="00886BCC" w:rsidRPr="00886BCC" w:rsidRDefault="00886BCC" w:rsidP="005520FA">
      <w:pPr>
        <w:tabs>
          <w:tab w:val="left" w:pos="284"/>
        </w:tabs>
        <w:spacing w:after="0" w:line="240" w:lineRule="auto"/>
        <w:ind w:firstLine="284"/>
        <w:jc w:val="both"/>
        <w:rPr>
          <w:rFonts w:ascii="Times New Roman" w:eastAsia="Calibri" w:hAnsi="Times New Roman" w:cs="Times New Roman"/>
          <w:sz w:val="12"/>
          <w:szCs w:val="12"/>
        </w:rPr>
      </w:pPr>
      <w:r w:rsidRPr="00886BCC">
        <w:rPr>
          <w:rFonts w:ascii="Times New Roman" w:eastAsia="Calibri" w:hAnsi="Times New Roman" w:cs="Times New Roman"/>
          <w:sz w:val="12"/>
          <w:szCs w:val="12"/>
        </w:rPr>
        <w:t>отсутствия утвержденных местных нормативов градостроительного проектирования;</w:t>
      </w:r>
    </w:p>
    <w:p w:rsidR="00886BCC" w:rsidRPr="00886BCC" w:rsidRDefault="00886BCC" w:rsidP="005520FA">
      <w:pPr>
        <w:tabs>
          <w:tab w:val="left" w:pos="284"/>
        </w:tabs>
        <w:spacing w:after="0" w:line="240" w:lineRule="auto"/>
        <w:ind w:firstLine="284"/>
        <w:jc w:val="both"/>
        <w:rPr>
          <w:rFonts w:ascii="Times New Roman" w:eastAsia="Calibri" w:hAnsi="Times New Roman" w:cs="Times New Roman"/>
          <w:sz w:val="12"/>
          <w:szCs w:val="12"/>
        </w:rPr>
      </w:pPr>
      <w:r w:rsidRPr="00886BCC">
        <w:rPr>
          <w:rFonts w:ascii="Times New Roman" w:eastAsia="Calibri" w:hAnsi="Times New Roman" w:cs="Times New Roman"/>
          <w:sz w:val="12"/>
          <w:szCs w:val="12"/>
        </w:rPr>
        <w:t>противоречия расчетных показателей, установленных местными нормативами градостроительного проектирования, предельным значениям соответствующих расчетных показателей, установленных региональными нормативами.</w:t>
      </w:r>
    </w:p>
    <w:p w:rsidR="00886BCC" w:rsidRPr="00886BCC" w:rsidRDefault="00886BCC" w:rsidP="005520FA">
      <w:pPr>
        <w:tabs>
          <w:tab w:val="left" w:pos="284"/>
        </w:tabs>
        <w:spacing w:after="0" w:line="240" w:lineRule="auto"/>
        <w:ind w:firstLine="284"/>
        <w:jc w:val="both"/>
        <w:rPr>
          <w:rFonts w:ascii="Times New Roman" w:eastAsia="Calibri" w:hAnsi="Times New Roman" w:cs="Times New Roman"/>
          <w:sz w:val="12"/>
          <w:szCs w:val="12"/>
        </w:rPr>
      </w:pPr>
      <w:r w:rsidRPr="00886BCC">
        <w:rPr>
          <w:rFonts w:ascii="Times New Roman" w:eastAsia="Calibri" w:hAnsi="Times New Roman" w:cs="Times New Roman"/>
          <w:sz w:val="12"/>
          <w:szCs w:val="12"/>
        </w:rPr>
        <w:t>2. Области применения предельных значений конкретных расчетных показателей, указанных в пункте 1 настоящих правил, приведены в таблице 2.</w:t>
      </w:r>
    </w:p>
    <w:p w:rsidR="00886BCC" w:rsidRPr="00886BCC" w:rsidRDefault="00886BCC" w:rsidP="005520FA">
      <w:pPr>
        <w:tabs>
          <w:tab w:val="left" w:pos="284"/>
        </w:tabs>
        <w:spacing w:after="0" w:line="240" w:lineRule="auto"/>
        <w:ind w:firstLine="284"/>
        <w:jc w:val="both"/>
        <w:rPr>
          <w:rFonts w:ascii="Times New Roman" w:eastAsia="Calibri" w:hAnsi="Times New Roman" w:cs="Times New Roman"/>
          <w:sz w:val="12"/>
          <w:szCs w:val="12"/>
        </w:rPr>
      </w:pPr>
      <w:r w:rsidRPr="00886BCC">
        <w:rPr>
          <w:rFonts w:ascii="Times New Roman" w:eastAsia="Calibri" w:hAnsi="Times New Roman" w:cs="Times New Roman"/>
          <w:b/>
          <w:sz w:val="12"/>
          <w:szCs w:val="12"/>
        </w:rPr>
        <w:t>Таблица 2. Области применения предельных значений расчетных показателей, установленных региональными нормативами градостроительного проектирования Самарской области, для объектов местного значения</w:t>
      </w:r>
    </w:p>
    <w:p w:rsidR="00886BCC" w:rsidRPr="00886BCC" w:rsidRDefault="00886BCC" w:rsidP="005520FA">
      <w:pPr>
        <w:tabs>
          <w:tab w:val="left" w:pos="284"/>
        </w:tabs>
        <w:spacing w:after="0" w:line="240" w:lineRule="auto"/>
        <w:ind w:firstLine="284"/>
        <w:jc w:val="both"/>
        <w:rPr>
          <w:rFonts w:ascii="Times New Roman" w:eastAsia="Calibri" w:hAnsi="Times New Roman" w:cs="Times New Roman"/>
          <w:sz w:val="12"/>
          <w:szCs w:val="12"/>
        </w:rPr>
      </w:pPr>
      <w:r w:rsidRPr="00886BCC">
        <w:rPr>
          <w:rFonts w:ascii="Times New Roman" w:eastAsia="Calibri" w:hAnsi="Times New Roman" w:cs="Times New Roman"/>
          <w:sz w:val="12"/>
          <w:szCs w:val="12"/>
        </w:rPr>
        <w:t>Принятые сокращения:</w:t>
      </w:r>
    </w:p>
    <w:p w:rsidR="00886BCC" w:rsidRPr="00886BCC" w:rsidRDefault="00886BCC" w:rsidP="005520FA">
      <w:pPr>
        <w:tabs>
          <w:tab w:val="left" w:pos="284"/>
        </w:tabs>
        <w:spacing w:after="0" w:line="240" w:lineRule="auto"/>
        <w:ind w:firstLine="284"/>
        <w:jc w:val="both"/>
        <w:rPr>
          <w:rFonts w:ascii="Times New Roman" w:eastAsia="Calibri" w:hAnsi="Times New Roman" w:cs="Times New Roman"/>
          <w:sz w:val="12"/>
          <w:szCs w:val="12"/>
        </w:rPr>
      </w:pPr>
      <w:r w:rsidRPr="00886BCC">
        <w:rPr>
          <w:rFonts w:ascii="Times New Roman" w:eastAsia="Calibri" w:hAnsi="Times New Roman" w:cs="Times New Roman"/>
          <w:sz w:val="12"/>
          <w:szCs w:val="12"/>
        </w:rPr>
        <w:t xml:space="preserve">МНГП </w:t>
      </w:r>
      <w:proofErr w:type="spellStart"/>
      <w:r w:rsidRPr="00886BCC">
        <w:rPr>
          <w:rFonts w:ascii="Times New Roman" w:eastAsia="Calibri" w:hAnsi="Times New Roman" w:cs="Times New Roman"/>
          <w:sz w:val="12"/>
          <w:szCs w:val="12"/>
        </w:rPr>
        <w:t>м.р</w:t>
      </w:r>
      <w:proofErr w:type="spellEnd"/>
      <w:r w:rsidRPr="00886BCC">
        <w:rPr>
          <w:rFonts w:ascii="Times New Roman" w:eastAsia="Calibri" w:hAnsi="Times New Roman" w:cs="Times New Roman"/>
          <w:sz w:val="12"/>
          <w:szCs w:val="12"/>
        </w:rPr>
        <w:t>. – местные нормативы градостроительного проектирования муниципального  района Сергиевский Самарской области</w:t>
      </w:r>
    </w:p>
    <w:p w:rsidR="00886BCC" w:rsidRPr="00886BCC" w:rsidRDefault="00886BCC" w:rsidP="005520FA">
      <w:pPr>
        <w:tabs>
          <w:tab w:val="left" w:pos="284"/>
        </w:tabs>
        <w:spacing w:after="0" w:line="240" w:lineRule="auto"/>
        <w:ind w:firstLine="284"/>
        <w:jc w:val="both"/>
        <w:rPr>
          <w:rFonts w:ascii="Times New Roman" w:eastAsia="Calibri" w:hAnsi="Times New Roman" w:cs="Times New Roman"/>
          <w:sz w:val="12"/>
          <w:szCs w:val="12"/>
        </w:rPr>
      </w:pPr>
      <w:r w:rsidRPr="00886BCC">
        <w:rPr>
          <w:rFonts w:ascii="Times New Roman" w:eastAsia="Calibri" w:hAnsi="Times New Roman" w:cs="Times New Roman"/>
          <w:sz w:val="12"/>
          <w:szCs w:val="12"/>
        </w:rPr>
        <w:t xml:space="preserve">МНГП </w:t>
      </w:r>
      <w:proofErr w:type="spellStart"/>
      <w:r w:rsidRPr="00886BCC">
        <w:rPr>
          <w:rFonts w:ascii="Times New Roman" w:eastAsia="Calibri" w:hAnsi="Times New Roman" w:cs="Times New Roman"/>
          <w:sz w:val="12"/>
          <w:szCs w:val="12"/>
        </w:rPr>
        <w:t>с.п</w:t>
      </w:r>
      <w:proofErr w:type="spellEnd"/>
      <w:r w:rsidRPr="00886BCC">
        <w:rPr>
          <w:rFonts w:ascii="Times New Roman" w:eastAsia="Calibri" w:hAnsi="Times New Roman" w:cs="Times New Roman"/>
          <w:sz w:val="12"/>
          <w:szCs w:val="12"/>
        </w:rPr>
        <w:t xml:space="preserve">. – местные нормативы градостроительного проектирования сельских поселений муниципального  района Сергиевский </w:t>
      </w:r>
    </w:p>
    <w:p w:rsidR="00886BCC" w:rsidRPr="00886BCC" w:rsidRDefault="00886BCC" w:rsidP="005520FA">
      <w:pPr>
        <w:tabs>
          <w:tab w:val="left" w:pos="284"/>
        </w:tabs>
        <w:spacing w:after="0" w:line="240" w:lineRule="auto"/>
        <w:ind w:firstLine="284"/>
        <w:jc w:val="both"/>
        <w:rPr>
          <w:rFonts w:ascii="Times New Roman" w:eastAsia="Calibri" w:hAnsi="Times New Roman" w:cs="Times New Roman"/>
          <w:sz w:val="12"/>
          <w:szCs w:val="12"/>
        </w:rPr>
      </w:pPr>
      <w:r w:rsidRPr="00886BCC">
        <w:rPr>
          <w:rFonts w:ascii="Times New Roman" w:eastAsia="Calibri" w:hAnsi="Times New Roman" w:cs="Times New Roman"/>
          <w:sz w:val="12"/>
          <w:szCs w:val="12"/>
        </w:rPr>
        <w:t>Самарской области</w:t>
      </w:r>
    </w:p>
    <w:p w:rsidR="00886BCC" w:rsidRPr="00886BCC" w:rsidRDefault="00886BCC" w:rsidP="005520FA">
      <w:pPr>
        <w:tabs>
          <w:tab w:val="left" w:pos="284"/>
        </w:tabs>
        <w:spacing w:after="0" w:line="240" w:lineRule="auto"/>
        <w:ind w:firstLine="284"/>
        <w:jc w:val="both"/>
        <w:rPr>
          <w:rFonts w:ascii="Times New Roman" w:eastAsia="Calibri" w:hAnsi="Times New Roman" w:cs="Times New Roman"/>
          <w:sz w:val="12"/>
          <w:szCs w:val="12"/>
        </w:rPr>
      </w:pPr>
      <w:r w:rsidRPr="00886BCC">
        <w:rPr>
          <w:rFonts w:ascii="Times New Roman" w:eastAsia="Calibri" w:hAnsi="Times New Roman" w:cs="Times New Roman"/>
          <w:sz w:val="12"/>
          <w:szCs w:val="12"/>
        </w:rPr>
        <w:t xml:space="preserve">СТП </w:t>
      </w:r>
      <w:proofErr w:type="spellStart"/>
      <w:r w:rsidRPr="00886BCC">
        <w:rPr>
          <w:rFonts w:ascii="Times New Roman" w:eastAsia="Calibri" w:hAnsi="Times New Roman" w:cs="Times New Roman"/>
          <w:sz w:val="12"/>
          <w:szCs w:val="12"/>
        </w:rPr>
        <w:t>м.р</w:t>
      </w:r>
      <w:proofErr w:type="spellEnd"/>
      <w:r w:rsidRPr="00886BCC">
        <w:rPr>
          <w:rFonts w:ascii="Times New Roman" w:eastAsia="Calibri" w:hAnsi="Times New Roman" w:cs="Times New Roman"/>
          <w:sz w:val="12"/>
          <w:szCs w:val="12"/>
        </w:rPr>
        <w:t>. – схема территориального планирования муниципального района Сергиевский Самарской области</w:t>
      </w:r>
    </w:p>
    <w:p w:rsidR="00886BCC" w:rsidRPr="00886BCC" w:rsidRDefault="00886BCC" w:rsidP="005520FA">
      <w:pPr>
        <w:tabs>
          <w:tab w:val="left" w:pos="284"/>
        </w:tabs>
        <w:spacing w:after="0" w:line="240" w:lineRule="auto"/>
        <w:ind w:firstLine="284"/>
        <w:jc w:val="both"/>
        <w:rPr>
          <w:rFonts w:ascii="Times New Roman" w:eastAsia="Calibri" w:hAnsi="Times New Roman" w:cs="Times New Roman"/>
          <w:sz w:val="12"/>
          <w:szCs w:val="12"/>
        </w:rPr>
      </w:pPr>
      <w:r w:rsidRPr="00886BCC">
        <w:rPr>
          <w:rFonts w:ascii="Times New Roman" w:eastAsia="Calibri" w:hAnsi="Times New Roman" w:cs="Times New Roman"/>
          <w:sz w:val="12"/>
          <w:szCs w:val="12"/>
        </w:rPr>
        <w:t>ДПТ – документация по планировке территории</w:t>
      </w:r>
    </w:p>
    <w:p w:rsidR="00886BCC" w:rsidRPr="00886BCC" w:rsidRDefault="00886BCC" w:rsidP="005520FA">
      <w:pPr>
        <w:tabs>
          <w:tab w:val="left" w:pos="284"/>
        </w:tabs>
        <w:spacing w:after="0" w:line="240" w:lineRule="auto"/>
        <w:ind w:firstLine="284"/>
        <w:jc w:val="both"/>
        <w:rPr>
          <w:rFonts w:ascii="Times New Roman" w:eastAsia="Calibri" w:hAnsi="Times New Roman" w:cs="Times New Roman"/>
          <w:sz w:val="12"/>
          <w:szCs w:val="12"/>
        </w:rPr>
      </w:pPr>
      <w:r w:rsidRPr="00886BCC">
        <w:rPr>
          <w:rFonts w:ascii="Times New Roman" w:eastAsia="Calibri" w:hAnsi="Times New Roman" w:cs="Times New Roman"/>
          <w:sz w:val="12"/>
          <w:szCs w:val="12"/>
        </w:rPr>
        <w:t>РНГП Самарской области – региональные нормативы градостроительного проектирования Самарской области</w:t>
      </w:r>
    </w:p>
    <w:tbl>
      <w:tblPr>
        <w:tblStyle w:val="af1"/>
        <w:tblW w:w="7513" w:type="dxa"/>
        <w:tblInd w:w="108" w:type="dxa"/>
        <w:tblLayout w:type="fixed"/>
        <w:tblLook w:val="04A0" w:firstRow="1" w:lastRow="0" w:firstColumn="1" w:lastColumn="0" w:noHBand="0" w:noVBand="1"/>
      </w:tblPr>
      <w:tblGrid>
        <w:gridCol w:w="317"/>
        <w:gridCol w:w="2944"/>
        <w:gridCol w:w="2126"/>
        <w:gridCol w:w="425"/>
        <w:gridCol w:w="425"/>
        <w:gridCol w:w="426"/>
        <w:gridCol w:w="425"/>
        <w:gridCol w:w="425"/>
      </w:tblGrid>
      <w:tr w:rsidR="00886BCC" w:rsidRPr="00886BCC" w:rsidTr="005520FA">
        <w:tc>
          <w:tcPr>
            <w:tcW w:w="317"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 xml:space="preserve">№ </w:t>
            </w:r>
            <w:proofErr w:type="gramStart"/>
            <w:r w:rsidRPr="005520FA">
              <w:rPr>
                <w:rFonts w:ascii="Times New Roman" w:eastAsia="Calibri" w:hAnsi="Times New Roman" w:cs="Times New Roman"/>
                <w:sz w:val="12"/>
                <w:szCs w:val="12"/>
              </w:rPr>
              <w:t>п</w:t>
            </w:r>
            <w:proofErr w:type="gramEnd"/>
            <w:r w:rsidRPr="005520FA">
              <w:rPr>
                <w:rFonts w:ascii="Times New Roman" w:eastAsia="Calibri" w:hAnsi="Times New Roman" w:cs="Times New Roman"/>
                <w:sz w:val="12"/>
                <w:szCs w:val="12"/>
              </w:rPr>
              <w:t>/п</w:t>
            </w:r>
          </w:p>
        </w:tc>
        <w:tc>
          <w:tcPr>
            <w:tcW w:w="2944"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Наименование расчетного показателя, в отношении которого РНГП устанавливается предельное значение</w:t>
            </w:r>
          </w:p>
        </w:tc>
        <w:tc>
          <w:tcPr>
            <w:tcW w:w="2126"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Единицы измерения расчетного показателя</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 xml:space="preserve">МНГП </w:t>
            </w:r>
            <w:proofErr w:type="spellStart"/>
            <w:r w:rsidRPr="005520FA">
              <w:rPr>
                <w:rFonts w:ascii="Times New Roman" w:eastAsia="Calibri" w:hAnsi="Times New Roman" w:cs="Times New Roman"/>
                <w:sz w:val="12"/>
                <w:szCs w:val="12"/>
              </w:rPr>
              <w:t>м.р</w:t>
            </w:r>
            <w:proofErr w:type="spellEnd"/>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 xml:space="preserve">МНГП </w:t>
            </w:r>
            <w:proofErr w:type="spellStart"/>
            <w:r w:rsidRPr="005520FA">
              <w:rPr>
                <w:rFonts w:ascii="Times New Roman" w:eastAsia="Calibri" w:hAnsi="Times New Roman" w:cs="Times New Roman"/>
                <w:sz w:val="12"/>
                <w:szCs w:val="12"/>
              </w:rPr>
              <w:t>с.п</w:t>
            </w:r>
            <w:proofErr w:type="spellEnd"/>
            <w:r w:rsidRPr="005520FA">
              <w:rPr>
                <w:rFonts w:ascii="Times New Roman" w:eastAsia="Calibri" w:hAnsi="Times New Roman" w:cs="Times New Roman"/>
                <w:sz w:val="12"/>
                <w:szCs w:val="12"/>
              </w:rPr>
              <w:t>.</w:t>
            </w:r>
          </w:p>
        </w:tc>
        <w:tc>
          <w:tcPr>
            <w:tcW w:w="426"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 xml:space="preserve">СТП </w:t>
            </w:r>
            <w:proofErr w:type="spellStart"/>
            <w:r w:rsidRPr="005520FA">
              <w:rPr>
                <w:rFonts w:ascii="Times New Roman" w:eastAsia="Calibri" w:hAnsi="Times New Roman" w:cs="Times New Roman"/>
                <w:sz w:val="12"/>
                <w:szCs w:val="12"/>
              </w:rPr>
              <w:t>м.р</w:t>
            </w:r>
            <w:proofErr w:type="spellEnd"/>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 xml:space="preserve">ГП </w:t>
            </w:r>
            <w:r w:rsidRPr="005520FA">
              <w:rPr>
                <w:rFonts w:ascii="Times New Roman" w:eastAsia="Calibri" w:hAnsi="Times New Roman" w:cs="Times New Roman"/>
                <w:sz w:val="12"/>
                <w:szCs w:val="12"/>
              </w:rPr>
              <w:br/>
            </w:r>
            <w:proofErr w:type="spellStart"/>
            <w:r w:rsidRPr="005520FA">
              <w:rPr>
                <w:rFonts w:ascii="Times New Roman" w:eastAsia="Calibri" w:hAnsi="Times New Roman" w:cs="Times New Roman"/>
                <w:sz w:val="12"/>
                <w:szCs w:val="12"/>
              </w:rPr>
              <w:t>с.п</w:t>
            </w:r>
            <w:proofErr w:type="spellEnd"/>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ДПТ</w:t>
            </w:r>
          </w:p>
        </w:tc>
      </w:tr>
      <w:tr w:rsidR="00886BCC" w:rsidRPr="00886BCC" w:rsidTr="005520FA">
        <w:tc>
          <w:tcPr>
            <w:tcW w:w="317" w:type="dxa"/>
          </w:tcPr>
          <w:p w:rsidR="00886BCC" w:rsidRPr="005520FA" w:rsidRDefault="005520FA" w:rsidP="005520F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2944"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Минимально допустимый уровень обеспеченности общеобразовательными организациями</w:t>
            </w:r>
          </w:p>
        </w:tc>
        <w:tc>
          <w:tcPr>
            <w:tcW w:w="2126"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количество учащихся на 1 тысячу человек</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6"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r>
      <w:tr w:rsidR="00886BCC" w:rsidRPr="00886BCC" w:rsidTr="005520FA">
        <w:tc>
          <w:tcPr>
            <w:tcW w:w="317" w:type="dxa"/>
            <w:vMerge w:val="restart"/>
          </w:tcPr>
          <w:p w:rsidR="00886BCC" w:rsidRPr="005520FA" w:rsidRDefault="005520FA" w:rsidP="005520F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2944" w:type="dxa"/>
            <w:vMerge w:val="restart"/>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Максимально допустимый уровень территориальной доступности общеобразовательных организаций</w:t>
            </w:r>
          </w:p>
        </w:tc>
        <w:tc>
          <w:tcPr>
            <w:tcW w:w="2126"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пешеходная доступность, метры</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6"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r>
      <w:tr w:rsidR="00886BCC" w:rsidRPr="00886BCC" w:rsidTr="005520FA">
        <w:tc>
          <w:tcPr>
            <w:tcW w:w="317" w:type="dxa"/>
            <w:vMerge/>
            <w:hideMark/>
          </w:tcPr>
          <w:p w:rsidR="00886BCC" w:rsidRPr="005520FA" w:rsidRDefault="00886BCC" w:rsidP="005520FA">
            <w:pPr>
              <w:tabs>
                <w:tab w:val="left" w:pos="284"/>
              </w:tabs>
              <w:rPr>
                <w:rFonts w:ascii="Times New Roman" w:eastAsia="Calibri" w:hAnsi="Times New Roman" w:cs="Times New Roman"/>
                <w:sz w:val="12"/>
                <w:szCs w:val="12"/>
              </w:rPr>
            </w:pPr>
          </w:p>
        </w:tc>
        <w:tc>
          <w:tcPr>
            <w:tcW w:w="2944" w:type="dxa"/>
            <w:vMerge/>
            <w:hideMark/>
          </w:tcPr>
          <w:p w:rsidR="00886BCC" w:rsidRPr="005520FA" w:rsidRDefault="00886BCC" w:rsidP="005520FA">
            <w:pPr>
              <w:tabs>
                <w:tab w:val="left" w:pos="284"/>
              </w:tabs>
              <w:rPr>
                <w:rFonts w:ascii="Times New Roman" w:eastAsia="Calibri" w:hAnsi="Times New Roman" w:cs="Times New Roman"/>
                <w:sz w:val="12"/>
                <w:szCs w:val="12"/>
              </w:rPr>
            </w:pPr>
          </w:p>
        </w:tc>
        <w:tc>
          <w:tcPr>
            <w:tcW w:w="2126"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транспортная доступность, минуты</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6"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r>
      <w:tr w:rsidR="00886BCC" w:rsidRPr="00886BCC" w:rsidTr="005520FA">
        <w:tc>
          <w:tcPr>
            <w:tcW w:w="7513" w:type="dxa"/>
            <w:gridSpan w:val="8"/>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В области физической культуры и массового спорта</w:t>
            </w:r>
          </w:p>
        </w:tc>
      </w:tr>
      <w:tr w:rsidR="00886BCC" w:rsidRPr="00886BCC" w:rsidTr="005520FA">
        <w:tc>
          <w:tcPr>
            <w:tcW w:w="317" w:type="dxa"/>
          </w:tcPr>
          <w:p w:rsidR="00886BCC" w:rsidRPr="005520FA" w:rsidRDefault="005520FA" w:rsidP="005520F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2944"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Минимально допустимый уровень обеспеченности физкультурно-спортивными залами</w:t>
            </w:r>
          </w:p>
        </w:tc>
        <w:tc>
          <w:tcPr>
            <w:tcW w:w="2126"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квадратные метры общей площади пола на 1 тысячу человек</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6"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r>
      <w:tr w:rsidR="00886BCC" w:rsidRPr="00886BCC" w:rsidTr="005520FA">
        <w:tc>
          <w:tcPr>
            <w:tcW w:w="317" w:type="dxa"/>
          </w:tcPr>
          <w:p w:rsidR="00886BCC" w:rsidRPr="005520FA" w:rsidRDefault="005520FA" w:rsidP="005520F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p>
        </w:tc>
        <w:tc>
          <w:tcPr>
            <w:tcW w:w="2944"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Максимально допустимый уровень территориальной доступности физкультурно-спортивных залов</w:t>
            </w:r>
          </w:p>
        </w:tc>
        <w:tc>
          <w:tcPr>
            <w:tcW w:w="2126"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транспортная доступность, минуты</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6"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r>
      <w:tr w:rsidR="00886BCC" w:rsidRPr="00886BCC" w:rsidTr="005520FA">
        <w:tc>
          <w:tcPr>
            <w:tcW w:w="317" w:type="dxa"/>
          </w:tcPr>
          <w:p w:rsidR="00886BCC" w:rsidRPr="005520FA" w:rsidRDefault="005520FA" w:rsidP="005520F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p>
        </w:tc>
        <w:tc>
          <w:tcPr>
            <w:tcW w:w="2944"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Минимально допустимый уровень обеспеченности плоскостными физкультурно-спортивными сооружениями</w:t>
            </w:r>
          </w:p>
        </w:tc>
        <w:tc>
          <w:tcPr>
            <w:tcW w:w="2126"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квадратные метры на 1 тысячу человек</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6"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r>
      <w:tr w:rsidR="00886BCC" w:rsidRPr="00886BCC" w:rsidTr="005520FA">
        <w:tc>
          <w:tcPr>
            <w:tcW w:w="317" w:type="dxa"/>
          </w:tcPr>
          <w:p w:rsidR="00886BCC" w:rsidRPr="005520FA" w:rsidRDefault="005520FA" w:rsidP="005520F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p>
        </w:tc>
        <w:tc>
          <w:tcPr>
            <w:tcW w:w="2944"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 xml:space="preserve">Максимально допустимый уровень территориальной доступности плоскостных </w:t>
            </w:r>
            <w:proofErr w:type="gramStart"/>
            <w:r w:rsidRPr="005520FA">
              <w:rPr>
                <w:rFonts w:ascii="Times New Roman" w:eastAsia="Calibri" w:hAnsi="Times New Roman" w:cs="Times New Roman"/>
                <w:sz w:val="12"/>
                <w:szCs w:val="12"/>
              </w:rPr>
              <w:t>физкультурно-спортивными</w:t>
            </w:r>
            <w:proofErr w:type="gramEnd"/>
            <w:r w:rsidRPr="005520FA">
              <w:rPr>
                <w:rFonts w:ascii="Times New Roman" w:eastAsia="Calibri" w:hAnsi="Times New Roman" w:cs="Times New Roman"/>
                <w:sz w:val="12"/>
                <w:szCs w:val="12"/>
              </w:rPr>
              <w:t xml:space="preserve"> сооружений</w:t>
            </w:r>
          </w:p>
        </w:tc>
        <w:tc>
          <w:tcPr>
            <w:tcW w:w="2126"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 xml:space="preserve">пешеходная доступность, </w:t>
            </w:r>
            <w:r w:rsidRPr="005520FA">
              <w:rPr>
                <w:rFonts w:ascii="Times New Roman" w:eastAsia="Calibri" w:hAnsi="Times New Roman" w:cs="Times New Roman"/>
                <w:sz w:val="12"/>
                <w:szCs w:val="12"/>
              </w:rPr>
              <w:br/>
              <w:t>метры</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6"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r>
      <w:tr w:rsidR="00886BCC" w:rsidRPr="00886BCC" w:rsidTr="005520FA">
        <w:tc>
          <w:tcPr>
            <w:tcW w:w="7513" w:type="dxa"/>
            <w:gridSpan w:val="8"/>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В области библиотечного обслуживания</w:t>
            </w:r>
          </w:p>
        </w:tc>
      </w:tr>
      <w:tr w:rsidR="00886BCC" w:rsidRPr="00886BCC" w:rsidTr="005520FA">
        <w:tc>
          <w:tcPr>
            <w:tcW w:w="317" w:type="dxa"/>
            <w:vMerge w:val="restart"/>
          </w:tcPr>
          <w:p w:rsidR="00886BCC" w:rsidRPr="005520FA" w:rsidRDefault="005520FA" w:rsidP="005520F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p>
        </w:tc>
        <w:tc>
          <w:tcPr>
            <w:tcW w:w="2944" w:type="dxa"/>
            <w:vMerge w:val="restart"/>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Минимально допустимый уровень обеспеченности общедоступными библиотеками сельских поселений (сельскими массовыми библиотеками)</w:t>
            </w:r>
          </w:p>
        </w:tc>
        <w:tc>
          <w:tcPr>
            <w:tcW w:w="2126"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количество объектов</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6"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r>
      <w:tr w:rsidR="00886BCC" w:rsidRPr="00886BCC" w:rsidTr="005520FA">
        <w:tc>
          <w:tcPr>
            <w:tcW w:w="317" w:type="dxa"/>
            <w:vMerge/>
            <w:hideMark/>
          </w:tcPr>
          <w:p w:rsidR="00886BCC" w:rsidRPr="005520FA" w:rsidRDefault="00886BCC" w:rsidP="005520FA">
            <w:pPr>
              <w:tabs>
                <w:tab w:val="left" w:pos="284"/>
              </w:tabs>
              <w:rPr>
                <w:rFonts w:ascii="Times New Roman" w:eastAsia="Calibri" w:hAnsi="Times New Roman" w:cs="Times New Roman"/>
                <w:sz w:val="12"/>
                <w:szCs w:val="12"/>
              </w:rPr>
            </w:pPr>
          </w:p>
        </w:tc>
        <w:tc>
          <w:tcPr>
            <w:tcW w:w="2944" w:type="dxa"/>
            <w:vMerge/>
            <w:hideMark/>
          </w:tcPr>
          <w:p w:rsidR="00886BCC" w:rsidRPr="005520FA" w:rsidRDefault="00886BCC" w:rsidP="005520FA">
            <w:pPr>
              <w:tabs>
                <w:tab w:val="left" w:pos="284"/>
              </w:tabs>
              <w:rPr>
                <w:rFonts w:ascii="Times New Roman" w:eastAsia="Calibri" w:hAnsi="Times New Roman" w:cs="Times New Roman"/>
                <w:sz w:val="12"/>
                <w:szCs w:val="12"/>
              </w:rPr>
            </w:pPr>
          </w:p>
        </w:tc>
        <w:tc>
          <w:tcPr>
            <w:tcW w:w="2126"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количество единиц хранения, количество читательских мест на 1 тысячу человек</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6"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r>
      <w:tr w:rsidR="00886BCC" w:rsidRPr="00886BCC" w:rsidTr="005520FA">
        <w:tc>
          <w:tcPr>
            <w:tcW w:w="317" w:type="dxa"/>
          </w:tcPr>
          <w:p w:rsidR="00886BCC" w:rsidRPr="005520FA" w:rsidRDefault="005520FA" w:rsidP="005520F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p>
        </w:tc>
        <w:tc>
          <w:tcPr>
            <w:tcW w:w="2944"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 xml:space="preserve">Максимально допустимый уровень территориальной доступности общедоступных библиотек сельских </w:t>
            </w:r>
            <w:r w:rsidRPr="005520FA">
              <w:rPr>
                <w:rFonts w:ascii="Times New Roman" w:eastAsia="Calibri" w:hAnsi="Times New Roman" w:cs="Times New Roman"/>
                <w:sz w:val="12"/>
                <w:szCs w:val="12"/>
              </w:rPr>
              <w:lastRenderedPageBreak/>
              <w:t>поселений (сельских массовых библиотек)</w:t>
            </w:r>
          </w:p>
        </w:tc>
        <w:tc>
          <w:tcPr>
            <w:tcW w:w="2126"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lastRenderedPageBreak/>
              <w:t>транспортная доступность, минуты</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6"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r>
      <w:tr w:rsidR="00886BCC" w:rsidRPr="00886BCC" w:rsidTr="005520FA">
        <w:tc>
          <w:tcPr>
            <w:tcW w:w="7513" w:type="dxa"/>
            <w:gridSpan w:val="8"/>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lastRenderedPageBreak/>
              <w:t>В области культуры и искусства</w:t>
            </w:r>
          </w:p>
        </w:tc>
      </w:tr>
      <w:tr w:rsidR="00886BCC" w:rsidRPr="00886BCC" w:rsidTr="005520FA">
        <w:tc>
          <w:tcPr>
            <w:tcW w:w="317" w:type="dxa"/>
          </w:tcPr>
          <w:p w:rsidR="00886BCC" w:rsidRPr="005520FA" w:rsidRDefault="005520FA" w:rsidP="005520F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p>
        </w:tc>
        <w:tc>
          <w:tcPr>
            <w:tcW w:w="2944"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Минимально допустимый уровень обеспеченности учреждениями культуры клубного типа сельских поселений</w:t>
            </w:r>
          </w:p>
        </w:tc>
        <w:tc>
          <w:tcPr>
            <w:tcW w:w="2126"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количество мест</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6"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r>
      <w:tr w:rsidR="00886BCC" w:rsidRPr="00886BCC" w:rsidTr="005520FA">
        <w:tc>
          <w:tcPr>
            <w:tcW w:w="317" w:type="dxa"/>
          </w:tcPr>
          <w:p w:rsidR="00886BCC" w:rsidRPr="005520FA" w:rsidRDefault="005520FA" w:rsidP="005520F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w:t>
            </w:r>
          </w:p>
        </w:tc>
        <w:tc>
          <w:tcPr>
            <w:tcW w:w="2944"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 xml:space="preserve">Максимально допустимый уровень территориальной </w:t>
            </w:r>
            <w:proofErr w:type="gramStart"/>
            <w:r w:rsidRPr="005520FA">
              <w:rPr>
                <w:rFonts w:ascii="Times New Roman" w:eastAsia="Calibri" w:hAnsi="Times New Roman" w:cs="Times New Roman"/>
                <w:sz w:val="12"/>
                <w:szCs w:val="12"/>
              </w:rPr>
              <w:t>доступности учреждений культуры клубного типа сельских поселений</w:t>
            </w:r>
            <w:proofErr w:type="gramEnd"/>
          </w:p>
        </w:tc>
        <w:tc>
          <w:tcPr>
            <w:tcW w:w="2126"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транспортная доступность, минуты</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6"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r>
      <w:tr w:rsidR="00886BCC" w:rsidRPr="00886BCC" w:rsidTr="005520FA">
        <w:tc>
          <w:tcPr>
            <w:tcW w:w="7513" w:type="dxa"/>
            <w:gridSpan w:val="8"/>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В области создания условий для массового отдыха жителей поселения и организация обустройства мест массового отдыха населения</w:t>
            </w:r>
          </w:p>
        </w:tc>
      </w:tr>
      <w:tr w:rsidR="00886BCC" w:rsidRPr="00886BCC" w:rsidTr="005520FA">
        <w:tc>
          <w:tcPr>
            <w:tcW w:w="317" w:type="dxa"/>
          </w:tcPr>
          <w:p w:rsidR="00886BCC" w:rsidRPr="005520FA" w:rsidRDefault="005520FA" w:rsidP="005520F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p>
        </w:tc>
        <w:tc>
          <w:tcPr>
            <w:tcW w:w="2944"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Минимально допустимый уровень обеспеченности озелененными территориями общего пользования</w:t>
            </w:r>
          </w:p>
        </w:tc>
        <w:tc>
          <w:tcPr>
            <w:tcW w:w="2126"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квадратный метр на 1 человека</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6"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r>
      <w:tr w:rsidR="00886BCC" w:rsidRPr="00886BCC" w:rsidTr="005520FA">
        <w:tc>
          <w:tcPr>
            <w:tcW w:w="317" w:type="dxa"/>
          </w:tcPr>
          <w:p w:rsidR="00886BCC" w:rsidRPr="005520FA" w:rsidRDefault="005520FA" w:rsidP="005520F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w:t>
            </w:r>
          </w:p>
        </w:tc>
        <w:tc>
          <w:tcPr>
            <w:tcW w:w="2944"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Максимально допустимый уровень территориальной доступности озелененных территорий общего пользования</w:t>
            </w:r>
          </w:p>
        </w:tc>
        <w:tc>
          <w:tcPr>
            <w:tcW w:w="2126"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пешеходная доступность, метры</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6"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r>
      <w:tr w:rsidR="00886BCC" w:rsidRPr="00886BCC" w:rsidTr="005520FA">
        <w:tc>
          <w:tcPr>
            <w:tcW w:w="317" w:type="dxa"/>
          </w:tcPr>
          <w:p w:rsidR="00886BCC" w:rsidRPr="005520FA" w:rsidRDefault="005520FA" w:rsidP="005520F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w:t>
            </w:r>
          </w:p>
        </w:tc>
        <w:tc>
          <w:tcPr>
            <w:tcW w:w="2944"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Минимально допустимый уровень обеспеченности парками культуры и отдыха</w:t>
            </w:r>
          </w:p>
        </w:tc>
        <w:tc>
          <w:tcPr>
            <w:tcW w:w="2126"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количество объектов</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6"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r>
      <w:tr w:rsidR="00886BCC" w:rsidRPr="00886BCC" w:rsidTr="005520FA">
        <w:tc>
          <w:tcPr>
            <w:tcW w:w="317" w:type="dxa"/>
          </w:tcPr>
          <w:p w:rsidR="00886BCC" w:rsidRPr="005520FA" w:rsidRDefault="005520FA" w:rsidP="005520F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w:t>
            </w:r>
          </w:p>
        </w:tc>
        <w:tc>
          <w:tcPr>
            <w:tcW w:w="2944"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Максимально допустимый уровень территориальной доступности парков культуры и отдыха</w:t>
            </w:r>
          </w:p>
        </w:tc>
        <w:tc>
          <w:tcPr>
            <w:tcW w:w="2126"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транспортная доступность, минуты</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6"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r>
      <w:tr w:rsidR="00886BCC" w:rsidRPr="00886BCC" w:rsidTr="005520FA">
        <w:tc>
          <w:tcPr>
            <w:tcW w:w="7513" w:type="dxa"/>
            <w:gridSpan w:val="8"/>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В области обеспечения объектами транспортной инфраструктуры</w:t>
            </w:r>
          </w:p>
        </w:tc>
      </w:tr>
      <w:tr w:rsidR="00886BCC" w:rsidRPr="00886BCC" w:rsidTr="005520FA">
        <w:tc>
          <w:tcPr>
            <w:tcW w:w="317" w:type="dxa"/>
          </w:tcPr>
          <w:p w:rsidR="00886BCC" w:rsidRPr="005520FA" w:rsidRDefault="005520FA" w:rsidP="005520F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15</w:t>
            </w:r>
          </w:p>
        </w:tc>
        <w:tc>
          <w:tcPr>
            <w:tcW w:w="2944"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Минимально допустимый уровень обеспеченности автомобильными дорогами местного значения (улично-дорожной сетью)</w:t>
            </w:r>
          </w:p>
        </w:tc>
        <w:tc>
          <w:tcPr>
            <w:tcW w:w="2126"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6"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r>
      <w:tr w:rsidR="00886BCC" w:rsidRPr="00886BCC" w:rsidTr="005520FA">
        <w:tc>
          <w:tcPr>
            <w:tcW w:w="317" w:type="dxa"/>
          </w:tcPr>
          <w:p w:rsidR="00886BCC" w:rsidRPr="005520FA" w:rsidRDefault="005520FA" w:rsidP="005520F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w:t>
            </w:r>
          </w:p>
        </w:tc>
        <w:tc>
          <w:tcPr>
            <w:tcW w:w="2944"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Минимально допустимый уровень обеспеченности стоянками и парковками (парковочными местами) общего пользования</w:t>
            </w:r>
          </w:p>
        </w:tc>
        <w:tc>
          <w:tcPr>
            <w:tcW w:w="2126"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уровень обеспеченности в процентах</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6"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r>
      <w:tr w:rsidR="00886BCC" w:rsidRPr="00886BCC" w:rsidTr="005520FA">
        <w:tc>
          <w:tcPr>
            <w:tcW w:w="317" w:type="dxa"/>
          </w:tcPr>
          <w:p w:rsidR="00886BCC" w:rsidRPr="005520FA" w:rsidRDefault="005520FA" w:rsidP="005520F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17</w:t>
            </w:r>
          </w:p>
        </w:tc>
        <w:tc>
          <w:tcPr>
            <w:tcW w:w="2944"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Максимально допустимый уровень территориальной доступности стоянок и парковок (парковочных мест) общего пользования</w:t>
            </w:r>
          </w:p>
        </w:tc>
        <w:tc>
          <w:tcPr>
            <w:tcW w:w="2126"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 xml:space="preserve">пешеходная доступность, </w:t>
            </w:r>
            <w:proofErr w:type="gramStart"/>
            <w:r w:rsidRPr="005520FA">
              <w:rPr>
                <w:rFonts w:ascii="Times New Roman" w:eastAsia="Calibri" w:hAnsi="Times New Roman" w:cs="Times New Roman"/>
                <w:sz w:val="12"/>
                <w:szCs w:val="12"/>
              </w:rPr>
              <w:t>м</w:t>
            </w:r>
            <w:proofErr w:type="gramEnd"/>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6"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r>
      <w:tr w:rsidR="00886BCC" w:rsidRPr="00886BCC" w:rsidTr="005520FA">
        <w:tc>
          <w:tcPr>
            <w:tcW w:w="317" w:type="dxa"/>
          </w:tcPr>
          <w:p w:rsidR="00886BCC" w:rsidRPr="005520FA" w:rsidRDefault="005520FA" w:rsidP="005520F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18</w:t>
            </w:r>
          </w:p>
        </w:tc>
        <w:tc>
          <w:tcPr>
            <w:tcW w:w="2944"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Минимально допустимый уровень обеспеченности сетями линий наземного общественного пассажирского транспорта</w:t>
            </w:r>
          </w:p>
        </w:tc>
        <w:tc>
          <w:tcPr>
            <w:tcW w:w="2126"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плотность сети, километры сети на квадратный километр территории</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6"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r>
      <w:tr w:rsidR="00886BCC" w:rsidRPr="00886BCC" w:rsidTr="005520FA">
        <w:tc>
          <w:tcPr>
            <w:tcW w:w="317" w:type="dxa"/>
          </w:tcPr>
          <w:p w:rsidR="00886BCC" w:rsidRPr="005520FA" w:rsidRDefault="005520FA" w:rsidP="005520F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19</w:t>
            </w:r>
          </w:p>
        </w:tc>
        <w:tc>
          <w:tcPr>
            <w:tcW w:w="2944"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Максимально допустимый уровень территориальной доступности остановок наземного общественного пассажирского транспорта</w:t>
            </w:r>
          </w:p>
        </w:tc>
        <w:tc>
          <w:tcPr>
            <w:tcW w:w="2126"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пешеходная доступность остановок общественного транспорта, метры</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6"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r>
      <w:tr w:rsidR="00886BCC" w:rsidRPr="00886BCC" w:rsidTr="005520FA">
        <w:tc>
          <w:tcPr>
            <w:tcW w:w="7513" w:type="dxa"/>
            <w:gridSpan w:val="8"/>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В области обращения с отходами</w:t>
            </w:r>
          </w:p>
        </w:tc>
      </w:tr>
      <w:tr w:rsidR="00886BCC" w:rsidRPr="00886BCC" w:rsidTr="005520FA">
        <w:tc>
          <w:tcPr>
            <w:tcW w:w="317" w:type="dxa"/>
          </w:tcPr>
          <w:p w:rsidR="00886BCC" w:rsidRPr="005520FA" w:rsidRDefault="005520FA" w:rsidP="005520F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20</w:t>
            </w:r>
          </w:p>
        </w:tc>
        <w:tc>
          <w:tcPr>
            <w:tcW w:w="2944"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Минимально допустимый уровень обеспеченности объектами, предназначенными для сбора и вывоза бытовых отходов и мусора</w:t>
            </w:r>
          </w:p>
        </w:tc>
        <w:tc>
          <w:tcPr>
            <w:tcW w:w="2126"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6"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r>
      <w:tr w:rsidR="00886BCC" w:rsidRPr="00886BCC" w:rsidTr="005520FA">
        <w:tc>
          <w:tcPr>
            <w:tcW w:w="7513" w:type="dxa"/>
            <w:gridSpan w:val="8"/>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В области обеспечения инженерной и коммунальной инфраструктурой</w:t>
            </w:r>
          </w:p>
        </w:tc>
      </w:tr>
      <w:tr w:rsidR="00886BCC" w:rsidRPr="00886BCC" w:rsidTr="005520FA">
        <w:tc>
          <w:tcPr>
            <w:tcW w:w="317" w:type="dxa"/>
          </w:tcPr>
          <w:p w:rsidR="00886BCC" w:rsidRPr="005520FA" w:rsidRDefault="005520FA" w:rsidP="005520F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w:t>
            </w:r>
          </w:p>
        </w:tc>
        <w:tc>
          <w:tcPr>
            <w:tcW w:w="2944"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Минимально допустимый уровень обеспеченности объектами электроснабжения</w:t>
            </w:r>
          </w:p>
        </w:tc>
        <w:tc>
          <w:tcPr>
            <w:tcW w:w="2126"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 xml:space="preserve">Электропотребление, </w:t>
            </w:r>
            <w:proofErr w:type="spellStart"/>
            <w:r w:rsidRPr="005520FA">
              <w:rPr>
                <w:rFonts w:ascii="Times New Roman" w:eastAsia="Calibri" w:hAnsi="Times New Roman" w:cs="Times New Roman"/>
                <w:sz w:val="12"/>
                <w:szCs w:val="12"/>
              </w:rPr>
              <w:t>кВТ</w:t>
            </w:r>
            <w:proofErr w:type="spellEnd"/>
            <w:r w:rsidRPr="005520FA">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6"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r>
      <w:tr w:rsidR="00886BCC" w:rsidRPr="00886BCC" w:rsidTr="005520FA">
        <w:tc>
          <w:tcPr>
            <w:tcW w:w="317" w:type="dxa"/>
          </w:tcPr>
          <w:p w:rsidR="00886BCC" w:rsidRPr="005520FA" w:rsidRDefault="005520FA" w:rsidP="005520F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w:t>
            </w:r>
          </w:p>
        </w:tc>
        <w:tc>
          <w:tcPr>
            <w:tcW w:w="2944"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Минимально допустимый уровень обеспеченности объектами водоснабжения</w:t>
            </w:r>
          </w:p>
        </w:tc>
        <w:tc>
          <w:tcPr>
            <w:tcW w:w="2126"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6"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r>
      <w:tr w:rsidR="00886BCC" w:rsidRPr="00886BCC" w:rsidTr="005520FA">
        <w:tc>
          <w:tcPr>
            <w:tcW w:w="317" w:type="dxa"/>
          </w:tcPr>
          <w:p w:rsidR="00886BCC" w:rsidRPr="005520FA" w:rsidRDefault="005520FA" w:rsidP="005520F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23</w:t>
            </w:r>
          </w:p>
        </w:tc>
        <w:tc>
          <w:tcPr>
            <w:tcW w:w="2944"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Минимально допустимый уровень обеспеченности объектами водоотведения</w:t>
            </w:r>
          </w:p>
        </w:tc>
        <w:tc>
          <w:tcPr>
            <w:tcW w:w="2126"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величина объема поверхностного стока, кубические метры на 1 гектар</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6"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r>
      <w:tr w:rsidR="00886BCC" w:rsidRPr="00886BCC" w:rsidTr="005520FA">
        <w:tc>
          <w:tcPr>
            <w:tcW w:w="317" w:type="dxa"/>
          </w:tcPr>
          <w:p w:rsidR="00886BCC" w:rsidRPr="005520FA" w:rsidRDefault="005520FA" w:rsidP="005520F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24</w:t>
            </w:r>
          </w:p>
        </w:tc>
        <w:tc>
          <w:tcPr>
            <w:tcW w:w="2944"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Минимально допустимый уровень обеспеченности объектами газоснабжения</w:t>
            </w:r>
          </w:p>
        </w:tc>
        <w:tc>
          <w:tcPr>
            <w:tcW w:w="2126"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среднесуточные показатели потребления газа, кубические метры в сутки</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6"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r>
      <w:tr w:rsidR="00886BCC" w:rsidRPr="00886BCC" w:rsidTr="005520FA">
        <w:tc>
          <w:tcPr>
            <w:tcW w:w="317" w:type="dxa"/>
          </w:tcPr>
          <w:p w:rsidR="00886BCC" w:rsidRPr="005520FA" w:rsidRDefault="005520FA" w:rsidP="005520F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25</w:t>
            </w:r>
          </w:p>
        </w:tc>
        <w:tc>
          <w:tcPr>
            <w:tcW w:w="2944"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Минимально допустимый уровень обеспеченности объектами теплоснабжения</w:t>
            </w:r>
          </w:p>
        </w:tc>
        <w:tc>
          <w:tcPr>
            <w:tcW w:w="2126"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удельный расход тепловой энергии системой отопления здания, кВт ч/</w:t>
            </w:r>
            <w:proofErr w:type="spellStart"/>
            <w:r w:rsidRPr="005520FA">
              <w:rPr>
                <w:rFonts w:ascii="Times New Roman" w:eastAsia="Calibri" w:hAnsi="Times New Roman" w:cs="Times New Roman"/>
                <w:sz w:val="12"/>
                <w:szCs w:val="12"/>
              </w:rPr>
              <w:t>кв</w:t>
            </w:r>
            <w:proofErr w:type="gramStart"/>
            <w:r w:rsidRPr="005520FA">
              <w:rPr>
                <w:rFonts w:ascii="Times New Roman" w:eastAsia="Calibri" w:hAnsi="Times New Roman" w:cs="Times New Roman"/>
                <w:sz w:val="12"/>
                <w:szCs w:val="12"/>
              </w:rPr>
              <w:t>.м</w:t>
            </w:r>
            <w:proofErr w:type="spellEnd"/>
            <w:proofErr w:type="gramEnd"/>
            <w:r w:rsidRPr="005520FA">
              <w:rPr>
                <w:rFonts w:ascii="Times New Roman" w:eastAsia="Calibri" w:hAnsi="Times New Roman" w:cs="Times New Roman"/>
                <w:sz w:val="12"/>
                <w:szCs w:val="12"/>
              </w:rPr>
              <w:t>, за отопительный период</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6"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r>
      <w:tr w:rsidR="00886BCC" w:rsidRPr="00886BCC" w:rsidTr="005520FA">
        <w:tc>
          <w:tcPr>
            <w:tcW w:w="7513" w:type="dxa"/>
            <w:gridSpan w:val="8"/>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В области организации ритуальных услуг и содержания мест захоронения</w:t>
            </w:r>
          </w:p>
        </w:tc>
      </w:tr>
      <w:tr w:rsidR="00886BCC" w:rsidRPr="00886BCC" w:rsidTr="005520FA">
        <w:tc>
          <w:tcPr>
            <w:tcW w:w="317" w:type="dxa"/>
          </w:tcPr>
          <w:p w:rsidR="00886BCC" w:rsidRPr="005520FA" w:rsidRDefault="005520FA" w:rsidP="005520F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26</w:t>
            </w:r>
          </w:p>
        </w:tc>
        <w:tc>
          <w:tcPr>
            <w:tcW w:w="2944"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Минимально допустимый уровень обеспеченности кладбищами</w:t>
            </w:r>
          </w:p>
        </w:tc>
        <w:tc>
          <w:tcPr>
            <w:tcW w:w="2126"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гектаров на 1 тысячу человек</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6"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c>
          <w:tcPr>
            <w:tcW w:w="425" w:type="dxa"/>
            <w:hideMark/>
          </w:tcPr>
          <w:p w:rsidR="00886BCC" w:rsidRPr="005520FA" w:rsidRDefault="00886BCC" w:rsidP="005520FA">
            <w:pPr>
              <w:tabs>
                <w:tab w:val="left" w:pos="284"/>
              </w:tabs>
              <w:rPr>
                <w:rFonts w:ascii="Times New Roman" w:eastAsia="Calibri" w:hAnsi="Times New Roman" w:cs="Times New Roman"/>
                <w:sz w:val="12"/>
                <w:szCs w:val="12"/>
              </w:rPr>
            </w:pPr>
            <w:r w:rsidRPr="005520FA">
              <w:rPr>
                <w:rFonts w:ascii="Times New Roman" w:eastAsia="Calibri" w:hAnsi="Times New Roman" w:cs="Times New Roman"/>
                <w:sz w:val="12"/>
                <w:szCs w:val="12"/>
              </w:rPr>
              <w:t>+</w:t>
            </w:r>
          </w:p>
        </w:tc>
      </w:tr>
    </w:tbl>
    <w:p w:rsidR="00886BCC" w:rsidRPr="00886BCC" w:rsidRDefault="00886BCC" w:rsidP="00886BCC">
      <w:pPr>
        <w:tabs>
          <w:tab w:val="left" w:pos="284"/>
        </w:tabs>
        <w:spacing w:after="0" w:line="240" w:lineRule="auto"/>
        <w:jc w:val="both"/>
        <w:rPr>
          <w:rFonts w:ascii="Times New Roman" w:eastAsia="Calibri" w:hAnsi="Times New Roman" w:cs="Times New Roman"/>
          <w:sz w:val="12"/>
          <w:szCs w:val="12"/>
        </w:rPr>
      </w:pPr>
    </w:p>
    <w:p w:rsidR="005520FA" w:rsidRPr="00CB2798" w:rsidRDefault="005520FA" w:rsidP="005520FA">
      <w:pPr>
        <w:tabs>
          <w:tab w:val="left" w:pos="284"/>
          <w:tab w:val="left" w:pos="3828"/>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СОБРАНИЕ ПРЕДСТАВИТЕЛЕЙ</w:t>
      </w:r>
    </w:p>
    <w:p w:rsidR="005520FA" w:rsidRPr="00CB2798" w:rsidRDefault="005520FA" w:rsidP="005520FA">
      <w:pPr>
        <w:tabs>
          <w:tab w:val="left" w:pos="284"/>
          <w:tab w:val="left" w:pos="3828"/>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КУТУЗОВСКИЙ</w:t>
      </w:r>
    </w:p>
    <w:p w:rsidR="005520FA" w:rsidRPr="00CB2798" w:rsidRDefault="005520FA" w:rsidP="005520FA">
      <w:pPr>
        <w:tabs>
          <w:tab w:val="left" w:pos="284"/>
          <w:tab w:val="left" w:pos="3828"/>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МУНИЦИПАЛЬНОГО РАЙОНА СЕРГИЕВСКИЙ</w:t>
      </w:r>
    </w:p>
    <w:p w:rsidR="005520FA" w:rsidRPr="00CB2798" w:rsidRDefault="005520FA" w:rsidP="005520FA">
      <w:pPr>
        <w:tabs>
          <w:tab w:val="left" w:pos="284"/>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САМАРСКОЙ ОБЛАСТИ</w:t>
      </w:r>
    </w:p>
    <w:p w:rsidR="005520FA" w:rsidRPr="00CB2798" w:rsidRDefault="005520FA" w:rsidP="005520FA">
      <w:pPr>
        <w:tabs>
          <w:tab w:val="left" w:pos="284"/>
        </w:tabs>
        <w:spacing w:after="0" w:line="240" w:lineRule="auto"/>
        <w:jc w:val="center"/>
        <w:rPr>
          <w:rFonts w:ascii="Times New Roman" w:eastAsia="Calibri" w:hAnsi="Times New Roman" w:cs="Times New Roman"/>
          <w:sz w:val="12"/>
          <w:szCs w:val="12"/>
        </w:rPr>
      </w:pPr>
    </w:p>
    <w:p w:rsidR="005520FA" w:rsidRDefault="005520FA" w:rsidP="005520FA">
      <w:pPr>
        <w:tabs>
          <w:tab w:val="left" w:pos="284"/>
        </w:tabs>
        <w:spacing w:after="0" w:line="240" w:lineRule="auto"/>
        <w:jc w:val="center"/>
        <w:rPr>
          <w:rFonts w:ascii="Times New Roman" w:eastAsia="Calibri" w:hAnsi="Times New Roman" w:cs="Times New Roman"/>
          <w:sz w:val="12"/>
          <w:szCs w:val="12"/>
        </w:rPr>
      </w:pPr>
      <w:r w:rsidRPr="00CB2798">
        <w:rPr>
          <w:rFonts w:ascii="Times New Roman" w:eastAsia="Calibri" w:hAnsi="Times New Roman" w:cs="Times New Roman"/>
          <w:sz w:val="12"/>
          <w:szCs w:val="12"/>
        </w:rPr>
        <w:t>РЕШЕНИЕ</w:t>
      </w:r>
    </w:p>
    <w:p w:rsidR="005520FA" w:rsidRPr="00CB2798" w:rsidRDefault="005520FA" w:rsidP="005520F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3B2EAB" w:rsidRDefault="005520FA" w:rsidP="003B2EAB">
      <w:pPr>
        <w:tabs>
          <w:tab w:val="left" w:pos="284"/>
        </w:tabs>
        <w:spacing w:after="0" w:line="240" w:lineRule="auto"/>
        <w:jc w:val="center"/>
        <w:rPr>
          <w:rFonts w:ascii="Times New Roman" w:eastAsia="Calibri" w:hAnsi="Times New Roman" w:cs="Times New Roman"/>
          <w:b/>
          <w:sz w:val="12"/>
          <w:szCs w:val="12"/>
        </w:rPr>
      </w:pPr>
      <w:r w:rsidRPr="005520FA">
        <w:rPr>
          <w:rFonts w:ascii="Times New Roman" w:eastAsia="Calibri" w:hAnsi="Times New Roman" w:cs="Times New Roman"/>
          <w:b/>
          <w:sz w:val="12"/>
          <w:szCs w:val="12"/>
        </w:rPr>
        <w:t>«О Местных нормативах градостроительного проектирования</w:t>
      </w:r>
    </w:p>
    <w:p w:rsidR="005520FA" w:rsidRPr="005520FA" w:rsidRDefault="005520FA" w:rsidP="003B2EAB">
      <w:pPr>
        <w:tabs>
          <w:tab w:val="left" w:pos="284"/>
        </w:tabs>
        <w:spacing w:after="0" w:line="240" w:lineRule="auto"/>
        <w:jc w:val="center"/>
        <w:rPr>
          <w:rFonts w:ascii="Times New Roman" w:eastAsia="Calibri" w:hAnsi="Times New Roman" w:cs="Times New Roman"/>
          <w:b/>
          <w:sz w:val="12"/>
          <w:szCs w:val="12"/>
        </w:rPr>
      </w:pPr>
      <w:r w:rsidRPr="005520FA">
        <w:rPr>
          <w:rFonts w:ascii="Times New Roman" w:eastAsia="Calibri" w:hAnsi="Times New Roman" w:cs="Times New Roman"/>
          <w:b/>
          <w:sz w:val="12"/>
          <w:szCs w:val="12"/>
        </w:rPr>
        <w:t>сельского поселения Кутузовский муниципального района Сергиевский  Самарской области»</w:t>
      </w:r>
    </w:p>
    <w:p w:rsidR="005520FA" w:rsidRPr="005520FA" w:rsidRDefault="005520FA" w:rsidP="005520FA">
      <w:pPr>
        <w:tabs>
          <w:tab w:val="left" w:pos="284"/>
        </w:tabs>
        <w:spacing w:after="0" w:line="240" w:lineRule="auto"/>
        <w:jc w:val="both"/>
        <w:rPr>
          <w:rFonts w:ascii="Times New Roman" w:eastAsia="Calibri" w:hAnsi="Times New Roman" w:cs="Times New Roman"/>
          <w:sz w:val="12"/>
          <w:szCs w:val="12"/>
        </w:rPr>
      </w:pPr>
    </w:p>
    <w:p w:rsidR="005520FA" w:rsidRPr="005520FA" w:rsidRDefault="003B2EAB" w:rsidP="003B2EA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005520FA" w:rsidRPr="005520FA">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005520FA" w:rsidRPr="005520FA">
        <w:rPr>
          <w:rFonts w:ascii="Times New Roman" w:eastAsia="Calibri" w:hAnsi="Times New Roman" w:cs="Times New Roman"/>
          <w:sz w:val="12"/>
          <w:szCs w:val="12"/>
        </w:rPr>
        <w:t>сельского поселения Кутузовский</w:t>
      </w:r>
      <w:r>
        <w:rPr>
          <w:rFonts w:ascii="Times New Roman" w:eastAsia="Calibri" w:hAnsi="Times New Roman" w:cs="Times New Roman"/>
          <w:sz w:val="12"/>
          <w:szCs w:val="12"/>
        </w:rPr>
        <w:t xml:space="preserve"> </w:t>
      </w:r>
      <w:r w:rsidR="005520FA" w:rsidRPr="005520FA">
        <w:rPr>
          <w:rFonts w:ascii="Times New Roman" w:eastAsia="Calibri" w:hAnsi="Times New Roman" w:cs="Times New Roman"/>
          <w:sz w:val="12"/>
          <w:szCs w:val="12"/>
        </w:rPr>
        <w:t>муниципального района Сергиевский</w:t>
      </w:r>
    </w:p>
    <w:p w:rsidR="00335D47" w:rsidRDefault="005520FA" w:rsidP="003B2EAB">
      <w:pPr>
        <w:tabs>
          <w:tab w:val="left" w:pos="284"/>
        </w:tabs>
        <w:spacing w:after="0" w:line="240" w:lineRule="auto"/>
        <w:ind w:firstLine="284"/>
        <w:jc w:val="both"/>
        <w:rPr>
          <w:rFonts w:ascii="Times New Roman" w:eastAsia="Calibri" w:hAnsi="Times New Roman" w:cs="Times New Roman"/>
          <w:sz w:val="12"/>
          <w:szCs w:val="12"/>
        </w:rPr>
      </w:pPr>
      <w:r w:rsidRPr="005520FA">
        <w:rPr>
          <w:rFonts w:ascii="Times New Roman" w:eastAsia="Calibri" w:hAnsi="Times New Roman" w:cs="Times New Roman"/>
          <w:sz w:val="12"/>
          <w:szCs w:val="12"/>
        </w:rPr>
        <w:t xml:space="preserve">В  соответствии со статьями 8, 29.4. Градостроительного кодекса Российской Федерации, Федерального закона Российской Федерации № </w:t>
      </w:r>
    </w:p>
    <w:p w:rsidR="005520FA" w:rsidRPr="005520FA" w:rsidRDefault="005520FA" w:rsidP="00335D47">
      <w:pPr>
        <w:tabs>
          <w:tab w:val="left" w:pos="284"/>
        </w:tabs>
        <w:spacing w:after="0" w:line="240" w:lineRule="auto"/>
        <w:jc w:val="both"/>
        <w:rPr>
          <w:rFonts w:ascii="Times New Roman" w:eastAsia="Calibri" w:hAnsi="Times New Roman" w:cs="Times New Roman"/>
          <w:sz w:val="12"/>
          <w:szCs w:val="12"/>
        </w:rPr>
      </w:pPr>
      <w:r w:rsidRPr="005520FA">
        <w:rPr>
          <w:rFonts w:ascii="Times New Roman" w:eastAsia="Calibri" w:hAnsi="Times New Roman" w:cs="Times New Roman"/>
          <w:sz w:val="12"/>
          <w:szCs w:val="12"/>
        </w:rPr>
        <w:lastRenderedPageBreak/>
        <w:t>131- ФЗ от 06.10.2003 г. «Об общих принципах организации местного самоуправления в Российской Федерации, Законом Самарской области от 12.07.2006г. № 90-ГД «О градостроительной деятельности на территории Самарской области», Уставом сельского поселения Кутузовский муниципального района Сергиевский,</w:t>
      </w:r>
    </w:p>
    <w:p w:rsidR="005520FA" w:rsidRPr="005520FA" w:rsidRDefault="005520FA" w:rsidP="003B2EAB">
      <w:pPr>
        <w:tabs>
          <w:tab w:val="left" w:pos="284"/>
        </w:tabs>
        <w:spacing w:after="0" w:line="240" w:lineRule="auto"/>
        <w:ind w:firstLine="284"/>
        <w:jc w:val="both"/>
        <w:rPr>
          <w:rFonts w:ascii="Times New Roman" w:eastAsia="Calibri" w:hAnsi="Times New Roman" w:cs="Times New Roman"/>
          <w:sz w:val="12"/>
          <w:szCs w:val="12"/>
        </w:rPr>
      </w:pPr>
      <w:r w:rsidRPr="005520FA">
        <w:rPr>
          <w:rFonts w:ascii="Times New Roman" w:eastAsia="Calibri" w:hAnsi="Times New Roman" w:cs="Times New Roman"/>
          <w:sz w:val="12"/>
          <w:szCs w:val="12"/>
        </w:rPr>
        <w:t>Собрание представителей сельского поселения Кутузовский муниципального района Сергиевский</w:t>
      </w:r>
    </w:p>
    <w:p w:rsidR="005520FA" w:rsidRPr="003B2EAB" w:rsidRDefault="005520FA" w:rsidP="003B2EAB">
      <w:pPr>
        <w:tabs>
          <w:tab w:val="left" w:pos="284"/>
        </w:tabs>
        <w:spacing w:after="0" w:line="240" w:lineRule="auto"/>
        <w:ind w:firstLine="284"/>
        <w:jc w:val="both"/>
        <w:rPr>
          <w:rFonts w:ascii="Times New Roman" w:eastAsia="Calibri" w:hAnsi="Times New Roman" w:cs="Times New Roman"/>
          <w:b/>
          <w:sz w:val="12"/>
          <w:szCs w:val="12"/>
        </w:rPr>
      </w:pPr>
      <w:r w:rsidRPr="003B2EAB">
        <w:rPr>
          <w:rFonts w:ascii="Times New Roman" w:eastAsia="Calibri" w:hAnsi="Times New Roman" w:cs="Times New Roman"/>
          <w:b/>
          <w:sz w:val="12"/>
          <w:szCs w:val="12"/>
        </w:rPr>
        <w:t>РЕШИЛО:</w:t>
      </w:r>
    </w:p>
    <w:p w:rsidR="005520FA" w:rsidRPr="005520FA" w:rsidRDefault="003B2EAB" w:rsidP="003B2EA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5520FA" w:rsidRPr="005520FA">
        <w:rPr>
          <w:rFonts w:ascii="Times New Roman" w:eastAsia="Calibri" w:hAnsi="Times New Roman" w:cs="Times New Roman"/>
          <w:sz w:val="12"/>
          <w:szCs w:val="12"/>
        </w:rPr>
        <w:t>Утвердить Местные нормативы градостроительного проектирования сельского поселения Кутузовский муниципального района Сергиевский  Самарской области согласно приложению к настоящему решению.</w:t>
      </w:r>
    </w:p>
    <w:p w:rsidR="005520FA" w:rsidRPr="005520FA" w:rsidRDefault="003B2EAB" w:rsidP="003B2EA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5520FA" w:rsidRPr="005520FA">
        <w:rPr>
          <w:rFonts w:ascii="Times New Roman" w:eastAsia="Calibri" w:hAnsi="Times New Roman" w:cs="Times New Roman"/>
          <w:sz w:val="12"/>
          <w:szCs w:val="12"/>
        </w:rPr>
        <w:t>Опубликовать настоящее Решение в газете «Сергиевский вестник».</w:t>
      </w:r>
    </w:p>
    <w:p w:rsidR="005520FA" w:rsidRPr="005520FA" w:rsidRDefault="003B2EAB" w:rsidP="003B2EA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5520FA" w:rsidRPr="005520FA">
        <w:rPr>
          <w:rFonts w:ascii="Times New Roman" w:eastAsia="Calibri" w:hAnsi="Times New Roman" w:cs="Times New Roman"/>
          <w:sz w:val="12"/>
          <w:szCs w:val="12"/>
        </w:rPr>
        <w:t>Настоящее Решение вступает в силу со дня его официального опубликования.</w:t>
      </w:r>
    </w:p>
    <w:p w:rsidR="005520FA" w:rsidRPr="005520FA" w:rsidRDefault="005520FA" w:rsidP="003B2EAB">
      <w:pPr>
        <w:tabs>
          <w:tab w:val="left" w:pos="284"/>
        </w:tabs>
        <w:spacing w:after="0" w:line="240" w:lineRule="auto"/>
        <w:jc w:val="right"/>
        <w:rPr>
          <w:rFonts w:ascii="Times New Roman" w:eastAsia="Calibri" w:hAnsi="Times New Roman" w:cs="Times New Roman"/>
          <w:sz w:val="12"/>
          <w:szCs w:val="12"/>
        </w:rPr>
      </w:pPr>
      <w:r w:rsidRPr="005520FA">
        <w:rPr>
          <w:rFonts w:ascii="Times New Roman" w:eastAsia="Calibri" w:hAnsi="Times New Roman" w:cs="Times New Roman"/>
          <w:sz w:val="12"/>
          <w:szCs w:val="12"/>
        </w:rPr>
        <w:t>Председатель Собрания Представителей</w:t>
      </w:r>
      <w:r w:rsidR="003B2EAB">
        <w:rPr>
          <w:rFonts w:ascii="Times New Roman" w:eastAsia="Calibri" w:hAnsi="Times New Roman" w:cs="Times New Roman"/>
          <w:sz w:val="12"/>
          <w:szCs w:val="12"/>
        </w:rPr>
        <w:t xml:space="preserve"> </w:t>
      </w:r>
      <w:r w:rsidRPr="005520FA">
        <w:rPr>
          <w:rFonts w:ascii="Times New Roman" w:eastAsia="Calibri" w:hAnsi="Times New Roman" w:cs="Times New Roman"/>
          <w:sz w:val="12"/>
          <w:szCs w:val="12"/>
        </w:rPr>
        <w:t>сельского поселения Кутузовский</w:t>
      </w:r>
    </w:p>
    <w:p w:rsidR="003B2EAB" w:rsidRDefault="005520FA" w:rsidP="003B2EAB">
      <w:pPr>
        <w:tabs>
          <w:tab w:val="left" w:pos="284"/>
        </w:tabs>
        <w:spacing w:after="0" w:line="240" w:lineRule="auto"/>
        <w:jc w:val="right"/>
        <w:rPr>
          <w:rFonts w:ascii="Times New Roman" w:eastAsia="Calibri" w:hAnsi="Times New Roman" w:cs="Times New Roman"/>
          <w:sz w:val="12"/>
          <w:szCs w:val="12"/>
        </w:rPr>
      </w:pPr>
      <w:r w:rsidRPr="005520FA">
        <w:rPr>
          <w:rFonts w:ascii="Times New Roman" w:eastAsia="Calibri" w:hAnsi="Times New Roman" w:cs="Times New Roman"/>
          <w:sz w:val="12"/>
          <w:szCs w:val="12"/>
        </w:rPr>
        <w:t>муниципального района Сергиевский</w:t>
      </w:r>
    </w:p>
    <w:p w:rsidR="005520FA" w:rsidRPr="005520FA" w:rsidRDefault="005520FA" w:rsidP="003B2EAB">
      <w:pPr>
        <w:tabs>
          <w:tab w:val="left" w:pos="284"/>
        </w:tabs>
        <w:spacing w:after="0" w:line="240" w:lineRule="auto"/>
        <w:jc w:val="right"/>
        <w:rPr>
          <w:rFonts w:ascii="Times New Roman" w:eastAsia="Calibri" w:hAnsi="Times New Roman" w:cs="Times New Roman"/>
          <w:sz w:val="12"/>
          <w:szCs w:val="12"/>
        </w:rPr>
      </w:pPr>
      <w:r w:rsidRPr="005520FA">
        <w:rPr>
          <w:rFonts w:ascii="Times New Roman" w:eastAsia="Calibri" w:hAnsi="Times New Roman" w:cs="Times New Roman"/>
          <w:sz w:val="12"/>
          <w:szCs w:val="12"/>
        </w:rPr>
        <w:t>А.Н.</w:t>
      </w:r>
      <w:r w:rsidR="003B2EAB">
        <w:rPr>
          <w:rFonts w:ascii="Times New Roman" w:eastAsia="Calibri" w:hAnsi="Times New Roman" w:cs="Times New Roman"/>
          <w:sz w:val="12"/>
          <w:szCs w:val="12"/>
        </w:rPr>
        <w:t xml:space="preserve"> </w:t>
      </w:r>
      <w:r w:rsidRPr="005520FA">
        <w:rPr>
          <w:rFonts w:ascii="Times New Roman" w:eastAsia="Calibri" w:hAnsi="Times New Roman" w:cs="Times New Roman"/>
          <w:sz w:val="12"/>
          <w:szCs w:val="12"/>
        </w:rPr>
        <w:t>Шмонин</w:t>
      </w:r>
    </w:p>
    <w:p w:rsidR="005520FA" w:rsidRPr="005520FA" w:rsidRDefault="005520FA" w:rsidP="003B2EAB">
      <w:pPr>
        <w:tabs>
          <w:tab w:val="left" w:pos="284"/>
        </w:tabs>
        <w:spacing w:after="0" w:line="240" w:lineRule="auto"/>
        <w:jc w:val="right"/>
        <w:rPr>
          <w:rFonts w:ascii="Times New Roman" w:eastAsia="Calibri" w:hAnsi="Times New Roman" w:cs="Times New Roman"/>
          <w:sz w:val="12"/>
          <w:szCs w:val="12"/>
        </w:rPr>
      </w:pPr>
    </w:p>
    <w:p w:rsidR="005520FA" w:rsidRPr="005520FA" w:rsidRDefault="005520FA" w:rsidP="003B2EAB">
      <w:pPr>
        <w:tabs>
          <w:tab w:val="left" w:pos="284"/>
        </w:tabs>
        <w:spacing w:after="0" w:line="240" w:lineRule="auto"/>
        <w:jc w:val="right"/>
        <w:rPr>
          <w:rFonts w:ascii="Times New Roman" w:eastAsia="Calibri" w:hAnsi="Times New Roman" w:cs="Times New Roman"/>
          <w:sz w:val="12"/>
          <w:szCs w:val="12"/>
        </w:rPr>
      </w:pPr>
      <w:r w:rsidRPr="005520FA">
        <w:rPr>
          <w:rFonts w:ascii="Times New Roman" w:eastAsia="Calibri" w:hAnsi="Times New Roman" w:cs="Times New Roman"/>
          <w:sz w:val="12"/>
          <w:szCs w:val="12"/>
        </w:rPr>
        <w:t>Глава сельского поселения Кутузовский</w:t>
      </w:r>
    </w:p>
    <w:p w:rsidR="003B2EAB" w:rsidRDefault="005520FA" w:rsidP="003B2EAB">
      <w:pPr>
        <w:tabs>
          <w:tab w:val="left" w:pos="284"/>
        </w:tabs>
        <w:spacing w:after="0" w:line="240" w:lineRule="auto"/>
        <w:jc w:val="right"/>
        <w:rPr>
          <w:rFonts w:ascii="Times New Roman" w:eastAsia="Calibri" w:hAnsi="Times New Roman" w:cs="Times New Roman"/>
          <w:sz w:val="12"/>
          <w:szCs w:val="12"/>
        </w:rPr>
      </w:pPr>
      <w:r w:rsidRPr="005520FA">
        <w:rPr>
          <w:rFonts w:ascii="Times New Roman" w:eastAsia="Calibri" w:hAnsi="Times New Roman" w:cs="Times New Roman"/>
          <w:sz w:val="12"/>
          <w:szCs w:val="12"/>
        </w:rPr>
        <w:t>муниципального района   Сергиевский</w:t>
      </w:r>
    </w:p>
    <w:p w:rsidR="005520FA" w:rsidRPr="005520FA" w:rsidRDefault="005520FA" w:rsidP="003B2EAB">
      <w:pPr>
        <w:tabs>
          <w:tab w:val="left" w:pos="284"/>
        </w:tabs>
        <w:spacing w:after="0" w:line="240" w:lineRule="auto"/>
        <w:jc w:val="right"/>
        <w:rPr>
          <w:rFonts w:ascii="Times New Roman" w:eastAsia="Calibri" w:hAnsi="Times New Roman" w:cs="Times New Roman"/>
          <w:sz w:val="12"/>
          <w:szCs w:val="12"/>
        </w:rPr>
      </w:pPr>
      <w:r w:rsidRPr="005520FA">
        <w:rPr>
          <w:rFonts w:ascii="Times New Roman" w:eastAsia="Calibri" w:hAnsi="Times New Roman" w:cs="Times New Roman"/>
          <w:sz w:val="12"/>
          <w:szCs w:val="12"/>
        </w:rPr>
        <w:t>А.В.</w:t>
      </w:r>
      <w:r w:rsidR="003B2EAB">
        <w:rPr>
          <w:rFonts w:ascii="Times New Roman" w:eastAsia="Calibri" w:hAnsi="Times New Roman" w:cs="Times New Roman"/>
          <w:sz w:val="12"/>
          <w:szCs w:val="12"/>
        </w:rPr>
        <w:t xml:space="preserve"> </w:t>
      </w:r>
      <w:r w:rsidRPr="005520FA">
        <w:rPr>
          <w:rFonts w:ascii="Times New Roman" w:eastAsia="Calibri" w:hAnsi="Times New Roman" w:cs="Times New Roman"/>
          <w:sz w:val="12"/>
          <w:szCs w:val="12"/>
        </w:rPr>
        <w:t>Сабельникова</w:t>
      </w:r>
    </w:p>
    <w:p w:rsidR="005520FA" w:rsidRPr="005520FA" w:rsidRDefault="005520FA" w:rsidP="005520FA">
      <w:pPr>
        <w:tabs>
          <w:tab w:val="left" w:pos="284"/>
        </w:tabs>
        <w:spacing w:after="0" w:line="240" w:lineRule="auto"/>
        <w:jc w:val="both"/>
        <w:rPr>
          <w:rFonts w:ascii="Times New Roman" w:eastAsia="Calibri" w:hAnsi="Times New Roman" w:cs="Times New Roman"/>
          <w:b/>
          <w:bCs/>
          <w:i/>
          <w:iCs/>
          <w:sz w:val="12"/>
          <w:szCs w:val="12"/>
        </w:rPr>
      </w:pPr>
    </w:p>
    <w:p w:rsidR="003B2EAB" w:rsidRPr="003B2EAB" w:rsidRDefault="003B2EAB" w:rsidP="003B2EAB">
      <w:pPr>
        <w:tabs>
          <w:tab w:val="left" w:pos="284"/>
        </w:tabs>
        <w:spacing w:after="0" w:line="240" w:lineRule="auto"/>
        <w:jc w:val="right"/>
        <w:rPr>
          <w:rFonts w:ascii="Times New Roman" w:eastAsia="Calibri" w:hAnsi="Times New Roman" w:cs="Times New Roman"/>
          <w:i/>
          <w:sz w:val="12"/>
          <w:szCs w:val="12"/>
        </w:rPr>
      </w:pPr>
      <w:r w:rsidRPr="003B2EAB">
        <w:rPr>
          <w:rFonts w:ascii="Times New Roman" w:eastAsia="Calibri" w:hAnsi="Times New Roman" w:cs="Times New Roman"/>
          <w:i/>
          <w:sz w:val="12"/>
          <w:szCs w:val="12"/>
        </w:rPr>
        <w:t>Приложение</w:t>
      </w:r>
    </w:p>
    <w:p w:rsidR="003B2EAB" w:rsidRPr="003B2EAB" w:rsidRDefault="003B2EAB" w:rsidP="003B2EAB">
      <w:pPr>
        <w:tabs>
          <w:tab w:val="left" w:pos="284"/>
        </w:tabs>
        <w:spacing w:after="0" w:line="240" w:lineRule="auto"/>
        <w:jc w:val="right"/>
        <w:rPr>
          <w:rFonts w:ascii="Times New Roman" w:eastAsia="Calibri" w:hAnsi="Times New Roman" w:cs="Times New Roman"/>
          <w:i/>
          <w:sz w:val="12"/>
          <w:szCs w:val="12"/>
        </w:rPr>
      </w:pPr>
      <w:r w:rsidRPr="003B2EAB">
        <w:rPr>
          <w:rFonts w:ascii="Times New Roman" w:eastAsia="Calibri" w:hAnsi="Times New Roman" w:cs="Times New Roman"/>
          <w:i/>
          <w:sz w:val="12"/>
          <w:szCs w:val="12"/>
        </w:rPr>
        <w:t xml:space="preserve">к решению Собрания Представителей сельского поселения </w:t>
      </w:r>
      <w:r w:rsidR="007A2D5E" w:rsidRPr="007A2D5E">
        <w:rPr>
          <w:rFonts w:ascii="Times New Roman" w:eastAsia="Calibri" w:hAnsi="Times New Roman" w:cs="Times New Roman"/>
          <w:i/>
          <w:sz w:val="12"/>
          <w:szCs w:val="12"/>
        </w:rPr>
        <w:t>Кутузовский</w:t>
      </w:r>
    </w:p>
    <w:p w:rsidR="003B2EAB" w:rsidRPr="003B2EAB" w:rsidRDefault="003B2EAB" w:rsidP="003B2EAB">
      <w:pPr>
        <w:tabs>
          <w:tab w:val="left" w:pos="284"/>
        </w:tabs>
        <w:spacing w:after="0" w:line="240" w:lineRule="auto"/>
        <w:jc w:val="right"/>
        <w:rPr>
          <w:rFonts w:ascii="Times New Roman" w:eastAsia="Calibri" w:hAnsi="Times New Roman" w:cs="Times New Roman"/>
          <w:i/>
          <w:sz w:val="12"/>
          <w:szCs w:val="12"/>
        </w:rPr>
      </w:pPr>
      <w:r w:rsidRPr="003B2EAB">
        <w:rPr>
          <w:rFonts w:ascii="Times New Roman" w:eastAsia="Calibri" w:hAnsi="Times New Roman" w:cs="Times New Roman"/>
          <w:i/>
          <w:sz w:val="12"/>
          <w:szCs w:val="12"/>
        </w:rPr>
        <w:t>муниципального района Сергиевский Самарской области</w:t>
      </w:r>
    </w:p>
    <w:p w:rsidR="003B2EAB" w:rsidRPr="003B2EAB" w:rsidRDefault="005520FA" w:rsidP="003B2EAB">
      <w:pPr>
        <w:tabs>
          <w:tab w:val="left" w:pos="284"/>
        </w:tabs>
        <w:spacing w:after="0" w:line="240" w:lineRule="auto"/>
        <w:jc w:val="center"/>
        <w:rPr>
          <w:rFonts w:ascii="Times New Roman" w:eastAsia="Calibri" w:hAnsi="Times New Roman" w:cs="Times New Roman"/>
          <w:b/>
          <w:sz w:val="12"/>
          <w:szCs w:val="12"/>
        </w:rPr>
      </w:pPr>
      <w:r w:rsidRPr="003B2EAB">
        <w:rPr>
          <w:rFonts w:ascii="Times New Roman" w:eastAsia="Calibri" w:hAnsi="Times New Roman" w:cs="Times New Roman"/>
          <w:b/>
          <w:sz w:val="12"/>
          <w:szCs w:val="12"/>
        </w:rPr>
        <w:t>Нормативы градостроительного проектирования</w:t>
      </w:r>
    </w:p>
    <w:p w:rsidR="005520FA" w:rsidRPr="003B2EAB" w:rsidRDefault="005520FA" w:rsidP="003B2EAB">
      <w:pPr>
        <w:tabs>
          <w:tab w:val="left" w:pos="284"/>
        </w:tabs>
        <w:spacing w:after="0" w:line="240" w:lineRule="auto"/>
        <w:jc w:val="center"/>
        <w:rPr>
          <w:rFonts w:ascii="Times New Roman" w:eastAsia="Calibri" w:hAnsi="Times New Roman" w:cs="Times New Roman"/>
          <w:b/>
          <w:sz w:val="12"/>
          <w:szCs w:val="12"/>
        </w:rPr>
      </w:pPr>
      <w:r w:rsidRPr="003B2EAB">
        <w:rPr>
          <w:rFonts w:ascii="Times New Roman" w:eastAsia="Calibri" w:hAnsi="Times New Roman" w:cs="Times New Roman"/>
          <w:b/>
          <w:sz w:val="12"/>
          <w:szCs w:val="12"/>
        </w:rPr>
        <w:t>сельского поселения Кутузовский муниципального района Сергиевский  Самарской области</w:t>
      </w:r>
    </w:p>
    <w:p w:rsidR="005520FA" w:rsidRPr="005520FA" w:rsidRDefault="005520FA" w:rsidP="005520FA">
      <w:pPr>
        <w:tabs>
          <w:tab w:val="left" w:pos="284"/>
        </w:tabs>
        <w:spacing w:after="0" w:line="240" w:lineRule="auto"/>
        <w:jc w:val="both"/>
        <w:rPr>
          <w:rFonts w:ascii="Times New Roman" w:eastAsia="Calibri" w:hAnsi="Times New Roman" w:cs="Times New Roman"/>
          <w:sz w:val="12"/>
          <w:szCs w:val="12"/>
        </w:rPr>
      </w:pPr>
    </w:p>
    <w:p w:rsidR="005520FA" w:rsidRPr="005520FA" w:rsidRDefault="005520FA" w:rsidP="003B2EAB">
      <w:pPr>
        <w:tabs>
          <w:tab w:val="left" w:pos="284"/>
        </w:tabs>
        <w:spacing w:after="0" w:line="240" w:lineRule="auto"/>
        <w:jc w:val="center"/>
        <w:rPr>
          <w:rFonts w:ascii="Times New Roman" w:eastAsia="Calibri" w:hAnsi="Times New Roman" w:cs="Times New Roman"/>
          <w:sz w:val="12"/>
          <w:szCs w:val="12"/>
        </w:rPr>
      </w:pPr>
      <w:r w:rsidRPr="005520FA">
        <w:rPr>
          <w:rFonts w:ascii="Times New Roman" w:eastAsia="Calibri" w:hAnsi="Times New Roman" w:cs="Times New Roman"/>
          <w:sz w:val="12"/>
          <w:szCs w:val="12"/>
        </w:rPr>
        <w:t>1. Общие положения</w:t>
      </w:r>
    </w:p>
    <w:p w:rsidR="005520FA" w:rsidRPr="005520FA" w:rsidRDefault="005520FA" w:rsidP="003B2EAB">
      <w:pPr>
        <w:tabs>
          <w:tab w:val="left" w:pos="284"/>
        </w:tabs>
        <w:spacing w:after="0" w:line="240" w:lineRule="auto"/>
        <w:ind w:firstLine="284"/>
        <w:jc w:val="both"/>
        <w:rPr>
          <w:rFonts w:ascii="Times New Roman" w:eastAsia="Calibri" w:hAnsi="Times New Roman" w:cs="Times New Roman"/>
          <w:sz w:val="12"/>
          <w:szCs w:val="12"/>
        </w:rPr>
      </w:pPr>
      <w:r w:rsidRPr="005520FA">
        <w:rPr>
          <w:rFonts w:ascii="Times New Roman" w:eastAsia="Calibri" w:hAnsi="Times New Roman" w:cs="Times New Roman"/>
          <w:sz w:val="12"/>
          <w:szCs w:val="12"/>
        </w:rPr>
        <w:t xml:space="preserve">1.1. Настоящие нормативы градостроительного проектирования сельского поселения Кутузовский муниципального района Сергиевский Самарской области (далее также </w:t>
      </w:r>
      <w:proofErr w:type="gramStart"/>
      <w:r w:rsidRPr="005520FA">
        <w:rPr>
          <w:rFonts w:ascii="Times New Roman" w:eastAsia="Calibri" w:hAnsi="Times New Roman" w:cs="Times New Roman"/>
          <w:sz w:val="12"/>
          <w:szCs w:val="12"/>
        </w:rPr>
        <w:t>–м</w:t>
      </w:r>
      <w:proofErr w:type="gramEnd"/>
      <w:r w:rsidRPr="005520FA">
        <w:rPr>
          <w:rFonts w:ascii="Times New Roman" w:eastAsia="Calibri" w:hAnsi="Times New Roman" w:cs="Times New Roman"/>
          <w:sz w:val="12"/>
          <w:szCs w:val="12"/>
        </w:rPr>
        <w:t>естные нормативы) разработаны в соответствии с положениями статей 29.1 – 29.3 Градостроительного кодекса Российской Федерации, Законом Самарской области от 12 июля 2006 года № 90-ГД «О градостроительной деятельности на территории Самарской области» и устанавливают:</w:t>
      </w:r>
    </w:p>
    <w:p w:rsidR="005520FA" w:rsidRPr="005520FA" w:rsidRDefault="005520FA" w:rsidP="003B2EAB">
      <w:pPr>
        <w:tabs>
          <w:tab w:val="left" w:pos="284"/>
        </w:tabs>
        <w:spacing w:after="0" w:line="240" w:lineRule="auto"/>
        <w:ind w:firstLine="284"/>
        <w:jc w:val="both"/>
        <w:rPr>
          <w:rFonts w:ascii="Times New Roman" w:eastAsia="Calibri" w:hAnsi="Times New Roman" w:cs="Times New Roman"/>
          <w:sz w:val="12"/>
          <w:szCs w:val="12"/>
        </w:rPr>
      </w:pPr>
      <w:r w:rsidRPr="005520FA">
        <w:rPr>
          <w:rFonts w:ascii="Times New Roman" w:eastAsia="Calibri" w:hAnsi="Times New Roman" w:cs="Times New Roman"/>
          <w:sz w:val="12"/>
          <w:szCs w:val="12"/>
        </w:rPr>
        <w:t>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 Кутузовский  муниципального района Сергиевский.</w:t>
      </w:r>
    </w:p>
    <w:p w:rsidR="005520FA" w:rsidRPr="005520FA" w:rsidRDefault="005520FA" w:rsidP="003B2EAB">
      <w:pPr>
        <w:tabs>
          <w:tab w:val="left" w:pos="284"/>
        </w:tabs>
        <w:spacing w:after="0" w:line="240" w:lineRule="auto"/>
        <w:ind w:firstLine="284"/>
        <w:jc w:val="both"/>
        <w:rPr>
          <w:rFonts w:ascii="Times New Roman" w:eastAsia="Calibri" w:hAnsi="Times New Roman" w:cs="Times New Roman"/>
          <w:sz w:val="12"/>
          <w:szCs w:val="12"/>
        </w:rPr>
      </w:pPr>
      <w:r w:rsidRPr="005520FA">
        <w:rPr>
          <w:rFonts w:ascii="Times New Roman" w:eastAsia="Calibri" w:hAnsi="Times New Roman" w:cs="Times New Roman"/>
          <w:sz w:val="12"/>
          <w:szCs w:val="12"/>
        </w:rPr>
        <w:t>1.2. Настоящие  местные  нормативы включают в себя:</w:t>
      </w:r>
    </w:p>
    <w:p w:rsidR="005520FA" w:rsidRPr="005520FA" w:rsidRDefault="005520FA" w:rsidP="003B2EAB">
      <w:pPr>
        <w:tabs>
          <w:tab w:val="left" w:pos="284"/>
        </w:tabs>
        <w:spacing w:after="0" w:line="240" w:lineRule="auto"/>
        <w:ind w:firstLine="284"/>
        <w:jc w:val="both"/>
        <w:rPr>
          <w:rFonts w:ascii="Times New Roman" w:eastAsia="Calibri" w:hAnsi="Times New Roman" w:cs="Times New Roman"/>
          <w:sz w:val="12"/>
          <w:szCs w:val="12"/>
        </w:rPr>
      </w:pPr>
      <w:r w:rsidRPr="005520FA">
        <w:rPr>
          <w:rFonts w:ascii="Times New Roman" w:eastAsia="Calibri" w:hAnsi="Times New Roman" w:cs="Times New Roman"/>
          <w:sz w:val="12"/>
          <w:szCs w:val="12"/>
        </w:rPr>
        <w:t>основную часть (расчетные показатели, указанные во втором</w:t>
      </w:r>
      <w:r w:rsidR="003B2EAB">
        <w:rPr>
          <w:rFonts w:ascii="Times New Roman" w:eastAsia="Calibri" w:hAnsi="Times New Roman" w:cs="Times New Roman"/>
          <w:sz w:val="12"/>
          <w:szCs w:val="12"/>
        </w:rPr>
        <w:t xml:space="preserve"> </w:t>
      </w:r>
      <w:r w:rsidRPr="005520FA">
        <w:rPr>
          <w:rFonts w:ascii="Times New Roman" w:eastAsia="Calibri" w:hAnsi="Times New Roman" w:cs="Times New Roman"/>
          <w:sz w:val="12"/>
          <w:szCs w:val="12"/>
        </w:rPr>
        <w:t>абзаце пункта 1.1 настоящих местных нормативов);</w:t>
      </w:r>
    </w:p>
    <w:p w:rsidR="005520FA" w:rsidRPr="005520FA" w:rsidRDefault="005520FA" w:rsidP="003B2EAB">
      <w:pPr>
        <w:tabs>
          <w:tab w:val="left" w:pos="284"/>
        </w:tabs>
        <w:spacing w:after="0" w:line="240" w:lineRule="auto"/>
        <w:ind w:firstLine="284"/>
        <w:jc w:val="both"/>
        <w:rPr>
          <w:rFonts w:ascii="Times New Roman" w:eastAsia="Calibri" w:hAnsi="Times New Roman" w:cs="Times New Roman"/>
          <w:sz w:val="12"/>
          <w:szCs w:val="12"/>
        </w:rPr>
      </w:pPr>
      <w:r w:rsidRPr="005520FA">
        <w:rPr>
          <w:rFonts w:ascii="Times New Roman" w:eastAsia="Calibri" w:hAnsi="Times New Roman" w:cs="Times New Roman"/>
          <w:sz w:val="12"/>
          <w:szCs w:val="12"/>
        </w:rPr>
        <w:t>материалы по обоснованию расчетных показателей, содержащихся в основной части местных нормативов;</w:t>
      </w:r>
    </w:p>
    <w:p w:rsidR="005520FA" w:rsidRPr="005520FA" w:rsidRDefault="005520FA" w:rsidP="003B2EAB">
      <w:pPr>
        <w:tabs>
          <w:tab w:val="left" w:pos="284"/>
        </w:tabs>
        <w:spacing w:after="0" w:line="240" w:lineRule="auto"/>
        <w:ind w:firstLine="284"/>
        <w:jc w:val="both"/>
        <w:rPr>
          <w:rFonts w:ascii="Times New Roman" w:eastAsia="Calibri" w:hAnsi="Times New Roman" w:cs="Times New Roman"/>
          <w:sz w:val="12"/>
          <w:szCs w:val="12"/>
        </w:rPr>
      </w:pPr>
      <w:r w:rsidRPr="005520FA">
        <w:rPr>
          <w:rFonts w:ascii="Times New Roman" w:eastAsia="Calibri" w:hAnsi="Times New Roman" w:cs="Times New Roman"/>
          <w:sz w:val="12"/>
          <w:szCs w:val="12"/>
        </w:rPr>
        <w:t>правила и область применения расчетных показателей, содержащихся в основной части местных нормативов.</w:t>
      </w:r>
    </w:p>
    <w:p w:rsidR="003B2EAB" w:rsidRDefault="003B2EAB" w:rsidP="005520FA">
      <w:pPr>
        <w:tabs>
          <w:tab w:val="left" w:pos="284"/>
        </w:tabs>
        <w:spacing w:after="0" w:line="240" w:lineRule="auto"/>
        <w:jc w:val="both"/>
        <w:rPr>
          <w:rFonts w:ascii="Times New Roman" w:eastAsia="Calibri" w:hAnsi="Times New Roman" w:cs="Times New Roman"/>
          <w:sz w:val="12"/>
          <w:szCs w:val="12"/>
        </w:rPr>
      </w:pPr>
    </w:p>
    <w:p w:rsidR="003B2EAB" w:rsidRDefault="005520FA" w:rsidP="003B2EAB">
      <w:pPr>
        <w:tabs>
          <w:tab w:val="left" w:pos="284"/>
        </w:tabs>
        <w:spacing w:after="0" w:line="240" w:lineRule="auto"/>
        <w:jc w:val="center"/>
        <w:rPr>
          <w:rFonts w:ascii="Times New Roman" w:eastAsia="Calibri" w:hAnsi="Times New Roman" w:cs="Times New Roman"/>
          <w:sz w:val="12"/>
          <w:szCs w:val="12"/>
        </w:rPr>
      </w:pPr>
      <w:r w:rsidRPr="005520FA">
        <w:rPr>
          <w:rFonts w:ascii="Times New Roman" w:eastAsia="Calibri" w:hAnsi="Times New Roman" w:cs="Times New Roman"/>
          <w:sz w:val="12"/>
          <w:szCs w:val="12"/>
        </w:rPr>
        <w:t>2. Предельные значения расчетных показателей минимально допустимого уровня обеспеченности объектами</w:t>
      </w:r>
    </w:p>
    <w:p w:rsidR="003B2EAB" w:rsidRDefault="005520FA" w:rsidP="003B2EAB">
      <w:pPr>
        <w:tabs>
          <w:tab w:val="left" w:pos="284"/>
        </w:tabs>
        <w:spacing w:after="0" w:line="240" w:lineRule="auto"/>
        <w:jc w:val="center"/>
        <w:rPr>
          <w:rFonts w:ascii="Times New Roman" w:eastAsia="Calibri" w:hAnsi="Times New Roman" w:cs="Times New Roman"/>
          <w:sz w:val="12"/>
          <w:szCs w:val="12"/>
        </w:rPr>
      </w:pPr>
      <w:r w:rsidRPr="005520FA">
        <w:rPr>
          <w:rFonts w:ascii="Times New Roman" w:eastAsia="Calibri" w:hAnsi="Times New Roman" w:cs="Times New Roman"/>
          <w:sz w:val="12"/>
          <w:szCs w:val="12"/>
        </w:rPr>
        <w:t>местного значения населения  сельского поселения Кутузовский муниципального района Сергиевский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w:t>
      </w:r>
    </w:p>
    <w:p w:rsidR="005520FA" w:rsidRPr="005520FA" w:rsidRDefault="005520FA" w:rsidP="003B2EAB">
      <w:pPr>
        <w:tabs>
          <w:tab w:val="left" w:pos="284"/>
        </w:tabs>
        <w:spacing w:after="0" w:line="240" w:lineRule="auto"/>
        <w:jc w:val="center"/>
        <w:rPr>
          <w:rFonts w:ascii="Times New Roman" w:eastAsia="Calibri" w:hAnsi="Times New Roman" w:cs="Times New Roman"/>
          <w:sz w:val="12"/>
          <w:szCs w:val="12"/>
        </w:rPr>
      </w:pPr>
      <w:r w:rsidRPr="005520FA">
        <w:rPr>
          <w:rFonts w:ascii="Times New Roman" w:eastAsia="Calibri" w:hAnsi="Times New Roman" w:cs="Times New Roman"/>
          <w:sz w:val="12"/>
          <w:szCs w:val="12"/>
        </w:rPr>
        <w:t>сельского поселения</w:t>
      </w:r>
      <w:r w:rsidR="003B2EAB">
        <w:rPr>
          <w:rFonts w:ascii="Times New Roman" w:eastAsia="Calibri" w:hAnsi="Times New Roman" w:cs="Times New Roman"/>
          <w:sz w:val="12"/>
          <w:szCs w:val="12"/>
        </w:rPr>
        <w:t xml:space="preserve"> </w:t>
      </w:r>
      <w:r w:rsidRPr="005520FA">
        <w:rPr>
          <w:rFonts w:ascii="Times New Roman" w:eastAsia="Calibri" w:hAnsi="Times New Roman" w:cs="Times New Roman"/>
          <w:sz w:val="12"/>
          <w:szCs w:val="12"/>
        </w:rPr>
        <w:t>Кутузовский муниципального района Сергиевский Самарской области</w:t>
      </w:r>
    </w:p>
    <w:tbl>
      <w:tblPr>
        <w:tblStyle w:val="af1"/>
        <w:tblW w:w="7513" w:type="dxa"/>
        <w:tblInd w:w="108" w:type="dxa"/>
        <w:tblLayout w:type="fixed"/>
        <w:tblLook w:val="04A0" w:firstRow="1" w:lastRow="0" w:firstColumn="1" w:lastColumn="0" w:noHBand="0" w:noVBand="1"/>
      </w:tblPr>
      <w:tblGrid>
        <w:gridCol w:w="246"/>
        <w:gridCol w:w="605"/>
        <w:gridCol w:w="850"/>
        <w:gridCol w:w="1028"/>
        <w:gridCol w:w="532"/>
        <w:gridCol w:w="425"/>
        <w:gridCol w:w="425"/>
        <w:gridCol w:w="425"/>
        <w:gridCol w:w="567"/>
        <w:gridCol w:w="567"/>
        <w:gridCol w:w="1111"/>
        <w:gridCol w:w="732"/>
      </w:tblGrid>
      <w:tr w:rsidR="005520FA" w:rsidRPr="005520FA" w:rsidTr="00335D47">
        <w:trPr>
          <w:trHeight w:val="20"/>
        </w:trPr>
        <w:tc>
          <w:tcPr>
            <w:tcW w:w="246" w:type="dxa"/>
            <w:vMerge w:val="restart"/>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 xml:space="preserve">№ </w:t>
            </w:r>
            <w:proofErr w:type="gramStart"/>
            <w:r w:rsidRPr="003B2EAB">
              <w:rPr>
                <w:rFonts w:ascii="Times New Roman" w:eastAsia="Calibri" w:hAnsi="Times New Roman" w:cs="Times New Roman"/>
                <w:sz w:val="12"/>
                <w:szCs w:val="12"/>
              </w:rPr>
              <w:t>п</w:t>
            </w:r>
            <w:proofErr w:type="gramEnd"/>
            <w:r w:rsidRPr="003B2EAB">
              <w:rPr>
                <w:rFonts w:ascii="Times New Roman" w:eastAsia="Calibri" w:hAnsi="Times New Roman" w:cs="Times New Roman"/>
                <w:sz w:val="12"/>
                <w:szCs w:val="12"/>
              </w:rPr>
              <w:t>/п</w:t>
            </w:r>
          </w:p>
        </w:tc>
        <w:tc>
          <w:tcPr>
            <w:tcW w:w="605" w:type="dxa"/>
            <w:vMerge w:val="restart"/>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Наименование вида объекта</w:t>
            </w:r>
            <w:r w:rsidR="003B2EAB" w:rsidRPr="003B2EAB">
              <w:rPr>
                <w:rFonts w:ascii="Times New Roman" w:eastAsia="Calibri" w:hAnsi="Times New Roman" w:cs="Times New Roman"/>
                <w:sz w:val="12"/>
                <w:szCs w:val="12"/>
              </w:rPr>
              <w:t xml:space="preserve"> </w:t>
            </w:r>
            <w:r w:rsidRPr="003B2EAB">
              <w:rPr>
                <w:rFonts w:ascii="Times New Roman" w:eastAsia="Calibri" w:hAnsi="Times New Roman" w:cs="Times New Roman"/>
                <w:sz w:val="12"/>
                <w:szCs w:val="12"/>
              </w:rPr>
              <w:t>местного значения</w:t>
            </w:r>
          </w:p>
        </w:tc>
        <w:tc>
          <w:tcPr>
            <w:tcW w:w="4252" w:type="dxa"/>
            <w:gridSpan w:val="7"/>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Предельные значения расчетных показателей минимально допустимого уровня обеспеченности</w:t>
            </w:r>
          </w:p>
        </w:tc>
        <w:tc>
          <w:tcPr>
            <w:tcW w:w="2410" w:type="dxa"/>
            <w:gridSpan w:val="3"/>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Предельные значения расчетных показателей максимально допустимого уровня территориальной доступности</w:t>
            </w:r>
          </w:p>
        </w:tc>
      </w:tr>
      <w:tr w:rsidR="005520FA" w:rsidRPr="005520FA" w:rsidTr="00335D47">
        <w:trPr>
          <w:trHeight w:val="20"/>
        </w:trPr>
        <w:tc>
          <w:tcPr>
            <w:tcW w:w="246"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605"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850"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единица измерения</w:t>
            </w:r>
          </w:p>
        </w:tc>
        <w:tc>
          <w:tcPr>
            <w:tcW w:w="3402" w:type="dxa"/>
            <w:gridSpan w:val="6"/>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значение показателя</w:t>
            </w:r>
          </w:p>
        </w:tc>
        <w:tc>
          <w:tcPr>
            <w:tcW w:w="567" w:type="dxa"/>
            <w:hideMark/>
          </w:tcPr>
          <w:p w:rsidR="005520FA" w:rsidRPr="003B2EAB" w:rsidRDefault="005520FA" w:rsidP="003B2EAB">
            <w:pPr>
              <w:tabs>
                <w:tab w:val="left" w:pos="284"/>
              </w:tabs>
              <w:rPr>
                <w:rFonts w:ascii="Times New Roman" w:eastAsia="Calibri" w:hAnsi="Times New Roman" w:cs="Times New Roman"/>
                <w:sz w:val="11"/>
                <w:szCs w:val="11"/>
              </w:rPr>
            </w:pPr>
            <w:r w:rsidRPr="003B2EAB">
              <w:rPr>
                <w:rFonts w:ascii="Times New Roman" w:eastAsia="Calibri" w:hAnsi="Times New Roman" w:cs="Times New Roman"/>
                <w:sz w:val="11"/>
                <w:szCs w:val="11"/>
              </w:rPr>
              <w:t>вид доступности, единица измерения</w:t>
            </w:r>
          </w:p>
        </w:tc>
        <w:tc>
          <w:tcPr>
            <w:tcW w:w="1843" w:type="dxa"/>
            <w:gridSpan w:val="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значение показателя</w:t>
            </w:r>
          </w:p>
        </w:tc>
      </w:tr>
      <w:tr w:rsidR="005520FA" w:rsidRPr="005520FA" w:rsidTr="003B2EAB">
        <w:trPr>
          <w:trHeight w:val="20"/>
        </w:trPr>
        <w:tc>
          <w:tcPr>
            <w:tcW w:w="7513" w:type="dxa"/>
            <w:gridSpan w:val="1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Объекты в области образования</w:t>
            </w:r>
          </w:p>
        </w:tc>
      </w:tr>
      <w:tr w:rsidR="005520FA" w:rsidRPr="005520FA" w:rsidTr="00335D47">
        <w:trPr>
          <w:trHeight w:val="20"/>
        </w:trPr>
        <w:tc>
          <w:tcPr>
            <w:tcW w:w="246" w:type="dxa"/>
            <w:vMerge w:val="restart"/>
          </w:tcPr>
          <w:p w:rsidR="005520FA" w:rsidRPr="003B2EAB" w:rsidRDefault="003B2EAB" w:rsidP="003B2EA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605" w:type="dxa"/>
            <w:vMerge w:val="restart"/>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Общеобразовательные организации</w:t>
            </w:r>
          </w:p>
        </w:tc>
        <w:tc>
          <w:tcPr>
            <w:tcW w:w="850" w:type="dxa"/>
            <w:vMerge w:val="restart"/>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количество учащихся на 1 тысячу человек</w:t>
            </w:r>
          </w:p>
        </w:tc>
        <w:tc>
          <w:tcPr>
            <w:tcW w:w="3402" w:type="dxa"/>
            <w:gridSpan w:val="6"/>
            <w:vMerge w:val="restart"/>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110</w:t>
            </w:r>
          </w:p>
        </w:tc>
        <w:tc>
          <w:tcPr>
            <w:tcW w:w="567" w:type="dxa"/>
            <w:vMerge w:val="restart"/>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пешеходная доступность, метры</w:t>
            </w:r>
          </w:p>
        </w:tc>
        <w:tc>
          <w:tcPr>
            <w:tcW w:w="1843" w:type="dxa"/>
            <w:gridSpan w:val="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в сельских населенных пунктах:</w:t>
            </w:r>
          </w:p>
        </w:tc>
      </w:tr>
      <w:tr w:rsidR="005520FA" w:rsidRPr="005520FA" w:rsidTr="00335D47">
        <w:trPr>
          <w:trHeight w:val="20"/>
        </w:trPr>
        <w:tc>
          <w:tcPr>
            <w:tcW w:w="246"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605"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850"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3402" w:type="dxa"/>
            <w:gridSpan w:val="6"/>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567"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111"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 xml:space="preserve">для учащихся </w:t>
            </w:r>
            <w:proofErr w:type="gramStart"/>
            <w:r w:rsidRPr="003B2EAB">
              <w:rPr>
                <w:rFonts w:ascii="Times New Roman" w:eastAsia="Calibri" w:hAnsi="Times New Roman" w:cs="Times New Roman"/>
                <w:sz w:val="12"/>
                <w:szCs w:val="12"/>
                <w:lang w:val="en-US"/>
              </w:rPr>
              <w:t>I</w:t>
            </w:r>
            <w:proofErr w:type="gramEnd"/>
            <w:r w:rsidRPr="003B2EAB">
              <w:rPr>
                <w:rFonts w:ascii="Times New Roman" w:eastAsia="Calibri" w:hAnsi="Times New Roman" w:cs="Times New Roman"/>
                <w:sz w:val="12"/>
                <w:szCs w:val="12"/>
              </w:rPr>
              <w:t>ступени обучения</w:t>
            </w:r>
          </w:p>
        </w:tc>
        <w:tc>
          <w:tcPr>
            <w:tcW w:w="732"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 xml:space="preserve">для учащихся </w:t>
            </w:r>
            <w:r w:rsidRPr="003B2EAB">
              <w:rPr>
                <w:rFonts w:ascii="Times New Roman" w:eastAsia="Calibri" w:hAnsi="Times New Roman" w:cs="Times New Roman"/>
                <w:sz w:val="12"/>
                <w:szCs w:val="12"/>
                <w:lang w:val="en-US"/>
              </w:rPr>
              <w:t>II</w:t>
            </w:r>
            <w:proofErr w:type="gramStart"/>
            <w:r w:rsidRPr="003B2EAB">
              <w:rPr>
                <w:rFonts w:ascii="Times New Roman" w:eastAsia="Calibri" w:hAnsi="Times New Roman" w:cs="Times New Roman"/>
                <w:sz w:val="12"/>
                <w:szCs w:val="12"/>
              </w:rPr>
              <w:t>и</w:t>
            </w:r>
            <w:proofErr w:type="gramEnd"/>
            <w:r w:rsidRPr="003B2EAB">
              <w:rPr>
                <w:rFonts w:ascii="Times New Roman" w:eastAsia="Calibri" w:hAnsi="Times New Roman" w:cs="Times New Roman"/>
                <w:sz w:val="12"/>
                <w:szCs w:val="12"/>
              </w:rPr>
              <w:t xml:space="preserve"> </w:t>
            </w:r>
            <w:r w:rsidRPr="003B2EAB">
              <w:rPr>
                <w:rFonts w:ascii="Times New Roman" w:eastAsia="Calibri" w:hAnsi="Times New Roman" w:cs="Times New Roman"/>
                <w:sz w:val="12"/>
                <w:szCs w:val="12"/>
                <w:lang w:val="en-US"/>
              </w:rPr>
              <w:t>III</w:t>
            </w:r>
            <w:r w:rsidRPr="003B2EAB">
              <w:rPr>
                <w:rFonts w:ascii="Times New Roman" w:eastAsia="Calibri" w:hAnsi="Times New Roman" w:cs="Times New Roman"/>
                <w:sz w:val="12"/>
                <w:szCs w:val="12"/>
              </w:rPr>
              <w:t xml:space="preserve"> ступени обучения</w:t>
            </w:r>
          </w:p>
        </w:tc>
      </w:tr>
      <w:tr w:rsidR="005520FA" w:rsidRPr="005520FA" w:rsidTr="00335D47">
        <w:trPr>
          <w:trHeight w:val="20"/>
        </w:trPr>
        <w:tc>
          <w:tcPr>
            <w:tcW w:w="246"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605"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850"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3402" w:type="dxa"/>
            <w:gridSpan w:val="6"/>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567"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111"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2 000</w:t>
            </w:r>
          </w:p>
        </w:tc>
        <w:tc>
          <w:tcPr>
            <w:tcW w:w="732"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4 000</w:t>
            </w:r>
          </w:p>
        </w:tc>
      </w:tr>
      <w:tr w:rsidR="005520FA" w:rsidRPr="005520FA" w:rsidTr="00335D47">
        <w:trPr>
          <w:trHeight w:val="20"/>
        </w:trPr>
        <w:tc>
          <w:tcPr>
            <w:tcW w:w="246"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605"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850"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3402" w:type="dxa"/>
            <w:gridSpan w:val="6"/>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567"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843" w:type="dxa"/>
            <w:gridSpan w:val="2"/>
            <w:hideMark/>
          </w:tcPr>
          <w:p w:rsidR="005520FA" w:rsidRPr="003B2EAB" w:rsidRDefault="005520FA" w:rsidP="003B2EAB">
            <w:pPr>
              <w:tabs>
                <w:tab w:val="left" w:pos="284"/>
              </w:tabs>
              <w:rPr>
                <w:rFonts w:ascii="Times New Roman" w:eastAsia="Calibri" w:hAnsi="Times New Roman" w:cs="Times New Roman"/>
                <w:sz w:val="12"/>
                <w:szCs w:val="12"/>
                <w:lang w:val="en-US"/>
              </w:rPr>
            </w:pPr>
            <w:r w:rsidRPr="003B2EAB">
              <w:rPr>
                <w:rFonts w:ascii="Times New Roman" w:eastAsia="Calibri" w:hAnsi="Times New Roman" w:cs="Times New Roman"/>
                <w:sz w:val="12"/>
                <w:szCs w:val="12"/>
              </w:rPr>
              <w:t>в сельских населенных пунктах</w:t>
            </w:r>
            <w:r w:rsidRPr="003B2EAB">
              <w:rPr>
                <w:rFonts w:ascii="Times New Roman" w:eastAsia="Calibri" w:hAnsi="Times New Roman" w:cs="Times New Roman"/>
                <w:sz w:val="12"/>
                <w:szCs w:val="12"/>
                <w:lang w:val="en-US"/>
              </w:rPr>
              <w:t>*:</w:t>
            </w:r>
          </w:p>
        </w:tc>
      </w:tr>
      <w:tr w:rsidR="005520FA" w:rsidRPr="005520FA" w:rsidTr="00335D47">
        <w:trPr>
          <w:trHeight w:val="20"/>
        </w:trPr>
        <w:tc>
          <w:tcPr>
            <w:tcW w:w="246"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605"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850"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3402" w:type="dxa"/>
            <w:gridSpan w:val="6"/>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567"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111"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 xml:space="preserve">для учащихся </w:t>
            </w:r>
            <w:proofErr w:type="gramStart"/>
            <w:r w:rsidRPr="003B2EAB">
              <w:rPr>
                <w:rFonts w:ascii="Times New Roman" w:eastAsia="Calibri" w:hAnsi="Times New Roman" w:cs="Times New Roman"/>
                <w:sz w:val="12"/>
                <w:szCs w:val="12"/>
                <w:lang w:val="en-US"/>
              </w:rPr>
              <w:t>I</w:t>
            </w:r>
            <w:proofErr w:type="gramEnd"/>
            <w:r w:rsidRPr="003B2EAB">
              <w:rPr>
                <w:rFonts w:ascii="Times New Roman" w:eastAsia="Calibri" w:hAnsi="Times New Roman" w:cs="Times New Roman"/>
                <w:sz w:val="12"/>
                <w:szCs w:val="12"/>
              </w:rPr>
              <w:t>ступени обучения</w:t>
            </w:r>
          </w:p>
        </w:tc>
        <w:tc>
          <w:tcPr>
            <w:tcW w:w="732"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 xml:space="preserve">для учащихся </w:t>
            </w:r>
            <w:r w:rsidRPr="003B2EAB">
              <w:rPr>
                <w:rFonts w:ascii="Times New Roman" w:eastAsia="Calibri" w:hAnsi="Times New Roman" w:cs="Times New Roman"/>
                <w:sz w:val="12"/>
                <w:szCs w:val="12"/>
                <w:lang w:val="en-US"/>
              </w:rPr>
              <w:t>II</w:t>
            </w:r>
            <w:proofErr w:type="gramStart"/>
            <w:r w:rsidRPr="003B2EAB">
              <w:rPr>
                <w:rFonts w:ascii="Times New Roman" w:eastAsia="Calibri" w:hAnsi="Times New Roman" w:cs="Times New Roman"/>
                <w:sz w:val="12"/>
                <w:szCs w:val="12"/>
              </w:rPr>
              <w:t>и</w:t>
            </w:r>
            <w:proofErr w:type="gramEnd"/>
            <w:r w:rsidRPr="003B2EAB">
              <w:rPr>
                <w:rFonts w:ascii="Times New Roman" w:eastAsia="Calibri" w:hAnsi="Times New Roman" w:cs="Times New Roman"/>
                <w:sz w:val="12"/>
                <w:szCs w:val="12"/>
              </w:rPr>
              <w:t xml:space="preserve"> </w:t>
            </w:r>
            <w:r w:rsidRPr="003B2EAB">
              <w:rPr>
                <w:rFonts w:ascii="Times New Roman" w:eastAsia="Calibri" w:hAnsi="Times New Roman" w:cs="Times New Roman"/>
                <w:sz w:val="12"/>
                <w:szCs w:val="12"/>
                <w:lang w:val="en-US"/>
              </w:rPr>
              <w:t>III</w:t>
            </w:r>
            <w:r w:rsidRPr="003B2EAB">
              <w:rPr>
                <w:rFonts w:ascii="Times New Roman" w:eastAsia="Calibri" w:hAnsi="Times New Roman" w:cs="Times New Roman"/>
                <w:sz w:val="12"/>
                <w:szCs w:val="12"/>
              </w:rPr>
              <w:t xml:space="preserve"> ступени обучения</w:t>
            </w:r>
          </w:p>
        </w:tc>
      </w:tr>
      <w:tr w:rsidR="005520FA" w:rsidRPr="005520FA" w:rsidTr="00335D47">
        <w:trPr>
          <w:trHeight w:val="20"/>
        </w:trPr>
        <w:tc>
          <w:tcPr>
            <w:tcW w:w="246"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605"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850"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3402" w:type="dxa"/>
            <w:gridSpan w:val="6"/>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567"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111"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15</w:t>
            </w:r>
          </w:p>
        </w:tc>
        <w:tc>
          <w:tcPr>
            <w:tcW w:w="732"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30**</w:t>
            </w:r>
          </w:p>
        </w:tc>
      </w:tr>
      <w:tr w:rsidR="005520FA" w:rsidRPr="005520FA" w:rsidTr="00335D47">
        <w:trPr>
          <w:trHeight w:val="20"/>
        </w:trPr>
        <w:tc>
          <w:tcPr>
            <w:tcW w:w="246"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605"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850"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3402" w:type="dxa"/>
            <w:gridSpan w:val="6"/>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2410" w:type="dxa"/>
            <w:gridSpan w:val="3"/>
            <w:hideMark/>
          </w:tcPr>
          <w:p w:rsidR="005520FA" w:rsidRPr="003B2EAB" w:rsidRDefault="005520FA" w:rsidP="003B2EAB">
            <w:pPr>
              <w:tabs>
                <w:tab w:val="left" w:pos="284"/>
              </w:tabs>
              <w:rPr>
                <w:rFonts w:ascii="Times New Roman" w:eastAsia="Calibri" w:hAnsi="Times New Roman" w:cs="Times New Roman"/>
                <w:sz w:val="11"/>
                <w:szCs w:val="11"/>
              </w:rPr>
            </w:pPr>
            <w:r w:rsidRPr="003B2EAB">
              <w:rPr>
                <w:rFonts w:ascii="Times New Roman" w:eastAsia="Calibri" w:hAnsi="Times New Roman" w:cs="Times New Roman"/>
                <w:sz w:val="11"/>
                <w:szCs w:val="11"/>
              </w:rPr>
              <w:t>Примечания:</w:t>
            </w:r>
          </w:p>
          <w:p w:rsidR="005520FA" w:rsidRPr="003B2EAB" w:rsidRDefault="005520FA" w:rsidP="003B2EAB">
            <w:pPr>
              <w:tabs>
                <w:tab w:val="left" w:pos="284"/>
              </w:tabs>
              <w:rPr>
                <w:rFonts w:ascii="Times New Roman" w:eastAsia="Calibri" w:hAnsi="Times New Roman" w:cs="Times New Roman"/>
                <w:sz w:val="11"/>
                <w:szCs w:val="11"/>
              </w:rPr>
            </w:pPr>
            <w:r w:rsidRPr="003B2EAB">
              <w:rPr>
                <w:rFonts w:ascii="Times New Roman" w:eastAsia="Calibri" w:hAnsi="Times New Roman" w:cs="Times New Roman"/>
                <w:sz w:val="11"/>
                <w:szCs w:val="11"/>
              </w:rPr>
              <w:t xml:space="preserve">* Транспортному обслуживанию подлежат учащиеся общеобразовательных организаций, расположенных в сельских населенных пунктах, проживающие на расстоянии свыше 1 км от учреждения. Подвоз учащихся осуществляется на транспорте, </w:t>
            </w:r>
            <w:r w:rsidRPr="003B2EAB">
              <w:rPr>
                <w:rFonts w:ascii="Times New Roman" w:eastAsia="Calibri" w:hAnsi="Times New Roman" w:cs="Times New Roman"/>
                <w:sz w:val="11"/>
                <w:szCs w:val="11"/>
              </w:rPr>
              <w:lastRenderedPageBreak/>
              <w:t>предназначенном для перевозки детей.</w:t>
            </w:r>
            <w:r w:rsidR="003B2EAB">
              <w:rPr>
                <w:rFonts w:ascii="Times New Roman" w:eastAsia="Calibri" w:hAnsi="Times New Roman" w:cs="Times New Roman"/>
                <w:sz w:val="11"/>
                <w:szCs w:val="11"/>
              </w:rPr>
              <w:t xml:space="preserve"> </w:t>
            </w:r>
            <w:r w:rsidRPr="003B2EAB">
              <w:rPr>
                <w:rFonts w:ascii="Times New Roman" w:eastAsia="Calibri" w:hAnsi="Times New Roman" w:cs="Times New Roman"/>
                <w:sz w:val="11"/>
                <w:szCs w:val="11"/>
              </w:rPr>
              <w:t>Предельный пешеходный подход учащихся к месту сбора на остановке должен быть не более 500 м.</w:t>
            </w:r>
          </w:p>
          <w:p w:rsidR="005520FA" w:rsidRPr="003B2EAB" w:rsidRDefault="005520FA" w:rsidP="003B2EAB">
            <w:pPr>
              <w:tabs>
                <w:tab w:val="left" w:pos="284"/>
              </w:tabs>
              <w:rPr>
                <w:rFonts w:ascii="Times New Roman" w:eastAsia="Calibri" w:hAnsi="Times New Roman" w:cs="Times New Roman"/>
                <w:sz w:val="11"/>
                <w:szCs w:val="11"/>
              </w:rPr>
            </w:pPr>
            <w:r w:rsidRPr="003B2EAB">
              <w:rPr>
                <w:rFonts w:ascii="Times New Roman" w:eastAsia="Calibri" w:hAnsi="Times New Roman" w:cs="Times New Roman"/>
                <w:sz w:val="11"/>
                <w:szCs w:val="11"/>
              </w:rPr>
              <w:t xml:space="preserve">** Транспортная доступность учащихся </w:t>
            </w:r>
            <w:r w:rsidRPr="003B2EAB">
              <w:rPr>
                <w:rFonts w:ascii="Times New Roman" w:eastAsia="Calibri" w:hAnsi="Times New Roman" w:cs="Times New Roman"/>
                <w:sz w:val="11"/>
                <w:szCs w:val="11"/>
                <w:lang w:val="en-US"/>
              </w:rPr>
              <w:t>II</w:t>
            </w:r>
            <w:proofErr w:type="gramStart"/>
            <w:r w:rsidRPr="003B2EAB">
              <w:rPr>
                <w:rFonts w:ascii="Times New Roman" w:eastAsia="Calibri" w:hAnsi="Times New Roman" w:cs="Times New Roman"/>
                <w:sz w:val="11"/>
                <w:szCs w:val="11"/>
              </w:rPr>
              <w:t>и</w:t>
            </w:r>
            <w:proofErr w:type="gramEnd"/>
            <w:r w:rsidRPr="003B2EAB">
              <w:rPr>
                <w:rFonts w:ascii="Times New Roman" w:eastAsia="Calibri" w:hAnsi="Times New Roman" w:cs="Times New Roman"/>
                <w:sz w:val="11"/>
                <w:szCs w:val="11"/>
              </w:rPr>
              <w:t xml:space="preserve"> </w:t>
            </w:r>
            <w:r w:rsidRPr="003B2EAB">
              <w:rPr>
                <w:rFonts w:ascii="Times New Roman" w:eastAsia="Calibri" w:hAnsi="Times New Roman" w:cs="Times New Roman"/>
                <w:sz w:val="11"/>
                <w:szCs w:val="11"/>
                <w:lang w:val="en-US"/>
              </w:rPr>
              <w:t>III</w:t>
            </w:r>
            <w:r w:rsidRPr="003B2EAB">
              <w:rPr>
                <w:rFonts w:ascii="Times New Roman" w:eastAsia="Calibri" w:hAnsi="Times New Roman" w:cs="Times New Roman"/>
                <w:sz w:val="11"/>
                <w:szCs w:val="11"/>
              </w:rPr>
              <w:t xml:space="preserve"> ступени обучения не должна превышать 15 км.</w:t>
            </w:r>
          </w:p>
        </w:tc>
      </w:tr>
      <w:tr w:rsidR="005520FA" w:rsidRPr="005520FA" w:rsidTr="003B2EAB">
        <w:trPr>
          <w:trHeight w:val="20"/>
        </w:trPr>
        <w:tc>
          <w:tcPr>
            <w:tcW w:w="7513" w:type="dxa"/>
            <w:gridSpan w:val="1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lastRenderedPageBreak/>
              <w:t>Объекты в области физической культуры и массового спорта</w:t>
            </w:r>
          </w:p>
        </w:tc>
      </w:tr>
      <w:tr w:rsidR="005520FA" w:rsidRPr="005520FA" w:rsidTr="00335D47">
        <w:trPr>
          <w:trHeight w:val="20"/>
        </w:trPr>
        <w:tc>
          <w:tcPr>
            <w:tcW w:w="246" w:type="dxa"/>
          </w:tcPr>
          <w:p w:rsidR="005520FA" w:rsidRPr="003B2EAB" w:rsidRDefault="003B2EAB" w:rsidP="003B2EA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60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Физкультурно-спортивные залы</w:t>
            </w:r>
          </w:p>
        </w:tc>
        <w:tc>
          <w:tcPr>
            <w:tcW w:w="850"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квадратные метры общей площади пола на 1 тысячу человек</w:t>
            </w:r>
          </w:p>
        </w:tc>
        <w:tc>
          <w:tcPr>
            <w:tcW w:w="3402" w:type="dxa"/>
            <w:gridSpan w:val="6"/>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350</w:t>
            </w:r>
          </w:p>
        </w:tc>
        <w:tc>
          <w:tcPr>
            <w:tcW w:w="567"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транспортная доступность, минуты</w:t>
            </w:r>
          </w:p>
        </w:tc>
        <w:tc>
          <w:tcPr>
            <w:tcW w:w="1843" w:type="dxa"/>
            <w:gridSpan w:val="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20</w:t>
            </w:r>
          </w:p>
        </w:tc>
      </w:tr>
      <w:tr w:rsidR="005520FA" w:rsidRPr="005520FA" w:rsidTr="00335D47">
        <w:trPr>
          <w:trHeight w:val="20"/>
        </w:trPr>
        <w:tc>
          <w:tcPr>
            <w:tcW w:w="246" w:type="dxa"/>
          </w:tcPr>
          <w:p w:rsidR="005520FA" w:rsidRPr="003B2EAB" w:rsidRDefault="003B2EAB" w:rsidP="003B2EA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605" w:type="dxa"/>
            <w:hideMark/>
          </w:tcPr>
          <w:p w:rsidR="005520FA" w:rsidRPr="003B2EAB" w:rsidRDefault="005520FA" w:rsidP="003B2EAB">
            <w:pPr>
              <w:tabs>
                <w:tab w:val="left" w:pos="284"/>
              </w:tabs>
              <w:rPr>
                <w:rFonts w:ascii="Times New Roman" w:eastAsia="Calibri" w:hAnsi="Times New Roman" w:cs="Times New Roman"/>
                <w:sz w:val="11"/>
                <w:szCs w:val="11"/>
              </w:rPr>
            </w:pPr>
            <w:r w:rsidRPr="003B2EAB">
              <w:rPr>
                <w:rFonts w:ascii="Times New Roman" w:eastAsia="Calibri" w:hAnsi="Times New Roman" w:cs="Times New Roman"/>
                <w:sz w:val="11"/>
                <w:szCs w:val="11"/>
              </w:rPr>
              <w:t>Плоскостные физкультурно-спортивные сооружения</w:t>
            </w:r>
          </w:p>
        </w:tc>
        <w:tc>
          <w:tcPr>
            <w:tcW w:w="850"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квадратные метры на 1 тысячу человек</w:t>
            </w:r>
          </w:p>
        </w:tc>
        <w:tc>
          <w:tcPr>
            <w:tcW w:w="3402" w:type="dxa"/>
            <w:gridSpan w:val="6"/>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2000</w:t>
            </w:r>
          </w:p>
        </w:tc>
        <w:tc>
          <w:tcPr>
            <w:tcW w:w="567"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пешеходная доступность, метры</w:t>
            </w:r>
          </w:p>
        </w:tc>
        <w:tc>
          <w:tcPr>
            <w:tcW w:w="1843" w:type="dxa"/>
            <w:gridSpan w:val="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1 000</w:t>
            </w:r>
          </w:p>
        </w:tc>
      </w:tr>
      <w:tr w:rsidR="005520FA" w:rsidRPr="005520FA" w:rsidTr="003B2EAB">
        <w:trPr>
          <w:trHeight w:val="20"/>
        </w:trPr>
        <w:tc>
          <w:tcPr>
            <w:tcW w:w="7513" w:type="dxa"/>
            <w:gridSpan w:val="1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Объекты в области библиотечного обслуживания</w:t>
            </w:r>
          </w:p>
        </w:tc>
      </w:tr>
      <w:tr w:rsidR="005520FA" w:rsidRPr="005520FA" w:rsidTr="00335D47">
        <w:trPr>
          <w:trHeight w:val="20"/>
        </w:trPr>
        <w:tc>
          <w:tcPr>
            <w:tcW w:w="246" w:type="dxa"/>
            <w:vMerge w:val="restart"/>
          </w:tcPr>
          <w:p w:rsidR="005520FA" w:rsidRPr="003B2EAB" w:rsidRDefault="003B2EAB" w:rsidP="003B2EA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p>
        </w:tc>
        <w:tc>
          <w:tcPr>
            <w:tcW w:w="605" w:type="dxa"/>
            <w:vMerge w:val="restart"/>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 xml:space="preserve">Общедоступные библиотеки </w:t>
            </w:r>
            <w:proofErr w:type="gramStart"/>
            <w:r w:rsidRPr="003B2EAB">
              <w:rPr>
                <w:rFonts w:ascii="Times New Roman" w:eastAsia="Calibri" w:hAnsi="Times New Roman" w:cs="Times New Roman"/>
                <w:sz w:val="12"/>
                <w:szCs w:val="12"/>
              </w:rPr>
              <w:t>сельских</w:t>
            </w:r>
            <w:proofErr w:type="gramEnd"/>
            <w:r w:rsidRPr="003B2EAB">
              <w:rPr>
                <w:rFonts w:ascii="Times New Roman" w:eastAsia="Calibri" w:hAnsi="Times New Roman" w:cs="Times New Roman"/>
                <w:sz w:val="12"/>
                <w:szCs w:val="12"/>
              </w:rPr>
              <w:t xml:space="preserve"> поселения (сельские массовые библиотеки)</w:t>
            </w:r>
          </w:p>
        </w:tc>
        <w:tc>
          <w:tcPr>
            <w:tcW w:w="850" w:type="dxa"/>
            <w:vMerge w:val="restart"/>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количество объектов</w:t>
            </w:r>
          </w:p>
        </w:tc>
        <w:tc>
          <w:tcPr>
            <w:tcW w:w="2410" w:type="dxa"/>
            <w:gridSpan w:val="4"/>
            <w:hideMark/>
          </w:tcPr>
          <w:p w:rsidR="005520FA" w:rsidRPr="003B2EAB" w:rsidRDefault="005520FA" w:rsidP="003B2EAB">
            <w:pPr>
              <w:tabs>
                <w:tab w:val="left" w:pos="284"/>
              </w:tabs>
              <w:rPr>
                <w:rFonts w:ascii="Times New Roman" w:eastAsia="Calibri" w:hAnsi="Times New Roman" w:cs="Times New Roman"/>
                <w:sz w:val="11"/>
                <w:szCs w:val="11"/>
              </w:rPr>
            </w:pPr>
            <w:r w:rsidRPr="003B2EAB">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свыше 1 тысячи человек</w:t>
            </w:r>
          </w:p>
        </w:tc>
        <w:tc>
          <w:tcPr>
            <w:tcW w:w="992" w:type="dxa"/>
            <w:gridSpan w:val="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1 на каждую 1 тысячу населения</w:t>
            </w:r>
          </w:p>
        </w:tc>
        <w:tc>
          <w:tcPr>
            <w:tcW w:w="567" w:type="dxa"/>
            <w:vMerge w:val="restart"/>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транспортная доступность, минуты</w:t>
            </w:r>
          </w:p>
        </w:tc>
        <w:tc>
          <w:tcPr>
            <w:tcW w:w="1843" w:type="dxa"/>
            <w:gridSpan w:val="2"/>
            <w:vMerge w:val="restart"/>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30</w:t>
            </w:r>
          </w:p>
        </w:tc>
      </w:tr>
      <w:tr w:rsidR="005520FA" w:rsidRPr="005520FA" w:rsidTr="00335D47">
        <w:trPr>
          <w:trHeight w:val="20"/>
        </w:trPr>
        <w:tc>
          <w:tcPr>
            <w:tcW w:w="246"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605"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850"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2410" w:type="dxa"/>
            <w:gridSpan w:val="4"/>
            <w:hideMark/>
          </w:tcPr>
          <w:p w:rsidR="005520FA" w:rsidRPr="003B2EAB" w:rsidRDefault="005520FA" w:rsidP="003B2EAB">
            <w:pPr>
              <w:tabs>
                <w:tab w:val="left" w:pos="284"/>
              </w:tabs>
              <w:rPr>
                <w:rFonts w:ascii="Times New Roman" w:eastAsia="Calibri" w:hAnsi="Times New Roman" w:cs="Times New Roman"/>
                <w:sz w:val="11"/>
                <w:szCs w:val="11"/>
              </w:rPr>
            </w:pPr>
            <w:r w:rsidRPr="003B2EAB">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от 500 человек до 1 тысячи человек</w:t>
            </w:r>
          </w:p>
        </w:tc>
        <w:tc>
          <w:tcPr>
            <w:tcW w:w="992" w:type="dxa"/>
            <w:gridSpan w:val="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1 с филиалом в данном населенном пункте</w:t>
            </w:r>
          </w:p>
        </w:tc>
        <w:tc>
          <w:tcPr>
            <w:tcW w:w="567"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843" w:type="dxa"/>
            <w:gridSpan w:val="2"/>
            <w:vMerge/>
            <w:hideMark/>
          </w:tcPr>
          <w:p w:rsidR="005520FA" w:rsidRPr="003B2EAB" w:rsidRDefault="005520FA" w:rsidP="003B2EAB">
            <w:pPr>
              <w:tabs>
                <w:tab w:val="left" w:pos="284"/>
              </w:tabs>
              <w:rPr>
                <w:rFonts w:ascii="Times New Roman" w:eastAsia="Calibri" w:hAnsi="Times New Roman" w:cs="Times New Roman"/>
                <w:sz w:val="12"/>
                <w:szCs w:val="12"/>
              </w:rPr>
            </w:pPr>
          </w:p>
        </w:tc>
      </w:tr>
      <w:tr w:rsidR="005520FA" w:rsidRPr="005520FA" w:rsidTr="00335D47">
        <w:trPr>
          <w:trHeight w:val="20"/>
        </w:trPr>
        <w:tc>
          <w:tcPr>
            <w:tcW w:w="246"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605"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850"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2410" w:type="dxa"/>
            <w:gridSpan w:val="4"/>
            <w:hideMark/>
          </w:tcPr>
          <w:p w:rsidR="005520FA" w:rsidRPr="003B2EAB" w:rsidRDefault="005520FA" w:rsidP="003B2EAB">
            <w:pPr>
              <w:tabs>
                <w:tab w:val="left" w:pos="284"/>
              </w:tabs>
              <w:rPr>
                <w:rFonts w:ascii="Times New Roman" w:eastAsia="Calibri" w:hAnsi="Times New Roman" w:cs="Times New Roman"/>
                <w:sz w:val="11"/>
                <w:szCs w:val="11"/>
              </w:rPr>
            </w:pPr>
            <w:r w:rsidRPr="003B2EAB">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до 500 человек</w:t>
            </w:r>
          </w:p>
        </w:tc>
        <w:tc>
          <w:tcPr>
            <w:tcW w:w="992" w:type="dxa"/>
            <w:gridSpan w:val="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1</w:t>
            </w:r>
          </w:p>
        </w:tc>
        <w:tc>
          <w:tcPr>
            <w:tcW w:w="567"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843" w:type="dxa"/>
            <w:gridSpan w:val="2"/>
            <w:vMerge/>
            <w:hideMark/>
          </w:tcPr>
          <w:p w:rsidR="005520FA" w:rsidRPr="003B2EAB" w:rsidRDefault="005520FA" w:rsidP="003B2EAB">
            <w:pPr>
              <w:tabs>
                <w:tab w:val="left" w:pos="284"/>
              </w:tabs>
              <w:rPr>
                <w:rFonts w:ascii="Times New Roman" w:eastAsia="Calibri" w:hAnsi="Times New Roman" w:cs="Times New Roman"/>
                <w:sz w:val="12"/>
                <w:szCs w:val="12"/>
              </w:rPr>
            </w:pPr>
          </w:p>
        </w:tc>
      </w:tr>
      <w:tr w:rsidR="005520FA" w:rsidRPr="005520FA" w:rsidTr="00335D47">
        <w:trPr>
          <w:trHeight w:val="20"/>
        </w:trPr>
        <w:tc>
          <w:tcPr>
            <w:tcW w:w="246"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605"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850"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2410" w:type="dxa"/>
            <w:gridSpan w:val="4"/>
            <w:hideMark/>
          </w:tcPr>
          <w:p w:rsidR="005520FA" w:rsidRPr="003B2EAB" w:rsidRDefault="005520FA" w:rsidP="003B2EAB">
            <w:pPr>
              <w:tabs>
                <w:tab w:val="left" w:pos="284"/>
              </w:tabs>
              <w:rPr>
                <w:rFonts w:ascii="Times New Roman" w:eastAsia="Calibri" w:hAnsi="Times New Roman" w:cs="Times New Roman"/>
                <w:sz w:val="11"/>
                <w:szCs w:val="11"/>
              </w:rPr>
            </w:pPr>
            <w:r w:rsidRPr="003B2EAB">
              <w:rPr>
                <w:rFonts w:ascii="Times New Roman" w:eastAsia="Calibri" w:hAnsi="Times New Roman" w:cs="Times New Roman"/>
                <w:sz w:val="11"/>
                <w:szCs w:val="11"/>
              </w:rPr>
              <w:t>в населенных пунктах сельских поселений с числом жителей более 500 человек, расположенных на расстоянии более 5 км от административного центра поселения</w:t>
            </w:r>
          </w:p>
        </w:tc>
        <w:tc>
          <w:tcPr>
            <w:tcW w:w="992" w:type="dxa"/>
            <w:gridSpan w:val="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1 филиал</w:t>
            </w:r>
          </w:p>
        </w:tc>
        <w:tc>
          <w:tcPr>
            <w:tcW w:w="567"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843" w:type="dxa"/>
            <w:gridSpan w:val="2"/>
            <w:vMerge/>
            <w:hideMark/>
          </w:tcPr>
          <w:p w:rsidR="005520FA" w:rsidRPr="003B2EAB" w:rsidRDefault="005520FA" w:rsidP="003B2EAB">
            <w:pPr>
              <w:tabs>
                <w:tab w:val="left" w:pos="284"/>
              </w:tabs>
              <w:rPr>
                <w:rFonts w:ascii="Times New Roman" w:eastAsia="Calibri" w:hAnsi="Times New Roman" w:cs="Times New Roman"/>
                <w:sz w:val="12"/>
                <w:szCs w:val="12"/>
              </w:rPr>
            </w:pPr>
          </w:p>
        </w:tc>
      </w:tr>
      <w:tr w:rsidR="005520FA" w:rsidRPr="005520FA" w:rsidTr="00335D47">
        <w:trPr>
          <w:trHeight w:val="20"/>
        </w:trPr>
        <w:tc>
          <w:tcPr>
            <w:tcW w:w="246"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605"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850"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2410" w:type="dxa"/>
            <w:gridSpan w:val="4"/>
            <w:hideMark/>
          </w:tcPr>
          <w:p w:rsidR="005520FA" w:rsidRPr="003B2EAB" w:rsidRDefault="005520FA" w:rsidP="003B2EAB">
            <w:pPr>
              <w:tabs>
                <w:tab w:val="left" w:pos="284"/>
              </w:tabs>
              <w:rPr>
                <w:rFonts w:ascii="Times New Roman" w:eastAsia="Calibri" w:hAnsi="Times New Roman" w:cs="Times New Roman"/>
                <w:sz w:val="11"/>
                <w:szCs w:val="11"/>
              </w:rPr>
            </w:pPr>
            <w:r w:rsidRPr="003B2EAB">
              <w:rPr>
                <w:rFonts w:ascii="Times New Roman" w:eastAsia="Calibri" w:hAnsi="Times New Roman" w:cs="Times New Roman"/>
                <w:sz w:val="11"/>
                <w:szCs w:val="11"/>
              </w:rPr>
              <w:t>в населенных пунктах сельских поселений с числом жителей до 500 человек, расположенных на расстоянии до 5 км от административного центра поселения</w:t>
            </w:r>
          </w:p>
        </w:tc>
        <w:tc>
          <w:tcPr>
            <w:tcW w:w="992" w:type="dxa"/>
            <w:gridSpan w:val="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 xml:space="preserve">1 отдел </w:t>
            </w:r>
            <w:proofErr w:type="spellStart"/>
            <w:r w:rsidRPr="003B2EAB">
              <w:rPr>
                <w:rFonts w:ascii="Times New Roman" w:eastAsia="Calibri" w:hAnsi="Times New Roman" w:cs="Times New Roman"/>
                <w:sz w:val="12"/>
                <w:szCs w:val="12"/>
              </w:rPr>
              <w:t>внестационарного</w:t>
            </w:r>
            <w:proofErr w:type="spellEnd"/>
            <w:r w:rsidRPr="003B2EAB">
              <w:rPr>
                <w:rFonts w:ascii="Times New Roman" w:eastAsia="Calibri" w:hAnsi="Times New Roman" w:cs="Times New Roman"/>
                <w:sz w:val="12"/>
                <w:szCs w:val="12"/>
              </w:rPr>
              <w:t xml:space="preserve"> обслуживания</w:t>
            </w:r>
          </w:p>
        </w:tc>
        <w:tc>
          <w:tcPr>
            <w:tcW w:w="567"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843" w:type="dxa"/>
            <w:gridSpan w:val="2"/>
            <w:vMerge/>
            <w:hideMark/>
          </w:tcPr>
          <w:p w:rsidR="005520FA" w:rsidRPr="003B2EAB" w:rsidRDefault="005520FA" w:rsidP="003B2EAB">
            <w:pPr>
              <w:tabs>
                <w:tab w:val="left" w:pos="284"/>
              </w:tabs>
              <w:rPr>
                <w:rFonts w:ascii="Times New Roman" w:eastAsia="Calibri" w:hAnsi="Times New Roman" w:cs="Times New Roman"/>
                <w:sz w:val="12"/>
                <w:szCs w:val="12"/>
              </w:rPr>
            </w:pPr>
          </w:p>
        </w:tc>
      </w:tr>
      <w:tr w:rsidR="005520FA" w:rsidRPr="005520FA" w:rsidTr="00335D47">
        <w:trPr>
          <w:trHeight w:val="20"/>
        </w:trPr>
        <w:tc>
          <w:tcPr>
            <w:tcW w:w="246"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605"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850" w:type="dxa"/>
            <w:vMerge w:val="restart"/>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количество единиц хранения, количество читательских мест на 1 тысячу человек</w:t>
            </w:r>
          </w:p>
        </w:tc>
        <w:tc>
          <w:tcPr>
            <w:tcW w:w="1028"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при населении, тысяч человек</w:t>
            </w:r>
          </w:p>
        </w:tc>
        <w:tc>
          <w:tcPr>
            <w:tcW w:w="1382" w:type="dxa"/>
            <w:gridSpan w:val="3"/>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количество единиц хранения в тысячах</w:t>
            </w:r>
          </w:p>
        </w:tc>
        <w:tc>
          <w:tcPr>
            <w:tcW w:w="992" w:type="dxa"/>
            <w:gridSpan w:val="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количество читательских мест</w:t>
            </w:r>
          </w:p>
        </w:tc>
        <w:tc>
          <w:tcPr>
            <w:tcW w:w="567"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843" w:type="dxa"/>
            <w:gridSpan w:val="2"/>
            <w:vMerge/>
            <w:hideMark/>
          </w:tcPr>
          <w:p w:rsidR="005520FA" w:rsidRPr="003B2EAB" w:rsidRDefault="005520FA" w:rsidP="003B2EAB">
            <w:pPr>
              <w:tabs>
                <w:tab w:val="left" w:pos="284"/>
              </w:tabs>
              <w:rPr>
                <w:rFonts w:ascii="Times New Roman" w:eastAsia="Calibri" w:hAnsi="Times New Roman" w:cs="Times New Roman"/>
                <w:sz w:val="12"/>
                <w:szCs w:val="12"/>
              </w:rPr>
            </w:pPr>
          </w:p>
        </w:tc>
      </w:tr>
      <w:tr w:rsidR="005520FA" w:rsidRPr="005520FA" w:rsidTr="00335D47">
        <w:trPr>
          <w:trHeight w:val="20"/>
        </w:trPr>
        <w:tc>
          <w:tcPr>
            <w:tcW w:w="246"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605"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850"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028"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свыше 1 до 2</w:t>
            </w:r>
          </w:p>
        </w:tc>
        <w:tc>
          <w:tcPr>
            <w:tcW w:w="1382" w:type="dxa"/>
            <w:gridSpan w:val="3"/>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6-7,5</w:t>
            </w:r>
          </w:p>
        </w:tc>
        <w:tc>
          <w:tcPr>
            <w:tcW w:w="992" w:type="dxa"/>
            <w:gridSpan w:val="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5-6</w:t>
            </w:r>
          </w:p>
        </w:tc>
        <w:tc>
          <w:tcPr>
            <w:tcW w:w="567"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843" w:type="dxa"/>
            <w:gridSpan w:val="2"/>
            <w:vMerge/>
            <w:hideMark/>
          </w:tcPr>
          <w:p w:rsidR="005520FA" w:rsidRPr="003B2EAB" w:rsidRDefault="005520FA" w:rsidP="003B2EAB">
            <w:pPr>
              <w:tabs>
                <w:tab w:val="left" w:pos="284"/>
              </w:tabs>
              <w:rPr>
                <w:rFonts w:ascii="Times New Roman" w:eastAsia="Calibri" w:hAnsi="Times New Roman" w:cs="Times New Roman"/>
                <w:sz w:val="12"/>
                <w:szCs w:val="12"/>
              </w:rPr>
            </w:pPr>
          </w:p>
        </w:tc>
      </w:tr>
      <w:tr w:rsidR="005520FA" w:rsidRPr="005520FA" w:rsidTr="00335D47">
        <w:trPr>
          <w:trHeight w:val="20"/>
        </w:trPr>
        <w:tc>
          <w:tcPr>
            <w:tcW w:w="246"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605"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850"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028"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свыше 2 до 5</w:t>
            </w:r>
          </w:p>
        </w:tc>
        <w:tc>
          <w:tcPr>
            <w:tcW w:w="1382" w:type="dxa"/>
            <w:gridSpan w:val="3"/>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5-6</w:t>
            </w:r>
          </w:p>
        </w:tc>
        <w:tc>
          <w:tcPr>
            <w:tcW w:w="992" w:type="dxa"/>
            <w:gridSpan w:val="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4-5</w:t>
            </w:r>
          </w:p>
        </w:tc>
        <w:tc>
          <w:tcPr>
            <w:tcW w:w="567"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843" w:type="dxa"/>
            <w:gridSpan w:val="2"/>
            <w:vMerge/>
            <w:hideMark/>
          </w:tcPr>
          <w:p w:rsidR="005520FA" w:rsidRPr="003B2EAB" w:rsidRDefault="005520FA" w:rsidP="003B2EAB">
            <w:pPr>
              <w:tabs>
                <w:tab w:val="left" w:pos="284"/>
              </w:tabs>
              <w:rPr>
                <w:rFonts w:ascii="Times New Roman" w:eastAsia="Calibri" w:hAnsi="Times New Roman" w:cs="Times New Roman"/>
                <w:sz w:val="12"/>
                <w:szCs w:val="12"/>
              </w:rPr>
            </w:pPr>
          </w:p>
        </w:tc>
      </w:tr>
      <w:tr w:rsidR="005520FA" w:rsidRPr="005520FA" w:rsidTr="00335D47">
        <w:trPr>
          <w:trHeight w:val="20"/>
        </w:trPr>
        <w:tc>
          <w:tcPr>
            <w:tcW w:w="246"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605"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850"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028"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свыше 5 до 10</w:t>
            </w:r>
          </w:p>
        </w:tc>
        <w:tc>
          <w:tcPr>
            <w:tcW w:w="1382" w:type="dxa"/>
            <w:gridSpan w:val="3"/>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4,5-5</w:t>
            </w:r>
          </w:p>
        </w:tc>
        <w:tc>
          <w:tcPr>
            <w:tcW w:w="992" w:type="dxa"/>
            <w:gridSpan w:val="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3-4</w:t>
            </w:r>
          </w:p>
        </w:tc>
        <w:tc>
          <w:tcPr>
            <w:tcW w:w="567"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843" w:type="dxa"/>
            <w:gridSpan w:val="2"/>
            <w:vMerge/>
            <w:hideMark/>
          </w:tcPr>
          <w:p w:rsidR="005520FA" w:rsidRPr="003B2EAB" w:rsidRDefault="005520FA" w:rsidP="003B2EAB">
            <w:pPr>
              <w:tabs>
                <w:tab w:val="left" w:pos="284"/>
              </w:tabs>
              <w:rPr>
                <w:rFonts w:ascii="Times New Roman" w:eastAsia="Calibri" w:hAnsi="Times New Roman" w:cs="Times New Roman"/>
                <w:sz w:val="12"/>
                <w:szCs w:val="12"/>
              </w:rPr>
            </w:pPr>
          </w:p>
        </w:tc>
      </w:tr>
      <w:tr w:rsidR="005520FA" w:rsidRPr="005520FA" w:rsidTr="00335D47">
        <w:trPr>
          <w:trHeight w:val="20"/>
        </w:trPr>
        <w:tc>
          <w:tcPr>
            <w:tcW w:w="246"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605"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850"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3402" w:type="dxa"/>
            <w:gridSpan w:val="6"/>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Примечания:</w:t>
            </w:r>
          </w:p>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1. Дополнительно в центральной библиотеке сельского поселения на 1 тысячу человек: 4,5-5 тысячи единиц хранения, 3-4 читательских места.</w:t>
            </w:r>
          </w:p>
        </w:tc>
        <w:tc>
          <w:tcPr>
            <w:tcW w:w="567"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843" w:type="dxa"/>
            <w:gridSpan w:val="2"/>
            <w:vMerge/>
            <w:hideMark/>
          </w:tcPr>
          <w:p w:rsidR="005520FA" w:rsidRPr="003B2EAB" w:rsidRDefault="005520FA" w:rsidP="003B2EAB">
            <w:pPr>
              <w:tabs>
                <w:tab w:val="left" w:pos="284"/>
              </w:tabs>
              <w:rPr>
                <w:rFonts w:ascii="Times New Roman" w:eastAsia="Calibri" w:hAnsi="Times New Roman" w:cs="Times New Roman"/>
                <w:sz w:val="12"/>
                <w:szCs w:val="12"/>
              </w:rPr>
            </w:pPr>
          </w:p>
        </w:tc>
      </w:tr>
      <w:tr w:rsidR="005520FA" w:rsidRPr="005520FA" w:rsidTr="003B2EAB">
        <w:trPr>
          <w:trHeight w:val="20"/>
        </w:trPr>
        <w:tc>
          <w:tcPr>
            <w:tcW w:w="7513" w:type="dxa"/>
            <w:gridSpan w:val="1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Объекты в области культуры и искусства</w:t>
            </w:r>
          </w:p>
        </w:tc>
      </w:tr>
      <w:tr w:rsidR="005520FA" w:rsidRPr="005520FA" w:rsidTr="00335D47">
        <w:trPr>
          <w:trHeight w:val="20"/>
        </w:trPr>
        <w:tc>
          <w:tcPr>
            <w:tcW w:w="246" w:type="dxa"/>
            <w:vMerge w:val="restart"/>
          </w:tcPr>
          <w:p w:rsidR="005520FA" w:rsidRPr="003B2EAB" w:rsidRDefault="003B2EAB" w:rsidP="003B2EA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p>
        </w:tc>
        <w:tc>
          <w:tcPr>
            <w:tcW w:w="605" w:type="dxa"/>
            <w:vMerge w:val="restart"/>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Учреждения культуры клубного типа сельских поселений</w:t>
            </w:r>
          </w:p>
        </w:tc>
        <w:tc>
          <w:tcPr>
            <w:tcW w:w="850" w:type="dxa"/>
            <w:vMerge w:val="restart"/>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количество мест</w:t>
            </w:r>
          </w:p>
        </w:tc>
        <w:tc>
          <w:tcPr>
            <w:tcW w:w="2410" w:type="dxa"/>
            <w:gridSpan w:val="4"/>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в сельских поселениях с числом жителей до 500 человек</w:t>
            </w:r>
          </w:p>
        </w:tc>
        <w:tc>
          <w:tcPr>
            <w:tcW w:w="992" w:type="dxa"/>
            <w:gridSpan w:val="2"/>
            <w:hideMark/>
          </w:tcPr>
          <w:p w:rsidR="005520FA" w:rsidRPr="003B2EAB" w:rsidRDefault="005520FA" w:rsidP="003B2EAB">
            <w:pPr>
              <w:tabs>
                <w:tab w:val="left" w:pos="284"/>
              </w:tabs>
              <w:rPr>
                <w:rFonts w:ascii="Times New Roman" w:eastAsia="Calibri" w:hAnsi="Times New Roman" w:cs="Times New Roman"/>
                <w:sz w:val="11"/>
                <w:szCs w:val="11"/>
              </w:rPr>
            </w:pPr>
            <w:r w:rsidRPr="003B2EAB">
              <w:rPr>
                <w:rFonts w:ascii="Times New Roman" w:eastAsia="Calibri" w:hAnsi="Times New Roman" w:cs="Times New Roman"/>
                <w:sz w:val="11"/>
                <w:szCs w:val="11"/>
              </w:rPr>
              <w:t>20 зрительских мест на каждые 100 жителей</w:t>
            </w:r>
          </w:p>
        </w:tc>
        <w:tc>
          <w:tcPr>
            <w:tcW w:w="567" w:type="dxa"/>
            <w:vMerge w:val="restart"/>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транспортная доступность, минуты</w:t>
            </w:r>
          </w:p>
        </w:tc>
        <w:tc>
          <w:tcPr>
            <w:tcW w:w="1111" w:type="dxa"/>
            <w:vMerge w:val="restart"/>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в населенных пунктах, являющихся административными центрами сельских поселений</w:t>
            </w:r>
          </w:p>
        </w:tc>
        <w:tc>
          <w:tcPr>
            <w:tcW w:w="732" w:type="dxa"/>
            <w:vMerge w:val="restart"/>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30</w:t>
            </w:r>
          </w:p>
        </w:tc>
      </w:tr>
      <w:tr w:rsidR="005520FA" w:rsidRPr="005520FA" w:rsidTr="00335D47">
        <w:trPr>
          <w:trHeight w:val="20"/>
        </w:trPr>
        <w:tc>
          <w:tcPr>
            <w:tcW w:w="246"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605"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850"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2410" w:type="dxa"/>
            <w:gridSpan w:val="4"/>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в сельских поселениях с числом жителей от 500 человек до 1 тысячи человек</w:t>
            </w:r>
          </w:p>
        </w:tc>
        <w:tc>
          <w:tcPr>
            <w:tcW w:w="992" w:type="dxa"/>
            <w:gridSpan w:val="2"/>
            <w:hideMark/>
          </w:tcPr>
          <w:p w:rsidR="005520FA" w:rsidRPr="003B2EAB" w:rsidRDefault="005520FA" w:rsidP="003B2EAB">
            <w:pPr>
              <w:tabs>
                <w:tab w:val="left" w:pos="284"/>
              </w:tabs>
              <w:rPr>
                <w:rFonts w:ascii="Times New Roman" w:eastAsia="Calibri" w:hAnsi="Times New Roman" w:cs="Times New Roman"/>
                <w:sz w:val="11"/>
                <w:szCs w:val="11"/>
              </w:rPr>
            </w:pPr>
            <w:r w:rsidRPr="003B2EAB">
              <w:rPr>
                <w:rFonts w:ascii="Times New Roman" w:eastAsia="Calibri" w:hAnsi="Times New Roman" w:cs="Times New Roman"/>
                <w:sz w:val="11"/>
                <w:szCs w:val="11"/>
              </w:rPr>
              <w:t>150-200 зрительских мест</w:t>
            </w:r>
          </w:p>
        </w:tc>
        <w:tc>
          <w:tcPr>
            <w:tcW w:w="567"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111"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732"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r>
      <w:tr w:rsidR="005520FA" w:rsidRPr="005520FA" w:rsidTr="00335D47">
        <w:trPr>
          <w:trHeight w:val="20"/>
        </w:trPr>
        <w:tc>
          <w:tcPr>
            <w:tcW w:w="246"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605"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850"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2410" w:type="dxa"/>
            <w:gridSpan w:val="4"/>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в сельских поселениях с числом жителей от 2 тысяч до 5 тысяч человек</w:t>
            </w:r>
          </w:p>
        </w:tc>
        <w:tc>
          <w:tcPr>
            <w:tcW w:w="992" w:type="dxa"/>
            <w:gridSpan w:val="2"/>
            <w:hideMark/>
          </w:tcPr>
          <w:p w:rsidR="005520FA" w:rsidRPr="003B2EAB" w:rsidRDefault="005520FA" w:rsidP="003B2EAB">
            <w:pPr>
              <w:tabs>
                <w:tab w:val="left" w:pos="284"/>
              </w:tabs>
              <w:rPr>
                <w:rFonts w:ascii="Times New Roman" w:eastAsia="Calibri" w:hAnsi="Times New Roman" w:cs="Times New Roman"/>
                <w:sz w:val="11"/>
                <w:szCs w:val="11"/>
              </w:rPr>
            </w:pPr>
            <w:r w:rsidRPr="003B2EAB">
              <w:rPr>
                <w:rFonts w:ascii="Times New Roman" w:eastAsia="Calibri" w:hAnsi="Times New Roman" w:cs="Times New Roman"/>
                <w:sz w:val="11"/>
                <w:szCs w:val="11"/>
              </w:rPr>
              <w:t>100 зрительских мест на 1 тысячу жителей</w:t>
            </w:r>
          </w:p>
        </w:tc>
        <w:tc>
          <w:tcPr>
            <w:tcW w:w="567"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111"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732"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r>
      <w:tr w:rsidR="005520FA" w:rsidRPr="005520FA" w:rsidTr="00335D47">
        <w:trPr>
          <w:trHeight w:val="20"/>
        </w:trPr>
        <w:tc>
          <w:tcPr>
            <w:tcW w:w="246"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605"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850"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2410" w:type="dxa"/>
            <w:gridSpan w:val="4"/>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в сельских поселениях с числом жителей от 5 тысяч человек и более</w:t>
            </w:r>
          </w:p>
        </w:tc>
        <w:tc>
          <w:tcPr>
            <w:tcW w:w="992" w:type="dxa"/>
            <w:gridSpan w:val="2"/>
            <w:hideMark/>
          </w:tcPr>
          <w:p w:rsidR="005520FA" w:rsidRPr="003B2EAB" w:rsidRDefault="005520FA" w:rsidP="003B2EAB">
            <w:pPr>
              <w:tabs>
                <w:tab w:val="left" w:pos="284"/>
              </w:tabs>
              <w:rPr>
                <w:rFonts w:ascii="Times New Roman" w:eastAsia="Calibri" w:hAnsi="Times New Roman" w:cs="Times New Roman"/>
                <w:sz w:val="11"/>
                <w:szCs w:val="11"/>
              </w:rPr>
            </w:pPr>
            <w:r w:rsidRPr="003B2EAB">
              <w:rPr>
                <w:rFonts w:ascii="Times New Roman" w:eastAsia="Calibri" w:hAnsi="Times New Roman" w:cs="Times New Roman"/>
                <w:sz w:val="11"/>
                <w:szCs w:val="11"/>
              </w:rPr>
              <w:t>70 зрительских мест на 1 тысячу жителей</w:t>
            </w:r>
          </w:p>
        </w:tc>
        <w:tc>
          <w:tcPr>
            <w:tcW w:w="567"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111" w:type="dxa"/>
            <w:vMerge w:val="restart"/>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в иных населенных пунктах</w:t>
            </w:r>
          </w:p>
        </w:tc>
        <w:tc>
          <w:tcPr>
            <w:tcW w:w="732" w:type="dxa"/>
            <w:vMerge w:val="restart"/>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не устанавливается</w:t>
            </w:r>
          </w:p>
        </w:tc>
      </w:tr>
      <w:tr w:rsidR="005520FA" w:rsidRPr="005520FA" w:rsidTr="00335D47">
        <w:trPr>
          <w:trHeight w:val="20"/>
        </w:trPr>
        <w:tc>
          <w:tcPr>
            <w:tcW w:w="246"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605"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850"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2410" w:type="dxa"/>
            <w:gridSpan w:val="4"/>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в населенных пунктах с числом жителей до 100 человек</w:t>
            </w:r>
          </w:p>
        </w:tc>
        <w:tc>
          <w:tcPr>
            <w:tcW w:w="992" w:type="dxa"/>
            <w:gridSpan w:val="2"/>
            <w:hideMark/>
          </w:tcPr>
          <w:p w:rsidR="005520FA" w:rsidRPr="003B2EAB" w:rsidRDefault="003B2EAB" w:rsidP="003B2EAB">
            <w:pPr>
              <w:tabs>
                <w:tab w:val="left" w:pos="284"/>
              </w:tabs>
              <w:rPr>
                <w:rFonts w:ascii="Times New Roman" w:eastAsia="Calibri" w:hAnsi="Times New Roman" w:cs="Times New Roman"/>
                <w:sz w:val="11"/>
                <w:szCs w:val="11"/>
              </w:rPr>
            </w:pPr>
            <w:r w:rsidRPr="003B2EAB">
              <w:rPr>
                <w:rFonts w:ascii="Times New Roman" w:eastAsia="Calibri" w:hAnsi="Times New Roman" w:cs="Times New Roman"/>
                <w:sz w:val="11"/>
                <w:szCs w:val="11"/>
              </w:rPr>
              <w:t>П</w:t>
            </w:r>
            <w:r w:rsidR="005520FA" w:rsidRPr="003B2EAB">
              <w:rPr>
                <w:rFonts w:ascii="Times New Roman" w:eastAsia="Calibri" w:hAnsi="Times New Roman" w:cs="Times New Roman"/>
                <w:sz w:val="11"/>
                <w:szCs w:val="11"/>
              </w:rPr>
              <w:t>ередвижная</w:t>
            </w:r>
            <w:r w:rsidRPr="003B2EAB">
              <w:rPr>
                <w:rFonts w:ascii="Times New Roman" w:eastAsia="Calibri" w:hAnsi="Times New Roman" w:cs="Times New Roman"/>
                <w:sz w:val="11"/>
                <w:szCs w:val="11"/>
              </w:rPr>
              <w:t xml:space="preserve"> </w:t>
            </w:r>
            <w:r w:rsidR="005520FA" w:rsidRPr="003B2EAB">
              <w:rPr>
                <w:rFonts w:ascii="Times New Roman" w:eastAsia="Calibri" w:hAnsi="Times New Roman" w:cs="Times New Roman"/>
                <w:sz w:val="11"/>
                <w:szCs w:val="11"/>
              </w:rPr>
              <w:t>форма обслуживания</w:t>
            </w:r>
          </w:p>
        </w:tc>
        <w:tc>
          <w:tcPr>
            <w:tcW w:w="567"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111"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732"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r>
      <w:tr w:rsidR="005520FA" w:rsidRPr="005520FA" w:rsidTr="00335D47">
        <w:trPr>
          <w:trHeight w:val="20"/>
        </w:trPr>
        <w:tc>
          <w:tcPr>
            <w:tcW w:w="246"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605"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850"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2410" w:type="dxa"/>
            <w:gridSpan w:val="4"/>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в иных населенных пунктах</w:t>
            </w:r>
          </w:p>
        </w:tc>
        <w:tc>
          <w:tcPr>
            <w:tcW w:w="992" w:type="dxa"/>
            <w:gridSpan w:val="2"/>
            <w:hideMark/>
          </w:tcPr>
          <w:p w:rsidR="005520FA" w:rsidRPr="003B2EAB" w:rsidRDefault="005520FA" w:rsidP="003B2EAB">
            <w:pPr>
              <w:tabs>
                <w:tab w:val="left" w:pos="284"/>
              </w:tabs>
              <w:rPr>
                <w:rFonts w:ascii="Times New Roman" w:eastAsia="Calibri" w:hAnsi="Times New Roman" w:cs="Times New Roman"/>
                <w:sz w:val="11"/>
                <w:szCs w:val="11"/>
              </w:rPr>
            </w:pPr>
            <w:r w:rsidRPr="003B2EAB">
              <w:rPr>
                <w:rFonts w:ascii="Times New Roman" w:eastAsia="Calibri" w:hAnsi="Times New Roman" w:cs="Times New Roman"/>
                <w:sz w:val="11"/>
                <w:szCs w:val="11"/>
              </w:rPr>
              <w:t>не устанавливается</w:t>
            </w:r>
          </w:p>
        </w:tc>
        <w:tc>
          <w:tcPr>
            <w:tcW w:w="567"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843" w:type="dxa"/>
            <w:gridSpan w:val="2"/>
          </w:tcPr>
          <w:p w:rsidR="005520FA" w:rsidRPr="003B2EAB" w:rsidRDefault="005520FA" w:rsidP="003B2EAB">
            <w:pPr>
              <w:tabs>
                <w:tab w:val="left" w:pos="284"/>
              </w:tabs>
              <w:rPr>
                <w:rFonts w:ascii="Times New Roman" w:eastAsia="Calibri" w:hAnsi="Times New Roman" w:cs="Times New Roman"/>
                <w:sz w:val="12"/>
                <w:szCs w:val="12"/>
              </w:rPr>
            </w:pPr>
          </w:p>
        </w:tc>
      </w:tr>
      <w:tr w:rsidR="005520FA" w:rsidRPr="005520FA" w:rsidTr="003B2EAB">
        <w:trPr>
          <w:trHeight w:val="20"/>
        </w:trPr>
        <w:tc>
          <w:tcPr>
            <w:tcW w:w="7513" w:type="dxa"/>
            <w:gridSpan w:val="1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Объекты в области создания условий для массового отдыха жителей поселения и организация обустройства мест массового отдыха населения</w:t>
            </w:r>
          </w:p>
        </w:tc>
      </w:tr>
      <w:tr w:rsidR="005520FA" w:rsidRPr="005520FA" w:rsidTr="00335D47">
        <w:trPr>
          <w:trHeight w:val="20"/>
        </w:trPr>
        <w:tc>
          <w:tcPr>
            <w:tcW w:w="246" w:type="dxa"/>
          </w:tcPr>
          <w:p w:rsidR="005520FA" w:rsidRPr="003B2EAB" w:rsidRDefault="003B2EAB" w:rsidP="003B2EA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p>
        </w:tc>
        <w:tc>
          <w:tcPr>
            <w:tcW w:w="605" w:type="dxa"/>
            <w:hideMark/>
          </w:tcPr>
          <w:p w:rsidR="005520FA" w:rsidRPr="003B2EAB" w:rsidRDefault="005520FA" w:rsidP="003B2EAB">
            <w:pPr>
              <w:tabs>
                <w:tab w:val="left" w:pos="284"/>
              </w:tabs>
              <w:rPr>
                <w:rFonts w:ascii="Times New Roman" w:eastAsia="Calibri" w:hAnsi="Times New Roman" w:cs="Times New Roman"/>
                <w:sz w:val="11"/>
                <w:szCs w:val="11"/>
              </w:rPr>
            </w:pPr>
            <w:r w:rsidRPr="003B2EAB">
              <w:rPr>
                <w:rFonts w:ascii="Times New Roman" w:eastAsia="Calibri" w:hAnsi="Times New Roman" w:cs="Times New Roman"/>
                <w:sz w:val="11"/>
                <w:szCs w:val="11"/>
              </w:rPr>
              <w:t xml:space="preserve">Озелененные территории </w:t>
            </w:r>
            <w:r w:rsidRPr="003B2EAB">
              <w:rPr>
                <w:rFonts w:ascii="Times New Roman" w:eastAsia="Calibri" w:hAnsi="Times New Roman" w:cs="Times New Roman"/>
                <w:sz w:val="11"/>
                <w:szCs w:val="11"/>
              </w:rPr>
              <w:lastRenderedPageBreak/>
              <w:t>общего пользования (без учета городских лесов)</w:t>
            </w:r>
          </w:p>
        </w:tc>
        <w:tc>
          <w:tcPr>
            <w:tcW w:w="850"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квадратный метр на 1 человека</w:t>
            </w:r>
          </w:p>
        </w:tc>
        <w:tc>
          <w:tcPr>
            <w:tcW w:w="3402" w:type="dxa"/>
            <w:gridSpan w:val="6"/>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6</w:t>
            </w:r>
          </w:p>
        </w:tc>
        <w:tc>
          <w:tcPr>
            <w:tcW w:w="567"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пешеходная доступность, метры</w:t>
            </w:r>
          </w:p>
        </w:tc>
        <w:tc>
          <w:tcPr>
            <w:tcW w:w="1843" w:type="dxa"/>
            <w:gridSpan w:val="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1 000</w:t>
            </w:r>
          </w:p>
        </w:tc>
      </w:tr>
      <w:tr w:rsidR="005520FA" w:rsidRPr="005520FA" w:rsidTr="00335D47">
        <w:trPr>
          <w:trHeight w:val="20"/>
        </w:trPr>
        <w:tc>
          <w:tcPr>
            <w:tcW w:w="246" w:type="dxa"/>
            <w:vMerge w:val="restart"/>
          </w:tcPr>
          <w:p w:rsidR="005520FA" w:rsidRPr="003B2EAB" w:rsidRDefault="003B2EAB" w:rsidP="003B2EA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p>
        </w:tc>
        <w:tc>
          <w:tcPr>
            <w:tcW w:w="605" w:type="dxa"/>
            <w:vMerge w:val="restart"/>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Парки культуры и отдыха</w:t>
            </w:r>
          </w:p>
        </w:tc>
        <w:tc>
          <w:tcPr>
            <w:tcW w:w="850" w:type="dxa"/>
            <w:vMerge w:val="restart"/>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количество объектов</w:t>
            </w:r>
          </w:p>
        </w:tc>
        <w:tc>
          <w:tcPr>
            <w:tcW w:w="2410" w:type="dxa"/>
            <w:gridSpan w:val="4"/>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в населенных пунктах с числом жителей от 10 тысяч человек до 100 тысяч человек</w:t>
            </w:r>
          </w:p>
        </w:tc>
        <w:tc>
          <w:tcPr>
            <w:tcW w:w="992" w:type="dxa"/>
            <w:gridSpan w:val="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1</w:t>
            </w:r>
          </w:p>
        </w:tc>
        <w:tc>
          <w:tcPr>
            <w:tcW w:w="567" w:type="dxa"/>
            <w:vMerge w:val="restart"/>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транспортная доступность, минуты</w:t>
            </w:r>
          </w:p>
        </w:tc>
        <w:tc>
          <w:tcPr>
            <w:tcW w:w="1843" w:type="dxa"/>
            <w:gridSpan w:val="2"/>
            <w:vMerge w:val="restart"/>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20</w:t>
            </w:r>
          </w:p>
        </w:tc>
      </w:tr>
      <w:tr w:rsidR="005520FA" w:rsidRPr="005520FA" w:rsidTr="00335D47">
        <w:trPr>
          <w:trHeight w:val="20"/>
        </w:trPr>
        <w:tc>
          <w:tcPr>
            <w:tcW w:w="246"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605"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850"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2410" w:type="dxa"/>
            <w:gridSpan w:val="4"/>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в населенных пунктах с числом жителей более 100 тысяч человек</w:t>
            </w:r>
          </w:p>
        </w:tc>
        <w:tc>
          <w:tcPr>
            <w:tcW w:w="992" w:type="dxa"/>
            <w:gridSpan w:val="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1 на каждые 10 тысяч жителей</w:t>
            </w:r>
          </w:p>
        </w:tc>
        <w:tc>
          <w:tcPr>
            <w:tcW w:w="567"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843" w:type="dxa"/>
            <w:gridSpan w:val="2"/>
            <w:vMerge/>
            <w:hideMark/>
          </w:tcPr>
          <w:p w:rsidR="005520FA" w:rsidRPr="003B2EAB" w:rsidRDefault="005520FA" w:rsidP="003B2EAB">
            <w:pPr>
              <w:tabs>
                <w:tab w:val="left" w:pos="284"/>
              </w:tabs>
              <w:rPr>
                <w:rFonts w:ascii="Times New Roman" w:eastAsia="Calibri" w:hAnsi="Times New Roman" w:cs="Times New Roman"/>
                <w:sz w:val="12"/>
                <w:szCs w:val="12"/>
              </w:rPr>
            </w:pPr>
          </w:p>
        </w:tc>
      </w:tr>
      <w:tr w:rsidR="005520FA" w:rsidRPr="005520FA" w:rsidTr="00335D47">
        <w:trPr>
          <w:trHeight w:val="20"/>
        </w:trPr>
        <w:tc>
          <w:tcPr>
            <w:tcW w:w="246"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605"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850"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2410" w:type="dxa"/>
            <w:gridSpan w:val="4"/>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в иных населенных пунктах</w:t>
            </w:r>
          </w:p>
        </w:tc>
        <w:tc>
          <w:tcPr>
            <w:tcW w:w="992" w:type="dxa"/>
            <w:gridSpan w:val="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не устанавливается</w:t>
            </w:r>
          </w:p>
        </w:tc>
        <w:tc>
          <w:tcPr>
            <w:tcW w:w="567"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843" w:type="dxa"/>
            <w:gridSpan w:val="2"/>
            <w:vMerge/>
            <w:hideMark/>
          </w:tcPr>
          <w:p w:rsidR="005520FA" w:rsidRPr="003B2EAB" w:rsidRDefault="005520FA" w:rsidP="003B2EAB">
            <w:pPr>
              <w:tabs>
                <w:tab w:val="left" w:pos="284"/>
              </w:tabs>
              <w:rPr>
                <w:rFonts w:ascii="Times New Roman" w:eastAsia="Calibri" w:hAnsi="Times New Roman" w:cs="Times New Roman"/>
                <w:sz w:val="12"/>
                <w:szCs w:val="12"/>
              </w:rPr>
            </w:pPr>
          </w:p>
        </w:tc>
      </w:tr>
      <w:tr w:rsidR="005520FA" w:rsidRPr="005520FA" w:rsidTr="003B2EAB">
        <w:trPr>
          <w:trHeight w:val="20"/>
        </w:trPr>
        <w:tc>
          <w:tcPr>
            <w:tcW w:w="7513" w:type="dxa"/>
            <w:gridSpan w:val="1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Объекты в области обеспечения объектами транспортной инфраструктуры</w:t>
            </w:r>
          </w:p>
        </w:tc>
      </w:tr>
      <w:tr w:rsidR="005520FA" w:rsidRPr="005520FA" w:rsidTr="00335D47">
        <w:trPr>
          <w:trHeight w:val="20"/>
        </w:trPr>
        <w:tc>
          <w:tcPr>
            <w:tcW w:w="246" w:type="dxa"/>
            <w:vMerge w:val="restart"/>
          </w:tcPr>
          <w:p w:rsidR="005520FA" w:rsidRPr="003B2EAB" w:rsidRDefault="003B2EAB" w:rsidP="003B2EA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p>
        </w:tc>
        <w:tc>
          <w:tcPr>
            <w:tcW w:w="605" w:type="dxa"/>
            <w:vMerge w:val="restart"/>
            <w:hideMark/>
          </w:tcPr>
          <w:p w:rsidR="005520FA" w:rsidRPr="003B2EAB" w:rsidRDefault="005520FA" w:rsidP="003B2EAB">
            <w:pPr>
              <w:tabs>
                <w:tab w:val="left" w:pos="284"/>
              </w:tabs>
              <w:rPr>
                <w:rFonts w:ascii="Times New Roman" w:eastAsia="Calibri" w:hAnsi="Times New Roman" w:cs="Times New Roman"/>
                <w:sz w:val="11"/>
                <w:szCs w:val="11"/>
              </w:rPr>
            </w:pPr>
            <w:r w:rsidRPr="003B2EAB">
              <w:rPr>
                <w:rFonts w:ascii="Times New Roman" w:eastAsia="Calibri" w:hAnsi="Times New Roman" w:cs="Times New Roman"/>
                <w:sz w:val="11"/>
                <w:szCs w:val="11"/>
              </w:rPr>
              <w:t>Автомобильные дороги местного значения (улично-дорожная сеть)</w:t>
            </w:r>
          </w:p>
        </w:tc>
        <w:tc>
          <w:tcPr>
            <w:tcW w:w="850" w:type="dxa"/>
            <w:vMerge w:val="restart"/>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3402" w:type="dxa"/>
            <w:gridSpan w:val="6"/>
          </w:tcPr>
          <w:p w:rsidR="005520FA" w:rsidRPr="003B2EAB" w:rsidRDefault="005520FA" w:rsidP="003B2EAB">
            <w:pPr>
              <w:tabs>
                <w:tab w:val="left" w:pos="284"/>
              </w:tabs>
              <w:rPr>
                <w:rFonts w:ascii="Times New Roman" w:eastAsia="Calibri" w:hAnsi="Times New Roman" w:cs="Times New Roman"/>
                <w:sz w:val="12"/>
                <w:szCs w:val="12"/>
                <w:lang w:val="en-US"/>
              </w:rPr>
            </w:pPr>
            <w:r w:rsidRPr="003B2EAB">
              <w:rPr>
                <w:rFonts w:ascii="Times New Roman" w:eastAsia="Calibri" w:hAnsi="Times New Roman" w:cs="Times New Roman"/>
                <w:sz w:val="12"/>
                <w:szCs w:val="12"/>
              </w:rPr>
              <w:t>5</w:t>
            </w:r>
            <w:r w:rsidRPr="003B2EAB">
              <w:rPr>
                <w:rFonts w:ascii="Times New Roman" w:eastAsia="Calibri" w:hAnsi="Times New Roman" w:cs="Times New Roman"/>
                <w:sz w:val="12"/>
                <w:szCs w:val="12"/>
                <w:lang w:val="en-US"/>
              </w:rPr>
              <w:t>*</w:t>
            </w:r>
          </w:p>
        </w:tc>
        <w:tc>
          <w:tcPr>
            <w:tcW w:w="567" w:type="dxa"/>
            <w:vMerge w:val="restart"/>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1843" w:type="dxa"/>
            <w:gridSpan w:val="2"/>
            <w:vMerge w:val="restart"/>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не устанавливается</w:t>
            </w:r>
          </w:p>
        </w:tc>
      </w:tr>
      <w:tr w:rsidR="005520FA" w:rsidRPr="005520FA" w:rsidTr="00335D47">
        <w:trPr>
          <w:trHeight w:val="20"/>
        </w:trPr>
        <w:tc>
          <w:tcPr>
            <w:tcW w:w="246"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605"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850"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3402" w:type="dxa"/>
            <w:gridSpan w:val="6"/>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*Примечание: при расчете обеспеченности учитываются автомобильные дороги общего пользования федерального значения, автомобильные дороги общего пользования регионального или межмуниципального значения, автомобильные дороги местного значения муниципального района, находящиеся в границах населенных пунктов.</w:t>
            </w:r>
          </w:p>
        </w:tc>
        <w:tc>
          <w:tcPr>
            <w:tcW w:w="567"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843" w:type="dxa"/>
            <w:gridSpan w:val="2"/>
            <w:vMerge/>
            <w:hideMark/>
          </w:tcPr>
          <w:p w:rsidR="005520FA" w:rsidRPr="003B2EAB" w:rsidRDefault="005520FA" w:rsidP="003B2EAB">
            <w:pPr>
              <w:tabs>
                <w:tab w:val="left" w:pos="284"/>
              </w:tabs>
              <w:rPr>
                <w:rFonts w:ascii="Times New Roman" w:eastAsia="Calibri" w:hAnsi="Times New Roman" w:cs="Times New Roman"/>
                <w:sz w:val="12"/>
                <w:szCs w:val="12"/>
              </w:rPr>
            </w:pPr>
          </w:p>
        </w:tc>
      </w:tr>
      <w:tr w:rsidR="005520FA" w:rsidRPr="005520FA" w:rsidTr="00335D47">
        <w:trPr>
          <w:trHeight w:val="20"/>
        </w:trPr>
        <w:tc>
          <w:tcPr>
            <w:tcW w:w="246" w:type="dxa"/>
            <w:vMerge w:val="restart"/>
          </w:tcPr>
          <w:p w:rsidR="005520FA" w:rsidRPr="003B2EAB" w:rsidRDefault="003B2EAB" w:rsidP="003B2EA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p>
        </w:tc>
        <w:tc>
          <w:tcPr>
            <w:tcW w:w="605" w:type="dxa"/>
            <w:vMerge w:val="restart"/>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Стоянки и парковки (парковочные места) общего пользования</w:t>
            </w:r>
          </w:p>
        </w:tc>
        <w:tc>
          <w:tcPr>
            <w:tcW w:w="850" w:type="dxa"/>
            <w:vMerge w:val="restart"/>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уровень обеспеченности в процентах</w:t>
            </w:r>
          </w:p>
        </w:tc>
        <w:tc>
          <w:tcPr>
            <w:tcW w:w="3402" w:type="dxa"/>
            <w:gridSpan w:val="6"/>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Из расчета не менее чем для 70 % расчетного парка индивидуальных легковых автомобилей, в том числе</w:t>
            </w:r>
            <w:proofErr w:type="gramStart"/>
            <w:r w:rsidRPr="003B2EAB">
              <w:rPr>
                <w:rFonts w:ascii="Times New Roman" w:eastAsia="Calibri" w:hAnsi="Times New Roman" w:cs="Times New Roman"/>
                <w:sz w:val="12"/>
                <w:szCs w:val="12"/>
              </w:rPr>
              <w:t>, %:</w:t>
            </w:r>
            <w:proofErr w:type="gramEnd"/>
          </w:p>
        </w:tc>
        <w:tc>
          <w:tcPr>
            <w:tcW w:w="567" w:type="dxa"/>
            <w:vMerge w:val="restart"/>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 xml:space="preserve">пешеходная доступность, </w:t>
            </w:r>
            <w:proofErr w:type="gramStart"/>
            <w:r w:rsidRPr="003B2EAB">
              <w:rPr>
                <w:rFonts w:ascii="Times New Roman" w:eastAsia="Calibri" w:hAnsi="Times New Roman" w:cs="Times New Roman"/>
                <w:sz w:val="12"/>
                <w:szCs w:val="12"/>
              </w:rPr>
              <w:t>м</w:t>
            </w:r>
            <w:proofErr w:type="gramEnd"/>
          </w:p>
        </w:tc>
        <w:tc>
          <w:tcPr>
            <w:tcW w:w="1111"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до входов в жилые дома</w:t>
            </w:r>
          </w:p>
        </w:tc>
        <w:tc>
          <w:tcPr>
            <w:tcW w:w="732"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100</w:t>
            </w:r>
          </w:p>
        </w:tc>
      </w:tr>
      <w:tr w:rsidR="005520FA" w:rsidRPr="005520FA" w:rsidTr="00335D47">
        <w:trPr>
          <w:trHeight w:val="20"/>
        </w:trPr>
        <w:tc>
          <w:tcPr>
            <w:tcW w:w="246"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605"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850"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2410" w:type="dxa"/>
            <w:gridSpan w:val="4"/>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жилые районы</w:t>
            </w:r>
          </w:p>
        </w:tc>
        <w:tc>
          <w:tcPr>
            <w:tcW w:w="992" w:type="dxa"/>
            <w:gridSpan w:val="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25</w:t>
            </w:r>
          </w:p>
        </w:tc>
        <w:tc>
          <w:tcPr>
            <w:tcW w:w="567"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111" w:type="dxa"/>
            <w:hideMark/>
          </w:tcPr>
          <w:p w:rsidR="005520FA" w:rsidRPr="003B2EAB" w:rsidRDefault="005520FA" w:rsidP="003B2EAB">
            <w:pPr>
              <w:tabs>
                <w:tab w:val="left" w:pos="284"/>
              </w:tabs>
              <w:rPr>
                <w:rFonts w:ascii="Times New Roman" w:eastAsia="Calibri" w:hAnsi="Times New Roman" w:cs="Times New Roman"/>
                <w:sz w:val="11"/>
                <w:szCs w:val="11"/>
              </w:rPr>
            </w:pPr>
            <w:r w:rsidRPr="003B2EAB">
              <w:rPr>
                <w:rFonts w:ascii="Times New Roman" w:eastAsia="Calibri" w:hAnsi="Times New Roman" w:cs="Times New Roman"/>
                <w:sz w:val="11"/>
                <w:szCs w:val="11"/>
              </w:rPr>
              <w:t>до входов в пассажирские помещения вокзалов, входов в места крупных</w:t>
            </w:r>
          </w:p>
          <w:p w:rsidR="005520FA" w:rsidRPr="003B2EAB" w:rsidRDefault="005520FA" w:rsidP="003B2EAB">
            <w:pPr>
              <w:tabs>
                <w:tab w:val="left" w:pos="284"/>
              </w:tabs>
              <w:rPr>
                <w:rFonts w:ascii="Times New Roman" w:eastAsia="Calibri" w:hAnsi="Times New Roman" w:cs="Times New Roman"/>
                <w:sz w:val="11"/>
                <w:szCs w:val="11"/>
              </w:rPr>
            </w:pPr>
            <w:r w:rsidRPr="003B2EAB">
              <w:rPr>
                <w:rFonts w:ascii="Times New Roman" w:eastAsia="Calibri" w:hAnsi="Times New Roman" w:cs="Times New Roman"/>
                <w:sz w:val="11"/>
                <w:szCs w:val="11"/>
              </w:rPr>
              <w:t>учреждений торговли и общественного питания</w:t>
            </w:r>
          </w:p>
        </w:tc>
        <w:tc>
          <w:tcPr>
            <w:tcW w:w="732"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150</w:t>
            </w:r>
          </w:p>
        </w:tc>
      </w:tr>
      <w:tr w:rsidR="005520FA" w:rsidRPr="005520FA" w:rsidTr="00335D47">
        <w:trPr>
          <w:trHeight w:val="20"/>
        </w:trPr>
        <w:tc>
          <w:tcPr>
            <w:tcW w:w="246"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605"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850"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2410" w:type="dxa"/>
            <w:gridSpan w:val="4"/>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общегородские и специализированные центры</w:t>
            </w:r>
          </w:p>
        </w:tc>
        <w:tc>
          <w:tcPr>
            <w:tcW w:w="992" w:type="dxa"/>
            <w:gridSpan w:val="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5</w:t>
            </w:r>
          </w:p>
        </w:tc>
        <w:tc>
          <w:tcPr>
            <w:tcW w:w="567"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111" w:type="dxa"/>
            <w:hideMark/>
          </w:tcPr>
          <w:p w:rsidR="005520FA" w:rsidRPr="003B2EAB" w:rsidRDefault="005520FA" w:rsidP="003B2EAB">
            <w:pPr>
              <w:tabs>
                <w:tab w:val="left" w:pos="284"/>
              </w:tabs>
              <w:rPr>
                <w:rFonts w:ascii="Times New Roman" w:eastAsia="Calibri" w:hAnsi="Times New Roman" w:cs="Times New Roman"/>
                <w:sz w:val="11"/>
                <w:szCs w:val="11"/>
              </w:rPr>
            </w:pPr>
            <w:r w:rsidRPr="003B2EAB">
              <w:rPr>
                <w:rFonts w:ascii="Times New Roman" w:eastAsia="Calibri" w:hAnsi="Times New Roman" w:cs="Times New Roman"/>
                <w:sz w:val="11"/>
                <w:szCs w:val="11"/>
              </w:rPr>
              <w:t>до входов в прочие учреждения и предприятия обслуживания населения</w:t>
            </w:r>
            <w:r w:rsidR="003B2EAB">
              <w:rPr>
                <w:rFonts w:ascii="Times New Roman" w:eastAsia="Calibri" w:hAnsi="Times New Roman" w:cs="Times New Roman"/>
                <w:sz w:val="11"/>
                <w:szCs w:val="11"/>
              </w:rPr>
              <w:t xml:space="preserve"> </w:t>
            </w:r>
            <w:r w:rsidRPr="003B2EAB">
              <w:rPr>
                <w:rFonts w:ascii="Times New Roman" w:eastAsia="Calibri" w:hAnsi="Times New Roman" w:cs="Times New Roman"/>
                <w:sz w:val="11"/>
                <w:szCs w:val="11"/>
              </w:rPr>
              <w:t>и административных зданий</w:t>
            </w:r>
          </w:p>
        </w:tc>
        <w:tc>
          <w:tcPr>
            <w:tcW w:w="732"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250</w:t>
            </w:r>
          </w:p>
        </w:tc>
      </w:tr>
      <w:tr w:rsidR="005520FA" w:rsidRPr="005520FA" w:rsidTr="00335D47">
        <w:trPr>
          <w:trHeight w:val="20"/>
        </w:trPr>
        <w:tc>
          <w:tcPr>
            <w:tcW w:w="246"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605"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850"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2410" w:type="dxa"/>
            <w:gridSpan w:val="4"/>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промышленные и коммунально-складские зоны (районы)</w:t>
            </w:r>
          </w:p>
        </w:tc>
        <w:tc>
          <w:tcPr>
            <w:tcW w:w="992" w:type="dxa"/>
            <w:gridSpan w:val="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25</w:t>
            </w:r>
          </w:p>
        </w:tc>
        <w:tc>
          <w:tcPr>
            <w:tcW w:w="567"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111" w:type="dxa"/>
          </w:tcPr>
          <w:p w:rsidR="005520FA" w:rsidRPr="003B2EAB" w:rsidRDefault="005520FA" w:rsidP="003B2EAB">
            <w:pPr>
              <w:tabs>
                <w:tab w:val="left" w:pos="284"/>
              </w:tabs>
              <w:rPr>
                <w:rFonts w:ascii="Times New Roman" w:eastAsia="Calibri" w:hAnsi="Times New Roman" w:cs="Times New Roman"/>
                <w:sz w:val="11"/>
                <w:szCs w:val="11"/>
              </w:rPr>
            </w:pPr>
          </w:p>
        </w:tc>
        <w:tc>
          <w:tcPr>
            <w:tcW w:w="732" w:type="dxa"/>
          </w:tcPr>
          <w:p w:rsidR="005520FA" w:rsidRPr="003B2EAB" w:rsidRDefault="005520FA" w:rsidP="003B2EAB">
            <w:pPr>
              <w:tabs>
                <w:tab w:val="left" w:pos="284"/>
              </w:tabs>
              <w:rPr>
                <w:rFonts w:ascii="Times New Roman" w:eastAsia="Calibri" w:hAnsi="Times New Roman" w:cs="Times New Roman"/>
                <w:sz w:val="12"/>
                <w:szCs w:val="12"/>
              </w:rPr>
            </w:pPr>
          </w:p>
        </w:tc>
      </w:tr>
      <w:tr w:rsidR="005520FA" w:rsidRPr="005520FA" w:rsidTr="00335D47">
        <w:trPr>
          <w:trHeight w:val="20"/>
        </w:trPr>
        <w:tc>
          <w:tcPr>
            <w:tcW w:w="246"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605"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850"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2410" w:type="dxa"/>
            <w:gridSpan w:val="4"/>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зоны массового кратковременного отдыха</w:t>
            </w:r>
          </w:p>
        </w:tc>
        <w:tc>
          <w:tcPr>
            <w:tcW w:w="992" w:type="dxa"/>
            <w:gridSpan w:val="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15</w:t>
            </w:r>
          </w:p>
        </w:tc>
        <w:tc>
          <w:tcPr>
            <w:tcW w:w="567"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111" w:type="dxa"/>
            <w:hideMark/>
          </w:tcPr>
          <w:p w:rsidR="005520FA" w:rsidRPr="003B2EAB" w:rsidRDefault="005520FA" w:rsidP="003B2EAB">
            <w:pPr>
              <w:tabs>
                <w:tab w:val="left" w:pos="284"/>
              </w:tabs>
              <w:rPr>
                <w:rFonts w:ascii="Times New Roman" w:eastAsia="Calibri" w:hAnsi="Times New Roman" w:cs="Times New Roman"/>
                <w:sz w:val="11"/>
                <w:szCs w:val="11"/>
              </w:rPr>
            </w:pPr>
            <w:r w:rsidRPr="003B2EAB">
              <w:rPr>
                <w:rFonts w:ascii="Times New Roman" w:eastAsia="Calibri" w:hAnsi="Times New Roman" w:cs="Times New Roman"/>
                <w:sz w:val="11"/>
                <w:szCs w:val="11"/>
              </w:rPr>
              <w:t>до входов в парки, на выставки и стадионы</w:t>
            </w:r>
          </w:p>
        </w:tc>
        <w:tc>
          <w:tcPr>
            <w:tcW w:w="732"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400</w:t>
            </w:r>
          </w:p>
        </w:tc>
      </w:tr>
      <w:tr w:rsidR="005520FA" w:rsidRPr="005520FA" w:rsidTr="00335D47">
        <w:trPr>
          <w:trHeight w:val="20"/>
        </w:trPr>
        <w:tc>
          <w:tcPr>
            <w:tcW w:w="246" w:type="dxa"/>
            <w:vMerge w:val="restart"/>
          </w:tcPr>
          <w:p w:rsidR="005520FA" w:rsidRPr="003B2EAB" w:rsidRDefault="003B2EAB" w:rsidP="003B2EA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w:t>
            </w:r>
          </w:p>
        </w:tc>
        <w:tc>
          <w:tcPr>
            <w:tcW w:w="605" w:type="dxa"/>
            <w:vMerge w:val="restart"/>
            <w:hideMark/>
          </w:tcPr>
          <w:p w:rsidR="005520FA" w:rsidRPr="003B2EAB" w:rsidRDefault="005520FA" w:rsidP="003B2EAB">
            <w:pPr>
              <w:tabs>
                <w:tab w:val="left" w:pos="284"/>
              </w:tabs>
              <w:rPr>
                <w:rFonts w:ascii="Times New Roman" w:eastAsia="Calibri" w:hAnsi="Times New Roman" w:cs="Times New Roman"/>
                <w:sz w:val="11"/>
                <w:szCs w:val="11"/>
              </w:rPr>
            </w:pPr>
            <w:r w:rsidRPr="003B2EAB">
              <w:rPr>
                <w:rFonts w:ascii="Times New Roman" w:eastAsia="Calibri" w:hAnsi="Times New Roman" w:cs="Times New Roman"/>
                <w:sz w:val="11"/>
                <w:szCs w:val="11"/>
              </w:rPr>
              <w:t>Сети линий наземного общественного пассажирского транспорта</w:t>
            </w:r>
          </w:p>
        </w:tc>
        <w:tc>
          <w:tcPr>
            <w:tcW w:w="850" w:type="dxa"/>
            <w:vMerge w:val="restart"/>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плотность сети, километры сети на квадратный километр территории</w:t>
            </w:r>
          </w:p>
        </w:tc>
        <w:tc>
          <w:tcPr>
            <w:tcW w:w="3402" w:type="dxa"/>
            <w:gridSpan w:val="6"/>
            <w:vMerge w:val="restart"/>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2</w:t>
            </w:r>
          </w:p>
        </w:tc>
        <w:tc>
          <w:tcPr>
            <w:tcW w:w="567" w:type="dxa"/>
            <w:vMerge w:val="restart"/>
            <w:hideMark/>
          </w:tcPr>
          <w:p w:rsidR="005520FA" w:rsidRPr="003B2EAB" w:rsidRDefault="005520FA" w:rsidP="003B2EAB">
            <w:pPr>
              <w:tabs>
                <w:tab w:val="left" w:pos="284"/>
              </w:tabs>
              <w:rPr>
                <w:rFonts w:ascii="Times New Roman" w:eastAsia="Calibri" w:hAnsi="Times New Roman" w:cs="Times New Roman"/>
                <w:sz w:val="11"/>
                <w:szCs w:val="11"/>
              </w:rPr>
            </w:pPr>
            <w:r w:rsidRPr="003B2EAB">
              <w:rPr>
                <w:rFonts w:ascii="Times New Roman" w:eastAsia="Calibri" w:hAnsi="Times New Roman" w:cs="Times New Roman"/>
                <w:sz w:val="11"/>
                <w:szCs w:val="11"/>
              </w:rPr>
              <w:t>пешеходная доступность остановок общественного транспорта, метры</w:t>
            </w:r>
          </w:p>
        </w:tc>
        <w:tc>
          <w:tcPr>
            <w:tcW w:w="1111"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в городском  населенном  пункте</w:t>
            </w:r>
          </w:p>
        </w:tc>
        <w:tc>
          <w:tcPr>
            <w:tcW w:w="732"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500</w:t>
            </w:r>
          </w:p>
        </w:tc>
      </w:tr>
      <w:tr w:rsidR="005520FA" w:rsidRPr="005520FA" w:rsidTr="00335D47">
        <w:trPr>
          <w:trHeight w:val="20"/>
        </w:trPr>
        <w:tc>
          <w:tcPr>
            <w:tcW w:w="246"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605"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850"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3402" w:type="dxa"/>
            <w:gridSpan w:val="6"/>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567"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111"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в сельских населенных пунктах</w:t>
            </w:r>
          </w:p>
        </w:tc>
        <w:tc>
          <w:tcPr>
            <w:tcW w:w="732"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800</w:t>
            </w:r>
          </w:p>
        </w:tc>
      </w:tr>
      <w:tr w:rsidR="005520FA" w:rsidRPr="005520FA" w:rsidTr="003B2EAB">
        <w:trPr>
          <w:trHeight w:val="20"/>
        </w:trPr>
        <w:tc>
          <w:tcPr>
            <w:tcW w:w="7513" w:type="dxa"/>
            <w:gridSpan w:val="1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Объекты в области обращения с отходами</w:t>
            </w:r>
          </w:p>
        </w:tc>
      </w:tr>
      <w:tr w:rsidR="005520FA" w:rsidRPr="005520FA" w:rsidTr="00335D47">
        <w:trPr>
          <w:trHeight w:val="20"/>
        </w:trPr>
        <w:tc>
          <w:tcPr>
            <w:tcW w:w="246" w:type="dxa"/>
            <w:vMerge w:val="restart"/>
          </w:tcPr>
          <w:p w:rsidR="005520FA" w:rsidRPr="003B2EAB" w:rsidRDefault="003B2EAB" w:rsidP="003B2EA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p>
        </w:tc>
        <w:tc>
          <w:tcPr>
            <w:tcW w:w="605" w:type="dxa"/>
            <w:vMerge w:val="restart"/>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 xml:space="preserve">Объекты, предназначенные для сбора и вывоза бытовых отходов и </w:t>
            </w:r>
            <w:r w:rsidRPr="003B2EAB">
              <w:rPr>
                <w:rFonts w:ascii="Times New Roman" w:eastAsia="Calibri" w:hAnsi="Times New Roman" w:cs="Times New Roman"/>
                <w:sz w:val="12"/>
                <w:szCs w:val="12"/>
              </w:rPr>
              <w:lastRenderedPageBreak/>
              <w:t>мусора</w:t>
            </w:r>
          </w:p>
        </w:tc>
        <w:tc>
          <w:tcPr>
            <w:tcW w:w="850" w:type="dxa"/>
            <w:vMerge w:val="restart"/>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lastRenderedPageBreak/>
              <w:t>нормы накопления бытовых отходов, килограммы, литры на 1 человека в год</w:t>
            </w:r>
          </w:p>
        </w:tc>
        <w:tc>
          <w:tcPr>
            <w:tcW w:w="1560" w:type="dxa"/>
            <w:gridSpan w:val="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Твердые бытовые отходы:</w:t>
            </w:r>
          </w:p>
        </w:tc>
        <w:tc>
          <w:tcPr>
            <w:tcW w:w="850" w:type="dxa"/>
            <w:gridSpan w:val="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кг</w:t>
            </w:r>
          </w:p>
        </w:tc>
        <w:tc>
          <w:tcPr>
            <w:tcW w:w="992" w:type="dxa"/>
            <w:gridSpan w:val="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литры</w:t>
            </w:r>
          </w:p>
        </w:tc>
        <w:tc>
          <w:tcPr>
            <w:tcW w:w="567" w:type="dxa"/>
            <w:vMerge w:val="restart"/>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1843" w:type="dxa"/>
            <w:gridSpan w:val="2"/>
            <w:vMerge w:val="restart"/>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не устанавливается</w:t>
            </w:r>
          </w:p>
        </w:tc>
      </w:tr>
      <w:tr w:rsidR="003B2EAB" w:rsidRPr="005520FA" w:rsidTr="00335D47">
        <w:trPr>
          <w:trHeight w:val="20"/>
        </w:trPr>
        <w:tc>
          <w:tcPr>
            <w:tcW w:w="246"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605"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850"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560" w:type="dxa"/>
            <w:gridSpan w:val="2"/>
            <w:hideMark/>
          </w:tcPr>
          <w:p w:rsidR="005520FA" w:rsidRPr="003B2EAB" w:rsidRDefault="005520FA" w:rsidP="003B2EAB">
            <w:pPr>
              <w:tabs>
                <w:tab w:val="left" w:pos="284"/>
              </w:tabs>
              <w:rPr>
                <w:rFonts w:ascii="Times New Roman" w:eastAsia="Calibri" w:hAnsi="Times New Roman" w:cs="Times New Roman"/>
                <w:sz w:val="11"/>
                <w:szCs w:val="11"/>
              </w:rPr>
            </w:pPr>
            <w:r w:rsidRPr="003B2EAB">
              <w:rPr>
                <w:rFonts w:ascii="Times New Roman" w:eastAsia="Calibri" w:hAnsi="Times New Roman" w:cs="Times New Roman"/>
                <w:sz w:val="11"/>
                <w:szCs w:val="11"/>
              </w:rPr>
              <w:t>-  от жилых зданий, оборудованных водопроводом, канализацией, центральным отоплением и газом</w:t>
            </w:r>
          </w:p>
        </w:tc>
        <w:tc>
          <w:tcPr>
            <w:tcW w:w="850" w:type="dxa"/>
            <w:gridSpan w:val="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190-225</w:t>
            </w:r>
          </w:p>
        </w:tc>
        <w:tc>
          <w:tcPr>
            <w:tcW w:w="992" w:type="dxa"/>
            <w:gridSpan w:val="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900-1000</w:t>
            </w:r>
          </w:p>
        </w:tc>
        <w:tc>
          <w:tcPr>
            <w:tcW w:w="567"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843" w:type="dxa"/>
            <w:gridSpan w:val="2"/>
            <w:vMerge/>
            <w:hideMark/>
          </w:tcPr>
          <w:p w:rsidR="005520FA" w:rsidRPr="003B2EAB" w:rsidRDefault="005520FA" w:rsidP="003B2EAB">
            <w:pPr>
              <w:tabs>
                <w:tab w:val="left" w:pos="284"/>
              </w:tabs>
              <w:rPr>
                <w:rFonts w:ascii="Times New Roman" w:eastAsia="Calibri" w:hAnsi="Times New Roman" w:cs="Times New Roman"/>
                <w:sz w:val="12"/>
                <w:szCs w:val="12"/>
              </w:rPr>
            </w:pPr>
          </w:p>
        </w:tc>
      </w:tr>
      <w:tr w:rsidR="003B2EAB" w:rsidRPr="005520FA" w:rsidTr="00335D47">
        <w:trPr>
          <w:trHeight w:val="20"/>
        </w:trPr>
        <w:tc>
          <w:tcPr>
            <w:tcW w:w="246"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605"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850"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560" w:type="dxa"/>
            <w:gridSpan w:val="2"/>
            <w:hideMark/>
          </w:tcPr>
          <w:p w:rsidR="005520FA" w:rsidRPr="003B2EAB" w:rsidRDefault="005520FA" w:rsidP="003B2EAB">
            <w:pPr>
              <w:tabs>
                <w:tab w:val="left" w:pos="284"/>
              </w:tabs>
              <w:rPr>
                <w:rFonts w:ascii="Times New Roman" w:eastAsia="Calibri" w:hAnsi="Times New Roman" w:cs="Times New Roman"/>
                <w:sz w:val="11"/>
                <w:szCs w:val="11"/>
              </w:rPr>
            </w:pPr>
            <w:r w:rsidRPr="003B2EAB">
              <w:rPr>
                <w:rFonts w:ascii="Times New Roman" w:eastAsia="Calibri" w:hAnsi="Times New Roman" w:cs="Times New Roman"/>
                <w:sz w:val="11"/>
                <w:szCs w:val="11"/>
              </w:rPr>
              <w:t>-   от прочих жилых зданий</w:t>
            </w:r>
          </w:p>
        </w:tc>
        <w:tc>
          <w:tcPr>
            <w:tcW w:w="850" w:type="dxa"/>
            <w:gridSpan w:val="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300-450</w:t>
            </w:r>
          </w:p>
        </w:tc>
        <w:tc>
          <w:tcPr>
            <w:tcW w:w="992" w:type="dxa"/>
            <w:gridSpan w:val="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1100-1500</w:t>
            </w:r>
          </w:p>
        </w:tc>
        <w:tc>
          <w:tcPr>
            <w:tcW w:w="567"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843" w:type="dxa"/>
            <w:gridSpan w:val="2"/>
            <w:vMerge/>
            <w:hideMark/>
          </w:tcPr>
          <w:p w:rsidR="005520FA" w:rsidRPr="003B2EAB" w:rsidRDefault="005520FA" w:rsidP="003B2EAB">
            <w:pPr>
              <w:tabs>
                <w:tab w:val="left" w:pos="284"/>
              </w:tabs>
              <w:rPr>
                <w:rFonts w:ascii="Times New Roman" w:eastAsia="Calibri" w:hAnsi="Times New Roman" w:cs="Times New Roman"/>
                <w:sz w:val="12"/>
                <w:szCs w:val="12"/>
              </w:rPr>
            </w:pPr>
          </w:p>
        </w:tc>
      </w:tr>
      <w:tr w:rsidR="003B2EAB" w:rsidRPr="005520FA" w:rsidTr="00335D47">
        <w:trPr>
          <w:trHeight w:val="20"/>
        </w:trPr>
        <w:tc>
          <w:tcPr>
            <w:tcW w:w="246"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605"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850"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560" w:type="dxa"/>
            <w:gridSpan w:val="2"/>
            <w:hideMark/>
          </w:tcPr>
          <w:p w:rsidR="005520FA" w:rsidRPr="003B2EAB" w:rsidRDefault="005520FA" w:rsidP="003B2EAB">
            <w:pPr>
              <w:tabs>
                <w:tab w:val="left" w:pos="284"/>
              </w:tabs>
              <w:rPr>
                <w:rFonts w:ascii="Times New Roman" w:eastAsia="Calibri" w:hAnsi="Times New Roman" w:cs="Times New Roman"/>
                <w:sz w:val="11"/>
                <w:szCs w:val="11"/>
              </w:rPr>
            </w:pPr>
            <w:r w:rsidRPr="003B2EAB">
              <w:rPr>
                <w:rFonts w:ascii="Times New Roman" w:eastAsia="Calibri" w:hAnsi="Times New Roman" w:cs="Times New Roman"/>
                <w:sz w:val="11"/>
                <w:szCs w:val="11"/>
              </w:rPr>
              <w:t>Общее количество с учетом общественных зданий</w:t>
            </w:r>
          </w:p>
        </w:tc>
        <w:tc>
          <w:tcPr>
            <w:tcW w:w="850" w:type="dxa"/>
            <w:gridSpan w:val="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280-300</w:t>
            </w:r>
          </w:p>
        </w:tc>
        <w:tc>
          <w:tcPr>
            <w:tcW w:w="992" w:type="dxa"/>
            <w:gridSpan w:val="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1400-1500</w:t>
            </w:r>
          </w:p>
        </w:tc>
        <w:tc>
          <w:tcPr>
            <w:tcW w:w="567"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843" w:type="dxa"/>
            <w:gridSpan w:val="2"/>
            <w:vMerge/>
            <w:hideMark/>
          </w:tcPr>
          <w:p w:rsidR="005520FA" w:rsidRPr="003B2EAB" w:rsidRDefault="005520FA" w:rsidP="003B2EAB">
            <w:pPr>
              <w:tabs>
                <w:tab w:val="left" w:pos="284"/>
              </w:tabs>
              <w:rPr>
                <w:rFonts w:ascii="Times New Roman" w:eastAsia="Calibri" w:hAnsi="Times New Roman" w:cs="Times New Roman"/>
                <w:sz w:val="12"/>
                <w:szCs w:val="12"/>
              </w:rPr>
            </w:pPr>
          </w:p>
        </w:tc>
      </w:tr>
      <w:tr w:rsidR="003B2EAB" w:rsidRPr="005520FA" w:rsidTr="00335D47">
        <w:trPr>
          <w:trHeight w:val="20"/>
        </w:trPr>
        <w:tc>
          <w:tcPr>
            <w:tcW w:w="246"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605"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850"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560" w:type="dxa"/>
            <w:gridSpan w:val="2"/>
            <w:hideMark/>
          </w:tcPr>
          <w:p w:rsidR="005520FA" w:rsidRPr="003B2EAB" w:rsidRDefault="005520FA" w:rsidP="003B2EAB">
            <w:pPr>
              <w:tabs>
                <w:tab w:val="left" w:pos="284"/>
              </w:tabs>
              <w:rPr>
                <w:rFonts w:ascii="Times New Roman" w:eastAsia="Calibri" w:hAnsi="Times New Roman" w:cs="Times New Roman"/>
                <w:sz w:val="11"/>
                <w:szCs w:val="11"/>
              </w:rPr>
            </w:pPr>
            <w:r w:rsidRPr="003B2EAB">
              <w:rPr>
                <w:rFonts w:ascii="Times New Roman" w:eastAsia="Calibri" w:hAnsi="Times New Roman" w:cs="Times New Roman"/>
                <w:sz w:val="11"/>
                <w:szCs w:val="11"/>
              </w:rPr>
              <w:t>Жидкие из выгребов (при отсутствии канализации)</w:t>
            </w:r>
          </w:p>
        </w:tc>
        <w:tc>
          <w:tcPr>
            <w:tcW w:w="850" w:type="dxa"/>
            <w:gridSpan w:val="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992" w:type="dxa"/>
            <w:gridSpan w:val="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2000-35000</w:t>
            </w:r>
          </w:p>
        </w:tc>
        <w:tc>
          <w:tcPr>
            <w:tcW w:w="567"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843" w:type="dxa"/>
            <w:gridSpan w:val="2"/>
            <w:vMerge/>
            <w:hideMark/>
          </w:tcPr>
          <w:p w:rsidR="005520FA" w:rsidRPr="003B2EAB" w:rsidRDefault="005520FA" w:rsidP="003B2EAB">
            <w:pPr>
              <w:tabs>
                <w:tab w:val="left" w:pos="284"/>
              </w:tabs>
              <w:rPr>
                <w:rFonts w:ascii="Times New Roman" w:eastAsia="Calibri" w:hAnsi="Times New Roman" w:cs="Times New Roman"/>
                <w:sz w:val="12"/>
                <w:szCs w:val="12"/>
              </w:rPr>
            </w:pPr>
          </w:p>
        </w:tc>
      </w:tr>
      <w:tr w:rsidR="003B2EAB" w:rsidRPr="005520FA" w:rsidTr="00335D47">
        <w:trPr>
          <w:trHeight w:val="20"/>
        </w:trPr>
        <w:tc>
          <w:tcPr>
            <w:tcW w:w="246"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605"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850"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560" w:type="dxa"/>
            <w:gridSpan w:val="2"/>
            <w:hideMark/>
          </w:tcPr>
          <w:p w:rsidR="005520FA" w:rsidRPr="003B2EAB" w:rsidRDefault="005520FA" w:rsidP="003B2EAB">
            <w:pPr>
              <w:tabs>
                <w:tab w:val="left" w:pos="284"/>
              </w:tabs>
              <w:rPr>
                <w:rFonts w:ascii="Times New Roman" w:eastAsia="Calibri" w:hAnsi="Times New Roman" w:cs="Times New Roman"/>
                <w:sz w:val="11"/>
                <w:szCs w:val="11"/>
              </w:rPr>
            </w:pPr>
            <w:r w:rsidRPr="003B2EAB">
              <w:rPr>
                <w:rFonts w:ascii="Times New Roman" w:eastAsia="Calibri" w:hAnsi="Times New Roman" w:cs="Times New Roman"/>
                <w:sz w:val="11"/>
                <w:szCs w:val="11"/>
              </w:rPr>
              <w:t>Смет с 1 м</w:t>
            </w:r>
            <w:proofErr w:type="gramStart"/>
            <w:r w:rsidRPr="003B2EAB">
              <w:rPr>
                <w:rFonts w:ascii="Times New Roman" w:eastAsia="Calibri" w:hAnsi="Times New Roman" w:cs="Times New Roman"/>
                <w:sz w:val="11"/>
                <w:szCs w:val="11"/>
                <w:vertAlign w:val="superscript"/>
              </w:rPr>
              <w:t>2</w:t>
            </w:r>
            <w:proofErr w:type="gramEnd"/>
            <w:r w:rsidRPr="003B2EAB">
              <w:rPr>
                <w:rFonts w:ascii="Times New Roman" w:eastAsia="Calibri" w:hAnsi="Times New Roman" w:cs="Times New Roman"/>
                <w:sz w:val="11"/>
                <w:szCs w:val="11"/>
              </w:rPr>
              <w:t xml:space="preserve"> твердых </w:t>
            </w:r>
            <w:r w:rsidRPr="003B2EAB">
              <w:rPr>
                <w:rFonts w:ascii="Times New Roman" w:eastAsia="Calibri" w:hAnsi="Times New Roman" w:cs="Times New Roman"/>
                <w:sz w:val="11"/>
                <w:szCs w:val="11"/>
              </w:rPr>
              <w:lastRenderedPageBreak/>
              <w:t>покрытий улиц, площадей и парков</w:t>
            </w:r>
          </w:p>
        </w:tc>
        <w:tc>
          <w:tcPr>
            <w:tcW w:w="850" w:type="dxa"/>
            <w:gridSpan w:val="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lastRenderedPageBreak/>
              <w:t>5-15</w:t>
            </w:r>
          </w:p>
        </w:tc>
        <w:tc>
          <w:tcPr>
            <w:tcW w:w="992" w:type="dxa"/>
            <w:gridSpan w:val="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8-20</w:t>
            </w:r>
          </w:p>
        </w:tc>
        <w:tc>
          <w:tcPr>
            <w:tcW w:w="567"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843" w:type="dxa"/>
            <w:gridSpan w:val="2"/>
            <w:vMerge/>
            <w:hideMark/>
          </w:tcPr>
          <w:p w:rsidR="005520FA" w:rsidRPr="003B2EAB" w:rsidRDefault="005520FA" w:rsidP="003B2EAB">
            <w:pPr>
              <w:tabs>
                <w:tab w:val="left" w:pos="284"/>
              </w:tabs>
              <w:rPr>
                <w:rFonts w:ascii="Times New Roman" w:eastAsia="Calibri" w:hAnsi="Times New Roman" w:cs="Times New Roman"/>
                <w:sz w:val="12"/>
                <w:szCs w:val="12"/>
              </w:rPr>
            </w:pPr>
          </w:p>
        </w:tc>
      </w:tr>
      <w:tr w:rsidR="005520FA" w:rsidRPr="005520FA" w:rsidTr="00335D47">
        <w:trPr>
          <w:trHeight w:val="20"/>
        </w:trPr>
        <w:tc>
          <w:tcPr>
            <w:tcW w:w="246"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605"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850"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3402" w:type="dxa"/>
            <w:gridSpan w:val="6"/>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Примечание: Нормы накопления крупногабаритных бытовых отходов следует принимать в размере 5% в составе приведенных значений твердых бытовых отходов</w:t>
            </w:r>
          </w:p>
        </w:tc>
        <w:tc>
          <w:tcPr>
            <w:tcW w:w="567"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843" w:type="dxa"/>
            <w:gridSpan w:val="2"/>
            <w:vMerge/>
            <w:hideMark/>
          </w:tcPr>
          <w:p w:rsidR="005520FA" w:rsidRPr="003B2EAB" w:rsidRDefault="005520FA" w:rsidP="003B2EAB">
            <w:pPr>
              <w:tabs>
                <w:tab w:val="left" w:pos="284"/>
              </w:tabs>
              <w:rPr>
                <w:rFonts w:ascii="Times New Roman" w:eastAsia="Calibri" w:hAnsi="Times New Roman" w:cs="Times New Roman"/>
                <w:sz w:val="12"/>
                <w:szCs w:val="12"/>
              </w:rPr>
            </w:pPr>
          </w:p>
        </w:tc>
      </w:tr>
      <w:tr w:rsidR="005520FA" w:rsidRPr="005520FA" w:rsidTr="003B2EAB">
        <w:trPr>
          <w:trHeight w:val="20"/>
        </w:trPr>
        <w:tc>
          <w:tcPr>
            <w:tcW w:w="7513" w:type="dxa"/>
            <w:gridSpan w:val="1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Объекты в области обеспечения инженерной и коммунальной инфраструктурой</w:t>
            </w:r>
          </w:p>
        </w:tc>
      </w:tr>
      <w:tr w:rsidR="005520FA" w:rsidRPr="005520FA" w:rsidTr="00335D47">
        <w:trPr>
          <w:trHeight w:val="20"/>
        </w:trPr>
        <w:tc>
          <w:tcPr>
            <w:tcW w:w="246" w:type="dxa"/>
            <w:vMerge w:val="restart"/>
          </w:tcPr>
          <w:p w:rsidR="005520FA" w:rsidRPr="003B2EAB" w:rsidRDefault="003B2EAB" w:rsidP="003B2EA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w:t>
            </w:r>
          </w:p>
        </w:tc>
        <w:tc>
          <w:tcPr>
            <w:tcW w:w="605" w:type="dxa"/>
            <w:vMerge w:val="restart"/>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Объекты электроснабжения</w:t>
            </w:r>
          </w:p>
        </w:tc>
        <w:tc>
          <w:tcPr>
            <w:tcW w:w="850" w:type="dxa"/>
            <w:vMerge w:val="restart"/>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 xml:space="preserve">Электропотребление, </w:t>
            </w:r>
            <w:proofErr w:type="spellStart"/>
            <w:r w:rsidRPr="003B2EAB">
              <w:rPr>
                <w:rFonts w:ascii="Times New Roman" w:eastAsia="Calibri" w:hAnsi="Times New Roman" w:cs="Times New Roman"/>
                <w:sz w:val="12"/>
                <w:szCs w:val="12"/>
              </w:rPr>
              <w:t>кВТ</w:t>
            </w:r>
            <w:proofErr w:type="spellEnd"/>
            <w:r w:rsidRPr="003B2EAB">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1560" w:type="dxa"/>
            <w:gridSpan w:val="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Степень благоустройства</w:t>
            </w:r>
          </w:p>
        </w:tc>
        <w:tc>
          <w:tcPr>
            <w:tcW w:w="850" w:type="dxa"/>
            <w:gridSpan w:val="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Электропотребление</w:t>
            </w:r>
          </w:p>
        </w:tc>
        <w:tc>
          <w:tcPr>
            <w:tcW w:w="992" w:type="dxa"/>
            <w:gridSpan w:val="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Использование максимума электрической нагрузки</w:t>
            </w:r>
          </w:p>
        </w:tc>
        <w:tc>
          <w:tcPr>
            <w:tcW w:w="567" w:type="dxa"/>
            <w:vMerge w:val="restart"/>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1843" w:type="dxa"/>
            <w:gridSpan w:val="2"/>
            <w:vMerge w:val="restart"/>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не устанавливается</w:t>
            </w:r>
          </w:p>
        </w:tc>
      </w:tr>
      <w:tr w:rsidR="005520FA" w:rsidRPr="005520FA" w:rsidTr="00335D47">
        <w:trPr>
          <w:trHeight w:val="20"/>
        </w:trPr>
        <w:tc>
          <w:tcPr>
            <w:tcW w:w="246"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605"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850"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3402" w:type="dxa"/>
            <w:gridSpan w:val="6"/>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Города и населенные пункты городского типа, не оборудованные стационарными электроплитами</w:t>
            </w:r>
          </w:p>
        </w:tc>
        <w:tc>
          <w:tcPr>
            <w:tcW w:w="567"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843" w:type="dxa"/>
            <w:gridSpan w:val="2"/>
            <w:vMerge/>
            <w:hideMark/>
          </w:tcPr>
          <w:p w:rsidR="005520FA" w:rsidRPr="003B2EAB" w:rsidRDefault="005520FA" w:rsidP="003B2EAB">
            <w:pPr>
              <w:tabs>
                <w:tab w:val="left" w:pos="284"/>
              </w:tabs>
              <w:rPr>
                <w:rFonts w:ascii="Times New Roman" w:eastAsia="Calibri" w:hAnsi="Times New Roman" w:cs="Times New Roman"/>
                <w:sz w:val="12"/>
                <w:szCs w:val="12"/>
              </w:rPr>
            </w:pPr>
          </w:p>
        </w:tc>
      </w:tr>
      <w:tr w:rsidR="007A2D5E" w:rsidRPr="005520FA" w:rsidTr="00335D47">
        <w:trPr>
          <w:trHeight w:val="20"/>
        </w:trPr>
        <w:tc>
          <w:tcPr>
            <w:tcW w:w="246"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605"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850"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560" w:type="dxa"/>
            <w:gridSpan w:val="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без кондиционеров</w:t>
            </w:r>
          </w:p>
        </w:tc>
        <w:tc>
          <w:tcPr>
            <w:tcW w:w="850" w:type="dxa"/>
            <w:gridSpan w:val="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1700</w:t>
            </w:r>
          </w:p>
        </w:tc>
        <w:tc>
          <w:tcPr>
            <w:tcW w:w="992" w:type="dxa"/>
            <w:gridSpan w:val="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5200</w:t>
            </w:r>
          </w:p>
        </w:tc>
        <w:tc>
          <w:tcPr>
            <w:tcW w:w="567"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843" w:type="dxa"/>
            <w:gridSpan w:val="2"/>
            <w:vMerge/>
            <w:hideMark/>
          </w:tcPr>
          <w:p w:rsidR="005520FA" w:rsidRPr="003B2EAB" w:rsidRDefault="005520FA" w:rsidP="003B2EAB">
            <w:pPr>
              <w:tabs>
                <w:tab w:val="left" w:pos="284"/>
              </w:tabs>
              <w:rPr>
                <w:rFonts w:ascii="Times New Roman" w:eastAsia="Calibri" w:hAnsi="Times New Roman" w:cs="Times New Roman"/>
                <w:sz w:val="12"/>
                <w:szCs w:val="12"/>
              </w:rPr>
            </w:pPr>
          </w:p>
        </w:tc>
      </w:tr>
      <w:tr w:rsidR="007A2D5E" w:rsidRPr="005520FA" w:rsidTr="00335D47">
        <w:trPr>
          <w:trHeight w:val="20"/>
        </w:trPr>
        <w:tc>
          <w:tcPr>
            <w:tcW w:w="246"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605"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850"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560" w:type="dxa"/>
            <w:gridSpan w:val="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с кондиционерами</w:t>
            </w:r>
          </w:p>
        </w:tc>
        <w:tc>
          <w:tcPr>
            <w:tcW w:w="850" w:type="dxa"/>
            <w:gridSpan w:val="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2000</w:t>
            </w:r>
          </w:p>
        </w:tc>
        <w:tc>
          <w:tcPr>
            <w:tcW w:w="992" w:type="dxa"/>
            <w:gridSpan w:val="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5700</w:t>
            </w:r>
          </w:p>
        </w:tc>
        <w:tc>
          <w:tcPr>
            <w:tcW w:w="567"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843" w:type="dxa"/>
            <w:gridSpan w:val="2"/>
            <w:vMerge/>
            <w:hideMark/>
          </w:tcPr>
          <w:p w:rsidR="005520FA" w:rsidRPr="003B2EAB" w:rsidRDefault="005520FA" w:rsidP="003B2EAB">
            <w:pPr>
              <w:tabs>
                <w:tab w:val="left" w:pos="284"/>
              </w:tabs>
              <w:rPr>
                <w:rFonts w:ascii="Times New Roman" w:eastAsia="Calibri" w:hAnsi="Times New Roman" w:cs="Times New Roman"/>
                <w:sz w:val="12"/>
                <w:szCs w:val="12"/>
              </w:rPr>
            </w:pPr>
          </w:p>
        </w:tc>
      </w:tr>
      <w:tr w:rsidR="005520FA" w:rsidRPr="005520FA" w:rsidTr="00335D47">
        <w:trPr>
          <w:trHeight w:val="20"/>
        </w:trPr>
        <w:tc>
          <w:tcPr>
            <w:tcW w:w="246"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605"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850"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3402" w:type="dxa"/>
            <w:gridSpan w:val="6"/>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Города и населенные пункты городского типа, оборудованные стационарными электроплитами (100% охвата)</w:t>
            </w:r>
          </w:p>
        </w:tc>
        <w:tc>
          <w:tcPr>
            <w:tcW w:w="567"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843" w:type="dxa"/>
            <w:gridSpan w:val="2"/>
            <w:vMerge/>
            <w:hideMark/>
          </w:tcPr>
          <w:p w:rsidR="005520FA" w:rsidRPr="003B2EAB" w:rsidRDefault="005520FA" w:rsidP="003B2EAB">
            <w:pPr>
              <w:tabs>
                <w:tab w:val="left" w:pos="284"/>
              </w:tabs>
              <w:rPr>
                <w:rFonts w:ascii="Times New Roman" w:eastAsia="Calibri" w:hAnsi="Times New Roman" w:cs="Times New Roman"/>
                <w:sz w:val="12"/>
                <w:szCs w:val="12"/>
              </w:rPr>
            </w:pPr>
          </w:p>
        </w:tc>
      </w:tr>
      <w:tr w:rsidR="007A2D5E" w:rsidRPr="005520FA" w:rsidTr="00335D47">
        <w:trPr>
          <w:trHeight w:val="20"/>
        </w:trPr>
        <w:tc>
          <w:tcPr>
            <w:tcW w:w="246"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605"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850"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560" w:type="dxa"/>
            <w:gridSpan w:val="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без кондиционеров</w:t>
            </w:r>
          </w:p>
        </w:tc>
        <w:tc>
          <w:tcPr>
            <w:tcW w:w="850" w:type="dxa"/>
            <w:gridSpan w:val="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2100</w:t>
            </w:r>
          </w:p>
        </w:tc>
        <w:tc>
          <w:tcPr>
            <w:tcW w:w="992" w:type="dxa"/>
            <w:gridSpan w:val="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5300</w:t>
            </w:r>
          </w:p>
        </w:tc>
        <w:tc>
          <w:tcPr>
            <w:tcW w:w="567"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843" w:type="dxa"/>
            <w:gridSpan w:val="2"/>
            <w:vMerge/>
            <w:hideMark/>
          </w:tcPr>
          <w:p w:rsidR="005520FA" w:rsidRPr="003B2EAB" w:rsidRDefault="005520FA" w:rsidP="003B2EAB">
            <w:pPr>
              <w:tabs>
                <w:tab w:val="left" w:pos="284"/>
              </w:tabs>
              <w:rPr>
                <w:rFonts w:ascii="Times New Roman" w:eastAsia="Calibri" w:hAnsi="Times New Roman" w:cs="Times New Roman"/>
                <w:sz w:val="12"/>
                <w:szCs w:val="12"/>
              </w:rPr>
            </w:pPr>
          </w:p>
        </w:tc>
      </w:tr>
      <w:tr w:rsidR="007A2D5E" w:rsidRPr="005520FA" w:rsidTr="00335D47">
        <w:trPr>
          <w:trHeight w:val="20"/>
        </w:trPr>
        <w:tc>
          <w:tcPr>
            <w:tcW w:w="246"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605"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850"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560" w:type="dxa"/>
            <w:gridSpan w:val="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с кондиционерами</w:t>
            </w:r>
          </w:p>
        </w:tc>
        <w:tc>
          <w:tcPr>
            <w:tcW w:w="850" w:type="dxa"/>
            <w:gridSpan w:val="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2400</w:t>
            </w:r>
          </w:p>
        </w:tc>
        <w:tc>
          <w:tcPr>
            <w:tcW w:w="992" w:type="dxa"/>
            <w:gridSpan w:val="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5800</w:t>
            </w:r>
          </w:p>
        </w:tc>
        <w:tc>
          <w:tcPr>
            <w:tcW w:w="567"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843" w:type="dxa"/>
            <w:gridSpan w:val="2"/>
            <w:vMerge/>
            <w:hideMark/>
          </w:tcPr>
          <w:p w:rsidR="005520FA" w:rsidRPr="003B2EAB" w:rsidRDefault="005520FA" w:rsidP="003B2EAB">
            <w:pPr>
              <w:tabs>
                <w:tab w:val="left" w:pos="284"/>
              </w:tabs>
              <w:rPr>
                <w:rFonts w:ascii="Times New Roman" w:eastAsia="Calibri" w:hAnsi="Times New Roman" w:cs="Times New Roman"/>
                <w:sz w:val="12"/>
                <w:szCs w:val="12"/>
              </w:rPr>
            </w:pPr>
          </w:p>
        </w:tc>
      </w:tr>
      <w:tr w:rsidR="005520FA" w:rsidRPr="005520FA" w:rsidTr="00335D47">
        <w:trPr>
          <w:trHeight w:val="20"/>
        </w:trPr>
        <w:tc>
          <w:tcPr>
            <w:tcW w:w="246"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605"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850"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3402" w:type="dxa"/>
            <w:gridSpan w:val="6"/>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Сельские населенные пункты (без кондиционеров)</w:t>
            </w:r>
          </w:p>
        </w:tc>
        <w:tc>
          <w:tcPr>
            <w:tcW w:w="567"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843" w:type="dxa"/>
            <w:gridSpan w:val="2"/>
            <w:vMerge/>
            <w:hideMark/>
          </w:tcPr>
          <w:p w:rsidR="005520FA" w:rsidRPr="003B2EAB" w:rsidRDefault="005520FA" w:rsidP="003B2EAB">
            <w:pPr>
              <w:tabs>
                <w:tab w:val="left" w:pos="284"/>
              </w:tabs>
              <w:rPr>
                <w:rFonts w:ascii="Times New Roman" w:eastAsia="Calibri" w:hAnsi="Times New Roman" w:cs="Times New Roman"/>
                <w:sz w:val="12"/>
                <w:szCs w:val="12"/>
              </w:rPr>
            </w:pPr>
          </w:p>
        </w:tc>
      </w:tr>
      <w:tr w:rsidR="007A2D5E" w:rsidRPr="005520FA" w:rsidTr="00335D47">
        <w:trPr>
          <w:trHeight w:val="20"/>
        </w:trPr>
        <w:tc>
          <w:tcPr>
            <w:tcW w:w="246"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605"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850"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560" w:type="dxa"/>
            <w:gridSpan w:val="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 xml:space="preserve">не </w:t>
            </w:r>
            <w:proofErr w:type="gramStart"/>
            <w:r w:rsidRPr="003B2EAB">
              <w:rPr>
                <w:rFonts w:ascii="Times New Roman" w:eastAsia="Calibri" w:hAnsi="Times New Roman" w:cs="Times New Roman"/>
                <w:sz w:val="12"/>
                <w:szCs w:val="12"/>
              </w:rPr>
              <w:t>оборудованные</w:t>
            </w:r>
            <w:proofErr w:type="gramEnd"/>
            <w:r w:rsidRPr="003B2EAB">
              <w:rPr>
                <w:rFonts w:ascii="Times New Roman" w:eastAsia="Calibri" w:hAnsi="Times New Roman" w:cs="Times New Roman"/>
                <w:sz w:val="12"/>
                <w:szCs w:val="12"/>
              </w:rPr>
              <w:t xml:space="preserve"> стационарными электроплитами</w:t>
            </w:r>
          </w:p>
        </w:tc>
        <w:tc>
          <w:tcPr>
            <w:tcW w:w="850" w:type="dxa"/>
            <w:gridSpan w:val="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950</w:t>
            </w:r>
          </w:p>
        </w:tc>
        <w:tc>
          <w:tcPr>
            <w:tcW w:w="992" w:type="dxa"/>
            <w:gridSpan w:val="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4100</w:t>
            </w:r>
          </w:p>
        </w:tc>
        <w:tc>
          <w:tcPr>
            <w:tcW w:w="567"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843" w:type="dxa"/>
            <w:gridSpan w:val="2"/>
            <w:vMerge/>
            <w:hideMark/>
          </w:tcPr>
          <w:p w:rsidR="005520FA" w:rsidRPr="003B2EAB" w:rsidRDefault="005520FA" w:rsidP="003B2EAB">
            <w:pPr>
              <w:tabs>
                <w:tab w:val="left" w:pos="284"/>
              </w:tabs>
              <w:rPr>
                <w:rFonts w:ascii="Times New Roman" w:eastAsia="Calibri" w:hAnsi="Times New Roman" w:cs="Times New Roman"/>
                <w:sz w:val="12"/>
                <w:szCs w:val="12"/>
              </w:rPr>
            </w:pPr>
          </w:p>
        </w:tc>
      </w:tr>
      <w:tr w:rsidR="007A2D5E" w:rsidRPr="005520FA" w:rsidTr="00335D47">
        <w:trPr>
          <w:trHeight w:val="20"/>
        </w:trPr>
        <w:tc>
          <w:tcPr>
            <w:tcW w:w="246"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605"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850"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560" w:type="dxa"/>
            <w:gridSpan w:val="2"/>
            <w:hideMark/>
          </w:tcPr>
          <w:p w:rsidR="005520FA" w:rsidRPr="003B2EAB" w:rsidRDefault="005520FA" w:rsidP="003B2EAB">
            <w:pPr>
              <w:tabs>
                <w:tab w:val="left" w:pos="284"/>
              </w:tabs>
              <w:rPr>
                <w:rFonts w:ascii="Times New Roman" w:eastAsia="Calibri" w:hAnsi="Times New Roman" w:cs="Times New Roman"/>
                <w:sz w:val="12"/>
                <w:szCs w:val="12"/>
              </w:rPr>
            </w:pPr>
            <w:proofErr w:type="gramStart"/>
            <w:r w:rsidRPr="003B2EAB">
              <w:rPr>
                <w:rFonts w:ascii="Times New Roman" w:eastAsia="Calibri" w:hAnsi="Times New Roman" w:cs="Times New Roman"/>
                <w:sz w:val="12"/>
                <w:szCs w:val="12"/>
              </w:rPr>
              <w:t>оборудованные</w:t>
            </w:r>
            <w:proofErr w:type="gramEnd"/>
            <w:r w:rsidRPr="003B2EAB">
              <w:rPr>
                <w:rFonts w:ascii="Times New Roman" w:eastAsia="Calibri" w:hAnsi="Times New Roman" w:cs="Times New Roman"/>
                <w:sz w:val="12"/>
                <w:szCs w:val="12"/>
              </w:rPr>
              <w:t xml:space="preserve"> стационарными электроплитами (100</w:t>
            </w:r>
            <w:r w:rsidRPr="003B2EAB">
              <w:rPr>
                <w:rFonts w:ascii="Times New Roman" w:eastAsia="Calibri" w:hAnsi="Times New Roman" w:cs="Times New Roman"/>
                <w:sz w:val="12"/>
                <w:szCs w:val="12"/>
                <w:lang w:val="en-US"/>
              </w:rPr>
              <w:t xml:space="preserve">% </w:t>
            </w:r>
            <w:r w:rsidRPr="003B2EAB">
              <w:rPr>
                <w:rFonts w:ascii="Times New Roman" w:eastAsia="Calibri" w:hAnsi="Times New Roman" w:cs="Times New Roman"/>
                <w:sz w:val="12"/>
                <w:szCs w:val="12"/>
              </w:rPr>
              <w:t>охвата)</w:t>
            </w:r>
          </w:p>
        </w:tc>
        <w:tc>
          <w:tcPr>
            <w:tcW w:w="850" w:type="dxa"/>
            <w:gridSpan w:val="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2400</w:t>
            </w:r>
          </w:p>
        </w:tc>
        <w:tc>
          <w:tcPr>
            <w:tcW w:w="992" w:type="dxa"/>
            <w:gridSpan w:val="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5800</w:t>
            </w:r>
          </w:p>
        </w:tc>
        <w:tc>
          <w:tcPr>
            <w:tcW w:w="567"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843" w:type="dxa"/>
            <w:gridSpan w:val="2"/>
            <w:vMerge/>
            <w:hideMark/>
          </w:tcPr>
          <w:p w:rsidR="005520FA" w:rsidRPr="003B2EAB" w:rsidRDefault="005520FA" w:rsidP="003B2EAB">
            <w:pPr>
              <w:tabs>
                <w:tab w:val="left" w:pos="284"/>
              </w:tabs>
              <w:rPr>
                <w:rFonts w:ascii="Times New Roman" w:eastAsia="Calibri" w:hAnsi="Times New Roman" w:cs="Times New Roman"/>
                <w:sz w:val="12"/>
                <w:szCs w:val="12"/>
              </w:rPr>
            </w:pPr>
          </w:p>
        </w:tc>
      </w:tr>
      <w:tr w:rsidR="005520FA" w:rsidRPr="005520FA" w:rsidTr="00335D47">
        <w:trPr>
          <w:trHeight w:val="20"/>
        </w:trPr>
        <w:tc>
          <w:tcPr>
            <w:tcW w:w="246" w:type="dxa"/>
            <w:vMerge w:val="restart"/>
          </w:tcPr>
          <w:p w:rsidR="005520FA" w:rsidRPr="003B2EAB" w:rsidRDefault="007A2D5E"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w:t>
            </w:r>
          </w:p>
        </w:tc>
        <w:tc>
          <w:tcPr>
            <w:tcW w:w="605" w:type="dxa"/>
            <w:vMerge w:val="restart"/>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Объекты водоснабжения</w:t>
            </w:r>
          </w:p>
        </w:tc>
        <w:tc>
          <w:tcPr>
            <w:tcW w:w="850" w:type="dxa"/>
            <w:vMerge w:val="restart"/>
            <w:hideMark/>
          </w:tcPr>
          <w:p w:rsidR="005520FA" w:rsidRPr="003B2EAB" w:rsidRDefault="005520FA" w:rsidP="003B2EAB">
            <w:pPr>
              <w:tabs>
                <w:tab w:val="left" w:pos="284"/>
              </w:tabs>
              <w:rPr>
                <w:rFonts w:ascii="Times New Roman" w:eastAsia="Calibri" w:hAnsi="Times New Roman" w:cs="Times New Roman"/>
                <w:sz w:val="11"/>
                <w:szCs w:val="11"/>
              </w:rPr>
            </w:pPr>
            <w:r w:rsidRPr="003B2EAB">
              <w:rPr>
                <w:rFonts w:ascii="Times New Roman" w:eastAsia="Calibri" w:hAnsi="Times New Roman" w:cs="Times New Roman"/>
                <w:sz w:val="11"/>
                <w:szCs w:val="11"/>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3402" w:type="dxa"/>
            <w:gridSpan w:val="6"/>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w:t>
            </w:r>
          </w:p>
        </w:tc>
        <w:tc>
          <w:tcPr>
            <w:tcW w:w="567" w:type="dxa"/>
            <w:vMerge w:val="restart"/>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1843" w:type="dxa"/>
            <w:gridSpan w:val="2"/>
            <w:vMerge w:val="restart"/>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не устанавливается</w:t>
            </w:r>
          </w:p>
        </w:tc>
      </w:tr>
      <w:tr w:rsidR="005520FA" w:rsidRPr="005520FA" w:rsidTr="00335D47">
        <w:trPr>
          <w:trHeight w:val="20"/>
        </w:trPr>
        <w:tc>
          <w:tcPr>
            <w:tcW w:w="246"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605"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850" w:type="dxa"/>
            <w:vMerge/>
            <w:hideMark/>
          </w:tcPr>
          <w:p w:rsidR="005520FA" w:rsidRPr="003B2EAB" w:rsidRDefault="005520FA" w:rsidP="003B2EAB">
            <w:pPr>
              <w:tabs>
                <w:tab w:val="left" w:pos="284"/>
              </w:tabs>
              <w:rPr>
                <w:rFonts w:ascii="Times New Roman" w:eastAsia="Calibri" w:hAnsi="Times New Roman" w:cs="Times New Roman"/>
                <w:sz w:val="11"/>
                <w:szCs w:val="11"/>
              </w:rPr>
            </w:pPr>
          </w:p>
        </w:tc>
        <w:tc>
          <w:tcPr>
            <w:tcW w:w="2410" w:type="dxa"/>
            <w:gridSpan w:val="4"/>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для зданий с местными (квартирными) водонагревателями</w:t>
            </w:r>
          </w:p>
        </w:tc>
        <w:tc>
          <w:tcPr>
            <w:tcW w:w="992" w:type="dxa"/>
            <w:gridSpan w:val="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200, со снижением до 180 к 2025 году</w:t>
            </w:r>
          </w:p>
        </w:tc>
        <w:tc>
          <w:tcPr>
            <w:tcW w:w="567"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843" w:type="dxa"/>
            <w:gridSpan w:val="2"/>
            <w:vMerge/>
            <w:hideMark/>
          </w:tcPr>
          <w:p w:rsidR="005520FA" w:rsidRPr="003B2EAB" w:rsidRDefault="005520FA" w:rsidP="003B2EAB">
            <w:pPr>
              <w:tabs>
                <w:tab w:val="left" w:pos="284"/>
              </w:tabs>
              <w:rPr>
                <w:rFonts w:ascii="Times New Roman" w:eastAsia="Calibri" w:hAnsi="Times New Roman" w:cs="Times New Roman"/>
                <w:sz w:val="12"/>
                <w:szCs w:val="12"/>
              </w:rPr>
            </w:pPr>
          </w:p>
        </w:tc>
      </w:tr>
      <w:tr w:rsidR="005520FA" w:rsidRPr="005520FA" w:rsidTr="00335D47">
        <w:trPr>
          <w:trHeight w:val="20"/>
        </w:trPr>
        <w:tc>
          <w:tcPr>
            <w:tcW w:w="246"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605"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850" w:type="dxa"/>
            <w:vMerge/>
            <w:hideMark/>
          </w:tcPr>
          <w:p w:rsidR="005520FA" w:rsidRPr="003B2EAB" w:rsidRDefault="005520FA" w:rsidP="003B2EAB">
            <w:pPr>
              <w:tabs>
                <w:tab w:val="left" w:pos="284"/>
              </w:tabs>
              <w:rPr>
                <w:rFonts w:ascii="Times New Roman" w:eastAsia="Calibri" w:hAnsi="Times New Roman" w:cs="Times New Roman"/>
                <w:sz w:val="11"/>
                <w:szCs w:val="11"/>
              </w:rPr>
            </w:pPr>
          </w:p>
        </w:tc>
        <w:tc>
          <w:tcPr>
            <w:tcW w:w="2410" w:type="dxa"/>
            <w:gridSpan w:val="4"/>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для зданий с централизованным горячим водоснабжением</w:t>
            </w:r>
          </w:p>
        </w:tc>
        <w:tc>
          <w:tcPr>
            <w:tcW w:w="992" w:type="dxa"/>
            <w:gridSpan w:val="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250 (150 + 100) со снижением до 200 (120 + 80) к 2025 году</w:t>
            </w:r>
          </w:p>
        </w:tc>
        <w:tc>
          <w:tcPr>
            <w:tcW w:w="567"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843" w:type="dxa"/>
            <w:gridSpan w:val="2"/>
            <w:vMerge/>
            <w:hideMark/>
          </w:tcPr>
          <w:p w:rsidR="005520FA" w:rsidRPr="003B2EAB" w:rsidRDefault="005520FA" w:rsidP="003B2EAB">
            <w:pPr>
              <w:tabs>
                <w:tab w:val="left" w:pos="284"/>
              </w:tabs>
              <w:rPr>
                <w:rFonts w:ascii="Times New Roman" w:eastAsia="Calibri" w:hAnsi="Times New Roman" w:cs="Times New Roman"/>
                <w:sz w:val="12"/>
                <w:szCs w:val="12"/>
              </w:rPr>
            </w:pPr>
          </w:p>
        </w:tc>
      </w:tr>
      <w:tr w:rsidR="005520FA" w:rsidRPr="005520FA" w:rsidTr="00335D47">
        <w:trPr>
          <w:trHeight w:val="20"/>
        </w:trPr>
        <w:tc>
          <w:tcPr>
            <w:tcW w:w="246"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605"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850" w:type="dxa"/>
            <w:vMerge/>
            <w:hideMark/>
          </w:tcPr>
          <w:p w:rsidR="005520FA" w:rsidRPr="003B2EAB" w:rsidRDefault="005520FA" w:rsidP="003B2EAB">
            <w:pPr>
              <w:tabs>
                <w:tab w:val="left" w:pos="284"/>
              </w:tabs>
              <w:rPr>
                <w:rFonts w:ascii="Times New Roman" w:eastAsia="Calibri" w:hAnsi="Times New Roman" w:cs="Times New Roman"/>
                <w:sz w:val="11"/>
                <w:szCs w:val="11"/>
              </w:rPr>
            </w:pPr>
          </w:p>
        </w:tc>
        <w:tc>
          <w:tcPr>
            <w:tcW w:w="2410" w:type="dxa"/>
            <w:gridSpan w:val="4"/>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для объектов обслуживания повседневного пользования</w:t>
            </w:r>
          </w:p>
        </w:tc>
        <w:tc>
          <w:tcPr>
            <w:tcW w:w="992" w:type="dxa"/>
            <w:gridSpan w:val="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 xml:space="preserve">25 </w:t>
            </w:r>
          </w:p>
        </w:tc>
        <w:tc>
          <w:tcPr>
            <w:tcW w:w="567"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843" w:type="dxa"/>
            <w:gridSpan w:val="2"/>
            <w:vMerge/>
            <w:hideMark/>
          </w:tcPr>
          <w:p w:rsidR="005520FA" w:rsidRPr="003B2EAB" w:rsidRDefault="005520FA" w:rsidP="003B2EAB">
            <w:pPr>
              <w:tabs>
                <w:tab w:val="left" w:pos="284"/>
              </w:tabs>
              <w:rPr>
                <w:rFonts w:ascii="Times New Roman" w:eastAsia="Calibri" w:hAnsi="Times New Roman" w:cs="Times New Roman"/>
                <w:sz w:val="12"/>
                <w:szCs w:val="12"/>
              </w:rPr>
            </w:pPr>
          </w:p>
        </w:tc>
      </w:tr>
      <w:tr w:rsidR="005520FA" w:rsidRPr="005520FA" w:rsidTr="00335D47">
        <w:trPr>
          <w:trHeight w:val="20"/>
        </w:trPr>
        <w:tc>
          <w:tcPr>
            <w:tcW w:w="246" w:type="dxa"/>
            <w:vMerge w:val="restart"/>
          </w:tcPr>
          <w:p w:rsidR="005520FA" w:rsidRPr="003B2EAB" w:rsidRDefault="007A2D5E"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w:t>
            </w:r>
          </w:p>
        </w:tc>
        <w:tc>
          <w:tcPr>
            <w:tcW w:w="605" w:type="dxa"/>
            <w:vMerge w:val="restart"/>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Объекты водоотведения</w:t>
            </w:r>
          </w:p>
        </w:tc>
        <w:tc>
          <w:tcPr>
            <w:tcW w:w="850" w:type="dxa"/>
            <w:hideMark/>
          </w:tcPr>
          <w:p w:rsidR="005520FA" w:rsidRPr="003B2EAB" w:rsidRDefault="005520FA" w:rsidP="003B2EAB">
            <w:pPr>
              <w:tabs>
                <w:tab w:val="left" w:pos="284"/>
              </w:tabs>
              <w:rPr>
                <w:rFonts w:ascii="Times New Roman" w:eastAsia="Calibri" w:hAnsi="Times New Roman" w:cs="Times New Roman"/>
                <w:sz w:val="11"/>
                <w:szCs w:val="11"/>
              </w:rPr>
            </w:pPr>
            <w:r w:rsidRPr="003B2EAB">
              <w:rPr>
                <w:rFonts w:ascii="Times New Roman" w:eastAsia="Calibri" w:hAnsi="Times New Roman" w:cs="Times New Roman"/>
                <w:sz w:val="11"/>
                <w:szCs w:val="11"/>
              </w:rPr>
              <w:t>удельное среднесуточное водоотведение жилой застройки, литры в сутки на одного человека</w:t>
            </w:r>
          </w:p>
        </w:tc>
        <w:tc>
          <w:tcPr>
            <w:tcW w:w="3402" w:type="dxa"/>
            <w:gridSpan w:val="6"/>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 xml:space="preserve">Следует принимать равным удельным среднесуточным расходам холодной и горячей воды на хозяйственно-питьевые нужды </w:t>
            </w:r>
          </w:p>
        </w:tc>
        <w:tc>
          <w:tcPr>
            <w:tcW w:w="567" w:type="dxa"/>
            <w:vMerge w:val="restart"/>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1843" w:type="dxa"/>
            <w:gridSpan w:val="2"/>
            <w:vMerge w:val="restart"/>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не устанавливается</w:t>
            </w:r>
          </w:p>
        </w:tc>
      </w:tr>
      <w:tr w:rsidR="005520FA" w:rsidRPr="005520FA" w:rsidTr="00335D47">
        <w:trPr>
          <w:trHeight w:val="20"/>
        </w:trPr>
        <w:tc>
          <w:tcPr>
            <w:tcW w:w="246"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605"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850" w:type="dxa"/>
            <w:hideMark/>
          </w:tcPr>
          <w:p w:rsidR="005520FA" w:rsidRPr="003B2EAB" w:rsidRDefault="005520FA" w:rsidP="003B2EAB">
            <w:pPr>
              <w:tabs>
                <w:tab w:val="left" w:pos="284"/>
              </w:tabs>
              <w:rPr>
                <w:rFonts w:ascii="Times New Roman" w:eastAsia="Calibri" w:hAnsi="Times New Roman" w:cs="Times New Roman"/>
                <w:sz w:val="11"/>
                <w:szCs w:val="11"/>
              </w:rPr>
            </w:pPr>
            <w:r w:rsidRPr="003B2EAB">
              <w:rPr>
                <w:rFonts w:ascii="Times New Roman" w:eastAsia="Calibri" w:hAnsi="Times New Roman" w:cs="Times New Roman"/>
                <w:sz w:val="11"/>
                <w:szCs w:val="11"/>
              </w:rPr>
              <w:t>величина объема поверхностного стока, кубические метры на 1 гектар</w:t>
            </w:r>
          </w:p>
        </w:tc>
        <w:tc>
          <w:tcPr>
            <w:tcW w:w="3402" w:type="dxa"/>
            <w:gridSpan w:val="6"/>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70</w:t>
            </w:r>
          </w:p>
        </w:tc>
        <w:tc>
          <w:tcPr>
            <w:tcW w:w="567"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843" w:type="dxa"/>
            <w:gridSpan w:val="2"/>
            <w:vMerge/>
            <w:hideMark/>
          </w:tcPr>
          <w:p w:rsidR="005520FA" w:rsidRPr="003B2EAB" w:rsidRDefault="005520FA" w:rsidP="003B2EAB">
            <w:pPr>
              <w:tabs>
                <w:tab w:val="left" w:pos="284"/>
              </w:tabs>
              <w:rPr>
                <w:rFonts w:ascii="Times New Roman" w:eastAsia="Calibri" w:hAnsi="Times New Roman" w:cs="Times New Roman"/>
                <w:sz w:val="12"/>
                <w:szCs w:val="12"/>
              </w:rPr>
            </w:pPr>
          </w:p>
        </w:tc>
      </w:tr>
      <w:tr w:rsidR="005520FA" w:rsidRPr="005520FA" w:rsidTr="00335D47">
        <w:trPr>
          <w:trHeight w:val="20"/>
        </w:trPr>
        <w:tc>
          <w:tcPr>
            <w:tcW w:w="246" w:type="dxa"/>
          </w:tcPr>
          <w:p w:rsidR="005520FA" w:rsidRPr="003B2EAB" w:rsidRDefault="007A2D5E"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15</w:t>
            </w:r>
          </w:p>
        </w:tc>
        <w:tc>
          <w:tcPr>
            <w:tcW w:w="60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Объекты газоснабжения</w:t>
            </w:r>
          </w:p>
        </w:tc>
        <w:tc>
          <w:tcPr>
            <w:tcW w:w="850" w:type="dxa"/>
            <w:hideMark/>
          </w:tcPr>
          <w:p w:rsidR="005520FA" w:rsidRPr="003B2EAB" w:rsidRDefault="005520FA" w:rsidP="003B2EAB">
            <w:pPr>
              <w:tabs>
                <w:tab w:val="left" w:pos="284"/>
              </w:tabs>
              <w:rPr>
                <w:rFonts w:ascii="Times New Roman" w:eastAsia="Calibri" w:hAnsi="Times New Roman" w:cs="Times New Roman"/>
                <w:sz w:val="11"/>
                <w:szCs w:val="11"/>
              </w:rPr>
            </w:pPr>
            <w:r w:rsidRPr="003B2EAB">
              <w:rPr>
                <w:rFonts w:ascii="Times New Roman" w:eastAsia="Calibri" w:hAnsi="Times New Roman" w:cs="Times New Roman"/>
                <w:sz w:val="11"/>
                <w:szCs w:val="11"/>
              </w:rPr>
              <w:t>среднесуточные показатели потребления газа, кубические метры в сутки</w:t>
            </w:r>
          </w:p>
        </w:tc>
        <w:tc>
          <w:tcPr>
            <w:tcW w:w="3402" w:type="dxa"/>
            <w:gridSpan w:val="6"/>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приготовление пищи на плите – 0,5;</w:t>
            </w:r>
          </w:p>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горячее водоснабжение с использованием газового проточного водонагревателя – 0,5;</w:t>
            </w:r>
          </w:p>
          <w:p w:rsidR="00335D47"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отопление с использованием бытового газового отопительного аппарата с водяным контуром – от 7 до 12</w:t>
            </w:r>
          </w:p>
          <w:p w:rsidR="00335D47" w:rsidRPr="003B2EAB" w:rsidRDefault="00335D47" w:rsidP="003B2EAB">
            <w:pPr>
              <w:tabs>
                <w:tab w:val="left" w:pos="284"/>
              </w:tabs>
              <w:rPr>
                <w:rFonts w:ascii="Times New Roman" w:eastAsia="Calibri" w:hAnsi="Times New Roman" w:cs="Times New Roman"/>
                <w:sz w:val="12"/>
                <w:szCs w:val="12"/>
              </w:rPr>
            </w:pPr>
          </w:p>
        </w:tc>
        <w:tc>
          <w:tcPr>
            <w:tcW w:w="567"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1843" w:type="dxa"/>
            <w:gridSpan w:val="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не устанавливается</w:t>
            </w:r>
          </w:p>
        </w:tc>
      </w:tr>
      <w:tr w:rsidR="005520FA" w:rsidRPr="005520FA" w:rsidTr="00335D47">
        <w:trPr>
          <w:trHeight w:val="188"/>
        </w:trPr>
        <w:tc>
          <w:tcPr>
            <w:tcW w:w="246" w:type="dxa"/>
            <w:vMerge w:val="restart"/>
          </w:tcPr>
          <w:p w:rsidR="005520FA" w:rsidRPr="003B2EAB" w:rsidRDefault="007A2D5E"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w:t>
            </w:r>
          </w:p>
        </w:tc>
        <w:tc>
          <w:tcPr>
            <w:tcW w:w="605" w:type="dxa"/>
            <w:vMerge w:val="restart"/>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Объекты теплоснабжения</w:t>
            </w:r>
          </w:p>
        </w:tc>
        <w:tc>
          <w:tcPr>
            <w:tcW w:w="850" w:type="dxa"/>
            <w:vMerge w:val="restart"/>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 xml:space="preserve">удельный расход тепловой энергии системой </w:t>
            </w:r>
            <w:r w:rsidRPr="003B2EAB">
              <w:rPr>
                <w:rFonts w:ascii="Times New Roman" w:eastAsia="Calibri" w:hAnsi="Times New Roman" w:cs="Times New Roman"/>
                <w:sz w:val="12"/>
                <w:szCs w:val="12"/>
              </w:rPr>
              <w:lastRenderedPageBreak/>
              <w:t>отопления здания, кВт ч/</w:t>
            </w:r>
            <w:proofErr w:type="spellStart"/>
            <w:r w:rsidRPr="003B2EAB">
              <w:rPr>
                <w:rFonts w:ascii="Times New Roman" w:eastAsia="Calibri" w:hAnsi="Times New Roman" w:cs="Times New Roman"/>
                <w:sz w:val="12"/>
                <w:szCs w:val="12"/>
              </w:rPr>
              <w:t>кв</w:t>
            </w:r>
            <w:proofErr w:type="gramStart"/>
            <w:r w:rsidRPr="003B2EAB">
              <w:rPr>
                <w:rFonts w:ascii="Times New Roman" w:eastAsia="Calibri" w:hAnsi="Times New Roman" w:cs="Times New Roman"/>
                <w:sz w:val="12"/>
                <w:szCs w:val="12"/>
              </w:rPr>
              <w:t>.м</w:t>
            </w:r>
            <w:proofErr w:type="spellEnd"/>
            <w:proofErr w:type="gramEnd"/>
            <w:r w:rsidRPr="003B2EAB">
              <w:rPr>
                <w:rFonts w:ascii="Times New Roman" w:eastAsia="Calibri" w:hAnsi="Times New Roman" w:cs="Times New Roman"/>
                <w:sz w:val="12"/>
                <w:szCs w:val="12"/>
              </w:rPr>
              <w:t>, за отопительный период</w:t>
            </w:r>
          </w:p>
        </w:tc>
        <w:tc>
          <w:tcPr>
            <w:tcW w:w="1560" w:type="dxa"/>
            <w:gridSpan w:val="2"/>
            <w:vMerge w:val="restart"/>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Вид объекта</w:t>
            </w:r>
          </w:p>
        </w:tc>
        <w:tc>
          <w:tcPr>
            <w:tcW w:w="1842" w:type="dxa"/>
            <w:gridSpan w:val="4"/>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Количество этажей</w:t>
            </w:r>
          </w:p>
        </w:tc>
        <w:tc>
          <w:tcPr>
            <w:tcW w:w="567" w:type="dxa"/>
            <w:vMerge w:val="restart"/>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1843" w:type="dxa"/>
            <w:gridSpan w:val="2"/>
            <w:vMerge w:val="restart"/>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не устанавливается</w:t>
            </w:r>
          </w:p>
        </w:tc>
      </w:tr>
      <w:tr w:rsidR="003B2EAB" w:rsidRPr="005520FA" w:rsidTr="00335D47">
        <w:trPr>
          <w:cantSplit/>
          <w:trHeight w:val="290"/>
        </w:trPr>
        <w:tc>
          <w:tcPr>
            <w:tcW w:w="246"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605"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850"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560" w:type="dxa"/>
            <w:gridSpan w:val="2"/>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425" w:type="dxa"/>
            <w:hideMark/>
          </w:tcPr>
          <w:p w:rsidR="005520FA" w:rsidRPr="003B2EAB" w:rsidRDefault="005520FA" w:rsidP="00335D47">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1-3</w:t>
            </w:r>
          </w:p>
        </w:tc>
        <w:tc>
          <w:tcPr>
            <w:tcW w:w="425" w:type="dxa"/>
            <w:hideMark/>
          </w:tcPr>
          <w:p w:rsidR="005520FA" w:rsidRPr="003B2EAB" w:rsidRDefault="005520FA" w:rsidP="00335D47">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4-5</w:t>
            </w:r>
          </w:p>
        </w:tc>
        <w:tc>
          <w:tcPr>
            <w:tcW w:w="425" w:type="dxa"/>
            <w:hideMark/>
          </w:tcPr>
          <w:p w:rsidR="005520FA" w:rsidRPr="003B2EAB" w:rsidRDefault="005520FA" w:rsidP="00335D47">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6-9</w:t>
            </w:r>
          </w:p>
        </w:tc>
        <w:tc>
          <w:tcPr>
            <w:tcW w:w="567" w:type="dxa"/>
            <w:hideMark/>
          </w:tcPr>
          <w:p w:rsidR="005520FA" w:rsidRPr="003B2EAB" w:rsidRDefault="005520FA" w:rsidP="00335D47">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10 и более</w:t>
            </w:r>
          </w:p>
        </w:tc>
        <w:tc>
          <w:tcPr>
            <w:tcW w:w="567"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843" w:type="dxa"/>
            <w:gridSpan w:val="2"/>
            <w:vMerge/>
            <w:hideMark/>
          </w:tcPr>
          <w:p w:rsidR="005520FA" w:rsidRPr="003B2EAB" w:rsidRDefault="005520FA" w:rsidP="003B2EAB">
            <w:pPr>
              <w:tabs>
                <w:tab w:val="left" w:pos="284"/>
              </w:tabs>
              <w:rPr>
                <w:rFonts w:ascii="Times New Roman" w:eastAsia="Calibri" w:hAnsi="Times New Roman" w:cs="Times New Roman"/>
                <w:sz w:val="12"/>
                <w:szCs w:val="12"/>
              </w:rPr>
            </w:pPr>
          </w:p>
        </w:tc>
      </w:tr>
      <w:tr w:rsidR="003B2EAB" w:rsidRPr="005520FA" w:rsidTr="00335D47">
        <w:trPr>
          <w:cantSplit/>
          <w:trHeight w:val="207"/>
        </w:trPr>
        <w:tc>
          <w:tcPr>
            <w:tcW w:w="246"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605"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850"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560" w:type="dxa"/>
            <w:gridSpan w:val="2"/>
          </w:tcPr>
          <w:p w:rsidR="005520FA" w:rsidRPr="003B2EAB" w:rsidRDefault="005520FA" w:rsidP="00335D47">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Жилые здания</w:t>
            </w:r>
          </w:p>
        </w:tc>
        <w:tc>
          <w:tcPr>
            <w:tcW w:w="425" w:type="dxa"/>
            <w:hideMark/>
          </w:tcPr>
          <w:p w:rsidR="005520FA" w:rsidRPr="003B2EAB" w:rsidRDefault="005520FA" w:rsidP="00335D47">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186</w:t>
            </w:r>
          </w:p>
        </w:tc>
        <w:tc>
          <w:tcPr>
            <w:tcW w:w="425" w:type="dxa"/>
            <w:hideMark/>
          </w:tcPr>
          <w:p w:rsidR="005520FA" w:rsidRPr="003B2EAB" w:rsidRDefault="005520FA" w:rsidP="00335D47">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150</w:t>
            </w:r>
          </w:p>
        </w:tc>
        <w:tc>
          <w:tcPr>
            <w:tcW w:w="425" w:type="dxa"/>
            <w:hideMark/>
          </w:tcPr>
          <w:p w:rsidR="005520FA" w:rsidRPr="003B2EAB" w:rsidRDefault="005520FA" w:rsidP="00335D47">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127</w:t>
            </w:r>
          </w:p>
        </w:tc>
        <w:tc>
          <w:tcPr>
            <w:tcW w:w="567" w:type="dxa"/>
            <w:hideMark/>
          </w:tcPr>
          <w:p w:rsidR="005520FA" w:rsidRPr="003B2EAB" w:rsidRDefault="005520FA" w:rsidP="00335D47">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110</w:t>
            </w:r>
          </w:p>
        </w:tc>
        <w:tc>
          <w:tcPr>
            <w:tcW w:w="567"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843" w:type="dxa"/>
            <w:gridSpan w:val="2"/>
            <w:vMerge/>
            <w:hideMark/>
          </w:tcPr>
          <w:p w:rsidR="005520FA" w:rsidRPr="003B2EAB" w:rsidRDefault="005520FA" w:rsidP="003B2EAB">
            <w:pPr>
              <w:tabs>
                <w:tab w:val="left" w:pos="284"/>
              </w:tabs>
              <w:rPr>
                <w:rFonts w:ascii="Times New Roman" w:eastAsia="Calibri" w:hAnsi="Times New Roman" w:cs="Times New Roman"/>
                <w:sz w:val="12"/>
                <w:szCs w:val="12"/>
              </w:rPr>
            </w:pPr>
          </w:p>
        </w:tc>
      </w:tr>
      <w:tr w:rsidR="003B2EAB" w:rsidRPr="005520FA" w:rsidTr="00335D47">
        <w:trPr>
          <w:cantSplit/>
          <w:trHeight w:val="484"/>
        </w:trPr>
        <w:tc>
          <w:tcPr>
            <w:tcW w:w="246"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605"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850"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560" w:type="dxa"/>
            <w:gridSpan w:val="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Общеобразовательные организации, медицинские организации</w:t>
            </w:r>
          </w:p>
        </w:tc>
        <w:tc>
          <w:tcPr>
            <w:tcW w:w="425" w:type="dxa"/>
            <w:hideMark/>
          </w:tcPr>
          <w:p w:rsidR="005520FA" w:rsidRPr="003B2EAB" w:rsidRDefault="005520FA" w:rsidP="00335D47">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203</w:t>
            </w:r>
          </w:p>
        </w:tc>
        <w:tc>
          <w:tcPr>
            <w:tcW w:w="425" w:type="dxa"/>
            <w:hideMark/>
          </w:tcPr>
          <w:p w:rsidR="005520FA" w:rsidRPr="003B2EAB" w:rsidRDefault="005520FA" w:rsidP="00335D47">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191</w:t>
            </w:r>
          </w:p>
        </w:tc>
        <w:tc>
          <w:tcPr>
            <w:tcW w:w="425" w:type="dxa"/>
            <w:hideMark/>
          </w:tcPr>
          <w:p w:rsidR="005520FA" w:rsidRPr="003B2EAB" w:rsidRDefault="005520FA" w:rsidP="00335D47">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180</w:t>
            </w:r>
          </w:p>
        </w:tc>
        <w:tc>
          <w:tcPr>
            <w:tcW w:w="567" w:type="dxa"/>
            <w:hideMark/>
          </w:tcPr>
          <w:p w:rsidR="005520FA" w:rsidRPr="003B2EAB" w:rsidRDefault="005520FA" w:rsidP="00335D47">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567"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843" w:type="dxa"/>
            <w:gridSpan w:val="2"/>
            <w:vMerge/>
            <w:hideMark/>
          </w:tcPr>
          <w:p w:rsidR="005520FA" w:rsidRPr="003B2EAB" w:rsidRDefault="005520FA" w:rsidP="003B2EAB">
            <w:pPr>
              <w:tabs>
                <w:tab w:val="left" w:pos="284"/>
              </w:tabs>
              <w:rPr>
                <w:rFonts w:ascii="Times New Roman" w:eastAsia="Calibri" w:hAnsi="Times New Roman" w:cs="Times New Roman"/>
                <w:sz w:val="12"/>
                <w:szCs w:val="12"/>
              </w:rPr>
            </w:pPr>
          </w:p>
        </w:tc>
      </w:tr>
      <w:tr w:rsidR="003B2EAB" w:rsidRPr="005520FA" w:rsidTr="00335D47">
        <w:trPr>
          <w:cantSplit/>
          <w:trHeight w:val="349"/>
        </w:trPr>
        <w:tc>
          <w:tcPr>
            <w:tcW w:w="246"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605"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850"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560" w:type="dxa"/>
            <w:gridSpan w:val="2"/>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Дошкольные образовательные организации</w:t>
            </w:r>
          </w:p>
        </w:tc>
        <w:tc>
          <w:tcPr>
            <w:tcW w:w="425" w:type="dxa"/>
            <w:hideMark/>
          </w:tcPr>
          <w:p w:rsidR="005520FA" w:rsidRPr="003B2EAB" w:rsidRDefault="005520FA" w:rsidP="00335D47">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284</w:t>
            </w:r>
          </w:p>
        </w:tc>
        <w:tc>
          <w:tcPr>
            <w:tcW w:w="425" w:type="dxa"/>
            <w:hideMark/>
          </w:tcPr>
          <w:p w:rsidR="005520FA" w:rsidRPr="003B2EAB" w:rsidRDefault="005520FA" w:rsidP="00335D47">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35D47">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567" w:type="dxa"/>
            <w:hideMark/>
          </w:tcPr>
          <w:p w:rsidR="005520FA" w:rsidRPr="003B2EAB" w:rsidRDefault="005520FA" w:rsidP="00335D47">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567"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843" w:type="dxa"/>
            <w:gridSpan w:val="2"/>
            <w:vMerge/>
            <w:hideMark/>
          </w:tcPr>
          <w:p w:rsidR="005520FA" w:rsidRPr="003B2EAB" w:rsidRDefault="005520FA" w:rsidP="003B2EAB">
            <w:pPr>
              <w:tabs>
                <w:tab w:val="left" w:pos="284"/>
              </w:tabs>
              <w:rPr>
                <w:rFonts w:ascii="Times New Roman" w:eastAsia="Calibri" w:hAnsi="Times New Roman" w:cs="Times New Roman"/>
                <w:sz w:val="12"/>
                <w:szCs w:val="12"/>
              </w:rPr>
            </w:pPr>
          </w:p>
        </w:tc>
      </w:tr>
      <w:tr w:rsidR="005520FA" w:rsidRPr="005520FA" w:rsidTr="003B2EAB">
        <w:trPr>
          <w:trHeight w:val="20"/>
        </w:trPr>
        <w:tc>
          <w:tcPr>
            <w:tcW w:w="7513" w:type="dxa"/>
            <w:gridSpan w:val="1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Объекты в области организации ритуальных услуг и содержания мест захоронения</w:t>
            </w:r>
          </w:p>
        </w:tc>
      </w:tr>
      <w:tr w:rsidR="005520FA" w:rsidRPr="005520FA" w:rsidTr="00335D47">
        <w:trPr>
          <w:trHeight w:val="20"/>
        </w:trPr>
        <w:tc>
          <w:tcPr>
            <w:tcW w:w="246" w:type="dxa"/>
            <w:vMerge w:val="restart"/>
          </w:tcPr>
          <w:p w:rsidR="005520FA" w:rsidRPr="003B2EAB" w:rsidRDefault="007A2D5E"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17</w:t>
            </w:r>
          </w:p>
        </w:tc>
        <w:tc>
          <w:tcPr>
            <w:tcW w:w="605" w:type="dxa"/>
            <w:vMerge w:val="restart"/>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Кладбища</w:t>
            </w:r>
          </w:p>
        </w:tc>
        <w:tc>
          <w:tcPr>
            <w:tcW w:w="850" w:type="dxa"/>
            <w:vMerge w:val="restart"/>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гектаров на 1 тысячу человек</w:t>
            </w:r>
          </w:p>
        </w:tc>
        <w:tc>
          <w:tcPr>
            <w:tcW w:w="2410" w:type="dxa"/>
            <w:gridSpan w:val="4"/>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кладбища традиционного захоронения</w:t>
            </w:r>
          </w:p>
        </w:tc>
        <w:tc>
          <w:tcPr>
            <w:tcW w:w="992" w:type="dxa"/>
            <w:gridSpan w:val="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0,24</w:t>
            </w:r>
          </w:p>
        </w:tc>
        <w:tc>
          <w:tcPr>
            <w:tcW w:w="567" w:type="dxa"/>
            <w:vMerge w:val="restart"/>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1843" w:type="dxa"/>
            <w:gridSpan w:val="2"/>
            <w:vMerge w:val="restart"/>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не устанавливается</w:t>
            </w:r>
          </w:p>
        </w:tc>
      </w:tr>
      <w:tr w:rsidR="005520FA" w:rsidRPr="005520FA" w:rsidTr="00335D47">
        <w:trPr>
          <w:trHeight w:val="20"/>
        </w:trPr>
        <w:tc>
          <w:tcPr>
            <w:tcW w:w="246"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605"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850"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2410" w:type="dxa"/>
            <w:gridSpan w:val="4"/>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 xml:space="preserve">кладбища </w:t>
            </w:r>
            <w:proofErr w:type="spellStart"/>
            <w:r w:rsidRPr="003B2EAB">
              <w:rPr>
                <w:rFonts w:ascii="Times New Roman" w:eastAsia="Calibri" w:hAnsi="Times New Roman" w:cs="Times New Roman"/>
                <w:sz w:val="12"/>
                <w:szCs w:val="12"/>
              </w:rPr>
              <w:t>урновых</w:t>
            </w:r>
            <w:proofErr w:type="spellEnd"/>
            <w:r w:rsidRPr="003B2EAB">
              <w:rPr>
                <w:rFonts w:ascii="Times New Roman" w:eastAsia="Calibri" w:hAnsi="Times New Roman" w:cs="Times New Roman"/>
                <w:sz w:val="12"/>
                <w:szCs w:val="12"/>
              </w:rPr>
              <w:t xml:space="preserve"> захоронений после кремации</w:t>
            </w:r>
          </w:p>
        </w:tc>
        <w:tc>
          <w:tcPr>
            <w:tcW w:w="992" w:type="dxa"/>
            <w:gridSpan w:val="2"/>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0,02</w:t>
            </w:r>
          </w:p>
        </w:tc>
        <w:tc>
          <w:tcPr>
            <w:tcW w:w="567"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1843" w:type="dxa"/>
            <w:gridSpan w:val="2"/>
            <w:vMerge/>
            <w:hideMark/>
          </w:tcPr>
          <w:p w:rsidR="005520FA" w:rsidRPr="003B2EAB" w:rsidRDefault="005520FA" w:rsidP="003B2EAB">
            <w:pPr>
              <w:tabs>
                <w:tab w:val="left" w:pos="284"/>
              </w:tabs>
              <w:rPr>
                <w:rFonts w:ascii="Times New Roman" w:eastAsia="Calibri" w:hAnsi="Times New Roman" w:cs="Times New Roman"/>
                <w:sz w:val="12"/>
                <w:szCs w:val="12"/>
              </w:rPr>
            </w:pPr>
          </w:p>
        </w:tc>
      </w:tr>
    </w:tbl>
    <w:p w:rsidR="005520FA" w:rsidRPr="005520FA" w:rsidRDefault="005520FA" w:rsidP="005520FA">
      <w:pPr>
        <w:tabs>
          <w:tab w:val="left" w:pos="284"/>
        </w:tabs>
        <w:spacing w:after="0" w:line="240" w:lineRule="auto"/>
        <w:jc w:val="both"/>
        <w:rPr>
          <w:rFonts w:ascii="Times New Roman" w:eastAsia="Calibri" w:hAnsi="Times New Roman" w:cs="Times New Roman"/>
          <w:sz w:val="12"/>
          <w:szCs w:val="12"/>
        </w:rPr>
      </w:pPr>
    </w:p>
    <w:p w:rsidR="003B2EAB" w:rsidRDefault="005520FA" w:rsidP="003B2EAB">
      <w:pPr>
        <w:tabs>
          <w:tab w:val="left" w:pos="284"/>
        </w:tabs>
        <w:spacing w:after="0" w:line="240" w:lineRule="auto"/>
        <w:jc w:val="center"/>
        <w:rPr>
          <w:rFonts w:ascii="Times New Roman" w:eastAsia="Calibri" w:hAnsi="Times New Roman" w:cs="Times New Roman"/>
          <w:sz w:val="12"/>
          <w:szCs w:val="12"/>
        </w:rPr>
      </w:pPr>
      <w:r w:rsidRPr="005520FA">
        <w:rPr>
          <w:rFonts w:ascii="Times New Roman" w:eastAsia="Calibri" w:hAnsi="Times New Roman" w:cs="Times New Roman"/>
          <w:sz w:val="12"/>
          <w:szCs w:val="12"/>
        </w:rPr>
        <w:t xml:space="preserve">4. Правила и область применения расчетных показателей, содержащихся в основной части местных нормативов </w:t>
      </w:r>
    </w:p>
    <w:p w:rsidR="005520FA" w:rsidRPr="005520FA" w:rsidRDefault="005520FA" w:rsidP="003B2EAB">
      <w:pPr>
        <w:tabs>
          <w:tab w:val="left" w:pos="284"/>
        </w:tabs>
        <w:spacing w:after="0" w:line="240" w:lineRule="auto"/>
        <w:jc w:val="center"/>
        <w:rPr>
          <w:rFonts w:ascii="Times New Roman" w:eastAsia="Calibri" w:hAnsi="Times New Roman" w:cs="Times New Roman"/>
          <w:sz w:val="12"/>
          <w:szCs w:val="12"/>
        </w:rPr>
      </w:pPr>
      <w:r w:rsidRPr="005520FA">
        <w:rPr>
          <w:rFonts w:ascii="Times New Roman" w:eastAsia="Calibri" w:hAnsi="Times New Roman" w:cs="Times New Roman"/>
          <w:sz w:val="12"/>
          <w:szCs w:val="12"/>
        </w:rPr>
        <w:t>градостроительного проектирования сельского поселения Кутузовский</w:t>
      </w:r>
      <w:r w:rsidR="003B2EAB">
        <w:rPr>
          <w:rFonts w:ascii="Times New Roman" w:eastAsia="Calibri" w:hAnsi="Times New Roman" w:cs="Times New Roman"/>
          <w:sz w:val="12"/>
          <w:szCs w:val="12"/>
        </w:rPr>
        <w:t xml:space="preserve"> </w:t>
      </w:r>
      <w:r w:rsidRPr="005520FA">
        <w:rPr>
          <w:rFonts w:ascii="Times New Roman" w:eastAsia="Calibri" w:hAnsi="Times New Roman" w:cs="Times New Roman"/>
          <w:sz w:val="12"/>
          <w:szCs w:val="12"/>
        </w:rPr>
        <w:t>муниципального района Сергиевский Самарской области</w:t>
      </w:r>
    </w:p>
    <w:p w:rsidR="005520FA" w:rsidRPr="005520FA" w:rsidRDefault="005520FA" w:rsidP="003B2EAB">
      <w:pPr>
        <w:tabs>
          <w:tab w:val="left" w:pos="284"/>
        </w:tabs>
        <w:spacing w:after="0" w:line="240" w:lineRule="auto"/>
        <w:ind w:firstLine="284"/>
        <w:jc w:val="both"/>
        <w:rPr>
          <w:rFonts w:ascii="Times New Roman" w:eastAsia="Calibri" w:hAnsi="Times New Roman" w:cs="Times New Roman"/>
          <w:sz w:val="12"/>
          <w:szCs w:val="12"/>
        </w:rPr>
      </w:pPr>
      <w:r w:rsidRPr="005520FA">
        <w:rPr>
          <w:rFonts w:ascii="Times New Roman" w:eastAsia="Calibri" w:hAnsi="Times New Roman" w:cs="Times New Roman"/>
          <w:sz w:val="12"/>
          <w:szCs w:val="12"/>
        </w:rPr>
        <w:t>1. Расчетные показатели минимально допустимого уровня обеспеченности объектами местного значения сельского поселения Кутузовский</w:t>
      </w:r>
      <w:r w:rsidR="003B2EAB">
        <w:rPr>
          <w:rFonts w:ascii="Times New Roman" w:eastAsia="Calibri" w:hAnsi="Times New Roman" w:cs="Times New Roman"/>
          <w:sz w:val="12"/>
          <w:szCs w:val="12"/>
        </w:rPr>
        <w:t xml:space="preserve"> </w:t>
      </w:r>
      <w:r w:rsidRPr="005520FA">
        <w:rPr>
          <w:rFonts w:ascii="Times New Roman" w:eastAsia="Calibri" w:hAnsi="Times New Roman" w:cs="Times New Roman"/>
          <w:sz w:val="12"/>
          <w:szCs w:val="12"/>
        </w:rPr>
        <w:t>муниципального</w:t>
      </w:r>
      <w:r w:rsidR="003B2EAB">
        <w:rPr>
          <w:rFonts w:ascii="Times New Roman" w:eastAsia="Calibri" w:hAnsi="Times New Roman" w:cs="Times New Roman"/>
          <w:sz w:val="12"/>
          <w:szCs w:val="12"/>
        </w:rPr>
        <w:t xml:space="preserve"> </w:t>
      </w:r>
      <w:r w:rsidRPr="005520FA">
        <w:rPr>
          <w:rFonts w:ascii="Times New Roman" w:eastAsia="Calibri" w:hAnsi="Times New Roman" w:cs="Times New Roman"/>
          <w:sz w:val="12"/>
          <w:szCs w:val="12"/>
        </w:rPr>
        <w:t>района Сергиевский Самарской области и расчетные показатели максимально допустимого уровня территориальной доступности таких объектов для населения сельского поселения Кутузовский</w:t>
      </w:r>
      <w:r w:rsidR="003B2EAB">
        <w:rPr>
          <w:rFonts w:ascii="Times New Roman" w:eastAsia="Calibri" w:hAnsi="Times New Roman" w:cs="Times New Roman"/>
          <w:sz w:val="12"/>
          <w:szCs w:val="12"/>
        </w:rPr>
        <w:t xml:space="preserve"> </w:t>
      </w:r>
      <w:r w:rsidRPr="005520FA">
        <w:rPr>
          <w:rFonts w:ascii="Times New Roman" w:eastAsia="Calibri" w:hAnsi="Times New Roman" w:cs="Times New Roman"/>
          <w:sz w:val="12"/>
          <w:szCs w:val="12"/>
        </w:rPr>
        <w:t>муниципального</w:t>
      </w:r>
      <w:r w:rsidR="003B2EAB">
        <w:rPr>
          <w:rFonts w:ascii="Times New Roman" w:eastAsia="Calibri" w:hAnsi="Times New Roman" w:cs="Times New Roman"/>
          <w:sz w:val="12"/>
          <w:szCs w:val="12"/>
        </w:rPr>
        <w:t xml:space="preserve"> </w:t>
      </w:r>
      <w:r w:rsidRPr="005520FA">
        <w:rPr>
          <w:rFonts w:ascii="Times New Roman" w:eastAsia="Calibri" w:hAnsi="Times New Roman" w:cs="Times New Roman"/>
          <w:sz w:val="12"/>
          <w:szCs w:val="12"/>
        </w:rPr>
        <w:t>района Сергиевский Самарской области, установленные местными нормативами, применяются при подготовке:</w:t>
      </w:r>
    </w:p>
    <w:p w:rsidR="005520FA" w:rsidRPr="005520FA" w:rsidRDefault="005520FA" w:rsidP="003B2EAB">
      <w:pPr>
        <w:tabs>
          <w:tab w:val="left" w:pos="284"/>
        </w:tabs>
        <w:spacing w:after="0" w:line="240" w:lineRule="auto"/>
        <w:ind w:firstLine="284"/>
        <w:jc w:val="both"/>
        <w:rPr>
          <w:rFonts w:ascii="Times New Roman" w:eastAsia="Calibri" w:hAnsi="Times New Roman" w:cs="Times New Roman"/>
          <w:sz w:val="12"/>
          <w:szCs w:val="12"/>
        </w:rPr>
      </w:pPr>
      <w:r w:rsidRPr="005520FA">
        <w:rPr>
          <w:rFonts w:ascii="Times New Roman" w:eastAsia="Calibri" w:hAnsi="Times New Roman" w:cs="Times New Roman"/>
          <w:sz w:val="12"/>
          <w:szCs w:val="12"/>
        </w:rPr>
        <w:t>1) местных нормативов градостроительного проектирования;</w:t>
      </w:r>
    </w:p>
    <w:p w:rsidR="005520FA" w:rsidRPr="005520FA" w:rsidRDefault="005520FA" w:rsidP="003B2EAB">
      <w:pPr>
        <w:tabs>
          <w:tab w:val="left" w:pos="284"/>
        </w:tabs>
        <w:spacing w:after="0" w:line="240" w:lineRule="auto"/>
        <w:ind w:firstLine="284"/>
        <w:jc w:val="both"/>
        <w:rPr>
          <w:rFonts w:ascii="Times New Roman" w:eastAsia="Calibri" w:hAnsi="Times New Roman" w:cs="Times New Roman"/>
          <w:sz w:val="12"/>
          <w:szCs w:val="12"/>
        </w:rPr>
      </w:pPr>
      <w:r w:rsidRPr="005520FA">
        <w:rPr>
          <w:rFonts w:ascii="Times New Roman" w:eastAsia="Calibri" w:hAnsi="Times New Roman" w:cs="Times New Roman"/>
          <w:sz w:val="12"/>
          <w:szCs w:val="12"/>
        </w:rPr>
        <w:t>2) документов территориального планирования муниципальных образований, документации по планировке территории в случаях:</w:t>
      </w:r>
    </w:p>
    <w:p w:rsidR="005520FA" w:rsidRPr="005520FA" w:rsidRDefault="005520FA" w:rsidP="003B2EAB">
      <w:pPr>
        <w:tabs>
          <w:tab w:val="left" w:pos="284"/>
        </w:tabs>
        <w:spacing w:after="0" w:line="240" w:lineRule="auto"/>
        <w:ind w:firstLine="284"/>
        <w:jc w:val="both"/>
        <w:rPr>
          <w:rFonts w:ascii="Times New Roman" w:eastAsia="Calibri" w:hAnsi="Times New Roman" w:cs="Times New Roman"/>
          <w:sz w:val="12"/>
          <w:szCs w:val="12"/>
        </w:rPr>
      </w:pPr>
      <w:r w:rsidRPr="005520FA">
        <w:rPr>
          <w:rFonts w:ascii="Times New Roman" w:eastAsia="Calibri" w:hAnsi="Times New Roman" w:cs="Times New Roman"/>
          <w:sz w:val="12"/>
          <w:szCs w:val="12"/>
        </w:rPr>
        <w:t>отсутствия утвержденных местных нормативов градостроительного проектирования;</w:t>
      </w:r>
    </w:p>
    <w:p w:rsidR="005520FA" w:rsidRPr="005520FA" w:rsidRDefault="005520FA" w:rsidP="003B2EAB">
      <w:pPr>
        <w:tabs>
          <w:tab w:val="left" w:pos="284"/>
        </w:tabs>
        <w:spacing w:after="0" w:line="240" w:lineRule="auto"/>
        <w:ind w:firstLine="284"/>
        <w:jc w:val="both"/>
        <w:rPr>
          <w:rFonts w:ascii="Times New Roman" w:eastAsia="Calibri" w:hAnsi="Times New Roman" w:cs="Times New Roman"/>
          <w:sz w:val="12"/>
          <w:szCs w:val="12"/>
        </w:rPr>
      </w:pPr>
      <w:r w:rsidRPr="005520FA">
        <w:rPr>
          <w:rFonts w:ascii="Times New Roman" w:eastAsia="Calibri" w:hAnsi="Times New Roman" w:cs="Times New Roman"/>
          <w:sz w:val="12"/>
          <w:szCs w:val="12"/>
        </w:rPr>
        <w:t>противоречия расчетных показателей, установленных местными нормативами градостроительного проектирования, предельным значениям соответствующих расчетных показателей, установленных региональными нормативами.</w:t>
      </w:r>
    </w:p>
    <w:p w:rsidR="005520FA" w:rsidRPr="005520FA" w:rsidRDefault="005520FA" w:rsidP="003B2EAB">
      <w:pPr>
        <w:tabs>
          <w:tab w:val="left" w:pos="284"/>
        </w:tabs>
        <w:spacing w:after="0" w:line="240" w:lineRule="auto"/>
        <w:ind w:firstLine="284"/>
        <w:jc w:val="both"/>
        <w:rPr>
          <w:rFonts w:ascii="Times New Roman" w:eastAsia="Calibri" w:hAnsi="Times New Roman" w:cs="Times New Roman"/>
          <w:sz w:val="12"/>
          <w:szCs w:val="12"/>
        </w:rPr>
      </w:pPr>
      <w:r w:rsidRPr="005520FA">
        <w:rPr>
          <w:rFonts w:ascii="Times New Roman" w:eastAsia="Calibri" w:hAnsi="Times New Roman" w:cs="Times New Roman"/>
          <w:sz w:val="12"/>
          <w:szCs w:val="12"/>
        </w:rPr>
        <w:t>2. Области применения предельных значений конкретных расчетных показателей, указанных в пункте 1 настоящих правил, приведены в таблице 2.</w:t>
      </w:r>
    </w:p>
    <w:p w:rsidR="005520FA" w:rsidRPr="005520FA" w:rsidRDefault="005520FA" w:rsidP="003B2EAB">
      <w:pPr>
        <w:tabs>
          <w:tab w:val="left" w:pos="284"/>
        </w:tabs>
        <w:spacing w:after="0" w:line="240" w:lineRule="auto"/>
        <w:ind w:firstLine="284"/>
        <w:jc w:val="both"/>
        <w:rPr>
          <w:rFonts w:ascii="Times New Roman" w:eastAsia="Calibri" w:hAnsi="Times New Roman" w:cs="Times New Roman"/>
          <w:sz w:val="12"/>
          <w:szCs w:val="12"/>
        </w:rPr>
      </w:pPr>
      <w:r w:rsidRPr="005520FA">
        <w:rPr>
          <w:rFonts w:ascii="Times New Roman" w:eastAsia="Calibri" w:hAnsi="Times New Roman" w:cs="Times New Roman"/>
          <w:b/>
          <w:sz w:val="12"/>
          <w:szCs w:val="12"/>
        </w:rPr>
        <w:t>Таблица 2. Области применения</w:t>
      </w:r>
      <w:r w:rsidR="003B2EAB">
        <w:rPr>
          <w:rFonts w:ascii="Times New Roman" w:eastAsia="Calibri" w:hAnsi="Times New Roman" w:cs="Times New Roman"/>
          <w:b/>
          <w:sz w:val="12"/>
          <w:szCs w:val="12"/>
        </w:rPr>
        <w:t xml:space="preserve"> </w:t>
      </w:r>
      <w:r w:rsidRPr="005520FA">
        <w:rPr>
          <w:rFonts w:ascii="Times New Roman" w:eastAsia="Calibri" w:hAnsi="Times New Roman" w:cs="Times New Roman"/>
          <w:b/>
          <w:sz w:val="12"/>
          <w:szCs w:val="12"/>
        </w:rPr>
        <w:t>предельных значений расчетных показателей, установленных региональными нормативами градостроительного проектирования Самарской области,</w:t>
      </w:r>
      <w:r w:rsidR="003B2EAB">
        <w:rPr>
          <w:rFonts w:ascii="Times New Roman" w:eastAsia="Calibri" w:hAnsi="Times New Roman" w:cs="Times New Roman"/>
          <w:b/>
          <w:sz w:val="12"/>
          <w:szCs w:val="12"/>
        </w:rPr>
        <w:t xml:space="preserve"> </w:t>
      </w:r>
      <w:r w:rsidRPr="005520FA">
        <w:rPr>
          <w:rFonts w:ascii="Times New Roman" w:eastAsia="Calibri" w:hAnsi="Times New Roman" w:cs="Times New Roman"/>
          <w:b/>
          <w:sz w:val="12"/>
          <w:szCs w:val="12"/>
        </w:rPr>
        <w:t>для объектов местного значения</w:t>
      </w:r>
    </w:p>
    <w:p w:rsidR="005520FA" w:rsidRPr="005520FA" w:rsidRDefault="005520FA" w:rsidP="003B2EAB">
      <w:pPr>
        <w:tabs>
          <w:tab w:val="left" w:pos="284"/>
        </w:tabs>
        <w:spacing w:after="0" w:line="240" w:lineRule="auto"/>
        <w:ind w:firstLine="284"/>
        <w:jc w:val="both"/>
        <w:rPr>
          <w:rFonts w:ascii="Times New Roman" w:eastAsia="Calibri" w:hAnsi="Times New Roman" w:cs="Times New Roman"/>
          <w:sz w:val="12"/>
          <w:szCs w:val="12"/>
        </w:rPr>
      </w:pPr>
      <w:r w:rsidRPr="005520FA">
        <w:rPr>
          <w:rFonts w:ascii="Times New Roman" w:eastAsia="Calibri" w:hAnsi="Times New Roman" w:cs="Times New Roman"/>
          <w:sz w:val="12"/>
          <w:szCs w:val="12"/>
        </w:rPr>
        <w:t>Принятые сокращения:</w:t>
      </w:r>
    </w:p>
    <w:p w:rsidR="005520FA" w:rsidRPr="005520FA" w:rsidRDefault="005520FA" w:rsidP="003B2EAB">
      <w:pPr>
        <w:tabs>
          <w:tab w:val="left" w:pos="284"/>
        </w:tabs>
        <w:spacing w:after="0" w:line="240" w:lineRule="auto"/>
        <w:ind w:firstLine="284"/>
        <w:jc w:val="both"/>
        <w:rPr>
          <w:rFonts w:ascii="Times New Roman" w:eastAsia="Calibri" w:hAnsi="Times New Roman" w:cs="Times New Roman"/>
          <w:sz w:val="12"/>
          <w:szCs w:val="12"/>
        </w:rPr>
      </w:pPr>
      <w:r w:rsidRPr="005520FA">
        <w:rPr>
          <w:rFonts w:ascii="Times New Roman" w:eastAsia="Calibri" w:hAnsi="Times New Roman" w:cs="Times New Roman"/>
          <w:sz w:val="12"/>
          <w:szCs w:val="12"/>
        </w:rPr>
        <w:t xml:space="preserve">МНГП </w:t>
      </w:r>
      <w:proofErr w:type="spellStart"/>
      <w:r w:rsidRPr="005520FA">
        <w:rPr>
          <w:rFonts w:ascii="Times New Roman" w:eastAsia="Calibri" w:hAnsi="Times New Roman" w:cs="Times New Roman"/>
          <w:sz w:val="12"/>
          <w:szCs w:val="12"/>
        </w:rPr>
        <w:t>м.р</w:t>
      </w:r>
      <w:proofErr w:type="spellEnd"/>
      <w:r w:rsidRPr="005520FA">
        <w:rPr>
          <w:rFonts w:ascii="Times New Roman" w:eastAsia="Calibri" w:hAnsi="Times New Roman" w:cs="Times New Roman"/>
          <w:sz w:val="12"/>
          <w:szCs w:val="12"/>
        </w:rPr>
        <w:t>. – местные нормативы градостроительного проектирования муниципального  района Сергиевский Самарской области</w:t>
      </w:r>
    </w:p>
    <w:p w:rsidR="005520FA" w:rsidRPr="005520FA" w:rsidRDefault="005520FA" w:rsidP="003B2EAB">
      <w:pPr>
        <w:tabs>
          <w:tab w:val="left" w:pos="284"/>
        </w:tabs>
        <w:spacing w:after="0" w:line="240" w:lineRule="auto"/>
        <w:ind w:firstLine="284"/>
        <w:jc w:val="both"/>
        <w:rPr>
          <w:rFonts w:ascii="Times New Roman" w:eastAsia="Calibri" w:hAnsi="Times New Roman" w:cs="Times New Roman"/>
          <w:sz w:val="12"/>
          <w:szCs w:val="12"/>
        </w:rPr>
      </w:pPr>
      <w:r w:rsidRPr="005520FA">
        <w:rPr>
          <w:rFonts w:ascii="Times New Roman" w:eastAsia="Calibri" w:hAnsi="Times New Roman" w:cs="Times New Roman"/>
          <w:sz w:val="12"/>
          <w:szCs w:val="12"/>
        </w:rPr>
        <w:t xml:space="preserve">МНГП </w:t>
      </w:r>
      <w:proofErr w:type="spellStart"/>
      <w:r w:rsidRPr="005520FA">
        <w:rPr>
          <w:rFonts w:ascii="Times New Roman" w:eastAsia="Calibri" w:hAnsi="Times New Roman" w:cs="Times New Roman"/>
          <w:sz w:val="12"/>
          <w:szCs w:val="12"/>
        </w:rPr>
        <w:t>с.п</w:t>
      </w:r>
      <w:proofErr w:type="spellEnd"/>
      <w:r w:rsidRPr="005520FA">
        <w:rPr>
          <w:rFonts w:ascii="Times New Roman" w:eastAsia="Calibri" w:hAnsi="Times New Roman" w:cs="Times New Roman"/>
          <w:sz w:val="12"/>
          <w:szCs w:val="12"/>
        </w:rPr>
        <w:t xml:space="preserve">. – местные нормативы градостроительного проектирования сельских поселений муниципального  района Сергиевский </w:t>
      </w:r>
    </w:p>
    <w:p w:rsidR="005520FA" w:rsidRPr="005520FA" w:rsidRDefault="005520FA" w:rsidP="003B2EAB">
      <w:pPr>
        <w:tabs>
          <w:tab w:val="left" w:pos="284"/>
        </w:tabs>
        <w:spacing w:after="0" w:line="240" w:lineRule="auto"/>
        <w:ind w:firstLine="284"/>
        <w:jc w:val="both"/>
        <w:rPr>
          <w:rFonts w:ascii="Times New Roman" w:eastAsia="Calibri" w:hAnsi="Times New Roman" w:cs="Times New Roman"/>
          <w:sz w:val="12"/>
          <w:szCs w:val="12"/>
        </w:rPr>
      </w:pPr>
      <w:r w:rsidRPr="005520FA">
        <w:rPr>
          <w:rFonts w:ascii="Times New Roman" w:eastAsia="Calibri" w:hAnsi="Times New Roman" w:cs="Times New Roman"/>
          <w:sz w:val="12"/>
          <w:szCs w:val="12"/>
        </w:rPr>
        <w:t>Самарской области</w:t>
      </w:r>
    </w:p>
    <w:p w:rsidR="005520FA" w:rsidRPr="005520FA" w:rsidRDefault="005520FA" w:rsidP="003B2EAB">
      <w:pPr>
        <w:tabs>
          <w:tab w:val="left" w:pos="284"/>
        </w:tabs>
        <w:spacing w:after="0" w:line="240" w:lineRule="auto"/>
        <w:ind w:firstLine="284"/>
        <w:jc w:val="both"/>
        <w:rPr>
          <w:rFonts w:ascii="Times New Roman" w:eastAsia="Calibri" w:hAnsi="Times New Roman" w:cs="Times New Roman"/>
          <w:sz w:val="12"/>
          <w:szCs w:val="12"/>
        </w:rPr>
      </w:pPr>
      <w:r w:rsidRPr="005520FA">
        <w:rPr>
          <w:rFonts w:ascii="Times New Roman" w:eastAsia="Calibri" w:hAnsi="Times New Roman" w:cs="Times New Roman"/>
          <w:sz w:val="12"/>
          <w:szCs w:val="12"/>
        </w:rPr>
        <w:t xml:space="preserve">СТП </w:t>
      </w:r>
      <w:proofErr w:type="spellStart"/>
      <w:r w:rsidRPr="005520FA">
        <w:rPr>
          <w:rFonts w:ascii="Times New Roman" w:eastAsia="Calibri" w:hAnsi="Times New Roman" w:cs="Times New Roman"/>
          <w:sz w:val="12"/>
          <w:szCs w:val="12"/>
        </w:rPr>
        <w:t>м.р</w:t>
      </w:r>
      <w:proofErr w:type="spellEnd"/>
      <w:r w:rsidRPr="005520FA">
        <w:rPr>
          <w:rFonts w:ascii="Times New Roman" w:eastAsia="Calibri" w:hAnsi="Times New Roman" w:cs="Times New Roman"/>
          <w:sz w:val="12"/>
          <w:szCs w:val="12"/>
        </w:rPr>
        <w:t>. – схема территориального планирования муниципального района Сергиевский Самарской области</w:t>
      </w:r>
    </w:p>
    <w:p w:rsidR="005520FA" w:rsidRPr="005520FA" w:rsidRDefault="005520FA" w:rsidP="003B2EAB">
      <w:pPr>
        <w:tabs>
          <w:tab w:val="left" w:pos="284"/>
        </w:tabs>
        <w:spacing w:after="0" w:line="240" w:lineRule="auto"/>
        <w:ind w:firstLine="284"/>
        <w:jc w:val="both"/>
        <w:rPr>
          <w:rFonts w:ascii="Times New Roman" w:eastAsia="Calibri" w:hAnsi="Times New Roman" w:cs="Times New Roman"/>
          <w:sz w:val="12"/>
          <w:szCs w:val="12"/>
        </w:rPr>
      </w:pPr>
      <w:r w:rsidRPr="005520FA">
        <w:rPr>
          <w:rFonts w:ascii="Times New Roman" w:eastAsia="Calibri" w:hAnsi="Times New Roman" w:cs="Times New Roman"/>
          <w:sz w:val="12"/>
          <w:szCs w:val="12"/>
        </w:rPr>
        <w:t>ДПТ – документация по планировке территории</w:t>
      </w:r>
    </w:p>
    <w:p w:rsidR="005520FA" w:rsidRPr="005520FA" w:rsidRDefault="005520FA" w:rsidP="003B2EAB">
      <w:pPr>
        <w:tabs>
          <w:tab w:val="left" w:pos="284"/>
        </w:tabs>
        <w:spacing w:after="0" w:line="240" w:lineRule="auto"/>
        <w:ind w:firstLine="284"/>
        <w:jc w:val="both"/>
        <w:rPr>
          <w:rFonts w:ascii="Times New Roman" w:eastAsia="Calibri" w:hAnsi="Times New Roman" w:cs="Times New Roman"/>
          <w:sz w:val="12"/>
          <w:szCs w:val="12"/>
        </w:rPr>
      </w:pPr>
      <w:r w:rsidRPr="005520FA">
        <w:rPr>
          <w:rFonts w:ascii="Times New Roman" w:eastAsia="Calibri" w:hAnsi="Times New Roman" w:cs="Times New Roman"/>
          <w:sz w:val="12"/>
          <w:szCs w:val="12"/>
        </w:rPr>
        <w:t>РНГП Самарской области – региональные нормативы градостроительного проектирования Самарской области</w:t>
      </w:r>
    </w:p>
    <w:tbl>
      <w:tblPr>
        <w:tblStyle w:val="af1"/>
        <w:tblW w:w="7513" w:type="dxa"/>
        <w:tblInd w:w="108" w:type="dxa"/>
        <w:tblLayout w:type="fixed"/>
        <w:tblLook w:val="04A0" w:firstRow="1" w:lastRow="0" w:firstColumn="1" w:lastColumn="0" w:noHBand="0" w:noVBand="1"/>
      </w:tblPr>
      <w:tblGrid>
        <w:gridCol w:w="317"/>
        <w:gridCol w:w="2944"/>
        <w:gridCol w:w="2126"/>
        <w:gridCol w:w="425"/>
        <w:gridCol w:w="425"/>
        <w:gridCol w:w="426"/>
        <w:gridCol w:w="425"/>
        <w:gridCol w:w="425"/>
      </w:tblGrid>
      <w:tr w:rsidR="005520FA" w:rsidRPr="005520FA" w:rsidTr="003B2EAB">
        <w:tc>
          <w:tcPr>
            <w:tcW w:w="317"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 xml:space="preserve">№ </w:t>
            </w:r>
            <w:proofErr w:type="gramStart"/>
            <w:r w:rsidRPr="003B2EAB">
              <w:rPr>
                <w:rFonts w:ascii="Times New Roman" w:eastAsia="Calibri" w:hAnsi="Times New Roman" w:cs="Times New Roman"/>
                <w:sz w:val="12"/>
                <w:szCs w:val="12"/>
              </w:rPr>
              <w:t>п</w:t>
            </w:r>
            <w:proofErr w:type="gramEnd"/>
            <w:r w:rsidRPr="003B2EAB">
              <w:rPr>
                <w:rFonts w:ascii="Times New Roman" w:eastAsia="Calibri" w:hAnsi="Times New Roman" w:cs="Times New Roman"/>
                <w:sz w:val="12"/>
                <w:szCs w:val="12"/>
              </w:rPr>
              <w:t>/п</w:t>
            </w:r>
          </w:p>
        </w:tc>
        <w:tc>
          <w:tcPr>
            <w:tcW w:w="2944"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Наименование расчетного показателя, в отношении которого РНГП устанавливается предельное значение</w:t>
            </w:r>
          </w:p>
        </w:tc>
        <w:tc>
          <w:tcPr>
            <w:tcW w:w="2126"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Единицы измерения расчетного показателя</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 xml:space="preserve">МНГП </w:t>
            </w:r>
            <w:proofErr w:type="spellStart"/>
            <w:r w:rsidRPr="003B2EAB">
              <w:rPr>
                <w:rFonts w:ascii="Times New Roman" w:eastAsia="Calibri" w:hAnsi="Times New Roman" w:cs="Times New Roman"/>
                <w:sz w:val="12"/>
                <w:szCs w:val="12"/>
              </w:rPr>
              <w:t>м.р</w:t>
            </w:r>
            <w:proofErr w:type="spellEnd"/>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 xml:space="preserve">МНГП </w:t>
            </w:r>
            <w:proofErr w:type="spellStart"/>
            <w:r w:rsidRPr="003B2EAB">
              <w:rPr>
                <w:rFonts w:ascii="Times New Roman" w:eastAsia="Calibri" w:hAnsi="Times New Roman" w:cs="Times New Roman"/>
                <w:sz w:val="12"/>
                <w:szCs w:val="12"/>
              </w:rPr>
              <w:t>с.п</w:t>
            </w:r>
            <w:proofErr w:type="spellEnd"/>
            <w:r w:rsidRPr="003B2EAB">
              <w:rPr>
                <w:rFonts w:ascii="Times New Roman" w:eastAsia="Calibri" w:hAnsi="Times New Roman" w:cs="Times New Roman"/>
                <w:sz w:val="12"/>
                <w:szCs w:val="12"/>
              </w:rPr>
              <w:t>.</w:t>
            </w:r>
          </w:p>
        </w:tc>
        <w:tc>
          <w:tcPr>
            <w:tcW w:w="426"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 xml:space="preserve">СТП </w:t>
            </w:r>
            <w:proofErr w:type="spellStart"/>
            <w:r w:rsidRPr="003B2EAB">
              <w:rPr>
                <w:rFonts w:ascii="Times New Roman" w:eastAsia="Calibri" w:hAnsi="Times New Roman" w:cs="Times New Roman"/>
                <w:sz w:val="12"/>
                <w:szCs w:val="12"/>
              </w:rPr>
              <w:t>м.р</w:t>
            </w:r>
            <w:proofErr w:type="spellEnd"/>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 xml:space="preserve">ГП </w:t>
            </w:r>
            <w:r w:rsidRPr="003B2EAB">
              <w:rPr>
                <w:rFonts w:ascii="Times New Roman" w:eastAsia="Calibri" w:hAnsi="Times New Roman" w:cs="Times New Roman"/>
                <w:sz w:val="12"/>
                <w:szCs w:val="12"/>
              </w:rPr>
              <w:br/>
            </w:r>
            <w:proofErr w:type="spellStart"/>
            <w:r w:rsidRPr="003B2EAB">
              <w:rPr>
                <w:rFonts w:ascii="Times New Roman" w:eastAsia="Calibri" w:hAnsi="Times New Roman" w:cs="Times New Roman"/>
                <w:sz w:val="12"/>
                <w:szCs w:val="12"/>
              </w:rPr>
              <w:t>с.п</w:t>
            </w:r>
            <w:proofErr w:type="spellEnd"/>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ДПТ</w:t>
            </w:r>
          </w:p>
        </w:tc>
      </w:tr>
      <w:tr w:rsidR="005520FA" w:rsidRPr="005520FA" w:rsidTr="003B2EAB">
        <w:tc>
          <w:tcPr>
            <w:tcW w:w="317" w:type="dxa"/>
          </w:tcPr>
          <w:p w:rsidR="005520FA" w:rsidRPr="003B2EAB" w:rsidRDefault="007A2D5E"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2944"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Минимально допустимый уровень обеспеченности общеобразовательными организациями</w:t>
            </w:r>
          </w:p>
        </w:tc>
        <w:tc>
          <w:tcPr>
            <w:tcW w:w="2126"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количество учащихся на 1 тысячу человек</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6"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r>
      <w:tr w:rsidR="005520FA" w:rsidRPr="005520FA" w:rsidTr="003B2EAB">
        <w:tc>
          <w:tcPr>
            <w:tcW w:w="317" w:type="dxa"/>
            <w:vMerge w:val="restart"/>
          </w:tcPr>
          <w:p w:rsidR="005520FA" w:rsidRPr="003B2EAB" w:rsidRDefault="007A2D5E"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2944" w:type="dxa"/>
            <w:vMerge w:val="restart"/>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Максимально допустимый уровень территориальной доступности общеобразовательных организаций</w:t>
            </w:r>
          </w:p>
        </w:tc>
        <w:tc>
          <w:tcPr>
            <w:tcW w:w="2126"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пешеходная доступность, метры</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6"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r>
      <w:tr w:rsidR="005520FA" w:rsidRPr="005520FA" w:rsidTr="003B2EAB">
        <w:tc>
          <w:tcPr>
            <w:tcW w:w="317"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2944"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2126"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транспортная доступность, минуты</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6"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r>
      <w:tr w:rsidR="005520FA" w:rsidRPr="005520FA" w:rsidTr="003B2EAB">
        <w:tc>
          <w:tcPr>
            <w:tcW w:w="7513" w:type="dxa"/>
            <w:gridSpan w:val="8"/>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В области физической культуры и массового спорта</w:t>
            </w:r>
          </w:p>
        </w:tc>
      </w:tr>
      <w:tr w:rsidR="005520FA" w:rsidRPr="005520FA" w:rsidTr="003B2EAB">
        <w:tc>
          <w:tcPr>
            <w:tcW w:w="317" w:type="dxa"/>
          </w:tcPr>
          <w:p w:rsidR="005520FA" w:rsidRPr="003B2EAB" w:rsidRDefault="007A2D5E"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2944"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Минимально допустимый уровень обеспеченности физкультурно-спортивными залами</w:t>
            </w:r>
          </w:p>
        </w:tc>
        <w:tc>
          <w:tcPr>
            <w:tcW w:w="2126"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квадратные метры общей площади пола на 1 тысячу человек</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6"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r>
      <w:tr w:rsidR="005520FA" w:rsidRPr="005520FA" w:rsidTr="003B2EAB">
        <w:tc>
          <w:tcPr>
            <w:tcW w:w="317" w:type="dxa"/>
          </w:tcPr>
          <w:p w:rsidR="005520FA" w:rsidRPr="003B2EAB" w:rsidRDefault="007A2D5E"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p>
        </w:tc>
        <w:tc>
          <w:tcPr>
            <w:tcW w:w="2944"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Максимально допустимый уровень территориальной доступности физкультурно-спортивных залов</w:t>
            </w:r>
          </w:p>
        </w:tc>
        <w:tc>
          <w:tcPr>
            <w:tcW w:w="2126"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транспортная доступность, минуты</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6"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r>
      <w:tr w:rsidR="005520FA" w:rsidRPr="005520FA" w:rsidTr="003B2EAB">
        <w:tc>
          <w:tcPr>
            <w:tcW w:w="317" w:type="dxa"/>
          </w:tcPr>
          <w:p w:rsidR="005520FA" w:rsidRPr="003B2EAB" w:rsidRDefault="007A2D5E"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p>
        </w:tc>
        <w:tc>
          <w:tcPr>
            <w:tcW w:w="2944"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Минимально допустимый уровень обеспеченности плоскостными физкультурно-спортивными сооружениями</w:t>
            </w:r>
          </w:p>
        </w:tc>
        <w:tc>
          <w:tcPr>
            <w:tcW w:w="2126"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квадратные метры на 1 тысячу человек</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6"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r>
      <w:tr w:rsidR="005520FA" w:rsidRPr="005520FA" w:rsidTr="003B2EAB">
        <w:tc>
          <w:tcPr>
            <w:tcW w:w="317" w:type="dxa"/>
          </w:tcPr>
          <w:p w:rsidR="005520FA" w:rsidRPr="003B2EAB" w:rsidRDefault="007A2D5E"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p>
        </w:tc>
        <w:tc>
          <w:tcPr>
            <w:tcW w:w="2944"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 xml:space="preserve">Максимально допустимый уровень территориальной доступности плоскостных </w:t>
            </w:r>
            <w:proofErr w:type="gramStart"/>
            <w:r w:rsidRPr="003B2EAB">
              <w:rPr>
                <w:rFonts w:ascii="Times New Roman" w:eastAsia="Calibri" w:hAnsi="Times New Roman" w:cs="Times New Roman"/>
                <w:sz w:val="12"/>
                <w:szCs w:val="12"/>
              </w:rPr>
              <w:t>физкультурно-спортивными</w:t>
            </w:r>
            <w:proofErr w:type="gramEnd"/>
            <w:r w:rsidRPr="003B2EAB">
              <w:rPr>
                <w:rFonts w:ascii="Times New Roman" w:eastAsia="Calibri" w:hAnsi="Times New Roman" w:cs="Times New Roman"/>
                <w:sz w:val="12"/>
                <w:szCs w:val="12"/>
              </w:rPr>
              <w:t xml:space="preserve"> сооружений</w:t>
            </w:r>
          </w:p>
        </w:tc>
        <w:tc>
          <w:tcPr>
            <w:tcW w:w="2126"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 xml:space="preserve">пешеходная доступность, </w:t>
            </w:r>
            <w:r w:rsidRPr="003B2EAB">
              <w:rPr>
                <w:rFonts w:ascii="Times New Roman" w:eastAsia="Calibri" w:hAnsi="Times New Roman" w:cs="Times New Roman"/>
                <w:sz w:val="12"/>
                <w:szCs w:val="12"/>
              </w:rPr>
              <w:br/>
              <w:t>метры</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6"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r>
      <w:tr w:rsidR="005520FA" w:rsidRPr="005520FA" w:rsidTr="003B2EAB">
        <w:tc>
          <w:tcPr>
            <w:tcW w:w="7513" w:type="dxa"/>
            <w:gridSpan w:val="8"/>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В области библиотечного обслуживания</w:t>
            </w:r>
          </w:p>
        </w:tc>
      </w:tr>
      <w:tr w:rsidR="005520FA" w:rsidRPr="005520FA" w:rsidTr="003B2EAB">
        <w:tc>
          <w:tcPr>
            <w:tcW w:w="317" w:type="dxa"/>
            <w:vMerge w:val="restart"/>
          </w:tcPr>
          <w:p w:rsidR="005520FA" w:rsidRPr="003B2EAB" w:rsidRDefault="007A2D5E"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p>
        </w:tc>
        <w:tc>
          <w:tcPr>
            <w:tcW w:w="2944" w:type="dxa"/>
            <w:vMerge w:val="restart"/>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Минимально допустимый уровень обеспеченности общедоступными библиотеками сельских поселений (сельскими массовыми библиотеками)</w:t>
            </w:r>
          </w:p>
        </w:tc>
        <w:tc>
          <w:tcPr>
            <w:tcW w:w="2126"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количество объектов</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6"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r>
      <w:tr w:rsidR="005520FA" w:rsidRPr="005520FA" w:rsidTr="003B2EAB">
        <w:tc>
          <w:tcPr>
            <w:tcW w:w="317"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2944" w:type="dxa"/>
            <w:vMerge/>
            <w:hideMark/>
          </w:tcPr>
          <w:p w:rsidR="005520FA" w:rsidRPr="003B2EAB" w:rsidRDefault="005520FA" w:rsidP="003B2EAB">
            <w:pPr>
              <w:tabs>
                <w:tab w:val="left" w:pos="284"/>
              </w:tabs>
              <w:rPr>
                <w:rFonts w:ascii="Times New Roman" w:eastAsia="Calibri" w:hAnsi="Times New Roman" w:cs="Times New Roman"/>
                <w:sz w:val="12"/>
                <w:szCs w:val="12"/>
              </w:rPr>
            </w:pPr>
          </w:p>
        </w:tc>
        <w:tc>
          <w:tcPr>
            <w:tcW w:w="2126"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количество единиц хранения, количество читательских мест на 1 тысячу человек</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6"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r>
      <w:tr w:rsidR="005520FA" w:rsidRPr="005520FA" w:rsidTr="003B2EAB">
        <w:tc>
          <w:tcPr>
            <w:tcW w:w="317" w:type="dxa"/>
          </w:tcPr>
          <w:p w:rsidR="005520FA" w:rsidRPr="003B2EAB" w:rsidRDefault="007A2D5E"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p>
        </w:tc>
        <w:tc>
          <w:tcPr>
            <w:tcW w:w="2944"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Максимально допустимый уровень территориальной доступности общедоступных библиотек сельских поселений (сельских массовых библиотек)</w:t>
            </w:r>
          </w:p>
        </w:tc>
        <w:tc>
          <w:tcPr>
            <w:tcW w:w="2126"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транспортная доступность, минуты</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6"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r>
      <w:tr w:rsidR="005520FA" w:rsidRPr="005520FA" w:rsidTr="003B2EAB">
        <w:tc>
          <w:tcPr>
            <w:tcW w:w="7513" w:type="dxa"/>
            <w:gridSpan w:val="8"/>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В области культуры и искусства</w:t>
            </w:r>
          </w:p>
        </w:tc>
      </w:tr>
      <w:tr w:rsidR="005520FA" w:rsidRPr="005520FA" w:rsidTr="003B2EAB">
        <w:tc>
          <w:tcPr>
            <w:tcW w:w="317" w:type="dxa"/>
          </w:tcPr>
          <w:p w:rsidR="005520FA" w:rsidRPr="003B2EAB" w:rsidRDefault="007A2D5E"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p>
        </w:tc>
        <w:tc>
          <w:tcPr>
            <w:tcW w:w="2944"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Минимально допустимый уровень обеспеченности учреждениями культуры клубного типа сельских поселений</w:t>
            </w:r>
          </w:p>
        </w:tc>
        <w:tc>
          <w:tcPr>
            <w:tcW w:w="2126"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количество мест</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6"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r>
      <w:tr w:rsidR="005520FA" w:rsidRPr="005520FA" w:rsidTr="003B2EAB">
        <w:tc>
          <w:tcPr>
            <w:tcW w:w="317" w:type="dxa"/>
          </w:tcPr>
          <w:p w:rsidR="005520FA" w:rsidRPr="003B2EAB" w:rsidRDefault="007A2D5E"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w:t>
            </w:r>
          </w:p>
        </w:tc>
        <w:tc>
          <w:tcPr>
            <w:tcW w:w="2944"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 xml:space="preserve">Максимально допустимый уровень территориальной </w:t>
            </w:r>
            <w:proofErr w:type="gramStart"/>
            <w:r w:rsidRPr="003B2EAB">
              <w:rPr>
                <w:rFonts w:ascii="Times New Roman" w:eastAsia="Calibri" w:hAnsi="Times New Roman" w:cs="Times New Roman"/>
                <w:sz w:val="12"/>
                <w:szCs w:val="12"/>
              </w:rPr>
              <w:t>доступности учреждений культуры клубного типа сельских поселений</w:t>
            </w:r>
            <w:proofErr w:type="gramEnd"/>
          </w:p>
        </w:tc>
        <w:tc>
          <w:tcPr>
            <w:tcW w:w="2126"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транспортная доступность, минуты</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6"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r>
      <w:tr w:rsidR="005520FA" w:rsidRPr="005520FA" w:rsidTr="003B2EAB">
        <w:tc>
          <w:tcPr>
            <w:tcW w:w="7513" w:type="dxa"/>
            <w:gridSpan w:val="8"/>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В области создания условий для массового отдыха жителей поселения и организация обустройства мест массового отдыха населения</w:t>
            </w:r>
          </w:p>
        </w:tc>
      </w:tr>
      <w:tr w:rsidR="005520FA" w:rsidRPr="005520FA" w:rsidTr="003B2EAB">
        <w:tc>
          <w:tcPr>
            <w:tcW w:w="317" w:type="dxa"/>
          </w:tcPr>
          <w:p w:rsidR="005520FA" w:rsidRPr="003B2EAB" w:rsidRDefault="007A2D5E"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p>
        </w:tc>
        <w:tc>
          <w:tcPr>
            <w:tcW w:w="2944"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Минимально допустимый уровень обеспеченности озелененными территориями общего пользования</w:t>
            </w:r>
          </w:p>
        </w:tc>
        <w:tc>
          <w:tcPr>
            <w:tcW w:w="2126"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квадратный метр на 1 человека</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6"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r>
      <w:tr w:rsidR="005520FA" w:rsidRPr="005520FA" w:rsidTr="003B2EAB">
        <w:tc>
          <w:tcPr>
            <w:tcW w:w="317" w:type="dxa"/>
          </w:tcPr>
          <w:p w:rsidR="005520FA" w:rsidRPr="003B2EAB" w:rsidRDefault="007A2D5E"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w:t>
            </w:r>
          </w:p>
        </w:tc>
        <w:tc>
          <w:tcPr>
            <w:tcW w:w="2944"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 xml:space="preserve">Максимально допустимый уровень территориальной доступности озелененных территорий общего </w:t>
            </w:r>
            <w:r w:rsidRPr="003B2EAB">
              <w:rPr>
                <w:rFonts w:ascii="Times New Roman" w:eastAsia="Calibri" w:hAnsi="Times New Roman" w:cs="Times New Roman"/>
                <w:sz w:val="12"/>
                <w:szCs w:val="12"/>
              </w:rPr>
              <w:lastRenderedPageBreak/>
              <w:t>пользования</w:t>
            </w:r>
          </w:p>
        </w:tc>
        <w:tc>
          <w:tcPr>
            <w:tcW w:w="2126"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lastRenderedPageBreak/>
              <w:t>пешеходная доступность, метры</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6"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r>
      <w:tr w:rsidR="005520FA" w:rsidRPr="005520FA" w:rsidTr="003B2EAB">
        <w:tc>
          <w:tcPr>
            <w:tcW w:w="317" w:type="dxa"/>
          </w:tcPr>
          <w:p w:rsidR="005520FA" w:rsidRPr="003B2EAB" w:rsidRDefault="007A2D5E"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lastRenderedPageBreak/>
              <w:t>13</w:t>
            </w:r>
          </w:p>
        </w:tc>
        <w:tc>
          <w:tcPr>
            <w:tcW w:w="2944"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Минимально допустимый уровень обеспеченности парками культуры и отдыха</w:t>
            </w:r>
          </w:p>
        </w:tc>
        <w:tc>
          <w:tcPr>
            <w:tcW w:w="2126"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количество объектов</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6"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r>
      <w:tr w:rsidR="005520FA" w:rsidRPr="005520FA" w:rsidTr="003B2EAB">
        <w:tc>
          <w:tcPr>
            <w:tcW w:w="317" w:type="dxa"/>
          </w:tcPr>
          <w:p w:rsidR="005520FA" w:rsidRPr="003B2EAB" w:rsidRDefault="007A2D5E"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w:t>
            </w:r>
          </w:p>
        </w:tc>
        <w:tc>
          <w:tcPr>
            <w:tcW w:w="2944"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Максимально допустимый уровень территориальной доступности парков культуры и отдыха</w:t>
            </w:r>
          </w:p>
        </w:tc>
        <w:tc>
          <w:tcPr>
            <w:tcW w:w="2126"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транспортная доступность, минуты</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6"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r>
      <w:tr w:rsidR="005520FA" w:rsidRPr="005520FA" w:rsidTr="003B2EAB">
        <w:tc>
          <w:tcPr>
            <w:tcW w:w="7513" w:type="dxa"/>
            <w:gridSpan w:val="8"/>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В области обеспечения объектами транспортной инфраструктуры</w:t>
            </w:r>
          </w:p>
        </w:tc>
      </w:tr>
      <w:tr w:rsidR="005520FA" w:rsidRPr="005520FA" w:rsidTr="003B2EAB">
        <w:tc>
          <w:tcPr>
            <w:tcW w:w="317" w:type="dxa"/>
          </w:tcPr>
          <w:p w:rsidR="005520FA" w:rsidRPr="003B2EAB" w:rsidRDefault="007A2D5E"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15</w:t>
            </w:r>
          </w:p>
        </w:tc>
        <w:tc>
          <w:tcPr>
            <w:tcW w:w="2944"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Минимально допустимый уровень обеспеченности автомобильными дорогами местного значения (улично-дорожной сетью)</w:t>
            </w:r>
          </w:p>
        </w:tc>
        <w:tc>
          <w:tcPr>
            <w:tcW w:w="2126"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6"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r>
      <w:tr w:rsidR="005520FA" w:rsidRPr="005520FA" w:rsidTr="003B2EAB">
        <w:tc>
          <w:tcPr>
            <w:tcW w:w="317" w:type="dxa"/>
          </w:tcPr>
          <w:p w:rsidR="005520FA" w:rsidRPr="003B2EAB" w:rsidRDefault="007A2D5E"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w:t>
            </w:r>
          </w:p>
        </w:tc>
        <w:tc>
          <w:tcPr>
            <w:tcW w:w="2944"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Минимально допустимый уровень обеспеченности стоянками и парковками (парковочными местами) общего пользования</w:t>
            </w:r>
          </w:p>
        </w:tc>
        <w:tc>
          <w:tcPr>
            <w:tcW w:w="2126"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уровень обеспеченности в процентах</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6"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r>
      <w:tr w:rsidR="005520FA" w:rsidRPr="005520FA" w:rsidTr="003B2EAB">
        <w:tc>
          <w:tcPr>
            <w:tcW w:w="317" w:type="dxa"/>
          </w:tcPr>
          <w:p w:rsidR="005520FA" w:rsidRPr="003B2EAB" w:rsidRDefault="007A2D5E"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17</w:t>
            </w:r>
          </w:p>
        </w:tc>
        <w:tc>
          <w:tcPr>
            <w:tcW w:w="2944"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Максимально допустимый уровень территориальной доступности стоянок и парковок (парковочных мест) общего пользования</w:t>
            </w:r>
          </w:p>
        </w:tc>
        <w:tc>
          <w:tcPr>
            <w:tcW w:w="2126"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 xml:space="preserve">пешеходная доступность, </w:t>
            </w:r>
            <w:proofErr w:type="gramStart"/>
            <w:r w:rsidRPr="003B2EAB">
              <w:rPr>
                <w:rFonts w:ascii="Times New Roman" w:eastAsia="Calibri" w:hAnsi="Times New Roman" w:cs="Times New Roman"/>
                <w:sz w:val="12"/>
                <w:szCs w:val="12"/>
              </w:rPr>
              <w:t>м</w:t>
            </w:r>
            <w:proofErr w:type="gramEnd"/>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6"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r>
      <w:tr w:rsidR="005520FA" w:rsidRPr="005520FA" w:rsidTr="003B2EAB">
        <w:tc>
          <w:tcPr>
            <w:tcW w:w="317" w:type="dxa"/>
          </w:tcPr>
          <w:p w:rsidR="005520FA" w:rsidRPr="003B2EAB" w:rsidRDefault="007A2D5E"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18</w:t>
            </w:r>
          </w:p>
        </w:tc>
        <w:tc>
          <w:tcPr>
            <w:tcW w:w="2944"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Минимально допустимый уровень обеспеченности сетями линий наземного общественного пассажирского транспорта</w:t>
            </w:r>
          </w:p>
        </w:tc>
        <w:tc>
          <w:tcPr>
            <w:tcW w:w="2126"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плотность сети, километры сети на квадратный километр территории</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6"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r>
      <w:tr w:rsidR="005520FA" w:rsidRPr="005520FA" w:rsidTr="003B2EAB">
        <w:tc>
          <w:tcPr>
            <w:tcW w:w="317" w:type="dxa"/>
          </w:tcPr>
          <w:p w:rsidR="005520FA" w:rsidRPr="003B2EAB" w:rsidRDefault="007A2D5E"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19</w:t>
            </w:r>
          </w:p>
        </w:tc>
        <w:tc>
          <w:tcPr>
            <w:tcW w:w="2944"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Максимально допустимый уровень территориальной доступности остановок наземного общественного пассажирского транспорта</w:t>
            </w:r>
          </w:p>
        </w:tc>
        <w:tc>
          <w:tcPr>
            <w:tcW w:w="2126"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пешеходная доступность остановок общественного транспорта, метры</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6"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r>
      <w:tr w:rsidR="005520FA" w:rsidRPr="005520FA" w:rsidTr="003B2EAB">
        <w:tc>
          <w:tcPr>
            <w:tcW w:w="7513" w:type="dxa"/>
            <w:gridSpan w:val="8"/>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В области обращения с отходами</w:t>
            </w:r>
          </w:p>
        </w:tc>
      </w:tr>
      <w:tr w:rsidR="005520FA" w:rsidRPr="005520FA" w:rsidTr="003B2EAB">
        <w:tc>
          <w:tcPr>
            <w:tcW w:w="317" w:type="dxa"/>
          </w:tcPr>
          <w:p w:rsidR="005520FA" w:rsidRPr="003B2EAB" w:rsidRDefault="007A2D5E"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20</w:t>
            </w:r>
          </w:p>
        </w:tc>
        <w:tc>
          <w:tcPr>
            <w:tcW w:w="2944"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Минимально допустимый уровень обеспеченности объектами, предназначенными для сбора и вывоза бытовых отходов и мусора</w:t>
            </w:r>
          </w:p>
        </w:tc>
        <w:tc>
          <w:tcPr>
            <w:tcW w:w="2126"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6"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r>
      <w:tr w:rsidR="005520FA" w:rsidRPr="005520FA" w:rsidTr="003B2EAB">
        <w:tc>
          <w:tcPr>
            <w:tcW w:w="7513" w:type="dxa"/>
            <w:gridSpan w:val="8"/>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В области обеспечения инженерной и коммунальной инфраструктурой</w:t>
            </w:r>
          </w:p>
        </w:tc>
      </w:tr>
      <w:tr w:rsidR="005520FA" w:rsidRPr="005520FA" w:rsidTr="003B2EAB">
        <w:tc>
          <w:tcPr>
            <w:tcW w:w="317" w:type="dxa"/>
          </w:tcPr>
          <w:p w:rsidR="005520FA" w:rsidRPr="003B2EAB" w:rsidRDefault="007A2D5E"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w:t>
            </w:r>
          </w:p>
        </w:tc>
        <w:tc>
          <w:tcPr>
            <w:tcW w:w="2944"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Минимально допустимый уровень обеспеченности объектами электроснабжения</w:t>
            </w:r>
          </w:p>
        </w:tc>
        <w:tc>
          <w:tcPr>
            <w:tcW w:w="2126"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 xml:space="preserve">Электропотребление, </w:t>
            </w:r>
            <w:proofErr w:type="spellStart"/>
            <w:r w:rsidRPr="003B2EAB">
              <w:rPr>
                <w:rFonts w:ascii="Times New Roman" w:eastAsia="Calibri" w:hAnsi="Times New Roman" w:cs="Times New Roman"/>
                <w:sz w:val="12"/>
                <w:szCs w:val="12"/>
              </w:rPr>
              <w:t>кВТ</w:t>
            </w:r>
            <w:proofErr w:type="spellEnd"/>
            <w:r w:rsidRPr="003B2EAB">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6"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r>
      <w:tr w:rsidR="005520FA" w:rsidRPr="005520FA" w:rsidTr="003B2EAB">
        <w:tc>
          <w:tcPr>
            <w:tcW w:w="317" w:type="dxa"/>
          </w:tcPr>
          <w:p w:rsidR="005520FA" w:rsidRPr="003B2EAB" w:rsidRDefault="007A2D5E"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w:t>
            </w:r>
          </w:p>
        </w:tc>
        <w:tc>
          <w:tcPr>
            <w:tcW w:w="2944"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Минимально допустимый уровень обеспеченности объектами водоснабжения</w:t>
            </w:r>
          </w:p>
        </w:tc>
        <w:tc>
          <w:tcPr>
            <w:tcW w:w="2126"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6"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r>
      <w:tr w:rsidR="005520FA" w:rsidRPr="005520FA" w:rsidTr="003B2EAB">
        <w:tc>
          <w:tcPr>
            <w:tcW w:w="317" w:type="dxa"/>
          </w:tcPr>
          <w:p w:rsidR="005520FA" w:rsidRPr="003B2EAB" w:rsidRDefault="007A2D5E"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23</w:t>
            </w:r>
          </w:p>
        </w:tc>
        <w:tc>
          <w:tcPr>
            <w:tcW w:w="2944"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Минимально допустимый уровень обеспеченности объектами водоотведения</w:t>
            </w:r>
          </w:p>
        </w:tc>
        <w:tc>
          <w:tcPr>
            <w:tcW w:w="2126"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величина объема поверхностного стока, кубические метры на 1 гектар</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6"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r>
      <w:tr w:rsidR="005520FA" w:rsidRPr="005520FA" w:rsidTr="003B2EAB">
        <w:tc>
          <w:tcPr>
            <w:tcW w:w="317" w:type="dxa"/>
          </w:tcPr>
          <w:p w:rsidR="005520FA" w:rsidRPr="003B2EAB" w:rsidRDefault="007A2D5E"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24</w:t>
            </w:r>
          </w:p>
        </w:tc>
        <w:tc>
          <w:tcPr>
            <w:tcW w:w="2944"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Минимально допустимый уровень обеспеченности объектами газоснабжения</w:t>
            </w:r>
          </w:p>
        </w:tc>
        <w:tc>
          <w:tcPr>
            <w:tcW w:w="2126"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среднесуточные показатели потребления газа, кубические метры в сутки</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6"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r>
      <w:tr w:rsidR="005520FA" w:rsidRPr="005520FA" w:rsidTr="003B2EAB">
        <w:tc>
          <w:tcPr>
            <w:tcW w:w="317" w:type="dxa"/>
          </w:tcPr>
          <w:p w:rsidR="005520FA" w:rsidRPr="003B2EAB" w:rsidRDefault="007A2D5E"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25</w:t>
            </w:r>
          </w:p>
        </w:tc>
        <w:tc>
          <w:tcPr>
            <w:tcW w:w="2944"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Минимально допустимый уровень обеспеченности объектами теплоснабжения</w:t>
            </w:r>
          </w:p>
        </w:tc>
        <w:tc>
          <w:tcPr>
            <w:tcW w:w="2126"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удельный расход тепловой энергии системой отопления здания, кВт ч/</w:t>
            </w:r>
            <w:proofErr w:type="spellStart"/>
            <w:r w:rsidRPr="003B2EAB">
              <w:rPr>
                <w:rFonts w:ascii="Times New Roman" w:eastAsia="Calibri" w:hAnsi="Times New Roman" w:cs="Times New Roman"/>
                <w:sz w:val="12"/>
                <w:szCs w:val="12"/>
              </w:rPr>
              <w:t>кв</w:t>
            </w:r>
            <w:proofErr w:type="gramStart"/>
            <w:r w:rsidRPr="003B2EAB">
              <w:rPr>
                <w:rFonts w:ascii="Times New Roman" w:eastAsia="Calibri" w:hAnsi="Times New Roman" w:cs="Times New Roman"/>
                <w:sz w:val="12"/>
                <w:szCs w:val="12"/>
              </w:rPr>
              <w:t>.м</w:t>
            </w:r>
            <w:proofErr w:type="spellEnd"/>
            <w:proofErr w:type="gramEnd"/>
            <w:r w:rsidRPr="003B2EAB">
              <w:rPr>
                <w:rFonts w:ascii="Times New Roman" w:eastAsia="Calibri" w:hAnsi="Times New Roman" w:cs="Times New Roman"/>
                <w:sz w:val="12"/>
                <w:szCs w:val="12"/>
              </w:rPr>
              <w:t>, за отопительный период</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6"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r>
      <w:tr w:rsidR="005520FA" w:rsidRPr="005520FA" w:rsidTr="003B2EAB">
        <w:tc>
          <w:tcPr>
            <w:tcW w:w="7513" w:type="dxa"/>
            <w:gridSpan w:val="8"/>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В области организации ритуальных услуг и содержания мест захоронения</w:t>
            </w:r>
          </w:p>
        </w:tc>
      </w:tr>
      <w:tr w:rsidR="005520FA" w:rsidRPr="005520FA" w:rsidTr="003B2EAB">
        <w:tc>
          <w:tcPr>
            <w:tcW w:w="317" w:type="dxa"/>
          </w:tcPr>
          <w:p w:rsidR="005520FA" w:rsidRPr="003B2EAB" w:rsidRDefault="007A2D5E"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26</w:t>
            </w:r>
          </w:p>
        </w:tc>
        <w:tc>
          <w:tcPr>
            <w:tcW w:w="2944"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Минимально допустимый уровень обеспеченности кладбищами</w:t>
            </w:r>
          </w:p>
        </w:tc>
        <w:tc>
          <w:tcPr>
            <w:tcW w:w="2126"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гектаров на 1 тысячу человек</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6"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r>
      <w:tr w:rsidR="005520FA" w:rsidRPr="005520FA" w:rsidTr="003B2EAB">
        <w:tc>
          <w:tcPr>
            <w:tcW w:w="7513" w:type="dxa"/>
            <w:gridSpan w:val="8"/>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В области организации предоставления населению государственных и  муниципальных услуг</w:t>
            </w:r>
          </w:p>
        </w:tc>
      </w:tr>
      <w:tr w:rsidR="005520FA" w:rsidRPr="005520FA" w:rsidTr="003B2EAB">
        <w:tc>
          <w:tcPr>
            <w:tcW w:w="317" w:type="dxa"/>
          </w:tcPr>
          <w:p w:rsidR="005520FA" w:rsidRPr="003B2EAB" w:rsidRDefault="007A2D5E"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27</w:t>
            </w:r>
          </w:p>
        </w:tc>
        <w:tc>
          <w:tcPr>
            <w:tcW w:w="2944"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Минимально допустимый уровень обеспеченности многофункциональными центрами предоставления государственных и муниципальных услуг</w:t>
            </w:r>
          </w:p>
        </w:tc>
        <w:tc>
          <w:tcPr>
            <w:tcW w:w="2126"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количество окон в многофункциональном центре на каждые 5 тысяч жителей</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6"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r>
      <w:tr w:rsidR="005520FA" w:rsidRPr="005520FA" w:rsidTr="003B2EAB">
        <w:tc>
          <w:tcPr>
            <w:tcW w:w="317" w:type="dxa"/>
          </w:tcPr>
          <w:p w:rsidR="005520FA" w:rsidRPr="003B2EAB" w:rsidRDefault="007A2D5E"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28</w:t>
            </w:r>
          </w:p>
        </w:tc>
        <w:tc>
          <w:tcPr>
            <w:tcW w:w="2944"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Максимально допустимый уровень территориальной доступности многофункциональных центров предоставления государственных и муниципальных услуг</w:t>
            </w:r>
          </w:p>
        </w:tc>
        <w:tc>
          <w:tcPr>
            <w:tcW w:w="2126"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транспортная доступность, минуты</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6"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c>
          <w:tcPr>
            <w:tcW w:w="425" w:type="dxa"/>
            <w:hideMark/>
          </w:tcPr>
          <w:p w:rsidR="005520FA" w:rsidRPr="003B2EAB" w:rsidRDefault="005520FA" w:rsidP="003B2EAB">
            <w:pPr>
              <w:tabs>
                <w:tab w:val="left" w:pos="284"/>
              </w:tabs>
              <w:rPr>
                <w:rFonts w:ascii="Times New Roman" w:eastAsia="Calibri" w:hAnsi="Times New Roman" w:cs="Times New Roman"/>
                <w:sz w:val="12"/>
                <w:szCs w:val="12"/>
              </w:rPr>
            </w:pPr>
            <w:r w:rsidRPr="003B2EAB">
              <w:rPr>
                <w:rFonts w:ascii="Times New Roman" w:eastAsia="Calibri" w:hAnsi="Times New Roman" w:cs="Times New Roman"/>
                <w:sz w:val="12"/>
                <w:szCs w:val="12"/>
              </w:rPr>
              <w:t>+</w:t>
            </w:r>
          </w:p>
        </w:tc>
      </w:tr>
    </w:tbl>
    <w:p w:rsidR="005520FA" w:rsidRPr="005520FA" w:rsidRDefault="005520FA" w:rsidP="005520FA">
      <w:pPr>
        <w:tabs>
          <w:tab w:val="left" w:pos="284"/>
        </w:tabs>
        <w:spacing w:after="0" w:line="240" w:lineRule="auto"/>
        <w:jc w:val="both"/>
        <w:rPr>
          <w:rFonts w:ascii="Times New Roman" w:eastAsia="Calibri" w:hAnsi="Times New Roman" w:cs="Times New Roman"/>
          <w:sz w:val="12"/>
          <w:szCs w:val="12"/>
        </w:rPr>
      </w:pPr>
    </w:p>
    <w:p w:rsidR="007A2D5E" w:rsidRPr="00CB2798" w:rsidRDefault="007A2D5E" w:rsidP="007A2D5E">
      <w:pPr>
        <w:tabs>
          <w:tab w:val="left" w:pos="284"/>
          <w:tab w:val="left" w:pos="3828"/>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СОБРАНИЕ ПРЕДСТАВИТЕЛЕЙ</w:t>
      </w:r>
    </w:p>
    <w:p w:rsidR="007A2D5E" w:rsidRPr="00CB2798" w:rsidRDefault="007A2D5E" w:rsidP="007A2D5E">
      <w:pPr>
        <w:tabs>
          <w:tab w:val="left" w:pos="284"/>
          <w:tab w:val="left" w:pos="3828"/>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ЛИПОВКА</w:t>
      </w:r>
    </w:p>
    <w:p w:rsidR="007A2D5E" w:rsidRPr="00CB2798" w:rsidRDefault="007A2D5E" w:rsidP="007A2D5E">
      <w:pPr>
        <w:tabs>
          <w:tab w:val="left" w:pos="284"/>
          <w:tab w:val="left" w:pos="3828"/>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МУНИЦИПАЛЬНОГО РАЙОНА СЕРГИЕВСКИЙ</w:t>
      </w:r>
    </w:p>
    <w:p w:rsidR="007A2D5E" w:rsidRPr="00CB2798" w:rsidRDefault="007A2D5E" w:rsidP="007A2D5E">
      <w:pPr>
        <w:tabs>
          <w:tab w:val="left" w:pos="284"/>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САМАРСКОЙ ОБЛАСТИ</w:t>
      </w:r>
    </w:p>
    <w:p w:rsidR="007A2D5E" w:rsidRPr="00CB2798" w:rsidRDefault="007A2D5E" w:rsidP="007A2D5E">
      <w:pPr>
        <w:tabs>
          <w:tab w:val="left" w:pos="284"/>
        </w:tabs>
        <w:spacing w:after="0" w:line="240" w:lineRule="auto"/>
        <w:jc w:val="center"/>
        <w:rPr>
          <w:rFonts w:ascii="Times New Roman" w:eastAsia="Calibri" w:hAnsi="Times New Roman" w:cs="Times New Roman"/>
          <w:sz w:val="12"/>
          <w:szCs w:val="12"/>
        </w:rPr>
      </w:pPr>
    </w:p>
    <w:p w:rsidR="007A2D5E" w:rsidRDefault="007A2D5E" w:rsidP="007A2D5E">
      <w:pPr>
        <w:tabs>
          <w:tab w:val="left" w:pos="284"/>
        </w:tabs>
        <w:spacing w:after="0" w:line="240" w:lineRule="auto"/>
        <w:jc w:val="center"/>
        <w:rPr>
          <w:rFonts w:ascii="Times New Roman" w:eastAsia="Calibri" w:hAnsi="Times New Roman" w:cs="Times New Roman"/>
          <w:sz w:val="12"/>
          <w:szCs w:val="12"/>
        </w:rPr>
      </w:pPr>
      <w:r w:rsidRPr="00CB2798">
        <w:rPr>
          <w:rFonts w:ascii="Times New Roman" w:eastAsia="Calibri" w:hAnsi="Times New Roman" w:cs="Times New Roman"/>
          <w:sz w:val="12"/>
          <w:szCs w:val="12"/>
        </w:rPr>
        <w:t>РЕШЕНИЕ</w:t>
      </w:r>
    </w:p>
    <w:p w:rsidR="007A2D5E" w:rsidRPr="00CB2798" w:rsidRDefault="007A2D5E" w:rsidP="007A2D5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7A2D5E" w:rsidRDefault="007A2D5E" w:rsidP="007A2D5E">
      <w:pPr>
        <w:tabs>
          <w:tab w:val="left" w:pos="284"/>
        </w:tabs>
        <w:spacing w:after="0" w:line="240" w:lineRule="auto"/>
        <w:jc w:val="center"/>
        <w:rPr>
          <w:rFonts w:ascii="Times New Roman" w:eastAsia="Calibri" w:hAnsi="Times New Roman" w:cs="Times New Roman"/>
          <w:b/>
          <w:sz w:val="12"/>
          <w:szCs w:val="12"/>
        </w:rPr>
      </w:pPr>
      <w:r w:rsidRPr="007A2D5E">
        <w:rPr>
          <w:rFonts w:ascii="Times New Roman" w:eastAsia="Calibri" w:hAnsi="Times New Roman" w:cs="Times New Roman"/>
          <w:b/>
          <w:sz w:val="12"/>
          <w:szCs w:val="12"/>
        </w:rPr>
        <w:t>«О Местных нормативах градостроительного проектирования</w:t>
      </w:r>
    </w:p>
    <w:p w:rsidR="007A2D5E" w:rsidRPr="007A2D5E" w:rsidRDefault="007A2D5E" w:rsidP="007A2D5E">
      <w:pPr>
        <w:tabs>
          <w:tab w:val="left" w:pos="284"/>
        </w:tabs>
        <w:spacing w:after="0" w:line="240" w:lineRule="auto"/>
        <w:jc w:val="center"/>
        <w:rPr>
          <w:rFonts w:ascii="Times New Roman" w:eastAsia="Calibri" w:hAnsi="Times New Roman" w:cs="Times New Roman"/>
          <w:b/>
          <w:sz w:val="12"/>
          <w:szCs w:val="12"/>
        </w:rPr>
      </w:pPr>
      <w:r w:rsidRPr="007A2D5E">
        <w:rPr>
          <w:rFonts w:ascii="Times New Roman" w:eastAsia="Calibri" w:hAnsi="Times New Roman" w:cs="Times New Roman"/>
          <w:b/>
          <w:sz w:val="12"/>
          <w:szCs w:val="12"/>
        </w:rPr>
        <w:t>сельского поселения Липовка муниципального района Сергиевский  Самарской области»</w:t>
      </w:r>
    </w:p>
    <w:p w:rsidR="007A2D5E" w:rsidRPr="007A2D5E" w:rsidRDefault="007A2D5E" w:rsidP="007A2D5E">
      <w:pPr>
        <w:tabs>
          <w:tab w:val="left" w:pos="284"/>
        </w:tabs>
        <w:spacing w:after="0" w:line="240" w:lineRule="auto"/>
        <w:jc w:val="both"/>
        <w:rPr>
          <w:rFonts w:ascii="Times New Roman" w:eastAsia="Calibri" w:hAnsi="Times New Roman" w:cs="Times New Roman"/>
          <w:sz w:val="12"/>
          <w:szCs w:val="12"/>
        </w:rPr>
      </w:pPr>
    </w:p>
    <w:p w:rsidR="007A2D5E" w:rsidRPr="007A2D5E" w:rsidRDefault="007A2D5E" w:rsidP="00335D4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7A2D5E">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7A2D5E">
        <w:rPr>
          <w:rFonts w:ascii="Times New Roman" w:eastAsia="Calibri" w:hAnsi="Times New Roman" w:cs="Times New Roman"/>
          <w:sz w:val="12"/>
          <w:szCs w:val="12"/>
        </w:rPr>
        <w:t>сельского поселения Липовка</w:t>
      </w:r>
      <w:r>
        <w:rPr>
          <w:rFonts w:ascii="Times New Roman" w:eastAsia="Calibri" w:hAnsi="Times New Roman" w:cs="Times New Roman"/>
          <w:sz w:val="12"/>
          <w:szCs w:val="12"/>
        </w:rPr>
        <w:t xml:space="preserve"> </w:t>
      </w:r>
      <w:r w:rsidRPr="007A2D5E">
        <w:rPr>
          <w:rFonts w:ascii="Times New Roman" w:eastAsia="Calibri" w:hAnsi="Times New Roman" w:cs="Times New Roman"/>
          <w:sz w:val="12"/>
          <w:szCs w:val="12"/>
        </w:rPr>
        <w:t>муниципального района Сергиевский</w:t>
      </w:r>
    </w:p>
    <w:p w:rsidR="007A2D5E" w:rsidRPr="007A2D5E" w:rsidRDefault="007A2D5E" w:rsidP="00335D47">
      <w:pPr>
        <w:tabs>
          <w:tab w:val="left" w:pos="284"/>
        </w:tabs>
        <w:spacing w:after="0" w:line="240" w:lineRule="auto"/>
        <w:ind w:firstLine="284"/>
        <w:jc w:val="both"/>
        <w:rPr>
          <w:rFonts w:ascii="Times New Roman" w:eastAsia="Calibri" w:hAnsi="Times New Roman" w:cs="Times New Roman"/>
          <w:sz w:val="12"/>
          <w:szCs w:val="12"/>
        </w:rPr>
      </w:pPr>
      <w:r w:rsidRPr="007A2D5E">
        <w:rPr>
          <w:rFonts w:ascii="Times New Roman" w:eastAsia="Calibri" w:hAnsi="Times New Roman" w:cs="Times New Roman"/>
          <w:sz w:val="12"/>
          <w:szCs w:val="12"/>
        </w:rPr>
        <w:t>В  соответствии со статьями 8, 29.4. Градостроительного кодекса Российской Федерации, Федерального закона Российской Федерации № 131- ФЗ от 06.10.2003 г. «Об общих принципах организации местного самоуправления в Российской Федерации, Законом Самарской области от 12.07.2006г. № 90-ГД «О градостроительной деятельности на территории Самарской области», Уставом сельского поселения Липовка  муниципального района Сергиевский,</w:t>
      </w:r>
    </w:p>
    <w:p w:rsidR="007A2D5E" w:rsidRPr="007A2D5E" w:rsidRDefault="007A2D5E" w:rsidP="00335D47">
      <w:pPr>
        <w:tabs>
          <w:tab w:val="left" w:pos="284"/>
        </w:tabs>
        <w:spacing w:after="0" w:line="240" w:lineRule="auto"/>
        <w:ind w:firstLine="284"/>
        <w:jc w:val="both"/>
        <w:rPr>
          <w:rFonts w:ascii="Times New Roman" w:eastAsia="Calibri" w:hAnsi="Times New Roman" w:cs="Times New Roman"/>
          <w:sz w:val="12"/>
          <w:szCs w:val="12"/>
        </w:rPr>
      </w:pPr>
      <w:r w:rsidRPr="007A2D5E">
        <w:rPr>
          <w:rFonts w:ascii="Times New Roman" w:eastAsia="Calibri" w:hAnsi="Times New Roman" w:cs="Times New Roman"/>
          <w:sz w:val="12"/>
          <w:szCs w:val="12"/>
        </w:rPr>
        <w:t>Собрание представителей сельского поселения Липовка муниципального района Сергиевский</w:t>
      </w:r>
    </w:p>
    <w:p w:rsidR="007A2D5E" w:rsidRPr="007A2D5E" w:rsidRDefault="007A2D5E" w:rsidP="00335D47">
      <w:pPr>
        <w:tabs>
          <w:tab w:val="left" w:pos="284"/>
        </w:tabs>
        <w:spacing w:after="0" w:line="240" w:lineRule="auto"/>
        <w:ind w:firstLine="284"/>
        <w:jc w:val="both"/>
        <w:rPr>
          <w:rFonts w:ascii="Times New Roman" w:eastAsia="Calibri" w:hAnsi="Times New Roman" w:cs="Times New Roman"/>
          <w:b/>
          <w:sz w:val="12"/>
          <w:szCs w:val="12"/>
        </w:rPr>
      </w:pPr>
      <w:r w:rsidRPr="007A2D5E">
        <w:rPr>
          <w:rFonts w:ascii="Times New Roman" w:eastAsia="Calibri" w:hAnsi="Times New Roman" w:cs="Times New Roman"/>
          <w:b/>
          <w:sz w:val="12"/>
          <w:szCs w:val="12"/>
        </w:rPr>
        <w:t>РЕШИЛО:</w:t>
      </w:r>
    </w:p>
    <w:p w:rsidR="007A2D5E" w:rsidRPr="007A2D5E" w:rsidRDefault="007A2D5E" w:rsidP="00335D4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1. </w:t>
      </w:r>
      <w:r w:rsidRPr="007A2D5E">
        <w:rPr>
          <w:rFonts w:ascii="Times New Roman" w:eastAsia="Calibri" w:hAnsi="Times New Roman" w:cs="Times New Roman"/>
          <w:sz w:val="12"/>
          <w:szCs w:val="12"/>
        </w:rPr>
        <w:t>Утвердить Местные нормативы градостроительного проектирования сельского поселения Липовка муниципального района Сергиевский  Самарской области согласно приложению к настоящему решению.</w:t>
      </w:r>
    </w:p>
    <w:p w:rsidR="007A2D5E" w:rsidRPr="007A2D5E" w:rsidRDefault="007A2D5E" w:rsidP="00335D4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7A2D5E">
        <w:rPr>
          <w:rFonts w:ascii="Times New Roman" w:eastAsia="Calibri" w:hAnsi="Times New Roman" w:cs="Times New Roman"/>
          <w:sz w:val="12"/>
          <w:szCs w:val="12"/>
        </w:rPr>
        <w:t>Опубликовать настоящее Решение в газете «Сергиевский вестник».</w:t>
      </w:r>
    </w:p>
    <w:p w:rsidR="007A2D5E" w:rsidRPr="007A2D5E" w:rsidRDefault="007A2D5E" w:rsidP="00335D4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7A2D5E">
        <w:rPr>
          <w:rFonts w:ascii="Times New Roman" w:eastAsia="Calibri" w:hAnsi="Times New Roman" w:cs="Times New Roman"/>
          <w:sz w:val="12"/>
          <w:szCs w:val="12"/>
        </w:rPr>
        <w:t>Настоящее Решение вступает в силу со дня его официального опубликования.</w:t>
      </w:r>
    </w:p>
    <w:p w:rsidR="007A2D5E" w:rsidRPr="007A2D5E" w:rsidRDefault="007A2D5E" w:rsidP="007A2D5E">
      <w:pPr>
        <w:tabs>
          <w:tab w:val="left" w:pos="284"/>
        </w:tabs>
        <w:spacing w:after="0" w:line="240" w:lineRule="auto"/>
        <w:jc w:val="right"/>
        <w:rPr>
          <w:rFonts w:ascii="Times New Roman" w:eastAsia="Calibri" w:hAnsi="Times New Roman" w:cs="Times New Roman"/>
          <w:sz w:val="12"/>
          <w:szCs w:val="12"/>
        </w:rPr>
      </w:pPr>
      <w:r w:rsidRPr="007A2D5E">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7A2D5E">
        <w:rPr>
          <w:rFonts w:ascii="Times New Roman" w:eastAsia="Calibri" w:hAnsi="Times New Roman" w:cs="Times New Roman"/>
          <w:sz w:val="12"/>
          <w:szCs w:val="12"/>
        </w:rPr>
        <w:t>сельского поселения Липовка</w:t>
      </w:r>
    </w:p>
    <w:p w:rsidR="007A2D5E" w:rsidRDefault="007A2D5E" w:rsidP="007A2D5E">
      <w:pPr>
        <w:tabs>
          <w:tab w:val="left" w:pos="284"/>
        </w:tabs>
        <w:spacing w:after="0" w:line="240" w:lineRule="auto"/>
        <w:jc w:val="right"/>
        <w:rPr>
          <w:rFonts w:ascii="Times New Roman" w:eastAsia="Calibri" w:hAnsi="Times New Roman" w:cs="Times New Roman"/>
          <w:sz w:val="12"/>
          <w:szCs w:val="12"/>
        </w:rPr>
      </w:pPr>
      <w:r w:rsidRPr="007A2D5E">
        <w:rPr>
          <w:rFonts w:ascii="Times New Roman" w:eastAsia="Calibri" w:hAnsi="Times New Roman" w:cs="Times New Roman"/>
          <w:sz w:val="12"/>
          <w:szCs w:val="12"/>
        </w:rPr>
        <w:t>муниципального района Сергиевский</w:t>
      </w:r>
    </w:p>
    <w:p w:rsidR="007A2D5E" w:rsidRPr="007A2D5E" w:rsidRDefault="007A2D5E" w:rsidP="007A2D5E">
      <w:pPr>
        <w:tabs>
          <w:tab w:val="left" w:pos="284"/>
        </w:tabs>
        <w:spacing w:after="0" w:line="240" w:lineRule="auto"/>
        <w:jc w:val="right"/>
        <w:rPr>
          <w:rFonts w:ascii="Times New Roman" w:eastAsia="Calibri" w:hAnsi="Times New Roman" w:cs="Times New Roman"/>
          <w:sz w:val="12"/>
          <w:szCs w:val="12"/>
        </w:rPr>
      </w:pPr>
      <w:r w:rsidRPr="007A2D5E">
        <w:rPr>
          <w:rFonts w:ascii="Times New Roman" w:eastAsia="Calibri" w:hAnsi="Times New Roman" w:cs="Times New Roman"/>
          <w:sz w:val="12"/>
          <w:szCs w:val="12"/>
        </w:rPr>
        <w:t>Н.Н. Тихонова</w:t>
      </w:r>
    </w:p>
    <w:p w:rsidR="007A2D5E" w:rsidRPr="007A2D5E" w:rsidRDefault="007A2D5E" w:rsidP="007A2D5E">
      <w:pPr>
        <w:tabs>
          <w:tab w:val="left" w:pos="284"/>
        </w:tabs>
        <w:spacing w:after="0" w:line="240" w:lineRule="auto"/>
        <w:jc w:val="right"/>
        <w:rPr>
          <w:rFonts w:ascii="Times New Roman" w:eastAsia="Calibri" w:hAnsi="Times New Roman" w:cs="Times New Roman"/>
          <w:sz w:val="12"/>
          <w:szCs w:val="12"/>
        </w:rPr>
      </w:pPr>
    </w:p>
    <w:p w:rsidR="007A2D5E" w:rsidRPr="007A2D5E" w:rsidRDefault="007A2D5E" w:rsidP="007A2D5E">
      <w:pPr>
        <w:tabs>
          <w:tab w:val="left" w:pos="284"/>
        </w:tabs>
        <w:spacing w:after="0" w:line="240" w:lineRule="auto"/>
        <w:jc w:val="right"/>
        <w:rPr>
          <w:rFonts w:ascii="Times New Roman" w:eastAsia="Calibri" w:hAnsi="Times New Roman" w:cs="Times New Roman"/>
          <w:sz w:val="12"/>
          <w:szCs w:val="12"/>
        </w:rPr>
      </w:pPr>
      <w:r w:rsidRPr="007A2D5E">
        <w:rPr>
          <w:rFonts w:ascii="Times New Roman" w:eastAsia="Calibri" w:hAnsi="Times New Roman" w:cs="Times New Roman"/>
          <w:sz w:val="12"/>
          <w:szCs w:val="12"/>
        </w:rPr>
        <w:t>Глава сельского поселения Липовка</w:t>
      </w:r>
    </w:p>
    <w:p w:rsidR="007A2D5E" w:rsidRDefault="007A2D5E" w:rsidP="007A2D5E">
      <w:pPr>
        <w:tabs>
          <w:tab w:val="left" w:pos="284"/>
        </w:tabs>
        <w:spacing w:after="0" w:line="240" w:lineRule="auto"/>
        <w:jc w:val="right"/>
        <w:rPr>
          <w:rFonts w:ascii="Times New Roman" w:eastAsia="Calibri" w:hAnsi="Times New Roman" w:cs="Times New Roman"/>
          <w:sz w:val="12"/>
          <w:szCs w:val="12"/>
        </w:rPr>
      </w:pPr>
      <w:r w:rsidRPr="007A2D5E">
        <w:rPr>
          <w:rFonts w:ascii="Times New Roman" w:eastAsia="Calibri" w:hAnsi="Times New Roman" w:cs="Times New Roman"/>
          <w:sz w:val="12"/>
          <w:szCs w:val="12"/>
        </w:rPr>
        <w:t>муниципального района   Сергиевский</w:t>
      </w:r>
    </w:p>
    <w:p w:rsidR="007A2D5E" w:rsidRPr="007A2D5E" w:rsidRDefault="007A2D5E" w:rsidP="007A2D5E">
      <w:pPr>
        <w:tabs>
          <w:tab w:val="left" w:pos="284"/>
        </w:tabs>
        <w:spacing w:after="0" w:line="240" w:lineRule="auto"/>
        <w:jc w:val="right"/>
        <w:rPr>
          <w:rFonts w:ascii="Times New Roman" w:eastAsia="Calibri" w:hAnsi="Times New Roman" w:cs="Times New Roman"/>
          <w:sz w:val="12"/>
          <w:szCs w:val="12"/>
        </w:rPr>
      </w:pPr>
      <w:r w:rsidRPr="007A2D5E">
        <w:rPr>
          <w:rFonts w:ascii="Times New Roman" w:eastAsia="Calibri" w:hAnsi="Times New Roman" w:cs="Times New Roman"/>
          <w:sz w:val="12"/>
          <w:szCs w:val="12"/>
        </w:rPr>
        <w:t>С.И. Вершинин</w:t>
      </w:r>
    </w:p>
    <w:p w:rsidR="007A2D5E" w:rsidRPr="007A2D5E" w:rsidRDefault="007A2D5E" w:rsidP="007A2D5E">
      <w:pPr>
        <w:tabs>
          <w:tab w:val="left" w:pos="284"/>
        </w:tabs>
        <w:spacing w:after="0" w:line="240" w:lineRule="auto"/>
        <w:jc w:val="both"/>
        <w:rPr>
          <w:rFonts w:ascii="Times New Roman" w:eastAsia="Calibri" w:hAnsi="Times New Roman" w:cs="Times New Roman"/>
          <w:b/>
          <w:bCs/>
          <w:i/>
          <w:iCs/>
          <w:sz w:val="12"/>
          <w:szCs w:val="12"/>
        </w:rPr>
      </w:pPr>
    </w:p>
    <w:p w:rsidR="007A2D5E" w:rsidRPr="007A2D5E" w:rsidRDefault="007A2D5E" w:rsidP="007A2D5E">
      <w:pPr>
        <w:tabs>
          <w:tab w:val="left" w:pos="284"/>
        </w:tabs>
        <w:spacing w:after="0" w:line="240" w:lineRule="auto"/>
        <w:jc w:val="right"/>
        <w:rPr>
          <w:rFonts w:ascii="Times New Roman" w:eastAsia="Calibri" w:hAnsi="Times New Roman" w:cs="Times New Roman"/>
          <w:i/>
          <w:sz w:val="12"/>
          <w:szCs w:val="12"/>
        </w:rPr>
      </w:pPr>
      <w:r w:rsidRPr="007A2D5E">
        <w:rPr>
          <w:rFonts w:ascii="Times New Roman" w:eastAsia="Calibri" w:hAnsi="Times New Roman" w:cs="Times New Roman"/>
          <w:i/>
          <w:sz w:val="12"/>
          <w:szCs w:val="12"/>
        </w:rPr>
        <w:t>Приложение</w:t>
      </w:r>
    </w:p>
    <w:p w:rsidR="007A2D5E" w:rsidRPr="007A2D5E" w:rsidRDefault="007A2D5E" w:rsidP="007A2D5E">
      <w:pPr>
        <w:tabs>
          <w:tab w:val="left" w:pos="284"/>
        </w:tabs>
        <w:spacing w:after="0" w:line="240" w:lineRule="auto"/>
        <w:jc w:val="right"/>
        <w:rPr>
          <w:rFonts w:ascii="Times New Roman" w:eastAsia="Calibri" w:hAnsi="Times New Roman" w:cs="Times New Roman"/>
          <w:i/>
          <w:sz w:val="12"/>
          <w:szCs w:val="12"/>
        </w:rPr>
      </w:pPr>
      <w:r w:rsidRPr="007A2D5E">
        <w:rPr>
          <w:rFonts w:ascii="Times New Roman" w:eastAsia="Calibri" w:hAnsi="Times New Roman" w:cs="Times New Roman"/>
          <w:i/>
          <w:sz w:val="12"/>
          <w:szCs w:val="12"/>
        </w:rPr>
        <w:t>к решению Собрания Представителей сельского поселения Липовка</w:t>
      </w:r>
    </w:p>
    <w:p w:rsidR="007A2D5E" w:rsidRPr="007A2D5E" w:rsidRDefault="007A2D5E" w:rsidP="007A2D5E">
      <w:pPr>
        <w:tabs>
          <w:tab w:val="left" w:pos="284"/>
        </w:tabs>
        <w:spacing w:after="0" w:line="240" w:lineRule="auto"/>
        <w:jc w:val="right"/>
        <w:rPr>
          <w:rFonts w:ascii="Times New Roman" w:eastAsia="Calibri" w:hAnsi="Times New Roman" w:cs="Times New Roman"/>
          <w:i/>
          <w:sz w:val="12"/>
          <w:szCs w:val="12"/>
        </w:rPr>
      </w:pPr>
      <w:r w:rsidRPr="007A2D5E">
        <w:rPr>
          <w:rFonts w:ascii="Times New Roman" w:eastAsia="Calibri" w:hAnsi="Times New Roman" w:cs="Times New Roman"/>
          <w:i/>
          <w:sz w:val="12"/>
          <w:szCs w:val="12"/>
        </w:rPr>
        <w:t>муниципального района Сергиевский Самарской области</w:t>
      </w:r>
    </w:p>
    <w:p w:rsidR="007A2D5E" w:rsidRPr="007A2D5E" w:rsidRDefault="007A2D5E" w:rsidP="007A2D5E">
      <w:pPr>
        <w:tabs>
          <w:tab w:val="left" w:pos="284"/>
        </w:tabs>
        <w:spacing w:after="0" w:line="240" w:lineRule="auto"/>
        <w:jc w:val="center"/>
        <w:rPr>
          <w:rFonts w:ascii="Times New Roman" w:eastAsia="Calibri" w:hAnsi="Times New Roman" w:cs="Times New Roman"/>
          <w:b/>
          <w:sz w:val="12"/>
          <w:szCs w:val="12"/>
        </w:rPr>
      </w:pPr>
      <w:r w:rsidRPr="007A2D5E">
        <w:rPr>
          <w:rFonts w:ascii="Times New Roman" w:eastAsia="Calibri" w:hAnsi="Times New Roman" w:cs="Times New Roman"/>
          <w:b/>
          <w:sz w:val="12"/>
          <w:szCs w:val="12"/>
        </w:rPr>
        <w:t>Нормативы градостроительного проектирования</w:t>
      </w:r>
    </w:p>
    <w:p w:rsidR="007A2D5E" w:rsidRPr="007A2D5E" w:rsidRDefault="007A2D5E" w:rsidP="007A2D5E">
      <w:pPr>
        <w:tabs>
          <w:tab w:val="left" w:pos="284"/>
        </w:tabs>
        <w:spacing w:after="0" w:line="240" w:lineRule="auto"/>
        <w:jc w:val="center"/>
        <w:rPr>
          <w:rFonts w:ascii="Times New Roman" w:eastAsia="Calibri" w:hAnsi="Times New Roman" w:cs="Times New Roman"/>
          <w:b/>
          <w:sz w:val="12"/>
          <w:szCs w:val="12"/>
        </w:rPr>
      </w:pPr>
      <w:r w:rsidRPr="007A2D5E">
        <w:rPr>
          <w:rFonts w:ascii="Times New Roman" w:eastAsia="Calibri" w:hAnsi="Times New Roman" w:cs="Times New Roman"/>
          <w:b/>
          <w:sz w:val="12"/>
          <w:szCs w:val="12"/>
        </w:rPr>
        <w:t>сельского поселения Липовка муниципального района Сергиевский  Самарской области</w:t>
      </w:r>
    </w:p>
    <w:p w:rsidR="007A2D5E" w:rsidRPr="007A2D5E" w:rsidRDefault="007A2D5E" w:rsidP="007A2D5E">
      <w:pPr>
        <w:tabs>
          <w:tab w:val="left" w:pos="284"/>
        </w:tabs>
        <w:spacing w:after="0" w:line="240" w:lineRule="auto"/>
        <w:jc w:val="both"/>
        <w:rPr>
          <w:rFonts w:ascii="Times New Roman" w:eastAsia="Calibri" w:hAnsi="Times New Roman" w:cs="Times New Roman"/>
          <w:sz w:val="12"/>
          <w:szCs w:val="12"/>
        </w:rPr>
      </w:pPr>
    </w:p>
    <w:p w:rsidR="007A2D5E" w:rsidRPr="007A2D5E" w:rsidRDefault="007A2D5E" w:rsidP="007A2D5E">
      <w:pPr>
        <w:tabs>
          <w:tab w:val="left" w:pos="284"/>
        </w:tabs>
        <w:spacing w:after="0" w:line="240" w:lineRule="auto"/>
        <w:jc w:val="center"/>
        <w:rPr>
          <w:rFonts w:ascii="Times New Roman" w:eastAsia="Calibri" w:hAnsi="Times New Roman" w:cs="Times New Roman"/>
          <w:sz w:val="12"/>
          <w:szCs w:val="12"/>
        </w:rPr>
      </w:pPr>
      <w:r w:rsidRPr="007A2D5E">
        <w:rPr>
          <w:rFonts w:ascii="Times New Roman" w:eastAsia="Calibri" w:hAnsi="Times New Roman" w:cs="Times New Roman"/>
          <w:sz w:val="12"/>
          <w:szCs w:val="12"/>
        </w:rPr>
        <w:t>1. Общие положения</w:t>
      </w:r>
    </w:p>
    <w:p w:rsidR="007A2D5E" w:rsidRPr="007A2D5E" w:rsidRDefault="007A2D5E" w:rsidP="007A2D5E">
      <w:pPr>
        <w:tabs>
          <w:tab w:val="left" w:pos="284"/>
        </w:tabs>
        <w:spacing w:after="0" w:line="240" w:lineRule="auto"/>
        <w:ind w:firstLine="284"/>
        <w:jc w:val="both"/>
        <w:rPr>
          <w:rFonts w:ascii="Times New Roman" w:eastAsia="Calibri" w:hAnsi="Times New Roman" w:cs="Times New Roman"/>
          <w:sz w:val="12"/>
          <w:szCs w:val="12"/>
        </w:rPr>
      </w:pPr>
      <w:r w:rsidRPr="007A2D5E">
        <w:rPr>
          <w:rFonts w:ascii="Times New Roman" w:eastAsia="Calibri" w:hAnsi="Times New Roman" w:cs="Times New Roman"/>
          <w:sz w:val="12"/>
          <w:szCs w:val="12"/>
        </w:rPr>
        <w:t>1.1. Настоящие нормативы градостроительного проектирования сельского поселения Липовка муниципального района Сергиевский Самарской области (далее также – местные нормативы) разработаны в соответствии с положениями статей 29.1 – 29.3 Градостроительного кодекса Российской Федерации, Законом Самарской области от 12 июля 2006 года № 90-ГД «О градостроительной деятельности на территории Самарской области» и устанавливают:</w:t>
      </w:r>
    </w:p>
    <w:p w:rsidR="007A2D5E" w:rsidRPr="007A2D5E" w:rsidRDefault="007A2D5E" w:rsidP="007A2D5E">
      <w:pPr>
        <w:tabs>
          <w:tab w:val="left" w:pos="284"/>
        </w:tabs>
        <w:spacing w:after="0" w:line="240" w:lineRule="auto"/>
        <w:ind w:firstLine="284"/>
        <w:jc w:val="both"/>
        <w:rPr>
          <w:rFonts w:ascii="Times New Roman" w:eastAsia="Calibri" w:hAnsi="Times New Roman" w:cs="Times New Roman"/>
          <w:sz w:val="12"/>
          <w:szCs w:val="12"/>
        </w:rPr>
      </w:pPr>
      <w:r w:rsidRPr="007A2D5E">
        <w:rPr>
          <w:rFonts w:ascii="Times New Roman" w:eastAsia="Calibri" w:hAnsi="Times New Roman" w:cs="Times New Roman"/>
          <w:sz w:val="12"/>
          <w:szCs w:val="12"/>
        </w:rPr>
        <w:t>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 Липовка муниципального района Сергиевский.</w:t>
      </w:r>
    </w:p>
    <w:p w:rsidR="007A2D5E" w:rsidRPr="007A2D5E" w:rsidRDefault="007A2D5E" w:rsidP="007A2D5E">
      <w:pPr>
        <w:tabs>
          <w:tab w:val="left" w:pos="284"/>
        </w:tabs>
        <w:spacing w:after="0" w:line="240" w:lineRule="auto"/>
        <w:ind w:firstLine="284"/>
        <w:jc w:val="both"/>
        <w:rPr>
          <w:rFonts w:ascii="Times New Roman" w:eastAsia="Calibri" w:hAnsi="Times New Roman" w:cs="Times New Roman"/>
          <w:sz w:val="12"/>
          <w:szCs w:val="12"/>
        </w:rPr>
      </w:pPr>
      <w:r w:rsidRPr="007A2D5E">
        <w:rPr>
          <w:rFonts w:ascii="Times New Roman" w:eastAsia="Calibri" w:hAnsi="Times New Roman" w:cs="Times New Roman"/>
          <w:sz w:val="12"/>
          <w:szCs w:val="12"/>
        </w:rPr>
        <w:t>1.2. Настоящие  местные  нормативы включают в себя:</w:t>
      </w:r>
    </w:p>
    <w:p w:rsidR="007A2D5E" w:rsidRPr="007A2D5E" w:rsidRDefault="007A2D5E" w:rsidP="007A2D5E">
      <w:pPr>
        <w:tabs>
          <w:tab w:val="left" w:pos="284"/>
        </w:tabs>
        <w:spacing w:after="0" w:line="240" w:lineRule="auto"/>
        <w:ind w:firstLine="284"/>
        <w:jc w:val="both"/>
        <w:rPr>
          <w:rFonts w:ascii="Times New Roman" w:eastAsia="Calibri" w:hAnsi="Times New Roman" w:cs="Times New Roman"/>
          <w:sz w:val="12"/>
          <w:szCs w:val="12"/>
        </w:rPr>
      </w:pPr>
      <w:r w:rsidRPr="007A2D5E">
        <w:rPr>
          <w:rFonts w:ascii="Times New Roman" w:eastAsia="Calibri" w:hAnsi="Times New Roman" w:cs="Times New Roman"/>
          <w:sz w:val="12"/>
          <w:szCs w:val="12"/>
        </w:rPr>
        <w:t>основную часть (расчетные показатели, указанные во втором абзаце пункта 1.1 настоящих местных нормативов);</w:t>
      </w:r>
    </w:p>
    <w:p w:rsidR="007A2D5E" w:rsidRPr="007A2D5E" w:rsidRDefault="007A2D5E" w:rsidP="007A2D5E">
      <w:pPr>
        <w:tabs>
          <w:tab w:val="left" w:pos="284"/>
        </w:tabs>
        <w:spacing w:after="0" w:line="240" w:lineRule="auto"/>
        <w:ind w:firstLine="284"/>
        <w:jc w:val="both"/>
        <w:rPr>
          <w:rFonts w:ascii="Times New Roman" w:eastAsia="Calibri" w:hAnsi="Times New Roman" w:cs="Times New Roman"/>
          <w:sz w:val="12"/>
          <w:szCs w:val="12"/>
        </w:rPr>
      </w:pPr>
      <w:r w:rsidRPr="007A2D5E">
        <w:rPr>
          <w:rFonts w:ascii="Times New Roman" w:eastAsia="Calibri" w:hAnsi="Times New Roman" w:cs="Times New Roman"/>
          <w:sz w:val="12"/>
          <w:szCs w:val="12"/>
        </w:rPr>
        <w:t>материалы по обоснованию расчетных показателей, содержащихся в основной части местных нормативов;</w:t>
      </w:r>
    </w:p>
    <w:p w:rsidR="007A2D5E" w:rsidRPr="007A2D5E" w:rsidRDefault="007A2D5E" w:rsidP="007A2D5E">
      <w:pPr>
        <w:tabs>
          <w:tab w:val="left" w:pos="284"/>
        </w:tabs>
        <w:spacing w:after="0" w:line="240" w:lineRule="auto"/>
        <w:ind w:firstLine="284"/>
        <w:jc w:val="both"/>
        <w:rPr>
          <w:rFonts w:ascii="Times New Roman" w:eastAsia="Calibri" w:hAnsi="Times New Roman" w:cs="Times New Roman"/>
          <w:sz w:val="12"/>
          <w:szCs w:val="12"/>
        </w:rPr>
      </w:pPr>
      <w:r w:rsidRPr="007A2D5E">
        <w:rPr>
          <w:rFonts w:ascii="Times New Roman" w:eastAsia="Calibri" w:hAnsi="Times New Roman" w:cs="Times New Roman"/>
          <w:sz w:val="12"/>
          <w:szCs w:val="12"/>
        </w:rPr>
        <w:t>правила и область применения расчетных показателей, содержащихся в основной части местных нормативов.</w:t>
      </w:r>
    </w:p>
    <w:p w:rsidR="007A2D5E" w:rsidRDefault="007A2D5E" w:rsidP="007A2D5E">
      <w:pPr>
        <w:tabs>
          <w:tab w:val="left" w:pos="284"/>
        </w:tabs>
        <w:spacing w:after="0" w:line="240" w:lineRule="auto"/>
        <w:jc w:val="both"/>
        <w:rPr>
          <w:rFonts w:ascii="Times New Roman" w:eastAsia="Calibri" w:hAnsi="Times New Roman" w:cs="Times New Roman"/>
          <w:sz w:val="12"/>
          <w:szCs w:val="12"/>
        </w:rPr>
      </w:pPr>
    </w:p>
    <w:p w:rsidR="007A2D5E" w:rsidRDefault="007A2D5E" w:rsidP="007A2D5E">
      <w:pPr>
        <w:tabs>
          <w:tab w:val="left" w:pos="284"/>
        </w:tabs>
        <w:spacing w:after="0" w:line="240" w:lineRule="auto"/>
        <w:jc w:val="center"/>
        <w:rPr>
          <w:rFonts w:ascii="Times New Roman" w:eastAsia="Calibri" w:hAnsi="Times New Roman" w:cs="Times New Roman"/>
          <w:sz w:val="12"/>
          <w:szCs w:val="12"/>
        </w:rPr>
      </w:pPr>
      <w:r w:rsidRPr="007A2D5E">
        <w:rPr>
          <w:rFonts w:ascii="Times New Roman" w:eastAsia="Calibri" w:hAnsi="Times New Roman" w:cs="Times New Roman"/>
          <w:sz w:val="12"/>
          <w:szCs w:val="12"/>
        </w:rPr>
        <w:t>2. Предельные значения расчетных показателей минимально допустимого уровня обеспеченности объектами</w:t>
      </w:r>
    </w:p>
    <w:p w:rsidR="007A2D5E" w:rsidRDefault="007A2D5E" w:rsidP="007A2D5E">
      <w:pPr>
        <w:tabs>
          <w:tab w:val="left" w:pos="284"/>
        </w:tabs>
        <w:spacing w:after="0" w:line="240" w:lineRule="auto"/>
        <w:jc w:val="center"/>
        <w:rPr>
          <w:rFonts w:ascii="Times New Roman" w:eastAsia="Calibri" w:hAnsi="Times New Roman" w:cs="Times New Roman"/>
          <w:sz w:val="12"/>
          <w:szCs w:val="12"/>
        </w:rPr>
      </w:pPr>
      <w:r w:rsidRPr="007A2D5E">
        <w:rPr>
          <w:rFonts w:ascii="Times New Roman" w:eastAsia="Calibri" w:hAnsi="Times New Roman" w:cs="Times New Roman"/>
          <w:sz w:val="12"/>
          <w:szCs w:val="12"/>
        </w:rPr>
        <w:t>местного значения населения  сельского поселения Липовка муниципального района Сергиевский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w:t>
      </w:r>
    </w:p>
    <w:p w:rsidR="007A2D5E" w:rsidRPr="007A2D5E" w:rsidRDefault="007A2D5E" w:rsidP="007A2D5E">
      <w:pPr>
        <w:tabs>
          <w:tab w:val="left" w:pos="284"/>
        </w:tabs>
        <w:spacing w:after="0" w:line="240" w:lineRule="auto"/>
        <w:jc w:val="center"/>
        <w:rPr>
          <w:rFonts w:ascii="Times New Roman" w:eastAsia="Calibri" w:hAnsi="Times New Roman" w:cs="Times New Roman"/>
          <w:sz w:val="12"/>
          <w:szCs w:val="12"/>
        </w:rPr>
      </w:pPr>
      <w:r w:rsidRPr="007A2D5E">
        <w:rPr>
          <w:rFonts w:ascii="Times New Roman" w:eastAsia="Calibri" w:hAnsi="Times New Roman" w:cs="Times New Roman"/>
          <w:sz w:val="12"/>
          <w:szCs w:val="12"/>
        </w:rPr>
        <w:t xml:space="preserve">  сельского поселения</w:t>
      </w:r>
      <w:r>
        <w:rPr>
          <w:rFonts w:ascii="Times New Roman" w:eastAsia="Calibri" w:hAnsi="Times New Roman" w:cs="Times New Roman"/>
          <w:sz w:val="12"/>
          <w:szCs w:val="12"/>
        </w:rPr>
        <w:t xml:space="preserve"> </w:t>
      </w:r>
      <w:r w:rsidRPr="007A2D5E">
        <w:rPr>
          <w:rFonts w:ascii="Times New Roman" w:eastAsia="Calibri" w:hAnsi="Times New Roman" w:cs="Times New Roman"/>
          <w:sz w:val="12"/>
          <w:szCs w:val="12"/>
        </w:rPr>
        <w:t>Липовка муниципального района Сергиевский Самарской области</w:t>
      </w:r>
    </w:p>
    <w:tbl>
      <w:tblPr>
        <w:tblStyle w:val="af1"/>
        <w:tblW w:w="7513" w:type="dxa"/>
        <w:tblInd w:w="108" w:type="dxa"/>
        <w:tblLayout w:type="fixed"/>
        <w:tblLook w:val="04A0" w:firstRow="1" w:lastRow="0" w:firstColumn="1" w:lastColumn="0" w:noHBand="0" w:noVBand="1"/>
      </w:tblPr>
      <w:tblGrid>
        <w:gridCol w:w="246"/>
        <w:gridCol w:w="605"/>
        <w:gridCol w:w="850"/>
        <w:gridCol w:w="1028"/>
        <w:gridCol w:w="673"/>
        <w:gridCol w:w="284"/>
        <w:gridCol w:w="425"/>
        <w:gridCol w:w="425"/>
        <w:gridCol w:w="567"/>
        <w:gridCol w:w="567"/>
        <w:gridCol w:w="1111"/>
        <w:gridCol w:w="732"/>
      </w:tblGrid>
      <w:tr w:rsidR="007A2D5E" w:rsidRPr="007A2D5E" w:rsidTr="007A2D5E">
        <w:trPr>
          <w:trHeight w:val="20"/>
        </w:trPr>
        <w:tc>
          <w:tcPr>
            <w:tcW w:w="246" w:type="dxa"/>
            <w:vMerge w:val="restart"/>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 xml:space="preserve">№ </w:t>
            </w:r>
            <w:proofErr w:type="gramStart"/>
            <w:r w:rsidRPr="007A2D5E">
              <w:rPr>
                <w:rFonts w:ascii="Times New Roman" w:eastAsia="Calibri" w:hAnsi="Times New Roman" w:cs="Times New Roman"/>
                <w:sz w:val="12"/>
                <w:szCs w:val="12"/>
              </w:rPr>
              <w:t>п</w:t>
            </w:r>
            <w:proofErr w:type="gramEnd"/>
            <w:r w:rsidRPr="007A2D5E">
              <w:rPr>
                <w:rFonts w:ascii="Times New Roman" w:eastAsia="Calibri" w:hAnsi="Times New Roman" w:cs="Times New Roman"/>
                <w:sz w:val="12"/>
                <w:szCs w:val="12"/>
              </w:rPr>
              <w:t>/п</w:t>
            </w:r>
          </w:p>
        </w:tc>
        <w:tc>
          <w:tcPr>
            <w:tcW w:w="605" w:type="dxa"/>
            <w:vMerge w:val="restart"/>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Наименование вида объекта местного значения</w:t>
            </w:r>
          </w:p>
        </w:tc>
        <w:tc>
          <w:tcPr>
            <w:tcW w:w="4252" w:type="dxa"/>
            <w:gridSpan w:val="7"/>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Предельные значения расчетных показателей минимально допустимого уровня обеспеченности</w:t>
            </w:r>
          </w:p>
        </w:tc>
        <w:tc>
          <w:tcPr>
            <w:tcW w:w="2410" w:type="dxa"/>
            <w:gridSpan w:val="3"/>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Предельные значения расчетных показателей максимально допустимого уровня территориальной доступности</w:t>
            </w:r>
          </w:p>
        </w:tc>
      </w:tr>
      <w:tr w:rsidR="007A2D5E" w:rsidRPr="007A2D5E" w:rsidTr="007A2D5E">
        <w:trPr>
          <w:trHeight w:val="20"/>
        </w:trPr>
        <w:tc>
          <w:tcPr>
            <w:tcW w:w="246"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605"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850"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единица измерения</w:t>
            </w:r>
          </w:p>
        </w:tc>
        <w:tc>
          <w:tcPr>
            <w:tcW w:w="3402" w:type="dxa"/>
            <w:gridSpan w:val="6"/>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значение показателя</w:t>
            </w:r>
          </w:p>
        </w:tc>
        <w:tc>
          <w:tcPr>
            <w:tcW w:w="567" w:type="dxa"/>
            <w:hideMark/>
          </w:tcPr>
          <w:p w:rsidR="007A2D5E" w:rsidRPr="007A2D5E" w:rsidRDefault="007A2D5E" w:rsidP="007A2D5E">
            <w:pPr>
              <w:tabs>
                <w:tab w:val="left" w:pos="284"/>
              </w:tabs>
              <w:rPr>
                <w:rFonts w:ascii="Times New Roman" w:eastAsia="Calibri" w:hAnsi="Times New Roman" w:cs="Times New Roman"/>
                <w:sz w:val="11"/>
                <w:szCs w:val="11"/>
              </w:rPr>
            </w:pPr>
            <w:r w:rsidRPr="007A2D5E">
              <w:rPr>
                <w:rFonts w:ascii="Times New Roman" w:eastAsia="Calibri" w:hAnsi="Times New Roman" w:cs="Times New Roman"/>
                <w:sz w:val="11"/>
                <w:szCs w:val="11"/>
              </w:rPr>
              <w:t>вид доступности, единица измерения</w:t>
            </w:r>
          </w:p>
        </w:tc>
        <w:tc>
          <w:tcPr>
            <w:tcW w:w="1843" w:type="dxa"/>
            <w:gridSpan w:val="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значение показателя</w:t>
            </w:r>
          </w:p>
        </w:tc>
      </w:tr>
      <w:tr w:rsidR="007A2D5E" w:rsidRPr="007A2D5E" w:rsidTr="007A2D5E">
        <w:trPr>
          <w:trHeight w:val="20"/>
        </w:trPr>
        <w:tc>
          <w:tcPr>
            <w:tcW w:w="7513" w:type="dxa"/>
            <w:gridSpan w:val="1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Объекты в области образования</w:t>
            </w:r>
          </w:p>
        </w:tc>
      </w:tr>
      <w:tr w:rsidR="007A2D5E" w:rsidRPr="007A2D5E" w:rsidTr="007A2D5E">
        <w:trPr>
          <w:trHeight w:val="20"/>
        </w:trPr>
        <w:tc>
          <w:tcPr>
            <w:tcW w:w="246" w:type="dxa"/>
            <w:vMerge w:val="restart"/>
          </w:tcPr>
          <w:p w:rsidR="007A2D5E" w:rsidRPr="007A2D5E" w:rsidRDefault="007A2D5E"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605" w:type="dxa"/>
            <w:vMerge w:val="restart"/>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Общеобразовательные организации</w:t>
            </w:r>
          </w:p>
        </w:tc>
        <w:tc>
          <w:tcPr>
            <w:tcW w:w="850" w:type="dxa"/>
            <w:vMerge w:val="restart"/>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количество учащихся на 1 тысячу человек</w:t>
            </w:r>
          </w:p>
        </w:tc>
        <w:tc>
          <w:tcPr>
            <w:tcW w:w="3402" w:type="dxa"/>
            <w:gridSpan w:val="6"/>
            <w:vMerge w:val="restart"/>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110</w:t>
            </w:r>
          </w:p>
        </w:tc>
        <w:tc>
          <w:tcPr>
            <w:tcW w:w="567" w:type="dxa"/>
            <w:vMerge w:val="restart"/>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пешеходная доступность, метры</w:t>
            </w:r>
          </w:p>
        </w:tc>
        <w:tc>
          <w:tcPr>
            <w:tcW w:w="1843" w:type="dxa"/>
            <w:gridSpan w:val="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в сельских населенных пунктах:</w:t>
            </w:r>
          </w:p>
        </w:tc>
      </w:tr>
      <w:tr w:rsidR="007A2D5E" w:rsidRPr="007A2D5E" w:rsidTr="007A2D5E">
        <w:trPr>
          <w:trHeight w:val="20"/>
        </w:trPr>
        <w:tc>
          <w:tcPr>
            <w:tcW w:w="246"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605"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850"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3402" w:type="dxa"/>
            <w:gridSpan w:val="6"/>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567"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1111"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 xml:space="preserve">для учащихся </w:t>
            </w:r>
            <w:proofErr w:type="gramStart"/>
            <w:r w:rsidRPr="007A2D5E">
              <w:rPr>
                <w:rFonts w:ascii="Times New Roman" w:eastAsia="Calibri" w:hAnsi="Times New Roman" w:cs="Times New Roman"/>
                <w:sz w:val="12"/>
                <w:szCs w:val="12"/>
                <w:lang w:val="en-US"/>
              </w:rPr>
              <w:t>I</w:t>
            </w:r>
            <w:proofErr w:type="gramEnd"/>
            <w:r w:rsidRPr="007A2D5E">
              <w:rPr>
                <w:rFonts w:ascii="Times New Roman" w:eastAsia="Calibri" w:hAnsi="Times New Roman" w:cs="Times New Roman"/>
                <w:sz w:val="12"/>
                <w:szCs w:val="12"/>
              </w:rPr>
              <w:t>ступени обучения</w:t>
            </w:r>
          </w:p>
        </w:tc>
        <w:tc>
          <w:tcPr>
            <w:tcW w:w="732"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 xml:space="preserve">для учащихся </w:t>
            </w:r>
            <w:r w:rsidRPr="007A2D5E">
              <w:rPr>
                <w:rFonts w:ascii="Times New Roman" w:eastAsia="Calibri" w:hAnsi="Times New Roman" w:cs="Times New Roman"/>
                <w:sz w:val="12"/>
                <w:szCs w:val="12"/>
                <w:lang w:val="en-US"/>
              </w:rPr>
              <w:t>II</w:t>
            </w:r>
            <w:proofErr w:type="gramStart"/>
            <w:r w:rsidRPr="007A2D5E">
              <w:rPr>
                <w:rFonts w:ascii="Times New Roman" w:eastAsia="Calibri" w:hAnsi="Times New Roman" w:cs="Times New Roman"/>
                <w:sz w:val="12"/>
                <w:szCs w:val="12"/>
              </w:rPr>
              <w:t>и</w:t>
            </w:r>
            <w:proofErr w:type="gramEnd"/>
            <w:r w:rsidRPr="007A2D5E">
              <w:rPr>
                <w:rFonts w:ascii="Times New Roman" w:eastAsia="Calibri" w:hAnsi="Times New Roman" w:cs="Times New Roman"/>
                <w:sz w:val="12"/>
                <w:szCs w:val="12"/>
              </w:rPr>
              <w:t xml:space="preserve"> </w:t>
            </w:r>
            <w:r w:rsidRPr="007A2D5E">
              <w:rPr>
                <w:rFonts w:ascii="Times New Roman" w:eastAsia="Calibri" w:hAnsi="Times New Roman" w:cs="Times New Roman"/>
                <w:sz w:val="12"/>
                <w:szCs w:val="12"/>
                <w:lang w:val="en-US"/>
              </w:rPr>
              <w:t>III</w:t>
            </w:r>
            <w:r w:rsidRPr="007A2D5E">
              <w:rPr>
                <w:rFonts w:ascii="Times New Roman" w:eastAsia="Calibri" w:hAnsi="Times New Roman" w:cs="Times New Roman"/>
                <w:sz w:val="12"/>
                <w:szCs w:val="12"/>
              </w:rPr>
              <w:t xml:space="preserve"> ступени обучения</w:t>
            </w:r>
          </w:p>
        </w:tc>
      </w:tr>
      <w:tr w:rsidR="007A2D5E" w:rsidRPr="007A2D5E" w:rsidTr="007A2D5E">
        <w:trPr>
          <w:trHeight w:val="20"/>
        </w:trPr>
        <w:tc>
          <w:tcPr>
            <w:tcW w:w="246"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605"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850"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3402" w:type="dxa"/>
            <w:gridSpan w:val="6"/>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567"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1111"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2 000</w:t>
            </w:r>
          </w:p>
        </w:tc>
        <w:tc>
          <w:tcPr>
            <w:tcW w:w="732"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4 000</w:t>
            </w:r>
          </w:p>
        </w:tc>
      </w:tr>
      <w:tr w:rsidR="007A2D5E" w:rsidRPr="007A2D5E" w:rsidTr="007A2D5E">
        <w:trPr>
          <w:trHeight w:val="20"/>
        </w:trPr>
        <w:tc>
          <w:tcPr>
            <w:tcW w:w="246"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605"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850"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3402" w:type="dxa"/>
            <w:gridSpan w:val="6"/>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567"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1843" w:type="dxa"/>
            <w:gridSpan w:val="2"/>
            <w:hideMark/>
          </w:tcPr>
          <w:p w:rsidR="007A2D5E" w:rsidRPr="007A2D5E" w:rsidRDefault="007A2D5E" w:rsidP="007A2D5E">
            <w:pPr>
              <w:tabs>
                <w:tab w:val="left" w:pos="284"/>
              </w:tabs>
              <w:rPr>
                <w:rFonts w:ascii="Times New Roman" w:eastAsia="Calibri" w:hAnsi="Times New Roman" w:cs="Times New Roman"/>
                <w:sz w:val="12"/>
                <w:szCs w:val="12"/>
                <w:lang w:val="en-US"/>
              </w:rPr>
            </w:pPr>
            <w:r w:rsidRPr="007A2D5E">
              <w:rPr>
                <w:rFonts w:ascii="Times New Roman" w:eastAsia="Calibri" w:hAnsi="Times New Roman" w:cs="Times New Roman"/>
                <w:sz w:val="12"/>
                <w:szCs w:val="12"/>
              </w:rPr>
              <w:t>в сельских населенных пунктах</w:t>
            </w:r>
            <w:r w:rsidRPr="007A2D5E">
              <w:rPr>
                <w:rFonts w:ascii="Times New Roman" w:eastAsia="Calibri" w:hAnsi="Times New Roman" w:cs="Times New Roman"/>
                <w:sz w:val="12"/>
                <w:szCs w:val="12"/>
                <w:lang w:val="en-US"/>
              </w:rPr>
              <w:t>*:</w:t>
            </w:r>
          </w:p>
        </w:tc>
      </w:tr>
      <w:tr w:rsidR="007A2D5E" w:rsidRPr="007A2D5E" w:rsidTr="007A2D5E">
        <w:trPr>
          <w:trHeight w:val="20"/>
        </w:trPr>
        <w:tc>
          <w:tcPr>
            <w:tcW w:w="246"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605"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850"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3402" w:type="dxa"/>
            <w:gridSpan w:val="6"/>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567"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1111"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 xml:space="preserve">для учащихся </w:t>
            </w:r>
            <w:proofErr w:type="gramStart"/>
            <w:r w:rsidRPr="007A2D5E">
              <w:rPr>
                <w:rFonts w:ascii="Times New Roman" w:eastAsia="Calibri" w:hAnsi="Times New Roman" w:cs="Times New Roman"/>
                <w:sz w:val="12"/>
                <w:szCs w:val="12"/>
                <w:lang w:val="en-US"/>
              </w:rPr>
              <w:t>I</w:t>
            </w:r>
            <w:proofErr w:type="gramEnd"/>
            <w:r w:rsidRPr="007A2D5E">
              <w:rPr>
                <w:rFonts w:ascii="Times New Roman" w:eastAsia="Calibri" w:hAnsi="Times New Roman" w:cs="Times New Roman"/>
                <w:sz w:val="12"/>
                <w:szCs w:val="12"/>
              </w:rPr>
              <w:t>ступени обучения</w:t>
            </w:r>
          </w:p>
        </w:tc>
        <w:tc>
          <w:tcPr>
            <w:tcW w:w="732"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 xml:space="preserve">для учащихся </w:t>
            </w:r>
            <w:r w:rsidRPr="007A2D5E">
              <w:rPr>
                <w:rFonts w:ascii="Times New Roman" w:eastAsia="Calibri" w:hAnsi="Times New Roman" w:cs="Times New Roman"/>
                <w:sz w:val="12"/>
                <w:szCs w:val="12"/>
                <w:lang w:val="en-US"/>
              </w:rPr>
              <w:t>II</w:t>
            </w:r>
            <w:proofErr w:type="gramStart"/>
            <w:r w:rsidRPr="007A2D5E">
              <w:rPr>
                <w:rFonts w:ascii="Times New Roman" w:eastAsia="Calibri" w:hAnsi="Times New Roman" w:cs="Times New Roman"/>
                <w:sz w:val="12"/>
                <w:szCs w:val="12"/>
              </w:rPr>
              <w:t>и</w:t>
            </w:r>
            <w:proofErr w:type="gramEnd"/>
            <w:r w:rsidRPr="007A2D5E">
              <w:rPr>
                <w:rFonts w:ascii="Times New Roman" w:eastAsia="Calibri" w:hAnsi="Times New Roman" w:cs="Times New Roman"/>
                <w:sz w:val="12"/>
                <w:szCs w:val="12"/>
              </w:rPr>
              <w:t xml:space="preserve"> </w:t>
            </w:r>
            <w:r w:rsidRPr="007A2D5E">
              <w:rPr>
                <w:rFonts w:ascii="Times New Roman" w:eastAsia="Calibri" w:hAnsi="Times New Roman" w:cs="Times New Roman"/>
                <w:sz w:val="12"/>
                <w:szCs w:val="12"/>
                <w:lang w:val="en-US"/>
              </w:rPr>
              <w:t>III</w:t>
            </w:r>
            <w:r w:rsidRPr="007A2D5E">
              <w:rPr>
                <w:rFonts w:ascii="Times New Roman" w:eastAsia="Calibri" w:hAnsi="Times New Roman" w:cs="Times New Roman"/>
                <w:sz w:val="12"/>
                <w:szCs w:val="12"/>
              </w:rPr>
              <w:t xml:space="preserve"> ступени обучения</w:t>
            </w:r>
          </w:p>
        </w:tc>
      </w:tr>
      <w:tr w:rsidR="007A2D5E" w:rsidRPr="007A2D5E" w:rsidTr="007A2D5E">
        <w:trPr>
          <w:trHeight w:val="20"/>
        </w:trPr>
        <w:tc>
          <w:tcPr>
            <w:tcW w:w="246"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605"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850"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3402" w:type="dxa"/>
            <w:gridSpan w:val="6"/>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567"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1111"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15</w:t>
            </w:r>
          </w:p>
        </w:tc>
        <w:tc>
          <w:tcPr>
            <w:tcW w:w="732"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30**</w:t>
            </w:r>
          </w:p>
        </w:tc>
      </w:tr>
      <w:tr w:rsidR="007A2D5E" w:rsidRPr="007A2D5E" w:rsidTr="007A2D5E">
        <w:trPr>
          <w:trHeight w:val="20"/>
        </w:trPr>
        <w:tc>
          <w:tcPr>
            <w:tcW w:w="246"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605"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850"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3402" w:type="dxa"/>
            <w:gridSpan w:val="6"/>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2410" w:type="dxa"/>
            <w:gridSpan w:val="3"/>
            <w:hideMark/>
          </w:tcPr>
          <w:p w:rsidR="007A2D5E" w:rsidRPr="007A2D5E" w:rsidRDefault="007A2D5E" w:rsidP="007A2D5E">
            <w:pPr>
              <w:tabs>
                <w:tab w:val="left" w:pos="284"/>
              </w:tabs>
              <w:rPr>
                <w:rFonts w:ascii="Times New Roman" w:eastAsia="Calibri" w:hAnsi="Times New Roman" w:cs="Times New Roman"/>
                <w:sz w:val="11"/>
                <w:szCs w:val="11"/>
              </w:rPr>
            </w:pPr>
            <w:r w:rsidRPr="007A2D5E">
              <w:rPr>
                <w:rFonts w:ascii="Times New Roman" w:eastAsia="Calibri" w:hAnsi="Times New Roman" w:cs="Times New Roman"/>
                <w:sz w:val="11"/>
                <w:szCs w:val="11"/>
              </w:rPr>
              <w:t>Примечания:</w:t>
            </w:r>
          </w:p>
          <w:p w:rsidR="007A2D5E" w:rsidRPr="007A2D5E" w:rsidRDefault="007A2D5E" w:rsidP="007A2D5E">
            <w:pPr>
              <w:tabs>
                <w:tab w:val="left" w:pos="284"/>
              </w:tabs>
              <w:rPr>
                <w:rFonts w:ascii="Times New Roman" w:eastAsia="Calibri" w:hAnsi="Times New Roman" w:cs="Times New Roman"/>
                <w:sz w:val="11"/>
                <w:szCs w:val="11"/>
              </w:rPr>
            </w:pPr>
            <w:r w:rsidRPr="007A2D5E">
              <w:rPr>
                <w:rFonts w:ascii="Times New Roman" w:eastAsia="Calibri" w:hAnsi="Times New Roman" w:cs="Times New Roman"/>
                <w:sz w:val="11"/>
                <w:szCs w:val="11"/>
              </w:rPr>
              <w:t>* Транспортному обслуживанию подлежат учащиеся общеобразовательных организаций, расположенных в сельских населенных пунктах, проживающие на расстоянии свыше 1 км от учреждения. Подвоз учащихся осуществляется на транспорте, предназначенном для перевозки детей. Предельный пешеходный подход учащихся к месту сбора на остановке должен быть не более 500 м.</w:t>
            </w:r>
          </w:p>
          <w:p w:rsidR="007A2D5E" w:rsidRPr="007A2D5E" w:rsidRDefault="007A2D5E" w:rsidP="007A2D5E">
            <w:pPr>
              <w:tabs>
                <w:tab w:val="left" w:pos="284"/>
              </w:tabs>
              <w:rPr>
                <w:rFonts w:ascii="Times New Roman" w:eastAsia="Calibri" w:hAnsi="Times New Roman" w:cs="Times New Roman"/>
                <w:sz w:val="11"/>
                <w:szCs w:val="11"/>
              </w:rPr>
            </w:pPr>
            <w:r w:rsidRPr="007A2D5E">
              <w:rPr>
                <w:rFonts w:ascii="Times New Roman" w:eastAsia="Calibri" w:hAnsi="Times New Roman" w:cs="Times New Roman"/>
                <w:sz w:val="11"/>
                <w:szCs w:val="11"/>
              </w:rPr>
              <w:t xml:space="preserve">** Транспортная доступность учащихся </w:t>
            </w:r>
            <w:r w:rsidRPr="007A2D5E">
              <w:rPr>
                <w:rFonts w:ascii="Times New Roman" w:eastAsia="Calibri" w:hAnsi="Times New Roman" w:cs="Times New Roman"/>
                <w:sz w:val="11"/>
                <w:szCs w:val="11"/>
                <w:lang w:val="en-US"/>
              </w:rPr>
              <w:t>II</w:t>
            </w:r>
            <w:proofErr w:type="gramStart"/>
            <w:r w:rsidRPr="007A2D5E">
              <w:rPr>
                <w:rFonts w:ascii="Times New Roman" w:eastAsia="Calibri" w:hAnsi="Times New Roman" w:cs="Times New Roman"/>
                <w:sz w:val="11"/>
                <w:szCs w:val="11"/>
              </w:rPr>
              <w:t>и</w:t>
            </w:r>
            <w:proofErr w:type="gramEnd"/>
            <w:r w:rsidRPr="007A2D5E">
              <w:rPr>
                <w:rFonts w:ascii="Times New Roman" w:eastAsia="Calibri" w:hAnsi="Times New Roman" w:cs="Times New Roman"/>
                <w:sz w:val="11"/>
                <w:szCs w:val="11"/>
              </w:rPr>
              <w:t xml:space="preserve"> </w:t>
            </w:r>
            <w:r w:rsidRPr="007A2D5E">
              <w:rPr>
                <w:rFonts w:ascii="Times New Roman" w:eastAsia="Calibri" w:hAnsi="Times New Roman" w:cs="Times New Roman"/>
                <w:sz w:val="11"/>
                <w:szCs w:val="11"/>
                <w:lang w:val="en-US"/>
              </w:rPr>
              <w:t>III</w:t>
            </w:r>
            <w:r w:rsidRPr="007A2D5E">
              <w:rPr>
                <w:rFonts w:ascii="Times New Roman" w:eastAsia="Calibri" w:hAnsi="Times New Roman" w:cs="Times New Roman"/>
                <w:sz w:val="11"/>
                <w:szCs w:val="11"/>
              </w:rPr>
              <w:t xml:space="preserve"> ступени обучения не должна превышать 15 </w:t>
            </w:r>
            <w:r w:rsidRPr="007A2D5E">
              <w:rPr>
                <w:rFonts w:ascii="Times New Roman" w:eastAsia="Calibri" w:hAnsi="Times New Roman" w:cs="Times New Roman"/>
                <w:sz w:val="11"/>
                <w:szCs w:val="11"/>
              </w:rPr>
              <w:lastRenderedPageBreak/>
              <w:t>км.</w:t>
            </w:r>
          </w:p>
        </w:tc>
      </w:tr>
      <w:tr w:rsidR="007A2D5E" w:rsidRPr="007A2D5E" w:rsidTr="007A2D5E">
        <w:trPr>
          <w:trHeight w:val="20"/>
        </w:trPr>
        <w:tc>
          <w:tcPr>
            <w:tcW w:w="7513" w:type="dxa"/>
            <w:gridSpan w:val="1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lastRenderedPageBreak/>
              <w:t>Объекты в области физической культуры и массового спорта</w:t>
            </w:r>
          </w:p>
        </w:tc>
      </w:tr>
      <w:tr w:rsidR="007A2D5E" w:rsidRPr="007A2D5E" w:rsidTr="007A2D5E">
        <w:trPr>
          <w:trHeight w:val="20"/>
        </w:trPr>
        <w:tc>
          <w:tcPr>
            <w:tcW w:w="246" w:type="dxa"/>
          </w:tcPr>
          <w:p w:rsidR="007A2D5E" w:rsidRPr="007A2D5E" w:rsidRDefault="007A2D5E"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p>
        </w:tc>
        <w:tc>
          <w:tcPr>
            <w:tcW w:w="60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Физкультурно-спортивные залы</w:t>
            </w:r>
          </w:p>
        </w:tc>
        <w:tc>
          <w:tcPr>
            <w:tcW w:w="850"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квадратные метры общей площади пола на 1 тысячу человек</w:t>
            </w:r>
          </w:p>
        </w:tc>
        <w:tc>
          <w:tcPr>
            <w:tcW w:w="3402" w:type="dxa"/>
            <w:gridSpan w:val="6"/>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350</w:t>
            </w:r>
          </w:p>
        </w:tc>
        <w:tc>
          <w:tcPr>
            <w:tcW w:w="567"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транспортная доступность, минуты</w:t>
            </w:r>
          </w:p>
        </w:tc>
        <w:tc>
          <w:tcPr>
            <w:tcW w:w="1843" w:type="dxa"/>
            <w:gridSpan w:val="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20</w:t>
            </w:r>
          </w:p>
        </w:tc>
      </w:tr>
      <w:tr w:rsidR="007A2D5E" w:rsidRPr="007A2D5E" w:rsidTr="007A2D5E">
        <w:trPr>
          <w:trHeight w:val="20"/>
        </w:trPr>
        <w:tc>
          <w:tcPr>
            <w:tcW w:w="246" w:type="dxa"/>
          </w:tcPr>
          <w:p w:rsidR="007A2D5E" w:rsidRPr="007A2D5E" w:rsidRDefault="007A2D5E"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605" w:type="dxa"/>
            <w:hideMark/>
          </w:tcPr>
          <w:p w:rsidR="007A2D5E" w:rsidRPr="007A2D5E" w:rsidRDefault="007A2D5E" w:rsidP="007A2D5E">
            <w:pPr>
              <w:tabs>
                <w:tab w:val="left" w:pos="284"/>
              </w:tabs>
              <w:rPr>
                <w:rFonts w:ascii="Times New Roman" w:eastAsia="Calibri" w:hAnsi="Times New Roman" w:cs="Times New Roman"/>
                <w:sz w:val="11"/>
                <w:szCs w:val="11"/>
              </w:rPr>
            </w:pPr>
            <w:r w:rsidRPr="007A2D5E">
              <w:rPr>
                <w:rFonts w:ascii="Times New Roman" w:eastAsia="Calibri" w:hAnsi="Times New Roman" w:cs="Times New Roman"/>
                <w:sz w:val="11"/>
                <w:szCs w:val="11"/>
              </w:rPr>
              <w:t>Плоскостные физкультурно-спортивные сооружения</w:t>
            </w:r>
          </w:p>
        </w:tc>
        <w:tc>
          <w:tcPr>
            <w:tcW w:w="850"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квадратные метры на 1 тысячу человек</w:t>
            </w:r>
          </w:p>
        </w:tc>
        <w:tc>
          <w:tcPr>
            <w:tcW w:w="3402" w:type="dxa"/>
            <w:gridSpan w:val="6"/>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2000</w:t>
            </w:r>
          </w:p>
        </w:tc>
        <w:tc>
          <w:tcPr>
            <w:tcW w:w="567"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пешеходная доступность, метры</w:t>
            </w:r>
          </w:p>
        </w:tc>
        <w:tc>
          <w:tcPr>
            <w:tcW w:w="1843" w:type="dxa"/>
            <w:gridSpan w:val="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1 000</w:t>
            </w:r>
          </w:p>
        </w:tc>
      </w:tr>
      <w:tr w:rsidR="007A2D5E" w:rsidRPr="007A2D5E" w:rsidTr="007A2D5E">
        <w:trPr>
          <w:trHeight w:val="20"/>
        </w:trPr>
        <w:tc>
          <w:tcPr>
            <w:tcW w:w="7513" w:type="dxa"/>
            <w:gridSpan w:val="1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Объекты в области библиотечного обслуживания</w:t>
            </w:r>
          </w:p>
        </w:tc>
      </w:tr>
      <w:tr w:rsidR="007A2D5E" w:rsidRPr="007A2D5E" w:rsidTr="007A2D5E">
        <w:trPr>
          <w:trHeight w:val="20"/>
        </w:trPr>
        <w:tc>
          <w:tcPr>
            <w:tcW w:w="246" w:type="dxa"/>
            <w:vMerge w:val="restart"/>
          </w:tcPr>
          <w:p w:rsidR="007A2D5E" w:rsidRPr="007A2D5E" w:rsidRDefault="007A2D5E"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p>
        </w:tc>
        <w:tc>
          <w:tcPr>
            <w:tcW w:w="605" w:type="dxa"/>
            <w:vMerge w:val="restart"/>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 xml:space="preserve">Общедоступные библиотеки </w:t>
            </w:r>
            <w:proofErr w:type="gramStart"/>
            <w:r w:rsidRPr="007A2D5E">
              <w:rPr>
                <w:rFonts w:ascii="Times New Roman" w:eastAsia="Calibri" w:hAnsi="Times New Roman" w:cs="Times New Roman"/>
                <w:sz w:val="12"/>
                <w:szCs w:val="12"/>
              </w:rPr>
              <w:t>сельских</w:t>
            </w:r>
            <w:proofErr w:type="gramEnd"/>
            <w:r w:rsidRPr="007A2D5E">
              <w:rPr>
                <w:rFonts w:ascii="Times New Roman" w:eastAsia="Calibri" w:hAnsi="Times New Roman" w:cs="Times New Roman"/>
                <w:sz w:val="12"/>
                <w:szCs w:val="12"/>
              </w:rPr>
              <w:t xml:space="preserve"> поселения (сельские массовые библиотеки)</w:t>
            </w:r>
          </w:p>
        </w:tc>
        <w:tc>
          <w:tcPr>
            <w:tcW w:w="850" w:type="dxa"/>
            <w:vMerge w:val="restart"/>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количество объектов</w:t>
            </w:r>
          </w:p>
        </w:tc>
        <w:tc>
          <w:tcPr>
            <w:tcW w:w="2410" w:type="dxa"/>
            <w:gridSpan w:val="4"/>
            <w:hideMark/>
          </w:tcPr>
          <w:p w:rsidR="007A2D5E" w:rsidRPr="007A2D5E" w:rsidRDefault="007A2D5E" w:rsidP="007A2D5E">
            <w:pPr>
              <w:tabs>
                <w:tab w:val="left" w:pos="284"/>
              </w:tabs>
              <w:rPr>
                <w:rFonts w:ascii="Times New Roman" w:eastAsia="Calibri" w:hAnsi="Times New Roman" w:cs="Times New Roman"/>
                <w:sz w:val="11"/>
                <w:szCs w:val="11"/>
              </w:rPr>
            </w:pPr>
            <w:r w:rsidRPr="007A2D5E">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свыше 1 тысячи человек</w:t>
            </w:r>
          </w:p>
        </w:tc>
        <w:tc>
          <w:tcPr>
            <w:tcW w:w="992" w:type="dxa"/>
            <w:gridSpan w:val="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1 на каждую 1 тысячу населения</w:t>
            </w:r>
          </w:p>
        </w:tc>
        <w:tc>
          <w:tcPr>
            <w:tcW w:w="567" w:type="dxa"/>
            <w:vMerge w:val="restart"/>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транспортная доступность, минуты</w:t>
            </w:r>
          </w:p>
        </w:tc>
        <w:tc>
          <w:tcPr>
            <w:tcW w:w="1843" w:type="dxa"/>
            <w:gridSpan w:val="2"/>
            <w:vMerge w:val="restart"/>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30</w:t>
            </w:r>
          </w:p>
        </w:tc>
      </w:tr>
      <w:tr w:rsidR="007A2D5E" w:rsidRPr="007A2D5E" w:rsidTr="007A2D5E">
        <w:trPr>
          <w:trHeight w:val="20"/>
        </w:trPr>
        <w:tc>
          <w:tcPr>
            <w:tcW w:w="246"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605"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850"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2410" w:type="dxa"/>
            <w:gridSpan w:val="4"/>
            <w:hideMark/>
          </w:tcPr>
          <w:p w:rsidR="007A2D5E" w:rsidRPr="007A2D5E" w:rsidRDefault="007A2D5E" w:rsidP="007A2D5E">
            <w:pPr>
              <w:tabs>
                <w:tab w:val="left" w:pos="284"/>
              </w:tabs>
              <w:rPr>
                <w:rFonts w:ascii="Times New Roman" w:eastAsia="Calibri" w:hAnsi="Times New Roman" w:cs="Times New Roman"/>
                <w:sz w:val="11"/>
                <w:szCs w:val="11"/>
              </w:rPr>
            </w:pPr>
            <w:r w:rsidRPr="007A2D5E">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от 500 человек до 1 тысячи человек</w:t>
            </w:r>
          </w:p>
        </w:tc>
        <w:tc>
          <w:tcPr>
            <w:tcW w:w="992" w:type="dxa"/>
            <w:gridSpan w:val="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1 с филиалом в данном населенном пункте</w:t>
            </w:r>
          </w:p>
        </w:tc>
        <w:tc>
          <w:tcPr>
            <w:tcW w:w="567"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1843" w:type="dxa"/>
            <w:gridSpan w:val="2"/>
            <w:vMerge/>
            <w:hideMark/>
          </w:tcPr>
          <w:p w:rsidR="007A2D5E" w:rsidRPr="007A2D5E" w:rsidRDefault="007A2D5E" w:rsidP="007A2D5E">
            <w:pPr>
              <w:tabs>
                <w:tab w:val="left" w:pos="284"/>
              </w:tabs>
              <w:rPr>
                <w:rFonts w:ascii="Times New Roman" w:eastAsia="Calibri" w:hAnsi="Times New Roman" w:cs="Times New Roman"/>
                <w:sz w:val="12"/>
                <w:szCs w:val="12"/>
              </w:rPr>
            </w:pPr>
          </w:p>
        </w:tc>
      </w:tr>
      <w:tr w:rsidR="007A2D5E" w:rsidRPr="007A2D5E" w:rsidTr="007A2D5E">
        <w:trPr>
          <w:trHeight w:val="20"/>
        </w:trPr>
        <w:tc>
          <w:tcPr>
            <w:tcW w:w="246"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605"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850"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2410" w:type="dxa"/>
            <w:gridSpan w:val="4"/>
            <w:hideMark/>
          </w:tcPr>
          <w:p w:rsidR="007A2D5E" w:rsidRPr="007A2D5E" w:rsidRDefault="007A2D5E" w:rsidP="007A2D5E">
            <w:pPr>
              <w:tabs>
                <w:tab w:val="left" w:pos="284"/>
              </w:tabs>
              <w:rPr>
                <w:rFonts w:ascii="Times New Roman" w:eastAsia="Calibri" w:hAnsi="Times New Roman" w:cs="Times New Roman"/>
                <w:sz w:val="11"/>
                <w:szCs w:val="11"/>
              </w:rPr>
            </w:pPr>
            <w:r w:rsidRPr="007A2D5E">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до 500 человек</w:t>
            </w:r>
          </w:p>
        </w:tc>
        <w:tc>
          <w:tcPr>
            <w:tcW w:w="992" w:type="dxa"/>
            <w:gridSpan w:val="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1</w:t>
            </w:r>
          </w:p>
        </w:tc>
        <w:tc>
          <w:tcPr>
            <w:tcW w:w="567"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1843" w:type="dxa"/>
            <w:gridSpan w:val="2"/>
            <w:vMerge/>
            <w:hideMark/>
          </w:tcPr>
          <w:p w:rsidR="007A2D5E" w:rsidRPr="007A2D5E" w:rsidRDefault="007A2D5E" w:rsidP="007A2D5E">
            <w:pPr>
              <w:tabs>
                <w:tab w:val="left" w:pos="284"/>
              </w:tabs>
              <w:rPr>
                <w:rFonts w:ascii="Times New Roman" w:eastAsia="Calibri" w:hAnsi="Times New Roman" w:cs="Times New Roman"/>
                <w:sz w:val="12"/>
                <w:szCs w:val="12"/>
              </w:rPr>
            </w:pPr>
          </w:p>
        </w:tc>
      </w:tr>
      <w:tr w:rsidR="007A2D5E" w:rsidRPr="007A2D5E" w:rsidTr="007A2D5E">
        <w:trPr>
          <w:trHeight w:val="20"/>
        </w:trPr>
        <w:tc>
          <w:tcPr>
            <w:tcW w:w="246"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605"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850"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2410" w:type="dxa"/>
            <w:gridSpan w:val="4"/>
            <w:hideMark/>
          </w:tcPr>
          <w:p w:rsidR="007A2D5E" w:rsidRPr="007A2D5E" w:rsidRDefault="007A2D5E" w:rsidP="007A2D5E">
            <w:pPr>
              <w:tabs>
                <w:tab w:val="left" w:pos="284"/>
              </w:tabs>
              <w:rPr>
                <w:rFonts w:ascii="Times New Roman" w:eastAsia="Calibri" w:hAnsi="Times New Roman" w:cs="Times New Roman"/>
                <w:sz w:val="11"/>
                <w:szCs w:val="11"/>
              </w:rPr>
            </w:pPr>
            <w:r w:rsidRPr="007A2D5E">
              <w:rPr>
                <w:rFonts w:ascii="Times New Roman" w:eastAsia="Calibri" w:hAnsi="Times New Roman" w:cs="Times New Roman"/>
                <w:sz w:val="11"/>
                <w:szCs w:val="11"/>
              </w:rPr>
              <w:t>в населенных пунктах сельских поселений с числом жителей более 500 человек, расположенных на расстоянии более 5 км от административного центра поселения</w:t>
            </w:r>
          </w:p>
        </w:tc>
        <w:tc>
          <w:tcPr>
            <w:tcW w:w="992" w:type="dxa"/>
            <w:gridSpan w:val="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1 филиал</w:t>
            </w:r>
          </w:p>
        </w:tc>
        <w:tc>
          <w:tcPr>
            <w:tcW w:w="567"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1843" w:type="dxa"/>
            <w:gridSpan w:val="2"/>
            <w:vMerge/>
            <w:hideMark/>
          </w:tcPr>
          <w:p w:rsidR="007A2D5E" w:rsidRPr="007A2D5E" w:rsidRDefault="007A2D5E" w:rsidP="007A2D5E">
            <w:pPr>
              <w:tabs>
                <w:tab w:val="left" w:pos="284"/>
              </w:tabs>
              <w:rPr>
                <w:rFonts w:ascii="Times New Roman" w:eastAsia="Calibri" w:hAnsi="Times New Roman" w:cs="Times New Roman"/>
                <w:sz w:val="12"/>
                <w:szCs w:val="12"/>
              </w:rPr>
            </w:pPr>
          </w:p>
        </w:tc>
      </w:tr>
      <w:tr w:rsidR="007A2D5E" w:rsidRPr="007A2D5E" w:rsidTr="007A2D5E">
        <w:trPr>
          <w:trHeight w:val="20"/>
        </w:trPr>
        <w:tc>
          <w:tcPr>
            <w:tcW w:w="246"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605"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850"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2410" w:type="dxa"/>
            <w:gridSpan w:val="4"/>
            <w:hideMark/>
          </w:tcPr>
          <w:p w:rsidR="007A2D5E" w:rsidRPr="007A2D5E" w:rsidRDefault="007A2D5E" w:rsidP="007A2D5E">
            <w:pPr>
              <w:tabs>
                <w:tab w:val="left" w:pos="284"/>
              </w:tabs>
              <w:rPr>
                <w:rFonts w:ascii="Times New Roman" w:eastAsia="Calibri" w:hAnsi="Times New Roman" w:cs="Times New Roman"/>
                <w:sz w:val="11"/>
                <w:szCs w:val="11"/>
              </w:rPr>
            </w:pPr>
            <w:r w:rsidRPr="007A2D5E">
              <w:rPr>
                <w:rFonts w:ascii="Times New Roman" w:eastAsia="Calibri" w:hAnsi="Times New Roman" w:cs="Times New Roman"/>
                <w:sz w:val="11"/>
                <w:szCs w:val="11"/>
              </w:rPr>
              <w:t>в населенных пунктах сельских поселений с числом жителей до 500 человек, расположенных на расстоянии до 5 км от административного центра поселения</w:t>
            </w:r>
          </w:p>
        </w:tc>
        <w:tc>
          <w:tcPr>
            <w:tcW w:w="992" w:type="dxa"/>
            <w:gridSpan w:val="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 xml:space="preserve">1 отдел </w:t>
            </w:r>
            <w:proofErr w:type="spellStart"/>
            <w:r w:rsidRPr="007A2D5E">
              <w:rPr>
                <w:rFonts w:ascii="Times New Roman" w:eastAsia="Calibri" w:hAnsi="Times New Roman" w:cs="Times New Roman"/>
                <w:sz w:val="12"/>
                <w:szCs w:val="12"/>
              </w:rPr>
              <w:t>внестационарного</w:t>
            </w:r>
            <w:proofErr w:type="spellEnd"/>
            <w:r w:rsidRPr="007A2D5E">
              <w:rPr>
                <w:rFonts w:ascii="Times New Roman" w:eastAsia="Calibri" w:hAnsi="Times New Roman" w:cs="Times New Roman"/>
                <w:sz w:val="12"/>
                <w:szCs w:val="12"/>
              </w:rPr>
              <w:t xml:space="preserve"> обслуживания</w:t>
            </w:r>
          </w:p>
        </w:tc>
        <w:tc>
          <w:tcPr>
            <w:tcW w:w="567"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1843" w:type="dxa"/>
            <w:gridSpan w:val="2"/>
            <w:vMerge/>
            <w:hideMark/>
          </w:tcPr>
          <w:p w:rsidR="007A2D5E" w:rsidRPr="007A2D5E" w:rsidRDefault="007A2D5E" w:rsidP="007A2D5E">
            <w:pPr>
              <w:tabs>
                <w:tab w:val="left" w:pos="284"/>
              </w:tabs>
              <w:rPr>
                <w:rFonts w:ascii="Times New Roman" w:eastAsia="Calibri" w:hAnsi="Times New Roman" w:cs="Times New Roman"/>
                <w:sz w:val="12"/>
                <w:szCs w:val="12"/>
              </w:rPr>
            </w:pPr>
          </w:p>
        </w:tc>
      </w:tr>
      <w:tr w:rsidR="007A2D5E" w:rsidRPr="007A2D5E" w:rsidTr="007A2D5E">
        <w:trPr>
          <w:trHeight w:val="20"/>
        </w:trPr>
        <w:tc>
          <w:tcPr>
            <w:tcW w:w="246"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605"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850" w:type="dxa"/>
            <w:vMerge w:val="restart"/>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количество единиц хранения, количество читательских мест на 1 тысячу человек</w:t>
            </w:r>
          </w:p>
        </w:tc>
        <w:tc>
          <w:tcPr>
            <w:tcW w:w="1028"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при населении, тысяч человек</w:t>
            </w:r>
          </w:p>
        </w:tc>
        <w:tc>
          <w:tcPr>
            <w:tcW w:w="1382" w:type="dxa"/>
            <w:gridSpan w:val="3"/>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количество единиц хранения в тысячах</w:t>
            </w:r>
          </w:p>
        </w:tc>
        <w:tc>
          <w:tcPr>
            <w:tcW w:w="992" w:type="dxa"/>
            <w:gridSpan w:val="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количество читательских мест</w:t>
            </w:r>
          </w:p>
        </w:tc>
        <w:tc>
          <w:tcPr>
            <w:tcW w:w="567"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1843" w:type="dxa"/>
            <w:gridSpan w:val="2"/>
            <w:vMerge/>
            <w:hideMark/>
          </w:tcPr>
          <w:p w:rsidR="007A2D5E" w:rsidRPr="007A2D5E" w:rsidRDefault="007A2D5E" w:rsidP="007A2D5E">
            <w:pPr>
              <w:tabs>
                <w:tab w:val="left" w:pos="284"/>
              </w:tabs>
              <w:rPr>
                <w:rFonts w:ascii="Times New Roman" w:eastAsia="Calibri" w:hAnsi="Times New Roman" w:cs="Times New Roman"/>
                <w:sz w:val="12"/>
                <w:szCs w:val="12"/>
              </w:rPr>
            </w:pPr>
          </w:p>
        </w:tc>
      </w:tr>
      <w:tr w:rsidR="007A2D5E" w:rsidRPr="007A2D5E" w:rsidTr="007A2D5E">
        <w:trPr>
          <w:trHeight w:val="20"/>
        </w:trPr>
        <w:tc>
          <w:tcPr>
            <w:tcW w:w="246"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605"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850"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1028"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свыше 1 до 2</w:t>
            </w:r>
          </w:p>
        </w:tc>
        <w:tc>
          <w:tcPr>
            <w:tcW w:w="1382" w:type="dxa"/>
            <w:gridSpan w:val="3"/>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6-7,5</w:t>
            </w:r>
          </w:p>
        </w:tc>
        <w:tc>
          <w:tcPr>
            <w:tcW w:w="992" w:type="dxa"/>
            <w:gridSpan w:val="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5-6</w:t>
            </w:r>
          </w:p>
        </w:tc>
        <w:tc>
          <w:tcPr>
            <w:tcW w:w="567"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1843" w:type="dxa"/>
            <w:gridSpan w:val="2"/>
            <w:vMerge/>
            <w:hideMark/>
          </w:tcPr>
          <w:p w:rsidR="007A2D5E" w:rsidRPr="007A2D5E" w:rsidRDefault="007A2D5E" w:rsidP="007A2D5E">
            <w:pPr>
              <w:tabs>
                <w:tab w:val="left" w:pos="284"/>
              </w:tabs>
              <w:rPr>
                <w:rFonts w:ascii="Times New Roman" w:eastAsia="Calibri" w:hAnsi="Times New Roman" w:cs="Times New Roman"/>
                <w:sz w:val="12"/>
                <w:szCs w:val="12"/>
              </w:rPr>
            </w:pPr>
          </w:p>
        </w:tc>
      </w:tr>
      <w:tr w:rsidR="007A2D5E" w:rsidRPr="007A2D5E" w:rsidTr="007A2D5E">
        <w:trPr>
          <w:trHeight w:val="20"/>
        </w:trPr>
        <w:tc>
          <w:tcPr>
            <w:tcW w:w="246"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605"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850"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1028"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свыше 2 до 5</w:t>
            </w:r>
          </w:p>
        </w:tc>
        <w:tc>
          <w:tcPr>
            <w:tcW w:w="1382" w:type="dxa"/>
            <w:gridSpan w:val="3"/>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5-6</w:t>
            </w:r>
          </w:p>
        </w:tc>
        <w:tc>
          <w:tcPr>
            <w:tcW w:w="992" w:type="dxa"/>
            <w:gridSpan w:val="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4-5</w:t>
            </w:r>
          </w:p>
        </w:tc>
        <w:tc>
          <w:tcPr>
            <w:tcW w:w="567"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1843" w:type="dxa"/>
            <w:gridSpan w:val="2"/>
            <w:vMerge/>
            <w:hideMark/>
          </w:tcPr>
          <w:p w:rsidR="007A2D5E" w:rsidRPr="007A2D5E" w:rsidRDefault="007A2D5E" w:rsidP="007A2D5E">
            <w:pPr>
              <w:tabs>
                <w:tab w:val="left" w:pos="284"/>
              </w:tabs>
              <w:rPr>
                <w:rFonts w:ascii="Times New Roman" w:eastAsia="Calibri" w:hAnsi="Times New Roman" w:cs="Times New Roman"/>
                <w:sz w:val="12"/>
                <w:szCs w:val="12"/>
              </w:rPr>
            </w:pPr>
          </w:p>
        </w:tc>
      </w:tr>
      <w:tr w:rsidR="007A2D5E" w:rsidRPr="007A2D5E" w:rsidTr="007A2D5E">
        <w:trPr>
          <w:trHeight w:val="20"/>
        </w:trPr>
        <w:tc>
          <w:tcPr>
            <w:tcW w:w="246"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605"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850"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1028"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свыше 5 до 10</w:t>
            </w:r>
          </w:p>
        </w:tc>
        <w:tc>
          <w:tcPr>
            <w:tcW w:w="1382" w:type="dxa"/>
            <w:gridSpan w:val="3"/>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4,5-5</w:t>
            </w:r>
          </w:p>
        </w:tc>
        <w:tc>
          <w:tcPr>
            <w:tcW w:w="992" w:type="dxa"/>
            <w:gridSpan w:val="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3-4</w:t>
            </w:r>
          </w:p>
        </w:tc>
        <w:tc>
          <w:tcPr>
            <w:tcW w:w="567"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1843" w:type="dxa"/>
            <w:gridSpan w:val="2"/>
            <w:vMerge/>
            <w:hideMark/>
          </w:tcPr>
          <w:p w:rsidR="007A2D5E" w:rsidRPr="007A2D5E" w:rsidRDefault="007A2D5E" w:rsidP="007A2D5E">
            <w:pPr>
              <w:tabs>
                <w:tab w:val="left" w:pos="284"/>
              </w:tabs>
              <w:rPr>
                <w:rFonts w:ascii="Times New Roman" w:eastAsia="Calibri" w:hAnsi="Times New Roman" w:cs="Times New Roman"/>
                <w:sz w:val="12"/>
                <w:szCs w:val="12"/>
              </w:rPr>
            </w:pPr>
          </w:p>
        </w:tc>
      </w:tr>
      <w:tr w:rsidR="007A2D5E" w:rsidRPr="007A2D5E" w:rsidTr="007A2D5E">
        <w:trPr>
          <w:trHeight w:val="20"/>
        </w:trPr>
        <w:tc>
          <w:tcPr>
            <w:tcW w:w="246"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605"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850"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3402" w:type="dxa"/>
            <w:gridSpan w:val="6"/>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Примечания:</w:t>
            </w:r>
          </w:p>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1. Дополнительно в центральной библиотеке сельского поселения на 1 тысячу человек: 4,5-5 тысячи единиц хранения, 3-4 читательских места.</w:t>
            </w:r>
          </w:p>
        </w:tc>
        <w:tc>
          <w:tcPr>
            <w:tcW w:w="567"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1843" w:type="dxa"/>
            <w:gridSpan w:val="2"/>
            <w:vMerge/>
            <w:hideMark/>
          </w:tcPr>
          <w:p w:rsidR="007A2D5E" w:rsidRPr="007A2D5E" w:rsidRDefault="007A2D5E" w:rsidP="007A2D5E">
            <w:pPr>
              <w:tabs>
                <w:tab w:val="left" w:pos="284"/>
              </w:tabs>
              <w:rPr>
                <w:rFonts w:ascii="Times New Roman" w:eastAsia="Calibri" w:hAnsi="Times New Roman" w:cs="Times New Roman"/>
                <w:sz w:val="12"/>
                <w:szCs w:val="12"/>
              </w:rPr>
            </w:pPr>
          </w:p>
        </w:tc>
      </w:tr>
      <w:tr w:rsidR="007A2D5E" w:rsidRPr="007A2D5E" w:rsidTr="007A2D5E">
        <w:trPr>
          <w:trHeight w:val="20"/>
        </w:trPr>
        <w:tc>
          <w:tcPr>
            <w:tcW w:w="7513" w:type="dxa"/>
            <w:gridSpan w:val="1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Объекты в области культуры и искусства</w:t>
            </w:r>
          </w:p>
        </w:tc>
      </w:tr>
      <w:tr w:rsidR="007A2D5E" w:rsidRPr="007A2D5E" w:rsidTr="007A2D5E">
        <w:trPr>
          <w:trHeight w:val="20"/>
        </w:trPr>
        <w:tc>
          <w:tcPr>
            <w:tcW w:w="7513" w:type="dxa"/>
            <w:gridSpan w:val="1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Объекты в области создания условий для массового отдыха жителей поселения и организация обустройства мест массового отдыха населения</w:t>
            </w:r>
          </w:p>
        </w:tc>
      </w:tr>
      <w:tr w:rsidR="007A2D5E" w:rsidRPr="007A2D5E" w:rsidTr="007A2D5E">
        <w:trPr>
          <w:trHeight w:val="20"/>
        </w:trPr>
        <w:tc>
          <w:tcPr>
            <w:tcW w:w="246" w:type="dxa"/>
          </w:tcPr>
          <w:p w:rsidR="007A2D5E" w:rsidRPr="007A2D5E" w:rsidRDefault="007A2D5E"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p>
        </w:tc>
        <w:tc>
          <w:tcPr>
            <w:tcW w:w="605" w:type="dxa"/>
            <w:hideMark/>
          </w:tcPr>
          <w:p w:rsidR="007A2D5E" w:rsidRPr="007A2D5E" w:rsidRDefault="007A2D5E" w:rsidP="007A2D5E">
            <w:pPr>
              <w:tabs>
                <w:tab w:val="left" w:pos="284"/>
              </w:tabs>
              <w:rPr>
                <w:rFonts w:ascii="Times New Roman" w:eastAsia="Calibri" w:hAnsi="Times New Roman" w:cs="Times New Roman"/>
                <w:sz w:val="11"/>
                <w:szCs w:val="11"/>
              </w:rPr>
            </w:pPr>
            <w:r w:rsidRPr="007A2D5E">
              <w:rPr>
                <w:rFonts w:ascii="Times New Roman" w:eastAsia="Calibri" w:hAnsi="Times New Roman" w:cs="Times New Roman"/>
                <w:sz w:val="11"/>
                <w:szCs w:val="11"/>
              </w:rPr>
              <w:t>Озелененные территории общего пользования (без учета городских лесов)</w:t>
            </w:r>
          </w:p>
        </w:tc>
        <w:tc>
          <w:tcPr>
            <w:tcW w:w="850"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квадратный метр на 1 человека</w:t>
            </w:r>
          </w:p>
        </w:tc>
        <w:tc>
          <w:tcPr>
            <w:tcW w:w="3402" w:type="dxa"/>
            <w:gridSpan w:val="6"/>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6</w:t>
            </w:r>
          </w:p>
        </w:tc>
        <w:tc>
          <w:tcPr>
            <w:tcW w:w="567"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пешеходная доступность, метры</w:t>
            </w:r>
          </w:p>
        </w:tc>
        <w:tc>
          <w:tcPr>
            <w:tcW w:w="1843" w:type="dxa"/>
            <w:gridSpan w:val="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1 000</w:t>
            </w:r>
          </w:p>
        </w:tc>
      </w:tr>
      <w:tr w:rsidR="007A2D5E" w:rsidRPr="007A2D5E" w:rsidTr="007A2D5E">
        <w:trPr>
          <w:trHeight w:val="20"/>
        </w:trPr>
        <w:tc>
          <w:tcPr>
            <w:tcW w:w="7513" w:type="dxa"/>
            <w:gridSpan w:val="1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Объекты в области обеспечения объектами транспортной инфраструктуры</w:t>
            </w:r>
          </w:p>
        </w:tc>
      </w:tr>
      <w:tr w:rsidR="007A2D5E" w:rsidRPr="007A2D5E" w:rsidTr="007A2D5E">
        <w:trPr>
          <w:trHeight w:val="20"/>
        </w:trPr>
        <w:tc>
          <w:tcPr>
            <w:tcW w:w="246" w:type="dxa"/>
            <w:vMerge w:val="restart"/>
          </w:tcPr>
          <w:p w:rsidR="007A2D5E" w:rsidRPr="007A2D5E" w:rsidRDefault="007A2D5E"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p>
        </w:tc>
        <w:tc>
          <w:tcPr>
            <w:tcW w:w="605" w:type="dxa"/>
            <w:vMerge w:val="restart"/>
            <w:hideMark/>
          </w:tcPr>
          <w:p w:rsidR="007A2D5E" w:rsidRPr="007A2D5E" w:rsidRDefault="007A2D5E" w:rsidP="007A2D5E">
            <w:pPr>
              <w:tabs>
                <w:tab w:val="left" w:pos="284"/>
              </w:tabs>
              <w:rPr>
                <w:rFonts w:ascii="Times New Roman" w:eastAsia="Calibri" w:hAnsi="Times New Roman" w:cs="Times New Roman"/>
                <w:sz w:val="11"/>
                <w:szCs w:val="11"/>
              </w:rPr>
            </w:pPr>
            <w:r w:rsidRPr="007A2D5E">
              <w:rPr>
                <w:rFonts w:ascii="Times New Roman" w:eastAsia="Calibri" w:hAnsi="Times New Roman" w:cs="Times New Roman"/>
                <w:sz w:val="11"/>
                <w:szCs w:val="11"/>
              </w:rPr>
              <w:t>Автомобильные дороги местного значения (улично-дорожная сеть)</w:t>
            </w:r>
          </w:p>
        </w:tc>
        <w:tc>
          <w:tcPr>
            <w:tcW w:w="850" w:type="dxa"/>
            <w:vMerge w:val="restart"/>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3402" w:type="dxa"/>
            <w:gridSpan w:val="6"/>
          </w:tcPr>
          <w:p w:rsidR="007A2D5E" w:rsidRPr="007A2D5E" w:rsidRDefault="007A2D5E" w:rsidP="007A2D5E">
            <w:pPr>
              <w:tabs>
                <w:tab w:val="left" w:pos="284"/>
              </w:tabs>
              <w:rPr>
                <w:rFonts w:ascii="Times New Roman" w:eastAsia="Calibri" w:hAnsi="Times New Roman" w:cs="Times New Roman"/>
                <w:sz w:val="12"/>
                <w:szCs w:val="12"/>
                <w:lang w:val="en-US"/>
              </w:rPr>
            </w:pPr>
            <w:r w:rsidRPr="007A2D5E">
              <w:rPr>
                <w:rFonts w:ascii="Times New Roman" w:eastAsia="Calibri" w:hAnsi="Times New Roman" w:cs="Times New Roman"/>
                <w:sz w:val="12"/>
                <w:szCs w:val="12"/>
              </w:rPr>
              <w:t>5</w:t>
            </w:r>
            <w:r w:rsidRPr="007A2D5E">
              <w:rPr>
                <w:rFonts w:ascii="Times New Roman" w:eastAsia="Calibri" w:hAnsi="Times New Roman" w:cs="Times New Roman"/>
                <w:sz w:val="12"/>
                <w:szCs w:val="12"/>
                <w:lang w:val="en-US"/>
              </w:rPr>
              <w:t>*</w:t>
            </w:r>
          </w:p>
        </w:tc>
        <w:tc>
          <w:tcPr>
            <w:tcW w:w="567" w:type="dxa"/>
            <w:vMerge w:val="restart"/>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1843" w:type="dxa"/>
            <w:gridSpan w:val="2"/>
            <w:vMerge w:val="restart"/>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не устанавливается</w:t>
            </w:r>
          </w:p>
        </w:tc>
      </w:tr>
      <w:tr w:rsidR="007A2D5E" w:rsidRPr="007A2D5E" w:rsidTr="007A2D5E">
        <w:trPr>
          <w:trHeight w:val="20"/>
        </w:trPr>
        <w:tc>
          <w:tcPr>
            <w:tcW w:w="246"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605"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850"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3402" w:type="dxa"/>
            <w:gridSpan w:val="6"/>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*Примечание: при расчете обеспеченности учитываются автомобильные дороги общего пользования федерального значения, автомобильные дороги общего пользования регионального или межмуниципального значения, автомобильные дороги местного значения муниципального района, находящиеся в границах населенных пунктов.</w:t>
            </w:r>
          </w:p>
        </w:tc>
        <w:tc>
          <w:tcPr>
            <w:tcW w:w="567"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1843" w:type="dxa"/>
            <w:gridSpan w:val="2"/>
            <w:vMerge/>
            <w:hideMark/>
          </w:tcPr>
          <w:p w:rsidR="007A2D5E" w:rsidRPr="007A2D5E" w:rsidRDefault="007A2D5E" w:rsidP="007A2D5E">
            <w:pPr>
              <w:tabs>
                <w:tab w:val="left" w:pos="284"/>
              </w:tabs>
              <w:rPr>
                <w:rFonts w:ascii="Times New Roman" w:eastAsia="Calibri" w:hAnsi="Times New Roman" w:cs="Times New Roman"/>
                <w:sz w:val="12"/>
                <w:szCs w:val="12"/>
              </w:rPr>
            </w:pPr>
          </w:p>
        </w:tc>
      </w:tr>
      <w:tr w:rsidR="007A2D5E" w:rsidRPr="007A2D5E" w:rsidTr="007A2D5E">
        <w:trPr>
          <w:trHeight w:val="20"/>
        </w:trPr>
        <w:tc>
          <w:tcPr>
            <w:tcW w:w="246" w:type="dxa"/>
            <w:vMerge w:val="restart"/>
          </w:tcPr>
          <w:p w:rsidR="007A2D5E" w:rsidRPr="007A2D5E" w:rsidRDefault="007A2D5E"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p>
        </w:tc>
        <w:tc>
          <w:tcPr>
            <w:tcW w:w="605" w:type="dxa"/>
            <w:vMerge w:val="restart"/>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 xml:space="preserve">Стоянки и </w:t>
            </w:r>
            <w:r w:rsidRPr="007A2D5E">
              <w:rPr>
                <w:rFonts w:ascii="Times New Roman" w:eastAsia="Calibri" w:hAnsi="Times New Roman" w:cs="Times New Roman"/>
                <w:sz w:val="12"/>
                <w:szCs w:val="12"/>
              </w:rPr>
              <w:lastRenderedPageBreak/>
              <w:t>парковки (парковочные места) общего пользования</w:t>
            </w:r>
          </w:p>
        </w:tc>
        <w:tc>
          <w:tcPr>
            <w:tcW w:w="850" w:type="dxa"/>
            <w:vMerge w:val="restart"/>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уровень обеспеченности в процентах</w:t>
            </w:r>
          </w:p>
        </w:tc>
        <w:tc>
          <w:tcPr>
            <w:tcW w:w="3402" w:type="dxa"/>
            <w:gridSpan w:val="6"/>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Из расчета не менее чем для 70 % расчетного парка индивидуальных легковых автомобилей, в том числе</w:t>
            </w:r>
            <w:proofErr w:type="gramStart"/>
            <w:r w:rsidRPr="007A2D5E">
              <w:rPr>
                <w:rFonts w:ascii="Times New Roman" w:eastAsia="Calibri" w:hAnsi="Times New Roman" w:cs="Times New Roman"/>
                <w:sz w:val="12"/>
                <w:szCs w:val="12"/>
              </w:rPr>
              <w:t>, %:</w:t>
            </w:r>
            <w:proofErr w:type="gramEnd"/>
          </w:p>
        </w:tc>
        <w:tc>
          <w:tcPr>
            <w:tcW w:w="567" w:type="dxa"/>
            <w:vMerge w:val="restart"/>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 xml:space="preserve">пешеходная доступность, </w:t>
            </w:r>
            <w:proofErr w:type="gramStart"/>
            <w:r w:rsidRPr="007A2D5E">
              <w:rPr>
                <w:rFonts w:ascii="Times New Roman" w:eastAsia="Calibri" w:hAnsi="Times New Roman" w:cs="Times New Roman"/>
                <w:sz w:val="12"/>
                <w:szCs w:val="12"/>
              </w:rPr>
              <w:t>м</w:t>
            </w:r>
            <w:proofErr w:type="gramEnd"/>
          </w:p>
        </w:tc>
        <w:tc>
          <w:tcPr>
            <w:tcW w:w="1111"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до входов в жилые дома</w:t>
            </w:r>
          </w:p>
        </w:tc>
        <w:tc>
          <w:tcPr>
            <w:tcW w:w="732"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100</w:t>
            </w:r>
          </w:p>
        </w:tc>
      </w:tr>
      <w:tr w:rsidR="007A2D5E" w:rsidRPr="007A2D5E" w:rsidTr="007A2D5E">
        <w:trPr>
          <w:trHeight w:val="20"/>
        </w:trPr>
        <w:tc>
          <w:tcPr>
            <w:tcW w:w="246"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605"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850"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2410" w:type="dxa"/>
            <w:gridSpan w:val="4"/>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жилые районы</w:t>
            </w:r>
          </w:p>
        </w:tc>
        <w:tc>
          <w:tcPr>
            <w:tcW w:w="992" w:type="dxa"/>
            <w:gridSpan w:val="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25</w:t>
            </w:r>
          </w:p>
        </w:tc>
        <w:tc>
          <w:tcPr>
            <w:tcW w:w="567"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1111" w:type="dxa"/>
            <w:hideMark/>
          </w:tcPr>
          <w:p w:rsidR="007A2D5E" w:rsidRPr="007A2D5E" w:rsidRDefault="007A2D5E" w:rsidP="007A2D5E">
            <w:pPr>
              <w:tabs>
                <w:tab w:val="left" w:pos="284"/>
              </w:tabs>
              <w:rPr>
                <w:rFonts w:ascii="Times New Roman" w:eastAsia="Calibri" w:hAnsi="Times New Roman" w:cs="Times New Roman"/>
                <w:sz w:val="11"/>
                <w:szCs w:val="11"/>
              </w:rPr>
            </w:pPr>
            <w:r w:rsidRPr="007A2D5E">
              <w:rPr>
                <w:rFonts w:ascii="Times New Roman" w:eastAsia="Calibri" w:hAnsi="Times New Roman" w:cs="Times New Roman"/>
                <w:sz w:val="11"/>
                <w:szCs w:val="11"/>
              </w:rPr>
              <w:t>до входов в пассажирские помещения вокзалов, входов в места крупных</w:t>
            </w:r>
          </w:p>
          <w:p w:rsidR="007A2D5E" w:rsidRPr="007A2D5E" w:rsidRDefault="007A2D5E" w:rsidP="007A2D5E">
            <w:pPr>
              <w:tabs>
                <w:tab w:val="left" w:pos="284"/>
              </w:tabs>
              <w:rPr>
                <w:rFonts w:ascii="Times New Roman" w:eastAsia="Calibri" w:hAnsi="Times New Roman" w:cs="Times New Roman"/>
                <w:sz w:val="11"/>
                <w:szCs w:val="11"/>
              </w:rPr>
            </w:pPr>
            <w:r w:rsidRPr="007A2D5E">
              <w:rPr>
                <w:rFonts w:ascii="Times New Roman" w:eastAsia="Calibri" w:hAnsi="Times New Roman" w:cs="Times New Roman"/>
                <w:sz w:val="11"/>
                <w:szCs w:val="11"/>
              </w:rPr>
              <w:t>учреждений торговли и общественного питания</w:t>
            </w:r>
          </w:p>
        </w:tc>
        <w:tc>
          <w:tcPr>
            <w:tcW w:w="732"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150</w:t>
            </w:r>
          </w:p>
        </w:tc>
      </w:tr>
      <w:tr w:rsidR="007A2D5E" w:rsidRPr="007A2D5E" w:rsidTr="007A2D5E">
        <w:trPr>
          <w:trHeight w:val="20"/>
        </w:trPr>
        <w:tc>
          <w:tcPr>
            <w:tcW w:w="246"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605"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850"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2410" w:type="dxa"/>
            <w:gridSpan w:val="4"/>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общегородские и специализированные центры</w:t>
            </w:r>
          </w:p>
        </w:tc>
        <w:tc>
          <w:tcPr>
            <w:tcW w:w="992" w:type="dxa"/>
            <w:gridSpan w:val="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5</w:t>
            </w:r>
          </w:p>
        </w:tc>
        <w:tc>
          <w:tcPr>
            <w:tcW w:w="567"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1111" w:type="dxa"/>
            <w:hideMark/>
          </w:tcPr>
          <w:p w:rsidR="007A2D5E" w:rsidRPr="007A2D5E" w:rsidRDefault="007A2D5E" w:rsidP="007A2D5E">
            <w:pPr>
              <w:tabs>
                <w:tab w:val="left" w:pos="284"/>
              </w:tabs>
              <w:rPr>
                <w:rFonts w:ascii="Times New Roman" w:eastAsia="Calibri" w:hAnsi="Times New Roman" w:cs="Times New Roman"/>
                <w:sz w:val="11"/>
                <w:szCs w:val="11"/>
              </w:rPr>
            </w:pPr>
            <w:r w:rsidRPr="007A2D5E">
              <w:rPr>
                <w:rFonts w:ascii="Times New Roman" w:eastAsia="Calibri" w:hAnsi="Times New Roman" w:cs="Times New Roman"/>
                <w:sz w:val="11"/>
                <w:szCs w:val="11"/>
              </w:rPr>
              <w:t>до входов в прочие учреждения и предприятия обслуживания населения и административных зданий</w:t>
            </w:r>
          </w:p>
        </w:tc>
        <w:tc>
          <w:tcPr>
            <w:tcW w:w="732"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250</w:t>
            </w:r>
          </w:p>
        </w:tc>
      </w:tr>
      <w:tr w:rsidR="007A2D5E" w:rsidRPr="007A2D5E" w:rsidTr="007A2D5E">
        <w:trPr>
          <w:trHeight w:val="20"/>
        </w:trPr>
        <w:tc>
          <w:tcPr>
            <w:tcW w:w="246"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605"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850"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2410" w:type="dxa"/>
            <w:gridSpan w:val="4"/>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промышленные и коммунально-складские зоны (районы)</w:t>
            </w:r>
          </w:p>
        </w:tc>
        <w:tc>
          <w:tcPr>
            <w:tcW w:w="992" w:type="dxa"/>
            <w:gridSpan w:val="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25</w:t>
            </w:r>
          </w:p>
        </w:tc>
        <w:tc>
          <w:tcPr>
            <w:tcW w:w="567"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1111" w:type="dxa"/>
          </w:tcPr>
          <w:p w:rsidR="007A2D5E" w:rsidRPr="007A2D5E" w:rsidRDefault="007A2D5E" w:rsidP="007A2D5E">
            <w:pPr>
              <w:tabs>
                <w:tab w:val="left" w:pos="284"/>
              </w:tabs>
              <w:rPr>
                <w:rFonts w:ascii="Times New Roman" w:eastAsia="Calibri" w:hAnsi="Times New Roman" w:cs="Times New Roman"/>
                <w:sz w:val="11"/>
                <w:szCs w:val="11"/>
              </w:rPr>
            </w:pPr>
          </w:p>
        </w:tc>
        <w:tc>
          <w:tcPr>
            <w:tcW w:w="732" w:type="dxa"/>
          </w:tcPr>
          <w:p w:rsidR="007A2D5E" w:rsidRPr="007A2D5E" w:rsidRDefault="007A2D5E" w:rsidP="007A2D5E">
            <w:pPr>
              <w:tabs>
                <w:tab w:val="left" w:pos="284"/>
              </w:tabs>
              <w:rPr>
                <w:rFonts w:ascii="Times New Roman" w:eastAsia="Calibri" w:hAnsi="Times New Roman" w:cs="Times New Roman"/>
                <w:sz w:val="12"/>
                <w:szCs w:val="12"/>
              </w:rPr>
            </w:pPr>
          </w:p>
        </w:tc>
      </w:tr>
      <w:tr w:rsidR="007A2D5E" w:rsidRPr="007A2D5E" w:rsidTr="007A2D5E">
        <w:trPr>
          <w:trHeight w:val="20"/>
        </w:trPr>
        <w:tc>
          <w:tcPr>
            <w:tcW w:w="246"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605"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850"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2410" w:type="dxa"/>
            <w:gridSpan w:val="4"/>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зоны массового кратковременного отдыха</w:t>
            </w:r>
          </w:p>
        </w:tc>
        <w:tc>
          <w:tcPr>
            <w:tcW w:w="992" w:type="dxa"/>
            <w:gridSpan w:val="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15</w:t>
            </w:r>
          </w:p>
        </w:tc>
        <w:tc>
          <w:tcPr>
            <w:tcW w:w="567"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1111" w:type="dxa"/>
            <w:hideMark/>
          </w:tcPr>
          <w:p w:rsidR="007A2D5E" w:rsidRPr="007A2D5E" w:rsidRDefault="007A2D5E" w:rsidP="007A2D5E">
            <w:pPr>
              <w:tabs>
                <w:tab w:val="left" w:pos="284"/>
              </w:tabs>
              <w:rPr>
                <w:rFonts w:ascii="Times New Roman" w:eastAsia="Calibri" w:hAnsi="Times New Roman" w:cs="Times New Roman"/>
                <w:sz w:val="11"/>
                <w:szCs w:val="11"/>
              </w:rPr>
            </w:pPr>
            <w:r w:rsidRPr="007A2D5E">
              <w:rPr>
                <w:rFonts w:ascii="Times New Roman" w:eastAsia="Calibri" w:hAnsi="Times New Roman" w:cs="Times New Roman"/>
                <w:sz w:val="11"/>
                <w:szCs w:val="11"/>
              </w:rPr>
              <w:t>до входов в парки, на выставки и стадионы</w:t>
            </w:r>
          </w:p>
        </w:tc>
        <w:tc>
          <w:tcPr>
            <w:tcW w:w="732"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400</w:t>
            </w:r>
          </w:p>
        </w:tc>
      </w:tr>
      <w:tr w:rsidR="007A2D5E" w:rsidRPr="007A2D5E" w:rsidTr="007A2D5E">
        <w:trPr>
          <w:trHeight w:val="20"/>
        </w:trPr>
        <w:tc>
          <w:tcPr>
            <w:tcW w:w="246" w:type="dxa"/>
            <w:vMerge w:val="restart"/>
          </w:tcPr>
          <w:p w:rsidR="007A2D5E" w:rsidRPr="007A2D5E" w:rsidRDefault="007A2D5E"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p>
        </w:tc>
        <w:tc>
          <w:tcPr>
            <w:tcW w:w="605" w:type="dxa"/>
            <w:vMerge w:val="restart"/>
            <w:hideMark/>
          </w:tcPr>
          <w:p w:rsidR="007A2D5E" w:rsidRPr="007A2D5E" w:rsidRDefault="007A2D5E" w:rsidP="007A2D5E">
            <w:pPr>
              <w:tabs>
                <w:tab w:val="left" w:pos="284"/>
              </w:tabs>
              <w:rPr>
                <w:rFonts w:ascii="Times New Roman" w:eastAsia="Calibri" w:hAnsi="Times New Roman" w:cs="Times New Roman"/>
                <w:sz w:val="11"/>
                <w:szCs w:val="11"/>
              </w:rPr>
            </w:pPr>
            <w:r w:rsidRPr="007A2D5E">
              <w:rPr>
                <w:rFonts w:ascii="Times New Roman" w:eastAsia="Calibri" w:hAnsi="Times New Roman" w:cs="Times New Roman"/>
                <w:sz w:val="11"/>
                <w:szCs w:val="11"/>
              </w:rPr>
              <w:t>Сети линий наземного общественного пассажирского транспорта</w:t>
            </w:r>
          </w:p>
        </w:tc>
        <w:tc>
          <w:tcPr>
            <w:tcW w:w="850" w:type="dxa"/>
            <w:vMerge w:val="restart"/>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плотность сети, километры сети на квадратный километр территории</w:t>
            </w:r>
          </w:p>
        </w:tc>
        <w:tc>
          <w:tcPr>
            <w:tcW w:w="3402" w:type="dxa"/>
            <w:gridSpan w:val="6"/>
            <w:vMerge w:val="restart"/>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2</w:t>
            </w:r>
          </w:p>
        </w:tc>
        <w:tc>
          <w:tcPr>
            <w:tcW w:w="567" w:type="dxa"/>
            <w:vMerge w:val="restart"/>
            <w:hideMark/>
          </w:tcPr>
          <w:p w:rsidR="007A2D5E" w:rsidRPr="007A2D5E" w:rsidRDefault="007A2D5E" w:rsidP="007A2D5E">
            <w:pPr>
              <w:tabs>
                <w:tab w:val="left" w:pos="284"/>
              </w:tabs>
              <w:rPr>
                <w:rFonts w:ascii="Times New Roman" w:eastAsia="Calibri" w:hAnsi="Times New Roman" w:cs="Times New Roman"/>
                <w:sz w:val="11"/>
                <w:szCs w:val="11"/>
              </w:rPr>
            </w:pPr>
            <w:r w:rsidRPr="007A2D5E">
              <w:rPr>
                <w:rFonts w:ascii="Times New Roman" w:eastAsia="Calibri" w:hAnsi="Times New Roman" w:cs="Times New Roman"/>
                <w:sz w:val="11"/>
                <w:szCs w:val="11"/>
              </w:rPr>
              <w:t>пешеходная доступность остановок общественного транспорта, метры</w:t>
            </w:r>
          </w:p>
        </w:tc>
        <w:tc>
          <w:tcPr>
            <w:tcW w:w="1111"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в городском  населенном  пункте</w:t>
            </w:r>
          </w:p>
        </w:tc>
        <w:tc>
          <w:tcPr>
            <w:tcW w:w="732"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500</w:t>
            </w:r>
          </w:p>
        </w:tc>
      </w:tr>
      <w:tr w:rsidR="007A2D5E" w:rsidRPr="007A2D5E" w:rsidTr="007A2D5E">
        <w:trPr>
          <w:trHeight w:val="20"/>
        </w:trPr>
        <w:tc>
          <w:tcPr>
            <w:tcW w:w="246"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605"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850"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3402" w:type="dxa"/>
            <w:gridSpan w:val="6"/>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567"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1111"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в сельских населенных пунктах</w:t>
            </w:r>
          </w:p>
        </w:tc>
        <w:tc>
          <w:tcPr>
            <w:tcW w:w="732"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800</w:t>
            </w:r>
          </w:p>
        </w:tc>
      </w:tr>
      <w:tr w:rsidR="007A2D5E" w:rsidRPr="007A2D5E" w:rsidTr="007A2D5E">
        <w:trPr>
          <w:trHeight w:val="20"/>
        </w:trPr>
        <w:tc>
          <w:tcPr>
            <w:tcW w:w="7513" w:type="dxa"/>
            <w:gridSpan w:val="1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Объекты в области обращения с отходами</w:t>
            </w:r>
          </w:p>
        </w:tc>
      </w:tr>
      <w:tr w:rsidR="007A2D5E" w:rsidRPr="007A2D5E" w:rsidTr="007A2D5E">
        <w:trPr>
          <w:trHeight w:val="20"/>
        </w:trPr>
        <w:tc>
          <w:tcPr>
            <w:tcW w:w="246" w:type="dxa"/>
            <w:vMerge w:val="restart"/>
          </w:tcPr>
          <w:p w:rsidR="007A2D5E" w:rsidRPr="007A2D5E" w:rsidRDefault="007A2D5E"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p>
        </w:tc>
        <w:tc>
          <w:tcPr>
            <w:tcW w:w="605" w:type="dxa"/>
            <w:vMerge w:val="restart"/>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Объекты, предназначенные для сбора и вывоза бытовых отходов и мусора</w:t>
            </w:r>
          </w:p>
        </w:tc>
        <w:tc>
          <w:tcPr>
            <w:tcW w:w="850" w:type="dxa"/>
            <w:vMerge w:val="restart"/>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1701" w:type="dxa"/>
            <w:gridSpan w:val="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Твердые бытовые отходы:</w:t>
            </w:r>
          </w:p>
        </w:tc>
        <w:tc>
          <w:tcPr>
            <w:tcW w:w="709" w:type="dxa"/>
            <w:gridSpan w:val="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кг</w:t>
            </w:r>
          </w:p>
        </w:tc>
        <w:tc>
          <w:tcPr>
            <w:tcW w:w="992" w:type="dxa"/>
            <w:gridSpan w:val="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литры</w:t>
            </w:r>
          </w:p>
        </w:tc>
        <w:tc>
          <w:tcPr>
            <w:tcW w:w="567" w:type="dxa"/>
            <w:vMerge w:val="restart"/>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1843" w:type="dxa"/>
            <w:gridSpan w:val="2"/>
            <w:vMerge w:val="restart"/>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не устанавливается</w:t>
            </w:r>
          </w:p>
        </w:tc>
      </w:tr>
      <w:tr w:rsidR="007A2D5E" w:rsidRPr="007A2D5E" w:rsidTr="007A2D5E">
        <w:trPr>
          <w:trHeight w:val="20"/>
        </w:trPr>
        <w:tc>
          <w:tcPr>
            <w:tcW w:w="246"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605"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850"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1701" w:type="dxa"/>
            <w:gridSpan w:val="2"/>
            <w:hideMark/>
          </w:tcPr>
          <w:p w:rsidR="007A2D5E" w:rsidRPr="007A2D5E" w:rsidRDefault="007A2D5E" w:rsidP="007A2D5E">
            <w:pPr>
              <w:tabs>
                <w:tab w:val="left" w:pos="284"/>
              </w:tabs>
              <w:rPr>
                <w:rFonts w:ascii="Times New Roman" w:eastAsia="Calibri" w:hAnsi="Times New Roman" w:cs="Times New Roman"/>
                <w:sz w:val="11"/>
                <w:szCs w:val="11"/>
              </w:rPr>
            </w:pPr>
            <w:r w:rsidRPr="007A2D5E">
              <w:rPr>
                <w:rFonts w:ascii="Times New Roman" w:eastAsia="Calibri" w:hAnsi="Times New Roman" w:cs="Times New Roman"/>
                <w:sz w:val="11"/>
                <w:szCs w:val="11"/>
              </w:rPr>
              <w:t>-  от жилых зданий, оборудованных водопроводом, канализацией, центральным отоплением и газом</w:t>
            </w:r>
          </w:p>
        </w:tc>
        <w:tc>
          <w:tcPr>
            <w:tcW w:w="709" w:type="dxa"/>
            <w:gridSpan w:val="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190-225</w:t>
            </w:r>
          </w:p>
        </w:tc>
        <w:tc>
          <w:tcPr>
            <w:tcW w:w="992" w:type="dxa"/>
            <w:gridSpan w:val="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900-1000</w:t>
            </w:r>
          </w:p>
        </w:tc>
        <w:tc>
          <w:tcPr>
            <w:tcW w:w="567"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1843" w:type="dxa"/>
            <w:gridSpan w:val="2"/>
            <w:vMerge/>
            <w:hideMark/>
          </w:tcPr>
          <w:p w:rsidR="007A2D5E" w:rsidRPr="007A2D5E" w:rsidRDefault="007A2D5E" w:rsidP="007A2D5E">
            <w:pPr>
              <w:tabs>
                <w:tab w:val="left" w:pos="284"/>
              </w:tabs>
              <w:rPr>
                <w:rFonts w:ascii="Times New Roman" w:eastAsia="Calibri" w:hAnsi="Times New Roman" w:cs="Times New Roman"/>
                <w:sz w:val="12"/>
                <w:szCs w:val="12"/>
              </w:rPr>
            </w:pPr>
          </w:p>
        </w:tc>
      </w:tr>
      <w:tr w:rsidR="007A2D5E" w:rsidRPr="007A2D5E" w:rsidTr="007A2D5E">
        <w:trPr>
          <w:trHeight w:val="20"/>
        </w:trPr>
        <w:tc>
          <w:tcPr>
            <w:tcW w:w="246"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605"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850"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1701" w:type="dxa"/>
            <w:gridSpan w:val="2"/>
            <w:hideMark/>
          </w:tcPr>
          <w:p w:rsidR="007A2D5E" w:rsidRPr="007A2D5E" w:rsidRDefault="007A2D5E" w:rsidP="007A2D5E">
            <w:pPr>
              <w:tabs>
                <w:tab w:val="left" w:pos="284"/>
              </w:tabs>
              <w:rPr>
                <w:rFonts w:ascii="Times New Roman" w:eastAsia="Calibri" w:hAnsi="Times New Roman" w:cs="Times New Roman"/>
                <w:sz w:val="11"/>
                <w:szCs w:val="11"/>
              </w:rPr>
            </w:pPr>
            <w:r w:rsidRPr="007A2D5E">
              <w:rPr>
                <w:rFonts w:ascii="Times New Roman" w:eastAsia="Calibri" w:hAnsi="Times New Roman" w:cs="Times New Roman"/>
                <w:sz w:val="11"/>
                <w:szCs w:val="11"/>
              </w:rPr>
              <w:t>-   от прочих жилых зданий</w:t>
            </w:r>
          </w:p>
        </w:tc>
        <w:tc>
          <w:tcPr>
            <w:tcW w:w="709" w:type="dxa"/>
            <w:gridSpan w:val="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300-450</w:t>
            </w:r>
          </w:p>
        </w:tc>
        <w:tc>
          <w:tcPr>
            <w:tcW w:w="992" w:type="dxa"/>
            <w:gridSpan w:val="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1100-1500</w:t>
            </w:r>
          </w:p>
        </w:tc>
        <w:tc>
          <w:tcPr>
            <w:tcW w:w="567"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1843" w:type="dxa"/>
            <w:gridSpan w:val="2"/>
            <w:vMerge/>
            <w:hideMark/>
          </w:tcPr>
          <w:p w:rsidR="007A2D5E" w:rsidRPr="007A2D5E" w:rsidRDefault="007A2D5E" w:rsidP="007A2D5E">
            <w:pPr>
              <w:tabs>
                <w:tab w:val="left" w:pos="284"/>
              </w:tabs>
              <w:rPr>
                <w:rFonts w:ascii="Times New Roman" w:eastAsia="Calibri" w:hAnsi="Times New Roman" w:cs="Times New Roman"/>
                <w:sz w:val="12"/>
                <w:szCs w:val="12"/>
              </w:rPr>
            </w:pPr>
          </w:p>
        </w:tc>
      </w:tr>
      <w:tr w:rsidR="007A2D5E" w:rsidRPr="007A2D5E" w:rsidTr="007A2D5E">
        <w:trPr>
          <w:trHeight w:val="20"/>
        </w:trPr>
        <w:tc>
          <w:tcPr>
            <w:tcW w:w="246"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605"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850"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1701" w:type="dxa"/>
            <w:gridSpan w:val="2"/>
            <w:hideMark/>
          </w:tcPr>
          <w:p w:rsidR="007A2D5E" w:rsidRPr="007A2D5E" w:rsidRDefault="007A2D5E" w:rsidP="007A2D5E">
            <w:pPr>
              <w:tabs>
                <w:tab w:val="left" w:pos="284"/>
              </w:tabs>
              <w:rPr>
                <w:rFonts w:ascii="Times New Roman" w:eastAsia="Calibri" w:hAnsi="Times New Roman" w:cs="Times New Roman"/>
                <w:sz w:val="11"/>
                <w:szCs w:val="11"/>
              </w:rPr>
            </w:pPr>
            <w:r w:rsidRPr="007A2D5E">
              <w:rPr>
                <w:rFonts w:ascii="Times New Roman" w:eastAsia="Calibri" w:hAnsi="Times New Roman" w:cs="Times New Roman"/>
                <w:sz w:val="11"/>
                <w:szCs w:val="11"/>
              </w:rPr>
              <w:t>Общее количество с учетом общественных зданий</w:t>
            </w:r>
          </w:p>
        </w:tc>
        <w:tc>
          <w:tcPr>
            <w:tcW w:w="709" w:type="dxa"/>
            <w:gridSpan w:val="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280-300</w:t>
            </w:r>
          </w:p>
        </w:tc>
        <w:tc>
          <w:tcPr>
            <w:tcW w:w="992" w:type="dxa"/>
            <w:gridSpan w:val="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1400-1500</w:t>
            </w:r>
          </w:p>
        </w:tc>
        <w:tc>
          <w:tcPr>
            <w:tcW w:w="567"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1843" w:type="dxa"/>
            <w:gridSpan w:val="2"/>
            <w:vMerge/>
            <w:hideMark/>
          </w:tcPr>
          <w:p w:rsidR="007A2D5E" w:rsidRPr="007A2D5E" w:rsidRDefault="007A2D5E" w:rsidP="007A2D5E">
            <w:pPr>
              <w:tabs>
                <w:tab w:val="left" w:pos="284"/>
              </w:tabs>
              <w:rPr>
                <w:rFonts w:ascii="Times New Roman" w:eastAsia="Calibri" w:hAnsi="Times New Roman" w:cs="Times New Roman"/>
                <w:sz w:val="12"/>
                <w:szCs w:val="12"/>
              </w:rPr>
            </w:pPr>
          </w:p>
        </w:tc>
      </w:tr>
      <w:tr w:rsidR="007A2D5E" w:rsidRPr="007A2D5E" w:rsidTr="007A2D5E">
        <w:trPr>
          <w:trHeight w:val="20"/>
        </w:trPr>
        <w:tc>
          <w:tcPr>
            <w:tcW w:w="246"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605"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850"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1701" w:type="dxa"/>
            <w:gridSpan w:val="2"/>
            <w:hideMark/>
          </w:tcPr>
          <w:p w:rsidR="007A2D5E" w:rsidRPr="007A2D5E" w:rsidRDefault="007A2D5E" w:rsidP="007A2D5E">
            <w:pPr>
              <w:tabs>
                <w:tab w:val="left" w:pos="284"/>
              </w:tabs>
              <w:rPr>
                <w:rFonts w:ascii="Times New Roman" w:eastAsia="Calibri" w:hAnsi="Times New Roman" w:cs="Times New Roman"/>
                <w:sz w:val="11"/>
                <w:szCs w:val="11"/>
              </w:rPr>
            </w:pPr>
            <w:r w:rsidRPr="007A2D5E">
              <w:rPr>
                <w:rFonts w:ascii="Times New Roman" w:eastAsia="Calibri" w:hAnsi="Times New Roman" w:cs="Times New Roman"/>
                <w:sz w:val="11"/>
                <w:szCs w:val="11"/>
              </w:rPr>
              <w:t>Жидкие из выгребов (при отсутствии канализации)</w:t>
            </w:r>
          </w:p>
        </w:tc>
        <w:tc>
          <w:tcPr>
            <w:tcW w:w="709" w:type="dxa"/>
            <w:gridSpan w:val="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992" w:type="dxa"/>
            <w:gridSpan w:val="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2000-35000</w:t>
            </w:r>
          </w:p>
        </w:tc>
        <w:tc>
          <w:tcPr>
            <w:tcW w:w="567"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1843" w:type="dxa"/>
            <w:gridSpan w:val="2"/>
            <w:vMerge/>
            <w:hideMark/>
          </w:tcPr>
          <w:p w:rsidR="007A2D5E" w:rsidRPr="007A2D5E" w:rsidRDefault="007A2D5E" w:rsidP="007A2D5E">
            <w:pPr>
              <w:tabs>
                <w:tab w:val="left" w:pos="284"/>
              </w:tabs>
              <w:rPr>
                <w:rFonts w:ascii="Times New Roman" w:eastAsia="Calibri" w:hAnsi="Times New Roman" w:cs="Times New Roman"/>
                <w:sz w:val="12"/>
                <w:szCs w:val="12"/>
              </w:rPr>
            </w:pPr>
          </w:p>
        </w:tc>
      </w:tr>
      <w:tr w:rsidR="007A2D5E" w:rsidRPr="007A2D5E" w:rsidTr="007A2D5E">
        <w:trPr>
          <w:trHeight w:val="20"/>
        </w:trPr>
        <w:tc>
          <w:tcPr>
            <w:tcW w:w="246"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605"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850"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1701" w:type="dxa"/>
            <w:gridSpan w:val="2"/>
            <w:hideMark/>
          </w:tcPr>
          <w:p w:rsidR="007A2D5E" w:rsidRPr="007A2D5E" w:rsidRDefault="007A2D5E" w:rsidP="007A2D5E">
            <w:pPr>
              <w:tabs>
                <w:tab w:val="left" w:pos="284"/>
              </w:tabs>
              <w:rPr>
                <w:rFonts w:ascii="Times New Roman" w:eastAsia="Calibri" w:hAnsi="Times New Roman" w:cs="Times New Roman"/>
                <w:sz w:val="11"/>
                <w:szCs w:val="11"/>
              </w:rPr>
            </w:pPr>
            <w:r w:rsidRPr="007A2D5E">
              <w:rPr>
                <w:rFonts w:ascii="Times New Roman" w:eastAsia="Calibri" w:hAnsi="Times New Roman" w:cs="Times New Roman"/>
                <w:sz w:val="11"/>
                <w:szCs w:val="11"/>
              </w:rPr>
              <w:t>Смет с 1 м</w:t>
            </w:r>
            <w:proofErr w:type="gramStart"/>
            <w:r w:rsidRPr="007A2D5E">
              <w:rPr>
                <w:rFonts w:ascii="Times New Roman" w:eastAsia="Calibri" w:hAnsi="Times New Roman" w:cs="Times New Roman"/>
                <w:sz w:val="11"/>
                <w:szCs w:val="11"/>
                <w:vertAlign w:val="superscript"/>
              </w:rPr>
              <w:t>2</w:t>
            </w:r>
            <w:proofErr w:type="gramEnd"/>
            <w:r w:rsidRPr="007A2D5E">
              <w:rPr>
                <w:rFonts w:ascii="Times New Roman" w:eastAsia="Calibri" w:hAnsi="Times New Roman" w:cs="Times New Roman"/>
                <w:sz w:val="11"/>
                <w:szCs w:val="11"/>
              </w:rPr>
              <w:t xml:space="preserve"> твердых покрытий улиц, площадей и парков</w:t>
            </w:r>
          </w:p>
        </w:tc>
        <w:tc>
          <w:tcPr>
            <w:tcW w:w="709" w:type="dxa"/>
            <w:gridSpan w:val="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5-15</w:t>
            </w:r>
          </w:p>
        </w:tc>
        <w:tc>
          <w:tcPr>
            <w:tcW w:w="992" w:type="dxa"/>
            <w:gridSpan w:val="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8-20</w:t>
            </w:r>
          </w:p>
        </w:tc>
        <w:tc>
          <w:tcPr>
            <w:tcW w:w="567"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1843" w:type="dxa"/>
            <w:gridSpan w:val="2"/>
            <w:vMerge/>
            <w:hideMark/>
          </w:tcPr>
          <w:p w:rsidR="007A2D5E" w:rsidRPr="007A2D5E" w:rsidRDefault="007A2D5E" w:rsidP="007A2D5E">
            <w:pPr>
              <w:tabs>
                <w:tab w:val="left" w:pos="284"/>
              </w:tabs>
              <w:rPr>
                <w:rFonts w:ascii="Times New Roman" w:eastAsia="Calibri" w:hAnsi="Times New Roman" w:cs="Times New Roman"/>
                <w:sz w:val="12"/>
                <w:szCs w:val="12"/>
              </w:rPr>
            </w:pPr>
          </w:p>
        </w:tc>
      </w:tr>
      <w:tr w:rsidR="007A2D5E" w:rsidRPr="007A2D5E" w:rsidTr="007A2D5E">
        <w:trPr>
          <w:trHeight w:val="20"/>
        </w:trPr>
        <w:tc>
          <w:tcPr>
            <w:tcW w:w="246"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605"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850"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3402" w:type="dxa"/>
            <w:gridSpan w:val="6"/>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Примечание: Нормы накопления крупногабаритных бытовых отходов следует принимать в размере 5% в составе приведенных значений твердых бытовых отходов</w:t>
            </w:r>
          </w:p>
        </w:tc>
        <w:tc>
          <w:tcPr>
            <w:tcW w:w="567"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1843" w:type="dxa"/>
            <w:gridSpan w:val="2"/>
            <w:vMerge/>
            <w:hideMark/>
          </w:tcPr>
          <w:p w:rsidR="007A2D5E" w:rsidRPr="007A2D5E" w:rsidRDefault="007A2D5E" w:rsidP="007A2D5E">
            <w:pPr>
              <w:tabs>
                <w:tab w:val="left" w:pos="284"/>
              </w:tabs>
              <w:rPr>
                <w:rFonts w:ascii="Times New Roman" w:eastAsia="Calibri" w:hAnsi="Times New Roman" w:cs="Times New Roman"/>
                <w:sz w:val="12"/>
                <w:szCs w:val="12"/>
              </w:rPr>
            </w:pPr>
          </w:p>
        </w:tc>
      </w:tr>
      <w:tr w:rsidR="007A2D5E" w:rsidRPr="007A2D5E" w:rsidTr="007A2D5E">
        <w:trPr>
          <w:trHeight w:val="20"/>
        </w:trPr>
        <w:tc>
          <w:tcPr>
            <w:tcW w:w="7513" w:type="dxa"/>
            <w:gridSpan w:val="1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Объекты в области обеспечения инженерной и коммунальной инфраструктурой</w:t>
            </w:r>
          </w:p>
        </w:tc>
      </w:tr>
      <w:tr w:rsidR="007A2D5E" w:rsidRPr="007A2D5E" w:rsidTr="007A2D5E">
        <w:trPr>
          <w:trHeight w:val="20"/>
        </w:trPr>
        <w:tc>
          <w:tcPr>
            <w:tcW w:w="246" w:type="dxa"/>
            <w:vMerge w:val="restart"/>
          </w:tcPr>
          <w:p w:rsidR="007A2D5E" w:rsidRPr="007A2D5E" w:rsidRDefault="007A2D5E"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w:t>
            </w:r>
          </w:p>
        </w:tc>
        <w:tc>
          <w:tcPr>
            <w:tcW w:w="605" w:type="dxa"/>
            <w:vMerge w:val="restart"/>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Объекты электроснабжения</w:t>
            </w:r>
          </w:p>
        </w:tc>
        <w:tc>
          <w:tcPr>
            <w:tcW w:w="850" w:type="dxa"/>
            <w:vMerge w:val="restart"/>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 xml:space="preserve">Электропотребление, </w:t>
            </w:r>
            <w:proofErr w:type="spellStart"/>
            <w:r w:rsidRPr="007A2D5E">
              <w:rPr>
                <w:rFonts w:ascii="Times New Roman" w:eastAsia="Calibri" w:hAnsi="Times New Roman" w:cs="Times New Roman"/>
                <w:sz w:val="12"/>
                <w:szCs w:val="12"/>
              </w:rPr>
              <w:t>кВТ</w:t>
            </w:r>
            <w:proofErr w:type="spellEnd"/>
            <w:r w:rsidRPr="007A2D5E">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1701" w:type="dxa"/>
            <w:gridSpan w:val="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Степень благоустройства</w:t>
            </w:r>
          </w:p>
        </w:tc>
        <w:tc>
          <w:tcPr>
            <w:tcW w:w="709" w:type="dxa"/>
            <w:gridSpan w:val="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Электропотребление</w:t>
            </w:r>
          </w:p>
        </w:tc>
        <w:tc>
          <w:tcPr>
            <w:tcW w:w="992" w:type="dxa"/>
            <w:gridSpan w:val="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Использование максимума электрической нагрузки</w:t>
            </w:r>
          </w:p>
        </w:tc>
        <w:tc>
          <w:tcPr>
            <w:tcW w:w="567" w:type="dxa"/>
            <w:vMerge w:val="restart"/>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1843" w:type="dxa"/>
            <w:gridSpan w:val="2"/>
            <w:vMerge w:val="restart"/>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не устанавливается</w:t>
            </w:r>
          </w:p>
        </w:tc>
      </w:tr>
      <w:tr w:rsidR="007A2D5E" w:rsidRPr="007A2D5E" w:rsidTr="007A2D5E">
        <w:trPr>
          <w:trHeight w:val="20"/>
        </w:trPr>
        <w:tc>
          <w:tcPr>
            <w:tcW w:w="246"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605"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850"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3402" w:type="dxa"/>
            <w:gridSpan w:val="6"/>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Города и населенные пункты городского типа, не оборудованные стационарными электроплитами</w:t>
            </w:r>
          </w:p>
        </w:tc>
        <w:tc>
          <w:tcPr>
            <w:tcW w:w="567"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1843" w:type="dxa"/>
            <w:gridSpan w:val="2"/>
            <w:vMerge/>
            <w:hideMark/>
          </w:tcPr>
          <w:p w:rsidR="007A2D5E" w:rsidRPr="007A2D5E" w:rsidRDefault="007A2D5E" w:rsidP="007A2D5E">
            <w:pPr>
              <w:tabs>
                <w:tab w:val="left" w:pos="284"/>
              </w:tabs>
              <w:rPr>
                <w:rFonts w:ascii="Times New Roman" w:eastAsia="Calibri" w:hAnsi="Times New Roman" w:cs="Times New Roman"/>
                <w:sz w:val="12"/>
                <w:szCs w:val="12"/>
              </w:rPr>
            </w:pPr>
          </w:p>
        </w:tc>
      </w:tr>
      <w:tr w:rsidR="007A2D5E" w:rsidRPr="007A2D5E" w:rsidTr="007A2D5E">
        <w:trPr>
          <w:trHeight w:val="20"/>
        </w:trPr>
        <w:tc>
          <w:tcPr>
            <w:tcW w:w="246"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605"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850"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1701" w:type="dxa"/>
            <w:gridSpan w:val="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без кондиционеров</w:t>
            </w:r>
          </w:p>
        </w:tc>
        <w:tc>
          <w:tcPr>
            <w:tcW w:w="709" w:type="dxa"/>
            <w:gridSpan w:val="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1700</w:t>
            </w:r>
          </w:p>
        </w:tc>
        <w:tc>
          <w:tcPr>
            <w:tcW w:w="992" w:type="dxa"/>
            <w:gridSpan w:val="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5200</w:t>
            </w:r>
          </w:p>
        </w:tc>
        <w:tc>
          <w:tcPr>
            <w:tcW w:w="567"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1843" w:type="dxa"/>
            <w:gridSpan w:val="2"/>
            <w:vMerge/>
            <w:hideMark/>
          </w:tcPr>
          <w:p w:rsidR="007A2D5E" w:rsidRPr="007A2D5E" w:rsidRDefault="007A2D5E" w:rsidP="007A2D5E">
            <w:pPr>
              <w:tabs>
                <w:tab w:val="left" w:pos="284"/>
              </w:tabs>
              <w:rPr>
                <w:rFonts w:ascii="Times New Roman" w:eastAsia="Calibri" w:hAnsi="Times New Roman" w:cs="Times New Roman"/>
                <w:sz w:val="12"/>
                <w:szCs w:val="12"/>
              </w:rPr>
            </w:pPr>
          </w:p>
        </w:tc>
      </w:tr>
      <w:tr w:rsidR="007A2D5E" w:rsidRPr="007A2D5E" w:rsidTr="007A2D5E">
        <w:trPr>
          <w:trHeight w:val="20"/>
        </w:trPr>
        <w:tc>
          <w:tcPr>
            <w:tcW w:w="246"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605"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850"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1701" w:type="dxa"/>
            <w:gridSpan w:val="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с кондиционерами</w:t>
            </w:r>
          </w:p>
        </w:tc>
        <w:tc>
          <w:tcPr>
            <w:tcW w:w="709" w:type="dxa"/>
            <w:gridSpan w:val="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2000</w:t>
            </w:r>
          </w:p>
        </w:tc>
        <w:tc>
          <w:tcPr>
            <w:tcW w:w="992" w:type="dxa"/>
            <w:gridSpan w:val="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5700</w:t>
            </w:r>
          </w:p>
        </w:tc>
        <w:tc>
          <w:tcPr>
            <w:tcW w:w="567"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1843" w:type="dxa"/>
            <w:gridSpan w:val="2"/>
            <w:vMerge/>
            <w:hideMark/>
          </w:tcPr>
          <w:p w:rsidR="007A2D5E" w:rsidRPr="007A2D5E" w:rsidRDefault="007A2D5E" w:rsidP="007A2D5E">
            <w:pPr>
              <w:tabs>
                <w:tab w:val="left" w:pos="284"/>
              </w:tabs>
              <w:rPr>
                <w:rFonts w:ascii="Times New Roman" w:eastAsia="Calibri" w:hAnsi="Times New Roman" w:cs="Times New Roman"/>
                <w:sz w:val="12"/>
                <w:szCs w:val="12"/>
              </w:rPr>
            </w:pPr>
          </w:p>
        </w:tc>
      </w:tr>
      <w:tr w:rsidR="007A2D5E" w:rsidRPr="007A2D5E" w:rsidTr="007A2D5E">
        <w:trPr>
          <w:trHeight w:val="20"/>
        </w:trPr>
        <w:tc>
          <w:tcPr>
            <w:tcW w:w="246"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605"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850"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3402" w:type="dxa"/>
            <w:gridSpan w:val="6"/>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 xml:space="preserve">Города и населенные пункты городского типа, оборудованные стационарными электроплитами </w:t>
            </w:r>
            <w:r w:rsidRPr="007A2D5E">
              <w:rPr>
                <w:rFonts w:ascii="Times New Roman" w:eastAsia="Calibri" w:hAnsi="Times New Roman" w:cs="Times New Roman"/>
                <w:sz w:val="12"/>
                <w:szCs w:val="12"/>
              </w:rPr>
              <w:br/>
              <w:t>(100% охвата)</w:t>
            </w:r>
          </w:p>
        </w:tc>
        <w:tc>
          <w:tcPr>
            <w:tcW w:w="567"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1843" w:type="dxa"/>
            <w:gridSpan w:val="2"/>
            <w:vMerge/>
            <w:hideMark/>
          </w:tcPr>
          <w:p w:rsidR="007A2D5E" w:rsidRPr="007A2D5E" w:rsidRDefault="007A2D5E" w:rsidP="007A2D5E">
            <w:pPr>
              <w:tabs>
                <w:tab w:val="left" w:pos="284"/>
              </w:tabs>
              <w:rPr>
                <w:rFonts w:ascii="Times New Roman" w:eastAsia="Calibri" w:hAnsi="Times New Roman" w:cs="Times New Roman"/>
                <w:sz w:val="12"/>
                <w:szCs w:val="12"/>
              </w:rPr>
            </w:pPr>
          </w:p>
        </w:tc>
      </w:tr>
      <w:tr w:rsidR="007A2D5E" w:rsidRPr="007A2D5E" w:rsidTr="007A2D5E">
        <w:trPr>
          <w:trHeight w:val="20"/>
        </w:trPr>
        <w:tc>
          <w:tcPr>
            <w:tcW w:w="246"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605"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850"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1701" w:type="dxa"/>
            <w:gridSpan w:val="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без кондиционеров</w:t>
            </w:r>
          </w:p>
        </w:tc>
        <w:tc>
          <w:tcPr>
            <w:tcW w:w="709" w:type="dxa"/>
            <w:gridSpan w:val="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2100</w:t>
            </w:r>
          </w:p>
        </w:tc>
        <w:tc>
          <w:tcPr>
            <w:tcW w:w="992" w:type="dxa"/>
            <w:gridSpan w:val="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5300</w:t>
            </w:r>
          </w:p>
        </w:tc>
        <w:tc>
          <w:tcPr>
            <w:tcW w:w="567"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1843" w:type="dxa"/>
            <w:gridSpan w:val="2"/>
            <w:vMerge/>
            <w:hideMark/>
          </w:tcPr>
          <w:p w:rsidR="007A2D5E" w:rsidRPr="007A2D5E" w:rsidRDefault="007A2D5E" w:rsidP="007A2D5E">
            <w:pPr>
              <w:tabs>
                <w:tab w:val="left" w:pos="284"/>
              </w:tabs>
              <w:rPr>
                <w:rFonts w:ascii="Times New Roman" w:eastAsia="Calibri" w:hAnsi="Times New Roman" w:cs="Times New Roman"/>
                <w:sz w:val="12"/>
                <w:szCs w:val="12"/>
              </w:rPr>
            </w:pPr>
          </w:p>
        </w:tc>
      </w:tr>
      <w:tr w:rsidR="007A2D5E" w:rsidRPr="007A2D5E" w:rsidTr="007A2D5E">
        <w:trPr>
          <w:trHeight w:val="20"/>
        </w:trPr>
        <w:tc>
          <w:tcPr>
            <w:tcW w:w="246"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605"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850"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1701" w:type="dxa"/>
            <w:gridSpan w:val="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с кондиционерами</w:t>
            </w:r>
          </w:p>
        </w:tc>
        <w:tc>
          <w:tcPr>
            <w:tcW w:w="709" w:type="dxa"/>
            <w:gridSpan w:val="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2400</w:t>
            </w:r>
          </w:p>
        </w:tc>
        <w:tc>
          <w:tcPr>
            <w:tcW w:w="992" w:type="dxa"/>
            <w:gridSpan w:val="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5800</w:t>
            </w:r>
          </w:p>
        </w:tc>
        <w:tc>
          <w:tcPr>
            <w:tcW w:w="567"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1843" w:type="dxa"/>
            <w:gridSpan w:val="2"/>
            <w:vMerge/>
            <w:hideMark/>
          </w:tcPr>
          <w:p w:rsidR="007A2D5E" w:rsidRPr="007A2D5E" w:rsidRDefault="007A2D5E" w:rsidP="007A2D5E">
            <w:pPr>
              <w:tabs>
                <w:tab w:val="left" w:pos="284"/>
              </w:tabs>
              <w:rPr>
                <w:rFonts w:ascii="Times New Roman" w:eastAsia="Calibri" w:hAnsi="Times New Roman" w:cs="Times New Roman"/>
                <w:sz w:val="12"/>
                <w:szCs w:val="12"/>
              </w:rPr>
            </w:pPr>
          </w:p>
        </w:tc>
      </w:tr>
      <w:tr w:rsidR="007A2D5E" w:rsidRPr="007A2D5E" w:rsidTr="007A2D5E">
        <w:trPr>
          <w:trHeight w:val="20"/>
        </w:trPr>
        <w:tc>
          <w:tcPr>
            <w:tcW w:w="246"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605"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850"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3402" w:type="dxa"/>
            <w:gridSpan w:val="6"/>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Сельские населенные пункты (без кондиционеров)</w:t>
            </w:r>
          </w:p>
        </w:tc>
        <w:tc>
          <w:tcPr>
            <w:tcW w:w="567"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1843" w:type="dxa"/>
            <w:gridSpan w:val="2"/>
            <w:vMerge/>
            <w:hideMark/>
          </w:tcPr>
          <w:p w:rsidR="007A2D5E" w:rsidRPr="007A2D5E" w:rsidRDefault="007A2D5E" w:rsidP="007A2D5E">
            <w:pPr>
              <w:tabs>
                <w:tab w:val="left" w:pos="284"/>
              </w:tabs>
              <w:rPr>
                <w:rFonts w:ascii="Times New Roman" w:eastAsia="Calibri" w:hAnsi="Times New Roman" w:cs="Times New Roman"/>
                <w:sz w:val="12"/>
                <w:szCs w:val="12"/>
              </w:rPr>
            </w:pPr>
          </w:p>
        </w:tc>
      </w:tr>
      <w:tr w:rsidR="007A2D5E" w:rsidRPr="007A2D5E" w:rsidTr="007A2D5E">
        <w:trPr>
          <w:trHeight w:val="20"/>
        </w:trPr>
        <w:tc>
          <w:tcPr>
            <w:tcW w:w="246"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605"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850"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1701" w:type="dxa"/>
            <w:gridSpan w:val="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 xml:space="preserve">не </w:t>
            </w:r>
            <w:proofErr w:type="gramStart"/>
            <w:r w:rsidRPr="007A2D5E">
              <w:rPr>
                <w:rFonts w:ascii="Times New Roman" w:eastAsia="Calibri" w:hAnsi="Times New Roman" w:cs="Times New Roman"/>
                <w:sz w:val="12"/>
                <w:szCs w:val="12"/>
              </w:rPr>
              <w:t>оборудованные</w:t>
            </w:r>
            <w:proofErr w:type="gramEnd"/>
            <w:r w:rsidRPr="007A2D5E">
              <w:rPr>
                <w:rFonts w:ascii="Times New Roman" w:eastAsia="Calibri" w:hAnsi="Times New Roman" w:cs="Times New Roman"/>
                <w:sz w:val="12"/>
                <w:szCs w:val="12"/>
              </w:rPr>
              <w:t xml:space="preserve"> стационарными электроплитами</w:t>
            </w:r>
          </w:p>
        </w:tc>
        <w:tc>
          <w:tcPr>
            <w:tcW w:w="709" w:type="dxa"/>
            <w:gridSpan w:val="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950</w:t>
            </w:r>
          </w:p>
        </w:tc>
        <w:tc>
          <w:tcPr>
            <w:tcW w:w="992" w:type="dxa"/>
            <w:gridSpan w:val="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4100</w:t>
            </w:r>
          </w:p>
        </w:tc>
        <w:tc>
          <w:tcPr>
            <w:tcW w:w="567"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1843" w:type="dxa"/>
            <w:gridSpan w:val="2"/>
            <w:vMerge/>
            <w:hideMark/>
          </w:tcPr>
          <w:p w:rsidR="007A2D5E" w:rsidRPr="007A2D5E" w:rsidRDefault="007A2D5E" w:rsidP="007A2D5E">
            <w:pPr>
              <w:tabs>
                <w:tab w:val="left" w:pos="284"/>
              </w:tabs>
              <w:rPr>
                <w:rFonts w:ascii="Times New Roman" w:eastAsia="Calibri" w:hAnsi="Times New Roman" w:cs="Times New Roman"/>
                <w:sz w:val="12"/>
                <w:szCs w:val="12"/>
              </w:rPr>
            </w:pPr>
          </w:p>
        </w:tc>
      </w:tr>
      <w:tr w:rsidR="007A2D5E" w:rsidRPr="007A2D5E" w:rsidTr="007A2D5E">
        <w:trPr>
          <w:trHeight w:val="20"/>
        </w:trPr>
        <w:tc>
          <w:tcPr>
            <w:tcW w:w="246"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605"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850"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1701" w:type="dxa"/>
            <w:gridSpan w:val="2"/>
            <w:hideMark/>
          </w:tcPr>
          <w:p w:rsidR="007A2D5E" w:rsidRPr="007A2D5E" w:rsidRDefault="007A2D5E" w:rsidP="007A2D5E">
            <w:pPr>
              <w:tabs>
                <w:tab w:val="left" w:pos="284"/>
              </w:tabs>
              <w:rPr>
                <w:rFonts w:ascii="Times New Roman" w:eastAsia="Calibri" w:hAnsi="Times New Roman" w:cs="Times New Roman"/>
                <w:sz w:val="12"/>
                <w:szCs w:val="12"/>
              </w:rPr>
            </w:pPr>
            <w:proofErr w:type="gramStart"/>
            <w:r w:rsidRPr="007A2D5E">
              <w:rPr>
                <w:rFonts w:ascii="Times New Roman" w:eastAsia="Calibri" w:hAnsi="Times New Roman" w:cs="Times New Roman"/>
                <w:sz w:val="12"/>
                <w:szCs w:val="12"/>
              </w:rPr>
              <w:t>оборудованные</w:t>
            </w:r>
            <w:proofErr w:type="gramEnd"/>
            <w:r w:rsidRPr="007A2D5E">
              <w:rPr>
                <w:rFonts w:ascii="Times New Roman" w:eastAsia="Calibri" w:hAnsi="Times New Roman" w:cs="Times New Roman"/>
                <w:sz w:val="12"/>
                <w:szCs w:val="12"/>
              </w:rPr>
              <w:t xml:space="preserve"> стационарными электроплитами (100</w:t>
            </w:r>
            <w:r w:rsidRPr="007A2D5E">
              <w:rPr>
                <w:rFonts w:ascii="Times New Roman" w:eastAsia="Calibri" w:hAnsi="Times New Roman" w:cs="Times New Roman"/>
                <w:sz w:val="12"/>
                <w:szCs w:val="12"/>
                <w:lang w:val="en-US"/>
              </w:rPr>
              <w:t xml:space="preserve">% </w:t>
            </w:r>
            <w:r w:rsidRPr="007A2D5E">
              <w:rPr>
                <w:rFonts w:ascii="Times New Roman" w:eastAsia="Calibri" w:hAnsi="Times New Roman" w:cs="Times New Roman"/>
                <w:sz w:val="12"/>
                <w:szCs w:val="12"/>
              </w:rPr>
              <w:t>охвата)</w:t>
            </w:r>
          </w:p>
        </w:tc>
        <w:tc>
          <w:tcPr>
            <w:tcW w:w="709" w:type="dxa"/>
            <w:gridSpan w:val="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2400</w:t>
            </w:r>
          </w:p>
        </w:tc>
        <w:tc>
          <w:tcPr>
            <w:tcW w:w="992" w:type="dxa"/>
            <w:gridSpan w:val="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5800</w:t>
            </w:r>
          </w:p>
        </w:tc>
        <w:tc>
          <w:tcPr>
            <w:tcW w:w="567"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1843" w:type="dxa"/>
            <w:gridSpan w:val="2"/>
            <w:vMerge/>
            <w:hideMark/>
          </w:tcPr>
          <w:p w:rsidR="007A2D5E" w:rsidRPr="007A2D5E" w:rsidRDefault="007A2D5E" w:rsidP="007A2D5E">
            <w:pPr>
              <w:tabs>
                <w:tab w:val="left" w:pos="284"/>
              </w:tabs>
              <w:rPr>
                <w:rFonts w:ascii="Times New Roman" w:eastAsia="Calibri" w:hAnsi="Times New Roman" w:cs="Times New Roman"/>
                <w:sz w:val="12"/>
                <w:szCs w:val="12"/>
              </w:rPr>
            </w:pPr>
          </w:p>
        </w:tc>
      </w:tr>
      <w:tr w:rsidR="007A2D5E" w:rsidRPr="007A2D5E" w:rsidTr="007A2D5E">
        <w:trPr>
          <w:trHeight w:val="20"/>
        </w:trPr>
        <w:tc>
          <w:tcPr>
            <w:tcW w:w="246" w:type="dxa"/>
            <w:vMerge w:val="restart"/>
          </w:tcPr>
          <w:p w:rsidR="007A2D5E" w:rsidRPr="007A2D5E" w:rsidRDefault="007A2D5E"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p>
        </w:tc>
        <w:tc>
          <w:tcPr>
            <w:tcW w:w="605" w:type="dxa"/>
            <w:vMerge w:val="restart"/>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Объекты водоснабжения</w:t>
            </w:r>
          </w:p>
        </w:tc>
        <w:tc>
          <w:tcPr>
            <w:tcW w:w="850" w:type="dxa"/>
            <w:vMerge w:val="restart"/>
            <w:hideMark/>
          </w:tcPr>
          <w:p w:rsidR="007A2D5E" w:rsidRPr="007A2D5E" w:rsidRDefault="007A2D5E" w:rsidP="007A2D5E">
            <w:pPr>
              <w:tabs>
                <w:tab w:val="left" w:pos="284"/>
              </w:tabs>
              <w:rPr>
                <w:rFonts w:ascii="Times New Roman" w:eastAsia="Calibri" w:hAnsi="Times New Roman" w:cs="Times New Roman"/>
                <w:sz w:val="11"/>
                <w:szCs w:val="11"/>
              </w:rPr>
            </w:pPr>
            <w:r w:rsidRPr="007A2D5E">
              <w:rPr>
                <w:rFonts w:ascii="Times New Roman" w:eastAsia="Calibri" w:hAnsi="Times New Roman" w:cs="Times New Roman"/>
                <w:sz w:val="11"/>
                <w:szCs w:val="11"/>
              </w:rPr>
              <w:t xml:space="preserve">удельные среднесуточные расходы холодной и горячей воды </w:t>
            </w:r>
            <w:r w:rsidRPr="007A2D5E">
              <w:rPr>
                <w:rFonts w:ascii="Times New Roman" w:eastAsia="Calibri" w:hAnsi="Times New Roman" w:cs="Times New Roman"/>
                <w:sz w:val="11"/>
                <w:szCs w:val="11"/>
              </w:rPr>
              <w:lastRenderedPageBreak/>
              <w:t>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3402" w:type="dxa"/>
            <w:gridSpan w:val="6"/>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lastRenderedPageBreak/>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w:t>
            </w:r>
          </w:p>
        </w:tc>
        <w:tc>
          <w:tcPr>
            <w:tcW w:w="567" w:type="dxa"/>
            <w:vMerge w:val="restart"/>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1843" w:type="dxa"/>
            <w:gridSpan w:val="2"/>
            <w:vMerge w:val="restart"/>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не устанавливается</w:t>
            </w:r>
          </w:p>
        </w:tc>
      </w:tr>
      <w:tr w:rsidR="007A2D5E" w:rsidRPr="007A2D5E" w:rsidTr="007A2D5E">
        <w:trPr>
          <w:trHeight w:val="20"/>
        </w:trPr>
        <w:tc>
          <w:tcPr>
            <w:tcW w:w="246"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605"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850" w:type="dxa"/>
            <w:vMerge/>
            <w:hideMark/>
          </w:tcPr>
          <w:p w:rsidR="007A2D5E" w:rsidRPr="007A2D5E" w:rsidRDefault="007A2D5E" w:rsidP="007A2D5E">
            <w:pPr>
              <w:tabs>
                <w:tab w:val="left" w:pos="284"/>
              </w:tabs>
              <w:rPr>
                <w:rFonts w:ascii="Times New Roman" w:eastAsia="Calibri" w:hAnsi="Times New Roman" w:cs="Times New Roman"/>
                <w:sz w:val="11"/>
                <w:szCs w:val="11"/>
              </w:rPr>
            </w:pPr>
          </w:p>
        </w:tc>
        <w:tc>
          <w:tcPr>
            <w:tcW w:w="2410" w:type="dxa"/>
            <w:gridSpan w:val="4"/>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для зданий с местными (квартирными) водонагревателями</w:t>
            </w:r>
          </w:p>
        </w:tc>
        <w:tc>
          <w:tcPr>
            <w:tcW w:w="992" w:type="dxa"/>
            <w:gridSpan w:val="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 xml:space="preserve">200, со снижением до </w:t>
            </w:r>
            <w:r w:rsidRPr="007A2D5E">
              <w:rPr>
                <w:rFonts w:ascii="Times New Roman" w:eastAsia="Calibri" w:hAnsi="Times New Roman" w:cs="Times New Roman"/>
                <w:sz w:val="12"/>
                <w:szCs w:val="12"/>
              </w:rPr>
              <w:lastRenderedPageBreak/>
              <w:t>180 к 2025 году</w:t>
            </w:r>
          </w:p>
        </w:tc>
        <w:tc>
          <w:tcPr>
            <w:tcW w:w="567"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1843" w:type="dxa"/>
            <w:gridSpan w:val="2"/>
            <w:vMerge/>
            <w:hideMark/>
          </w:tcPr>
          <w:p w:rsidR="007A2D5E" w:rsidRPr="007A2D5E" w:rsidRDefault="007A2D5E" w:rsidP="007A2D5E">
            <w:pPr>
              <w:tabs>
                <w:tab w:val="left" w:pos="284"/>
              </w:tabs>
              <w:rPr>
                <w:rFonts w:ascii="Times New Roman" w:eastAsia="Calibri" w:hAnsi="Times New Roman" w:cs="Times New Roman"/>
                <w:sz w:val="12"/>
                <w:szCs w:val="12"/>
              </w:rPr>
            </w:pPr>
          </w:p>
        </w:tc>
      </w:tr>
      <w:tr w:rsidR="007A2D5E" w:rsidRPr="007A2D5E" w:rsidTr="007A2D5E">
        <w:trPr>
          <w:trHeight w:val="20"/>
        </w:trPr>
        <w:tc>
          <w:tcPr>
            <w:tcW w:w="246"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605"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850" w:type="dxa"/>
            <w:vMerge/>
            <w:hideMark/>
          </w:tcPr>
          <w:p w:rsidR="007A2D5E" w:rsidRPr="007A2D5E" w:rsidRDefault="007A2D5E" w:rsidP="007A2D5E">
            <w:pPr>
              <w:tabs>
                <w:tab w:val="left" w:pos="284"/>
              </w:tabs>
              <w:rPr>
                <w:rFonts w:ascii="Times New Roman" w:eastAsia="Calibri" w:hAnsi="Times New Roman" w:cs="Times New Roman"/>
                <w:sz w:val="11"/>
                <w:szCs w:val="11"/>
              </w:rPr>
            </w:pPr>
          </w:p>
        </w:tc>
        <w:tc>
          <w:tcPr>
            <w:tcW w:w="2410" w:type="dxa"/>
            <w:gridSpan w:val="4"/>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для зданий с централизованным горячим водоснабжением</w:t>
            </w:r>
          </w:p>
        </w:tc>
        <w:tc>
          <w:tcPr>
            <w:tcW w:w="992" w:type="dxa"/>
            <w:gridSpan w:val="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250 (150 + 100) со снижением до 200 (120 + 80) к 2025 году</w:t>
            </w:r>
          </w:p>
        </w:tc>
        <w:tc>
          <w:tcPr>
            <w:tcW w:w="567"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1843" w:type="dxa"/>
            <w:gridSpan w:val="2"/>
            <w:vMerge/>
            <w:hideMark/>
          </w:tcPr>
          <w:p w:rsidR="007A2D5E" w:rsidRPr="007A2D5E" w:rsidRDefault="007A2D5E" w:rsidP="007A2D5E">
            <w:pPr>
              <w:tabs>
                <w:tab w:val="left" w:pos="284"/>
              </w:tabs>
              <w:rPr>
                <w:rFonts w:ascii="Times New Roman" w:eastAsia="Calibri" w:hAnsi="Times New Roman" w:cs="Times New Roman"/>
                <w:sz w:val="12"/>
                <w:szCs w:val="12"/>
              </w:rPr>
            </w:pPr>
          </w:p>
        </w:tc>
      </w:tr>
      <w:tr w:rsidR="007A2D5E" w:rsidRPr="007A2D5E" w:rsidTr="007A2D5E">
        <w:trPr>
          <w:trHeight w:val="20"/>
        </w:trPr>
        <w:tc>
          <w:tcPr>
            <w:tcW w:w="246"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605"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850" w:type="dxa"/>
            <w:vMerge/>
            <w:hideMark/>
          </w:tcPr>
          <w:p w:rsidR="007A2D5E" w:rsidRPr="007A2D5E" w:rsidRDefault="007A2D5E" w:rsidP="007A2D5E">
            <w:pPr>
              <w:tabs>
                <w:tab w:val="left" w:pos="284"/>
              </w:tabs>
              <w:rPr>
                <w:rFonts w:ascii="Times New Roman" w:eastAsia="Calibri" w:hAnsi="Times New Roman" w:cs="Times New Roman"/>
                <w:sz w:val="11"/>
                <w:szCs w:val="11"/>
              </w:rPr>
            </w:pPr>
          </w:p>
        </w:tc>
        <w:tc>
          <w:tcPr>
            <w:tcW w:w="2410" w:type="dxa"/>
            <w:gridSpan w:val="4"/>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для объектов обслуживания повседневного пользования</w:t>
            </w:r>
          </w:p>
        </w:tc>
        <w:tc>
          <w:tcPr>
            <w:tcW w:w="992" w:type="dxa"/>
            <w:gridSpan w:val="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 xml:space="preserve">25 </w:t>
            </w:r>
          </w:p>
        </w:tc>
        <w:tc>
          <w:tcPr>
            <w:tcW w:w="567"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1843" w:type="dxa"/>
            <w:gridSpan w:val="2"/>
            <w:vMerge/>
            <w:hideMark/>
          </w:tcPr>
          <w:p w:rsidR="007A2D5E" w:rsidRPr="007A2D5E" w:rsidRDefault="007A2D5E" w:rsidP="007A2D5E">
            <w:pPr>
              <w:tabs>
                <w:tab w:val="left" w:pos="284"/>
              </w:tabs>
              <w:rPr>
                <w:rFonts w:ascii="Times New Roman" w:eastAsia="Calibri" w:hAnsi="Times New Roman" w:cs="Times New Roman"/>
                <w:sz w:val="12"/>
                <w:szCs w:val="12"/>
              </w:rPr>
            </w:pPr>
          </w:p>
        </w:tc>
      </w:tr>
      <w:tr w:rsidR="007A2D5E" w:rsidRPr="007A2D5E" w:rsidTr="007A2D5E">
        <w:trPr>
          <w:trHeight w:val="20"/>
        </w:trPr>
        <w:tc>
          <w:tcPr>
            <w:tcW w:w="246" w:type="dxa"/>
          </w:tcPr>
          <w:p w:rsidR="007A2D5E" w:rsidRPr="007A2D5E" w:rsidRDefault="007A2D5E"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w:t>
            </w:r>
          </w:p>
        </w:tc>
        <w:tc>
          <w:tcPr>
            <w:tcW w:w="60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Объекты газоснабжения</w:t>
            </w:r>
          </w:p>
        </w:tc>
        <w:tc>
          <w:tcPr>
            <w:tcW w:w="850" w:type="dxa"/>
            <w:hideMark/>
          </w:tcPr>
          <w:p w:rsidR="007A2D5E" w:rsidRPr="007A2D5E" w:rsidRDefault="007A2D5E" w:rsidP="007A2D5E">
            <w:pPr>
              <w:tabs>
                <w:tab w:val="left" w:pos="284"/>
              </w:tabs>
              <w:rPr>
                <w:rFonts w:ascii="Times New Roman" w:eastAsia="Calibri" w:hAnsi="Times New Roman" w:cs="Times New Roman"/>
                <w:sz w:val="11"/>
                <w:szCs w:val="11"/>
              </w:rPr>
            </w:pPr>
            <w:r w:rsidRPr="007A2D5E">
              <w:rPr>
                <w:rFonts w:ascii="Times New Roman" w:eastAsia="Calibri" w:hAnsi="Times New Roman" w:cs="Times New Roman"/>
                <w:sz w:val="11"/>
                <w:szCs w:val="11"/>
              </w:rPr>
              <w:t>среднесуточные показатели потребления газа, кубические метры в сутки</w:t>
            </w:r>
          </w:p>
        </w:tc>
        <w:tc>
          <w:tcPr>
            <w:tcW w:w="3402" w:type="dxa"/>
            <w:gridSpan w:val="6"/>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приготовление пищи на плите – 0,5;</w:t>
            </w:r>
          </w:p>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горячее водоснабжение с использованием газового проточного водонагревателя – 0,5;</w:t>
            </w:r>
          </w:p>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отопление с использованием бытового газового отопительного аппарата с водяным контуром – от 7 до 12</w:t>
            </w:r>
          </w:p>
        </w:tc>
        <w:tc>
          <w:tcPr>
            <w:tcW w:w="567"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1843" w:type="dxa"/>
            <w:gridSpan w:val="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не устанавливается</w:t>
            </w:r>
          </w:p>
        </w:tc>
      </w:tr>
      <w:tr w:rsidR="007A2D5E" w:rsidRPr="007A2D5E" w:rsidTr="007A2D5E">
        <w:trPr>
          <w:trHeight w:val="20"/>
        </w:trPr>
        <w:tc>
          <w:tcPr>
            <w:tcW w:w="246" w:type="dxa"/>
            <w:vMerge w:val="restart"/>
          </w:tcPr>
          <w:p w:rsidR="007A2D5E" w:rsidRPr="007A2D5E" w:rsidRDefault="007A2D5E"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w:t>
            </w:r>
          </w:p>
        </w:tc>
        <w:tc>
          <w:tcPr>
            <w:tcW w:w="605" w:type="dxa"/>
            <w:vMerge w:val="restart"/>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Объекты теплоснабжения</w:t>
            </w:r>
          </w:p>
        </w:tc>
        <w:tc>
          <w:tcPr>
            <w:tcW w:w="850" w:type="dxa"/>
            <w:vMerge w:val="restart"/>
            <w:hideMark/>
          </w:tcPr>
          <w:p w:rsidR="007A2D5E" w:rsidRPr="007A2D5E" w:rsidRDefault="007A2D5E" w:rsidP="007A2D5E">
            <w:pPr>
              <w:tabs>
                <w:tab w:val="left" w:pos="284"/>
              </w:tabs>
              <w:rPr>
                <w:rFonts w:ascii="Times New Roman" w:eastAsia="Calibri" w:hAnsi="Times New Roman" w:cs="Times New Roman"/>
                <w:sz w:val="11"/>
                <w:szCs w:val="11"/>
              </w:rPr>
            </w:pPr>
            <w:r w:rsidRPr="007A2D5E">
              <w:rPr>
                <w:rFonts w:ascii="Times New Roman" w:eastAsia="Calibri" w:hAnsi="Times New Roman" w:cs="Times New Roman"/>
                <w:sz w:val="11"/>
                <w:szCs w:val="11"/>
              </w:rPr>
              <w:t>удельный расход тепловой энергии системой отопления здания, кВт ч/</w:t>
            </w:r>
            <w:proofErr w:type="spellStart"/>
            <w:r w:rsidRPr="007A2D5E">
              <w:rPr>
                <w:rFonts w:ascii="Times New Roman" w:eastAsia="Calibri" w:hAnsi="Times New Roman" w:cs="Times New Roman"/>
                <w:sz w:val="11"/>
                <w:szCs w:val="11"/>
              </w:rPr>
              <w:t>кв</w:t>
            </w:r>
            <w:proofErr w:type="gramStart"/>
            <w:r w:rsidRPr="007A2D5E">
              <w:rPr>
                <w:rFonts w:ascii="Times New Roman" w:eastAsia="Calibri" w:hAnsi="Times New Roman" w:cs="Times New Roman"/>
                <w:sz w:val="11"/>
                <w:szCs w:val="11"/>
              </w:rPr>
              <w:t>.м</w:t>
            </w:r>
            <w:proofErr w:type="spellEnd"/>
            <w:proofErr w:type="gramEnd"/>
            <w:r w:rsidRPr="007A2D5E">
              <w:rPr>
                <w:rFonts w:ascii="Times New Roman" w:eastAsia="Calibri" w:hAnsi="Times New Roman" w:cs="Times New Roman"/>
                <w:sz w:val="11"/>
                <w:szCs w:val="11"/>
              </w:rPr>
              <w:t>, за отопительный период</w:t>
            </w:r>
          </w:p>
        </w:tc>
        <w:tc>
          <w:tcPr>
            <w:tcW w:w="1701" w:type="dxa"/>
            <w:gridSpan w:val="2"/>
            <w:vMerge w:val="restart"/>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Вид объекта</w:t>
            </w:r>
          </w:p>
        </w:tc>
        <w:tc>
          <w:tcPr>
            <w:tcW w:w="1701" w:type="dxa"/>
            <w:gridSpan w:val="4"/>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Количество этажей</w:t>
            </w:r>
          </w:p>
        </w:tc>
        <w:tc>
          <w:tcPr>
            <w:tcW w:w="567" w:type="dxa"/>
            <w:vMerge w:val="restart"/>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1843" w:type="dxa"/>
            <w:gridSpan w:val="2"/>
            <w:vMerge w:val="restart"/>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не устанавливается</w:t>
            </w:r>
          </w:p>
        </w:tc>
      </w:tr>
      <w:tr w:rsidR="007A2D5E" w:rsidRPr="007A2D5E" w:rsidTr="007A2D5E">
        <w:trPr>
          <w:cantSplit/>
          <w:trHeight w:val="543"/>
        </w:trPr>
        <w:tc>
          <w:tcPr>
            <w:tcW w:w="246"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605"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850"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1701" w:type="dxa"/>
            <w:gridSpan w:val="2"/>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284" w:type="dxa"/>
            <w:textDirection w:val="tbRl"/>
            <w:hideMark/>
          </w:tcPr>
          <w:p w:rsidR="007A2D5E" w:rsidRPr="007A2D5E" w:rsidRDefault="007A2D5E" w:rsidP="007A2D5E">
            <w:pPr>
              <w:tabs>
                <w:tab w:val="left" w:pos="284"/>
              </w:tabs>
              <w:ind w:left="113" w:right="113"/>
              <w:rPr>
                <w:rFonts w:ascii="Times New Roman" w:eastAsia="Calibri" w:hAnsi="Times New Roman" w:cs="Times New Roman"/>
                <w:sz w:val="12"/>
                <w:szCs w:val="12"/>
              </w:rPr>
            </w:pPr>
            <w:r w:rsidRPr="007A2D5E">
              <w:rPr>
                <w:rFonts w:ascii="Times New Roman" w:eastAsia="Calibri" w:hAnsi="Times New Roman" w:cs="Times New Roman"/>
                <w:sz w:val="12"/>
                <w:szCs w:val="12"/>
              </w:rPr>
              <w:t>1-3</w:t>
            </w:r>
          </w:p>
        </w:tc>
        <w:tc>
          <w:tcPr>
            <w:tcW w:w="425" w:type="dxa"/>
            <w:textDirection w:val="tbRl"/>
            <w:hideMark/>
          </w:tcPr>
          <w:p w:rsidR="007A2D5E" w:rsidRPr="007A2D5E" w:rsidRDefault="007A2D5E" w:rsidP="007A2D5E">
            <w:pPr>
              <w:tabs>
                <w:tab w:val="left" w:pos="284"/>
              </w:tabs>
              <w:ind w:left="113" w:right="113"/>
              <w:rPr>
                <w:rFonts w:ascii="Times New Roman" w:eastAsia="Calibri" w:hAnsi="Times New Roman" w:cs="Times New Roman"/>
                <w:sz w:val="12"/>
                <w:szCs w:val="12"/>
              </w:rPr>
            </w:pPr>
            <w:r w:rsidRPr="007A2D5E">
              <w:rPr>
                <w:rFonts w:ascii="Times New Roman" w:eastAsia="Calibri" w:hAnsi="Times New Roman" w:cs="Times New Roman"/>
                <w:sz w:val="12"/>
                <w:szCs w:val="12"/>
              </w:rPr>
              <w:t>4-5</w:t>
            </w:r>
          </w:p>
        </w:tc>
        <w:tc>
          <w:tcPr>
            <w:tcW w:w="425" w:type="dxa"/>
            <w:textDirection w:val="tbRl"/>
            <w:hideMark/>
          </w:tcPr>
          <w:p w:rsidR="007A2D5E" w:rsidRPr="007A2D5E" w:rsidRDefault="007A2D5E" w:rsidP="007A2D5E">
            <w:pPr>
              <w:tabs>
                <w:tab w:val="left" w:pos="284"/>
              </w:tabs>
              <w:ind w:left="113" w:right="113"/>
              <w:rPr>
                <w:rFonts w:ascii="Times New Roman" w:eastAsia="Calibri" w:hAnsi="Times New Roman" w:cs="Times New Roman"/>
                <w:sz w:val="12"/>
                <w:szCs w:val="12"/>
              </w:rPr>
            </w:pPr>
            <w:r w:rsidRPr="007A2D5E">
              <w:rPr>
                <w:rFonts w:ascii="Times New Roman" w:eastAsia="Calibri" w:hAnsi="Times New Roman" w:cs="Times New Roman"/>
                <w:sz w:val="12"/>
                <w:szCs w:val="12"/>
              </w:rPr>
              <w:t>6-9</w:t>
            </w:r>
          </w:p>
        </w:tc>
        <w:tc>
          <w:tcPr>
            <w:tcW w:w="567" w:type="dxa"/>
            <w:textDirection w:val="tbRl"/>
            <w:hideMark/>
          </w:tcPr>
          <w:p w:rsidR="007A2D5E" w:rsidRPr="007A2D5E" w:rsidRDefault="007A2D5E" w:rsidP="007A2D5E">
            <w:pPr>
              <w:tabs>
                <w:tab w:val="left" w:pos="284"/>
              </w:tabs>
              <w:ind w:left="113" w:right="113"/>
              <w:rPr>
                <w:rFonts w:ascii="Times New Roman" w:eastAsia="Calibri" w:hAnsi="Times New Roman" w:cs="Times New Roman"/>
                <w:sz w:val="12"/>
                <w:szCs w:val="12"/>
              </w:rPr>
            </w:pPr>
            <w:r w:rsidRPr="007A2D5E">
              <w:rPr>
                <w:rFonts w:ascii="Times New Roman" w:eastAsia="Calibri" w:hAnsi="Times New Roman" w:cs="Times New Roman"/>
                <w:sz w:val="12"/>
                <w:szCs w:val="12"/>
              </w:rPr>
              <w:t>10 и более</w:t>
            </w:r>
          </w:p>
        </w:tc>
        <w:tc>
          <w:tcPr>
            <w:tcW w:w="567"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1843" w:type="dxa"/>
            <w:gridSpan w:val="2"/>
            <w:vMerge/>
            <w:hideMark/>
          </w:tcPr>
          <w:p w:rsidR="007A2D5E" w:rsidRPr="007A2D5E" w:rsidRDefault="007A2D5E" w:rsidP="007A2D5E">
            <w:pPr>
              <w:tabs>
                <w:tab w:val="left" w:pos="284"/>
              </w:tabs>
              <w:rPr>
                <w:rFonts w:ascii="Times New Roman" w:eastAsia="Calibri" w:hAnsi="Times New Roman" w:cs="Times New Roman"/>
                <w:sz w:val="12"/>
                <w:szCs w:val="12"/>
              </w:rPr>
            </w:pPr>
          </w:p>
        </w:tc>
      </w:tr>
      <w:tr w:rsidR="007A2D5E" w:rsidRPr="007A2D5E" w:rsidTr="007A2D5E">
        <w:trPr>
          <w:cantSplit/>
          <w:trHeight w:val="551"/>
        </w:trPr>
        <w:tc>
          <w:tcPr>
            <w:tcW w:w="246"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605"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850"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1701" w:type="dxa"/>
            <w:gridSpan w:val="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Общеобразовательные организации, медицинские организации</w:t>
            </w:r>
          </w:p>
        </w:tc>
        <w:tc>
          <w:tcPr>
            <w:tcW w:w="284" w:type="dxa"/>
            <w:textDirection w:val="tbRl"/>
            <w:hideMark/>
          </w:tcPr>
          <w:p w:rsidR="007A2D5E" w:rsidRPr="007A2D5E" w:rsidRDefault="007A2D5E" w:rsidP="007A2D5E">
            <w:pPr>
              <w:tabs>
                <w:tab w:val="left" w:pos="284"/>
              </w:tabs>
              <w:ind w:left="113" w:right="113"/>
              <w:rPr>
                <w:rFonts w:ascii="Times New Roman" w:eastAsia="Calibri" w:hAnsi="Times New Roman" w:cs="Times New Roman"/>
                <w:sz w:val="12"/>
                <w:szCs w:val="12"/>
              </w:rPr>
            </w:pPr>
            <w:r w:rsidRPr="007A2D5E">
              <w:rPr>
                <w:rFonts w:ascii="Times New Roman" w:eastAsia="Calibri" w:hAnsi="Times New Roman" w:cs="Times New Roman"/>
                <w:sz w:val="12"/>
                <w:szCs w:val="12"/>
              </w:rPr>
              <w:t>203</w:t>
            </w:r>
          </w:p>
        </w:tc>
        <w:tc>
          <w:tcPr>
            <w:tcW w:w="425" w:type="dxa"/>
            <w:textDirection w:val="tbRl"/>
            <w:hideMark/>
          </w:tcPr>
          <w:p w:rsidR="007A2D5E" w:rsidRPr="007A2D5E" w:rsidRDefault="007A2D5E" w:rsidP="007A2D5E">
            <w:pPr>
              <w:tabs>
                <w:tab w:val="left" w:pos="284"/>
              </w:tabs>
              <w:ind w:left="113" w:right="113"/>
              <w:rPr>
                <w:rFonts w:ascii="Times New Roman" w:eastAsia="Calibri" w:hAnsi="Times New Roman" w:cs="Times New Roman"/>
                <w:sz w:val="12"/>
                <w:szCs w:val="12"/>
              </w:rPr>
            </w:pPr>
            <w:r w:rsidRPr="007A2D5E">
              <w:rPr>
                <w:rFonts w:ascii="Times New Roman" w:eastAsia="Calibri" w:hAnsi="Times New Roman" w:cs="Times New Roman"/>
                <w:sz w:val="12"/>
                <w:szCs w:val="12"/>
              </w:rPr>
              <w:t>191</w:t>
            </w:r>
          </w:p>
        </w:tc>
        <w:tc>
          <w:tcPr>
            <w:tcW w:w="425" w:type="dxa"/>
            <w:textDirection w:val="tbRl"/>
            <w:hideMark/>
          </w:tcPr>
          <w:p w:rsidR="007A2D5E" w:rsidRPr="007A2D5E" w:rsidRDefault="007A2D5E" w:rsidP="007A2D5E">
            <w:pPr>
              <w:tabs>
                <w:tab w:val="left" w:pos="284"/>
              </w:tabs>
              <w:ind w:left="113" w:right="113"/>
              <w:rPr>
                <w:rFonts w:ascii="Times New Roman" w:eastAsia="Calibri" w:hAnsi="Times New Roman" w:cs="Times New Roman"/>
                <w:sz w:val="12"/>
                <w:szCs w:val="12"/>
              </w:rPr>
            </w:pPr>
            <w:r w:rsidRPr="007A2D5E">
              <w:rPr>
                <w:rFonts w:ascii="Times New Roman" w:eastAsia="Calibri" w:hAnsi="Times New Roman" w:cs="Times New Roman"/>
                <w:sz w:val="12"/>
                <w:szCs w:val="12"/>
              </w:rPr>
              <w:t>180</w:t>
            </w:r>
          </w:p>
        </w:tc>
        <w:tc>
          <w:tcPr>
            <w:tcW w:w="567" w:type="dxa"/>
            <w:textDirection w:val="tbRl"/>
            <w:hideMark/>
          </w:tcPr>
          <w:p w:rsidR="007A2D5E" w:rsidRPr="007A2D5E" w:rsidRDefault="007A2D5E" w:rsidP="007A2D5E">
            <w:pPr>
              <w:tabs>
                <w:tab w:val="left" w:pos="284"/>
              </w:tabs>
              <w:ind w:left="113" w:right="113"/>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567"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1843" w:type="dxa"/>
            <w:gridSpan w:val="2"/>
            <w:vMerge/>
            <w:hideMark/>
          </w:tcPr>
          <w:p w:rsidR="007A2D5E" w:rsidRPr="007A2D5E" w:rsidRDefault="007A2D5E" w:rsidP="007A2D5E">
            <w:pPr>
              <w:tabs>
                <w:tab w:val="left" w:pos="284"/>
              </w:tabs>
              <w:rPr>
                <w:rFonts w:ascii="Times New Roman" w:eastAsia="Calibri" w:hAnsi="Times New Roman" w:cs="Times New Roman"/>
                <w:sz w:val="12"/>
                <w:szCs w:val="12"/>
              </w:rPr>
            </w:pPr>
          </w:p>
        </w:tc>
      </w:tr>
      <w:tr w:rsidR="007A2D5E" w:rsidRPr="007A2D5E" w:rsidTr="007A2D5E">
        <w:trPr>
          <w:trHeight w:val="20"/>
        </w:trPr>
        <w:tc>
          <w:tcPr>
            <w:tcW w:w="7513" w:type="dxa"/>
            <w:gridSpan w:val="1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Объекты в области организации ритуальных услуг и содержания мест захоронения</w:t>
            </w:r>
          </w:p>
        </w:tc>
      </w:tr>
      <w:tr w:rsidR="007A2D5E" w:rsidRPr="007A2D5E" w:rsidTr="007A2D5E">
        <w:trPr>
          <w:trHeight w:val="20"/>
        </w:trPr>
        <w:tc>
          <w:tcPr>
            <w:tcW w:w="246" w:type="dxa"/>
            <w:vMerge w:val="restart"/>
          </w:tcPr>
          <w:p w:rsidR="007A2D5E" w:rsidRPr="007A2D5E" w:rsidRDefault="007A2D5E"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w:t>
            </w:r>
          </w:p>
        </w:tc>
        <w:tc>
          <w:tcPr>
            <w:tcW w:w="605" w:type="dxa"/>
            <w:vMerge w:val="restart"/>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Кладбища</w:t>
            </w:r>
          </w:p>
        </w:tc>
        <w:tc>
          <w:tcPr>
            <w:tcW w:w="850" w:type="dxa"/>
            <w:vMerge w:val="restart"/>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гектаров на 1 тысячу человек</w:t>
            </w:r>
          </w:p>
        </w:tc>
        <w:tc>
          <w:tcPr>
            <w:tcW w:w="2410" w:type="dxa"/>
            <w:gridSpan w:val="4"/>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кладбища традиционного захоронения</w:t>
            </w:r>
          </w:p>
        </w:tc>
        <w:tc>
          <w:tcPr>
            <w:tcW w:w="992" w:type="dxa"/>
            <w:gridSpan w:val="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0,24</w:t>
            </w:r>
          </w:p>
        </w:tc>
        <w:tc>
          <w:tcPr>
            <w:tcW w:w="567" w:type="dxa"/>
            <w:vMerge w:val="restart"/>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1843" w:type="dxa"/>
            <w:gridSpan w:val="2"/>
            <w:vMerge w:val="restart"/>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не устанавливается</w:t>
            </w:r>
          </w:p>
        </w:tc>
      </w:tr>
      <w:tr w:rsidR="007A2D5E" w:rsidRPr="007A2D5E" w:rsidTr="007A2D5E">
        <w:trPr>
          <w:trHeight w:val="20"/>
        </w:trPr>
        <w:tc>
          <w:tcPr>
            <w:tcW w:w="246"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605"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850"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2410" w:type="dxa"/>
            <w:gridSpan w:val="4"/>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 xml:space="preserve">кладбища </w:t>
            </w:r>
            <w:proofErr w:type="spellStart"/>
            <w:r w:rsidRPr="007A2D5E">
              <w:rPr>
                <w:rFonts w:ascii="Times New Roman" w:eastAsia="Calibri" w:hAnsi="Times New Roman" w:cs="Times New Roman"/>
                <w:sz w:val="12"/>
                <w:szCs w:val="12"/>
              </w:rPr>
              <w:t>урновых</w:t>
            </w:r>
            <w:proofErr w:type="spellEnd"/>
            <w:r w:rsidRPr="007A2D5E">
              <w:rPr>
                <w:rFonts w:ascii="Times New Roman" w:eastAsia="Calibri" w:hAnsi="Times New Roman" w:cs="Times New Roman"/>
                <w:sz w:val="12"/>
                <w:szCs w:val="12"/>
              </w:rPr>
              <w:t xml:space="preserve"> захоронений после кремации</w:t>
            </w:r>
          </w:p>
        </w:tc>
        <w:tc>
          <w:tcPr>
            <w:tcW w:w="992" w:type="dxa"/>
            <w:gridSpan w:val="2"/>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0,02</w:t>
            </w:r>
          </w:p>
        </w:tc>
        <w:tc>
          <w:tcPr>
            <w:tcW w:w="567"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1843" w:type="dxa"/>
            <w:gridSpan w:val="2"/>
            <w:vMerge/>
            <w:hideMark/>
          </w:tcPr>
          <w:p w:rsidR="007A2D5E" w:rsidRPr="007A2D5E" w:rsidRDefault="007A2D5E" w:rsidP="007A2D5E">
            <w:pPr>
              <w:tabs>
                <w:tab w:val="left" w:pos="284"/>
              </w:tabs>
              <w:rPr>
                <w:rFonts w:ascii="Times New Roman" w:eastAsia="Calibri" w:hAnsi="Times New Roman" w:cs="Times New Roman"/>
                <w:sz w:val="12"/>
                <w:szCs w:val="12"/>
              </w:rPr>
            </w:pPr>
          </w:p>
        </w:tc>
      </w:tr>
    </w:tbl>
    <w:p w:rsidR="007A2D5E" w:rsidRPr="007A2D5E" w:rsidRDefault="007A2D5E" w:rsidP="007A2D5E">
      <w:pPr>
        <w:tabs>
          <w:tab w:val="left" w:pos="284"/>
        </w:tabs>
        <w:spacing w:after="0" w:line="240" w:lineRule="auto"/>
        <w:jc w:val="both"/>
        <w:rPr>
          <w:rFonts w:ascii="Times New Roman" w:eastAsia="Calibri" w:hAnsi="Times New Roman" w:cs="Times New Roman"/>
          <w:sz w:val="12"/>
          <w:szCs w:val="12"/>
        </w:rPr>
      </w:pPr>
    </w:p>
    <w:p w:rsidR="007A2D5E" w:rsidRDefault="007A2D5E" w:rsidP="007A2D5E">
      <w:pPr>
        <w:tabs>
          <w:tab w:val="left" w:pos="284"/>
        </w:tabs>
        <w:spacing w:after="0" w:line="240" w:lineRule="auto"/>
        <w:jc w:val="center"/>
        <w:rPr>
          <w:rFonts w:ascii="Times New Roman" w:eastAsia="Calibri" w:hAnsi="Times New Roman" w:cs="Times New Roman"/>
          <w:sz w:val="12"/>
          <w:szCs w:val="12"/>
        </w:rPr>
      </w:pPr>
      <w:r w:rsidRPr="007A2D5E">
        <w:rPr>
          <w:rFonts w:ascii="Times New Roman" w:eastAsia="Calibri" w:hAnsi="Times New Roman" w:cs="Times New Roman"/>
          <w:sz w:val="12"/>
          <w:szCs w:val="12"/>
        </w:rPr>
        <w:t xml:space="preserve">4. Правила и область применения расчетных показателей, содержащихся в основной части местных нормативов </w:t>
      </w:r>
    </w:p>
    <w:p w:rsidR="007A2D5E" w:rsidRPr="007A2D5E" w:rsidRDefault="007A2D5E" w:rsidP="007A2D5E">
      <w:pPr>
        <w:tabs>
          <w:tab w:val="left" w:pos="284"/>
        </w:tabs>
        <w:spacing w:after="0" w:line="240" w:lineRule="auto"/>
        <w:jc w:val="center"/>
        <w:rPr>
          <w:rFonts w:ascii="Times New Roman" w:eastAsia="Calibri" w:hAnsi="Times New Roman" w:cs="Times New Roman"/>
          <w:sz w:val="12"/>
          <w:szCs w:val="12"/>
        </w:rPr>
      </w:pPr>
      <w:r w:rsidRPr="007A2D5E">
        <w:rPr>
          <w:rFonts w:ascii="Times New Roman" w:eastAsia="Calibri" w:hAnsi="Times New Roman" w:cs="Times New Roman"/>
          <w:sz w:val="12"/>
          <w:szCs w:val="12"/>
        </w:rPr>
        <w:t>градостроительного проектирования сельского поселения Липовка муниципального района Сергиевский Самарской области</w:t>
      </w:r>
    </w:p>
    <w:p w:rsidR="007A2D5E" w:rsidRPr="007A2D5E" w:rsidRDefault="007A2D5E" w:rsidP="007A2D5E">
      <w:pPr>
        <w:tabs>
          <w:tab w:val="left" w:pos="284"/>
        </w:tabs>
        <w:spacing w:after="0" w:line="240" w:lineRule="auto"/>
        <w:jc w:val="both"/>
        <w:rPr>
          <w:rFonts w:ascii="Times New Roman" w:eastAsia="Calibri" w:hAnsi="Times New Roman" w:cs="Times New Roman"/>
          <w:sz w:val="12"/>
          <w:szCs w:val="12"/>
        </w:rPr>
      </w:pPr>
    </w:p>
    <w:p w:rsidR="007A2D5E" w:rsidRPr="007A2D5E" w:rsidRDefault="007A2D5E" w:rsidP="007A2D5E">
      <w:pPr>
        <w:tabs>
          <w:tab w:val="left" w:pos="284"/>
        </w:tabs>
        <w:spacing w:after="0" w:line="240" w:lineRule="auto"/>
        <w:ind w:firstLine="284"/>
        <w:jc w:val="both"/>
        <w:rPr>
          <w:rFonts w:ascii="Times New Roman" w:eastAsia="Calibri" w:hAnsi="Times New Roman" w:cs="Times New Roman"/>
          <w:sz w:val="12"/>
          <w:szCs w:val="12"/>
        </w:rPr>
      </w:pPr>
      <w:r w:rsidRPr="007A2D5E">
        <w:rPr>
          <w:rFonts w:ascii="Times New Roman" w:eastAsia="Calibri" w:hAnsi="Times New Roman" w:cs="Times New Roman"/>
          <w:sz w:val="12"/>
          <w:szCs w:val="12"/>
        </w:rPr>
        <w:t>1. Расчетные показатели минимально допустимого уровня обеспеченности объектами местного значения сельского поселения Липовка муниципального района Сергиевский Самарской области и расчетные показатели максимально допустимого уровня территориальной доступности таких объектов для населения сельского поселения Липовка муниципального района Сергиевский Самарской области, установленные местными нормативами, применяются при подготовке:</w:t>
      </w:r>
    </w:p>
    <w:p w:rsidR="007A2D5E" w:rsidRPr="007A2D5E" w:rsidRDefault="007A2D5E" w:rsidP="007A2D5E">
      <w:pPr>
        <w:tabs>
          <w:tab w:val="left" w:pos="284"/>
        </w:tabs>
        <w:spacing w:after="0" w:line="240" w:lineRule="auto"/>
        <w:ind w:firstLine="284"/>
        <w:jc w:val="both"/>
        <w:rPr>
          <w:rFonts w:ascii="Times New Roman" w:eastAsia="Calibri" w:hAnsi="Times New Roman" w:cs="Times New Roman"/>
          <w:sz w:val="12"/>
          <w:szCs w:val="12"/>
        </w:rPr>
      </w:pPr>
      <w:r w:rsidRPr="007A2D5E">
        <w:rPr>
          <w:rFonts w:ascii="Times New Roman" w:eastAsia="Calibri" w:hAnsi="Times New Roman" w:cs="Times New Roman"/>
          <w:sz w:val="12"/>
          <w:szCs w:val="12"/>
        </w:rPr>
        <w:t>1) местных нормативов градостроительного проектирования;</w:t>
      </w:r>
    </w:p>
    <w:p w:rsidR="007A2D5E" w:rsidRPr="007A2D5E" w:rsidRDefault="007A2D5E" w:rsidP="007A2D5E">
      <w:pPr>
        <w:tabs>
          <w:tab w:val="left" w:pos="284"/>
        </w:tabs>
        <w:spacing w:after="0" w:line="240" w:lineRule="auto"/>
        <w:ind w:firstLine="284"/>
        <w:jc w:val="both"/>
        <w:rPr>
          <w:rFonts w:ascii="Times New Roman" w:eastAsia="Calibri" w:hAnsi="Times New Roman" w:cs="Times New Roman"/>
          <w:sz w:val="12"/>
          <w:szCs w:val="12"/>
        </w:rPr>
      </w:pPr>
      <w:r w:rsidRPr="007A2D5E">
        <w:rPr>
          <w:rFonts w:ascii="Times New Roman" w:eastAsia="Calibri" w:hAnsi="Times New Roman" w:cs="Times New Roman"/>
          <w:sz w:val="12"/>
          <w:szCs w:val="12"/>
        </w:rPr>
        <w:t>2) документов территориального планирования муниципальных образований, документации по планировке территории в случаях:</w:t>
      </w:r>
    </w:p>
    <w:p w:rsidR="007A2D5E" w:rsidRPr="007A2D5E" w:rsidRDefault="007A2D5E" w:rsidP="007A2D5E">
      <w:pPr>
        <w:tabs>
          <w:tab w:val="left" w:pos="284"/>
        </w:tabs>
        <w:spacing w:after="0" w:line="240" w:lineRule="auto"/>
        <w:ind w:firstLine="284"/>
        <w:jc w:val="both"/>
        <w:rPr>
          <w:rFonts w:ascii="Times New Roman" w:eastAsia="Calibri" w:hAnsi="Times New Roman" w:cs="Times New Roman"/>
          <w:sz w:val="12"/>
          <w:szCs w:val="12"/>
        </w:rPr>
      </w:pPr>
      <w:r w:rsidRPr="007A2D5E">
        <w:rPr>
          <w:rFonts w:ascii="Times New Roman" w:eastAsia="Calibri" w:hAnsi="Times New Roman" w:cs="Times New Roman"/>
          <w:sz w:val="12"/>
          <w:szCs w:val="12"/>
        </w:rPr>
        <w:t>отсутствия утвержденных местных нормативов градостроительного проектирования;</w:t>
      </w:r>
    </w:p>
    <w:p w:rsidR="007A2D5E" w:rsidRPr="007A2D5E" w:rsidRDefault="007A2D5E" w:rsidP="007A2D5E">
      <w:pPr>
        <w:tabs>
          <w:tab w:val="left" w:pos="284"/>
        </w:tabs>
        <w:spacing w:after="0" w:line="240" w:lineRule="auto"/>
        <w:ind w:firstLine="284"/>
        <w:jc w:val="both"/>
        <w:rPr>
          <w:rFonts w:ascii="Times New Roman" w:eastAsia="Calibri" w:hAnsi="Times New Roman" w:cs="Times New Roman"/>
          <w:sz w:val="12"/>
          <w:szCs w:val="12"/>
        </w:rPr>
      </w:pPr>
      <w:r w:rsidRPr="007A2D5E">
        <w:rPr>
          <w:rFonts w:ascii="Times New Roman" w:eastAsia="Calibri" w:hAnsi="Times New Roman" w:cs="Times New Roman"/>
          <w:sz w:val="12"/>
          <w:szCs w:val="12"/>
        </w:rPr>
        <w:t>противоречия расчетных показателей, установленных местными нормативами градостроительного проектирования, предельным значениям соответствующих расчетных показателей, установленных региональными нормативами.</w:t>
      </w:r>
    </w:p>
    <w:p w:rsidR="007A2D5E" w:rsidRPr="007A2D5E" w:rsidRDefault="007A2D5E" w:rsidP="007A2D5E">
      <w:pPr>
        <w:tabs>
          <w:tab w:val="left" w:pos="284"/>
        </w:tabs>
        <w:spacing w:after="0" w:line="240" w:lineRule="auto"/>
        <w:ind w:firstLine="284"/>
        <w:jc w:val="both"/>
        <w:rPr>
          <w:rFonts w:ascii="Times New Roman" w:eastAsia="Calibri" w:hAnsi="Times New Roman" w:cs="Times New Roman"/>
          <w:sz w:val="12"/>
          <w:szCs w:val="12"/>
        </w:rPr>
      </w:pPr>
      <w:r w:rsidRPr="007A2D5E">
        <w:rPr>
          <w:rFonts w:ascii="Times New Roman" w:eastAsia="Calibri" w:hAnsi="Times New Roman" w:cs="Times New Roman"/>
          <w:sz w:val="12"/>
          <w:szCs w:val="12"/>
        </w:rPr>
        <w:t>2. Области применения предельных значений конкретных расчетных показателей, указанных в пункте 1 настоящих правил, приведены в таблице 2.</w:t>
      </w:r>
    </w:p>
    <w:p w:rsidR="007A2D5E" w:rsidRPr="007A2D5E" w:rsidRDefault="007A2D5E" w:rsidP="007A2D5E">
      <w:pPr>
        <w:tabs>
          <w:tab w:val="left" w:pos="284"/>
        </w:tabs>
        <w:spacing w:after="0" w:line="240" w:lineRule="auto"/>
        <w:ind w:firstLine="284"/>
        <w:jc w:val="both"/>
        <w:rPr>
          <w:rFonts w:ascii="Times New Roman" w:eastAsia="Calibri" w:hAnsi="Times New Roman" w:cs="Times New Roman"/>
          <w:sz w:val="12"/>
          <w:szCs w:val="12"/>
        </w:rPr>
      </w:pPr>
      <w:r w:rsidRPr="007A2D5E">
        <w:rPr>
          <w:rFonts w:ascii="Times New Roman" w:eastAsia="Calibri" w:hAnsi="Times New Roman" w:cs="Times New Roman"/>
          <w:b/>
          <w:sz w:val="12"/>
          <w:szCs w:val="12"/>
        </w:rPr>
        <w:t>Таблица 2. Области применения предельных значений расчетных показателей, установленных региональными нормативами градостроительного проектирования Самарской области,</w:t>
      </w:r>
      <w:r>
        <w:rPr>
          <w:rFonts w:ascii="Times New Roman" w:eastAsia="Calibri" w:hAnsi="Times New Roman" w:cs="Times New Roman"/>
          <w:b/>
          <w:sz w:val="12"/>
          <w:szCs w:val="12"/>
        </w:rPr>
        <w:t xml:space="preserve"> </w:t>
      </w:r>
      <w:r w:rsidRPr="007A2D5E">
        <w:rPr>
          <w:rFonts w:ascii="Times New Roman" w:eastAsia="Calibri" w:hAnsi="Times New Roman" w:cs="Times New Roman"/>
          <w:b/>
          <w:sz w:val="12"/>
          <w:szCs w:val="12"/>
        </w:rPr>
        <w:t>для объектов местного значения</w:t>
      </w:r>
    </w:p>
    <w:p w:rsidR="007A2D5E" w:rsidRPr="007A2D5E" w:rsidRDefault="007A2D5E" w:rsidP="007A2D5E">
      <w:pPr>
        <w:tabs>
          <w:tab w:val="left" w:pos="284"/>
        </w:tabs>
        <w:spacing w:after="0" w:line="240" w:lineRule="auto"/>
        <w:ind w:firstLine="284"/>
        <w:jc w:val="both"/>
        <w:rPr>
          <w:rFonts w:ascii="Times New Roman" w:eastAsia="Calibri" w:hAnsi="Times New Roman" w:cs="Times New Roman"/>
          <w:sz w:val="12"/>
          <w:szCs w:val="12"/>
        </w:rPr>
      </w:pPr>
      <w:r w:rsidRPr="007A2D5E">
        <w:rPr>
          <w:rFonts w:ascii="Times New Roman" w:eastAsia="Calibri" w:hAnsi="Times New Roman" w:cs="Times New Roman"/>
          <w:sz w:val="12"/>
          <w:szCs w:val="12"/>
        </w:rPr>
        <w:t>Принятые сокращения:</w:t>
      </w:r>
    </w:p>
    <w:p w:rsidR="007A2D5E" w:rsidRPr="007A2D5E" w:rsidRDefault="007A2D5E" w:rsidP="007A2D5E">
      <w:pPr>
        <w:tabs>
          <w:tab w:val="left" w:pos="284"/>
        </w:tabs>
        <w:spacing w:after="0" w:line="240" w:lineRule="auto"/>
        <w:ind w:firstLine="284"/>
        <w:jc w:val="both"/>
        <w:rPr>
          <w:rFonts w:ascii="Times New Roman" w:eastAsia="Calibri" w:hAnsi="Times New Roman" w:cs="Times New Roman"/>
          <w:sz w:val="12"/>
          <w:szCs w:val="12"/>
        </w:rPr>
      </w:pPr>
      <w:r w:rsidRPr="007A2D5E">
        <w:rPr>
          <w:rFonts w:ascii="Times New Roman" w:eastAsia="Calibri" w:hAnsi="Times New Roman" w:cs="Times New Roman"/>
          <w:sz w:val="12"/>
          <w:szCs w:val="12"/>
        </w:rPr>
        <w:t xml:space="preserve">МНГП </w:t>
      </w:r>
      <w:proofErr w:type="spellStart"/>
      <w:r w:rsidRPr="007A2D5E">
        <w:rPr>
          <w:rFonts w:ascii="Times New Roman" w:eastAsia="Calibri" w:hAnsi="Times New Roman" w:cs="Times New Roman"/>
          <w:sz w:val="12"/>
          <w:szCs w:val="12"/>
        </w:rPr>
        <w:t>м.р</w:t>
      </w:r>
      <w:proofErr w:type="spellEnd"/>
      <w:r w:rsidRPr="007A2D5E">
        <w:rPr>
          <w:rFonts w:ascii="Times New Roman" w:eastAsia="Calibri" w:hAnsi="Times New Roman" w:cs="Times New Roman"/>
          <w:sz w:val="12"/>
          <w:szCs w:val="12"/>
        </w:rPr>
        <w:t>. – местные нормативы градостроительного проектирования муниципального  района Сергиевский Самарской области</w:t>
      </w:r>
    </w:p>
    <w:p w:rsidR="007A2D5E" w:rsidRPr="007A2D5E" w:rsidRDefault="007A2D5E" w:rsidP="007A2D5E">
      <w:pPr>
        <w:tabs>
          <w:tab w:val="left" w:pos="284"/>
        </w:tabs>
        <w:spacing w:after="0" w:line="240" w:lineRule="auto"/>
        <w:ind w:firstLine="284"/>
        <w:jc w:val="both"/>
        <w:rPr>
          <w:rFonts w:ascii="Times New Roman" w:eastAsia="Calibri" w:hAnsi="Times New Roman" w:cs="Times New Roman"/>
          <w:sz w:val="12"/>
          <w:szCs w:val="12"/>
        </w:rPr>
      </w:pPr>
      <w:r w:rsidRPr="007A2D5E">
        <w:rPr>
          <w:rFonts w:ascii="Times New Roman" w:eastAsia="Calibri" w:hAnsi="Times New Roman" w:cs="Times New Roman"/>
          <w:sz w:val="12"/>
          <w:szCs w:val="12"/>
        </w:rPr>
        <w:t xml:space="preserve">МНГП </w:t>
      </w:r>
      <w:proofErr w:type="spellStart"/>
      <w:r w:rsidRPr="007A2D5E">
        <w:rPr>
          <w:rFonts w:ascii="Times New Roman" w:eastAsia="Calibri" w:hAnsi="Times New Roman" w:cs="Times New Roman"/>
          <w:sz w:val="12"/>
          <w:szCs w:val="12"/>
        </w:rPr>
        <w:t>с.п</w:t>
      </w:r>
      <w:proofErr w:type="spellEnd"/>
      <w:r w:rsidRPr="007A2D5E">
        <w:rPr>
          <w:rFonts w:ascii="Times New Roman" w:eastAsia="Calibri" w:hAnsi="Times New Roman" w:cs="Times New Roman"/>
          <w:sz w:val="12"/>
          <w:szCs w:val="12"/>
        </w:rPr>
        <w:t xml:space="preserve">. – местные нормативы градостроительного проектирования сельских поселений муниципального  района Сергиевский </w:t>
      </w:r>
    </w:p>
    <w:p w:rsidR="007A2D5E" w:rsidRPr="007A2D5E" w:rsidRDefault="007A2D5E" w:rsidP="007A2D5E">
      <w:pPr>
        <w:tabs>
          <w:tab w:val="left" w:pos="284"/>
        </w:tabs>
        <w:spacing w:after="0" w:line="240" w:lineRule="auto"/>
        <w:ind w:firstLine="284"/>
        <w:jc w:val="both"/>
        <w:rPr>
          <w:rFonts w:ascii="Times New Roman" w:eastAsia="Calibri" w:hAnsi="Times New Roman" w:cs="Times New Roman"/>
          <w:sz w:val="12"/>
          <w:szCs w:val="12"/>
        </w:rPr>
      </w:pPr>
      <w:r w:rsidRPr="007A2D5E">
        <w:rPr>
          <w:rFonts w:ascii="Times New Roman" w:eastAsia="Calibri" w:hAnsi="Times New Roman" w:cs="Times New Roman"/>
          <w:sz w:val="12"/>
          <w:szCs w:val="12"/>
        </w:rPr>
        <w:t>Самарской области</w:t>
      </w:r>
    </w:p>
    <w:p w:rsidR="007A2D5E" w:rsidRPr="007A2D5E" w:rsidRDefault="007A2D5E" w:rsidP="007A2D5E">
      <w:pPr>
        <w:tabs>
          <w:tab w:val="left" w:pos="284"/>
        </w:tabs>
        <w:spacing w:after="0" w:line="240" w:lineRule="auto"/>
        <w:ind w:firstLine="284"/>
        <w:jc w:val="both"/>
        <w:rPr>
          <w:rFonts w:ascii="Times New Roman" w:eastAsia="Calibri" w:hAnsi="Times New Roman" w:cs="Times New Roman"/>
          <w:sz w:val="12"/>
          <w:szCs w:val="12"/>
        </w:rPr>
      </w:pPr>
      <w:r w:rsidRPr="007A2D5E">
        <w:rPr>
          <w:rFonts w:ascii="Times New Roman" w:eastAsia="Calibri" w:hAnsi="Times New Roman" w:cs="Times New Roman"/>
          <w:sz w:val="12"/>
          <w:szCs w:val="12"/>
        </w:rPr>
        <w:t xml:space="preserve">СТП </w:t>
      </w:r>
      <w:proofErr w:type="spellStart"/>
      <w:r w:rsidRPr="007A2D5E">
        <w:rPr>
          <w:rFonts w:ascii="Times New Roman" w:eastAsia="Calibri" w:hAnsi="Times New Roman" w:cs="Times New Roman"/>
          <w:sz w:val="12"/>
          <w:szCs w:val="12"/>
        </w:rPr>
        <w:t>м.р</w:t>
      </w:r>
      <w:proofErr w:type="spellEnd"/>
      <w:r w:rsidRPr="007A2D5E">
        <w:rPr>
          <w:rFonts w:ascii="Times New Roman" w:eastAsia="Calibri" w:hAnsi="Times New Roman" w:cs="Times New Roman"/>
          <w:sz w:val="12"/>
          <w:szCs w:val="12"/>
        </w:rPr>
        <w:t>. – схема территориального планирования муниципального района Сергиевский Самарской области</w:t>
      </w:r>
    </w:p>
    <w:p w:rsidR="007A2D5E" w:rsidRPr="007A2D5E" w:rsidRDefault="007A2D5E" w:rsidP="007A2D5E">
      <w:pPr>
        <w:tabs>
          <w:tab w:val="left" w:pos="284"/>
        </w:tabs>
        <w:spacing w:after="0" w:line="240" w:lineRule="auto"/>
        <w:ind w:firstLine="284"/>
        <w:jc w:val="both"/>
        <w:rPr>
          <w:rFonts w:ascii="Times New Roman" w:eastAsia="Calibri" w:hAnsi="Times New Roman" w:cs="Times New Roman"/>
          <w:sz w:val="12"/>
          <w:szCs w:val="12"/>
        </w:rPr>
      </w:pPr>
      <w:r w:rsidRPr="007A2D5E">
        <w:rPr>
          <w:rFonts w:ascii="Times New Roman" w:eastAsia="Calibri" w:hAnsi="Times New Roman" w:cs="Times New Roman"/>
          <w:sz w:val="12"/>
          <w:szCs w:val="12"/>
        </w:rPr>
        <w:t>ДПТ – документация по планировке территории</w:t>
      </w:r>
    </w:p>
    <w:p w:rsidR="007A2D5E" w:rsidRPr="007A2D5E" w:rsidRDefault="007A2D5E" w:rsidP="007A2D5E">
      <w:pPr>
        <w:tabs>
          <w:tab w:val="left" w:pos="284"/>
        </w:tabs>
        <w:spacing w:after="0" w:line="240" w:lineRule="auto"/>
        <w:ind w:firstLine="284"/>
        <w:jc w:val="both"/>
        <w:rPr>
          <w:rFonts w:ascii="Times New Roman" w:eastAsia="Calibri" w:hAnsi="Times New Roman" w:cs="Times New Roman"/>
          <w:sz w:val="12"/>
          <w:szCs w:val="12"/>
        </w:rPr>
      </w:pPr>
      <w:r w:rsidRPr="007A2D5E">
        <w:rPr>
          <w:rFonts w:ascii="Times New Roman" w:eastAsia="Calibri" w:hAnsi="Times New Roman" w:cs="Times New Roman"/>
          <w:sz w:val="12"/>
          <w:szCs w:val="12"/>
        </w:rPr>
        <w:t>РНГП Самарской области – региональные нормативы градостроительного проектирования Самарской области</w:t>
      </w:r>
    </w:p>
    <w:tbl>
      <w:tblPr>
        <w:tblStyle w:val="af1"/>
        <w:tblW w:w="7513" w:type="dxa"/>
        <w:tblInd w:w="108" w:type="dxa"/>
        <w:tblLayout w:type="fixed"/>
        <w:tblLook w:val="04A0" w:firstRow="1" w:lastRow="0" w:firstColumn="1" w:lastColumn="0" w:noHBand="0" w:noVBand="1"/>
      </w:tblPr>
      <w:tblGrid>
        <w:gridCol w:w="317"/>
        <w:gridCol w:w="2944"/>
        <w:gridCol w:w="2126"/>
        <w:gridCol w:w="425"/>
        <w:gridCol w:w="425"/>
        <w:gridCol w:w="426"/>
        <w:gridCol w:w="425"/>
        <w:gridCol w:w="425"/>
      </w:tblGrid>
      <w:tr w:rsidR="007A2D5E" w:rsidRPr="007A2D5E" w:rsidTr="007A2D5E">
        <w:tc>
          <w:tcPr>
            <w:tcW w:w="317"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 xml:space="preserve">№ </w:t>
            </w:r>
            <w:proofErr w:type="gramStart"/>
            <w:r w:rsidRPr="007A2D5E">
              <w:rPr>
                <w:rFonts w:ascii="Times New Roman" w:eastAsia="Calibri" w:hAnsi="Times New Roman" w:cs="Times New Roman"/>
                <w:sz w:val="12"/>
                <w:szCs w:val="12"/>
              </w:rPr>
              <w:t>п</w:t>
            </w:r>
            <w:proofErr w:type="gramEnd"/>
            <w:r w:rsidRPr="007A2D5E">
              <w:rPr>
                <w:rFonts w:ascii="Times New Roman" w:eastAsia="Calibri" w:hAnsi="Times New Roman" w:cs="Times New Roman"/>
                <w:sz w:val="12"/>
                <w:szCs w:val="12"/>
              </w:rPr>
              <w:t>/п</w:t>
            </w:r>
          </w:p>
        </w:tc>
        <w:tc>
          <w:tcPr>
            <w:tcW w:w="2944"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Наименование расчетного показателя, в отношении которого РНГП устанавливается предельное значение</w:t>
            </w:r>
          </w:p>
        </w:tc>
        <w:tc>
          <w:tcPr>
            <w:tcW w:w="2126"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Единицы измерения расчетного показателя</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 xml:space="preserve">МНГП </w:t>
            </w:r>
            <w:proofErr w:type="spellStart"/>
            <w:r w:rsidRPr="007A2D5E">
              <w:rPr>
                <w:rFonts w:ascii="Times New Roman" w:eastAsia="Calibri" w:hAnsi="Times New Roman" w:cs="Times New Roman"/>
                <w:sz w:val="12"/>
                <w:szCs w:val="12"/>
              </w:rPr>
              <w:t>м.р</w:t>
            </w:r>
            <w:proofErr w:type="spellEnd"/>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 xml:space="preserve">МНГП </w:t>
            </w:r>
            <w:proofErr w:type="spellStart"/>
            <w:r w:rsidRPr="007A2D5E">
              <w:rPr>
                <w:rFonts w:ascii="Times New Roman" w:eastAsia="Calibri" w:hAnsi="Times New Roman" w:cs="Times New Roman"/>
                <w:sz w:val="12"/>
                <w:szCs w:val="12"/>
              </w:rPr>
              <w:t>с.п</w:t>
            </w:r>
            <w:proofErr w:type="spellEnd"/>
            <w:r w:rsidRPr="007A2D5E">
              <w:rPr>
                <w:rFonts w:ascii="Times New Roman" w:eastAsia="Calibri" w:hAnsi="Times New Roman" w:cs="Times New Roman"/>
                <w:sz w:val="12"/>
                <w:szCs w:val="12"/>
              </w:rPr>
              <w:t>.</w:t>
            </w:r>
          </w:p>
        </w:tc>
        <w:tc>
          <w:tcPr>
            <w:tcW w:w="426"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 xml:space="preserve">СТП </w:t>
            </w:r>
            <w:proofErr w:type="spellStart"/>
            <w:r w:rsidRPr="007A2D5E">
              <w:rPr>
                <w:rFonts w:ascii="Times New Roman" w:eastAsia="Calibri" w:hAnsi="Times New Roman" w:cs="Times New Roman"/>
                <w:sz w:val="12"/>
                <w:szCs w:val="12"/>
              </w:rPr>
              <w:t>м.р</w:t>
            </w:r>
            <w:proofErr w:type="spellEnd"/>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 xml:space="preserve">ГП </w:t>
            </w:r>
            <w:proofErr w:type="spellStart"/>
            <w:r w:rsidRPr="007A2D5E">
              <w:rPr>
                <w:rFonts w:ascii="Times New Roman" w:eastAsia="Calibri" w:hAnsi="Times New Roman" w:cs="Times New Roman"/>
                <w:sz w:val="12"/>
                <w:szCs w:val="12"/>
              </w:rPr>
              <w:t>с.п</w:t>
            </w:r>
            <w:proofErr w:type="spellEnd"/>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ДПТ</w:t>
            </w:r>
          </w:p>
        </w:tc>
      </w:tr>
      <w:tr w:rsidR="007A2D5E" w:rsidRPr="007A2D5E" w:rsidTr="007A2D5E">
        <w:tc>
          <w:tcPr>
            <w:tcW w:w="317" w:type="dxa"/>
          </w:tcPr>
          <w:p w:rsidR="007A2D5E" w:rsidRPr="007A2D5E" w:rsidRDefault="007A2D5E"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2944"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Минимально допустимый уровень обеспеченности общеобразовательными организациями</w:t>
            </w:r>
          </w:p>
        </w:tc>
        <w:tc>
          <w:tcPr>
            <w:tcW w:w="2126"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количество учащихся на 1 тысячу человек</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6"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r>
      <w:tr w:rsidR="007A2D5E" w:rsidRPr="007A2D5E" w:rsidTr="007A2D5E">
        <w:tc>
          <w:tcPr>
            <w:tcW w:w="317" w:type="dxa"/>
            <w:vMerge w:val="restart"/>
          </w:tcPr>
          <w:p w:rsidR="007A2D5E" w:rsidRPr="007A2D5E" w:rsidRDefault="007A2D5E"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2944" w:type="dxa"/>
            <w:vMerge w:val="restart"/>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Максимально допустимый уровень территориальной доступности общеобразовательных организаций</w:t>
            </w:r>
          </w:p>
        </w:tc>
        <w:tc>
          <w:tcPr>
            <w:tcW w:w="2126"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пешеходная доступность, метры</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6"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r>
      <w:tr w:rsidR="007A2D5E" w:rsidRPr="007A2D5E" w:rsidTr="007A2D5E">
        <w:tc>
          <w:tcPr>
            <w:tcW w:w="317"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2944"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2126"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транспортная доступность, минуты</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6"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r>
      <w:tr w:rsidR="007A2D5E" w:rsidRPr="007A2D5E" w:rsidTr="007A2D5E">
        <w:tc>
          <w:tcPr>
            <w:tcW w:w="7513" w:type="dxa"/>
            <w:gridSpan w:val="8"/>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В области физической культуры и массового спорта</w:t>
            </w:r>
          </w:p>
        </w:tc>
      </w:tr>
      <w:tr w:rsidR="007A2D5E" w:rsidRPr="007A2D5E" w:rsidTr="007A2D5E">
        <w:tc>
          <w:tcPr>
            <w:tcW w:w="317" w:type="dxa"/>
          </w:tcPr>
          <w:p w:rsidR="007A2D5E" w:rsidRPr="007A2D5E" w:rsidRDefault="007A2D5E"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2944"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Минимально допустимый уровень обеспеченности физкультурно-спортивными залами</w:t>
            </w:r>
          </w:p>
        </w:tc>
        <w:tc>
          <w:tcPr>
            <w:tcW w:w="2126"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квадратные метры общей площади пола на 1 тысячу человек</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6"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r>
      <w:tr w:rsidR="007A2D5E" w:rsidRPr="007A2D5E" w:rsidTr="007A2D5E">
        <w:tc>
          <w:tcPr>
            <w:tcW w:w="317" w:type="dxa"/>
          </w:tcPr>
          <w:p w:rsidR="007A2D5E" w:rsidRPr="007A2D5E" w:rsidRDefault="007A2D5E"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p>
        </w:tc>
        <w:tc>
          <w:tcPr>
            <w:tcW w:w="2944"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Максимально допустимый уровень территориальной доступности физкультурно-спортивных залов</w:t>
            </w:r>
          </w:p>
        </w:tc>
        <w:tc>
          <w:tcPr>
            <w:tcW w:w="2126"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транспортная доступность, минуты</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6"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r>
      <w:tr w:rsidR="007A2D5E" w:rsidRPr="007A2D5E" w:rsidTr="007A2D5E">
        <w:tc>
          <w:tcPr>
            <w:tcW w:w="317" w:type="dxa"/>
          </w:tcPr>
          <w:p w:rsidR="007A2D5E" w:rsidRPr="007A2D5E" w:rsidRDefault="007A2D5E"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p>
        </w:tc>
        <w:tc>
          <w:tcPr>
            <w:tcW w:w="2944"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 xml:space="preserve">Минимально допустимый уровень обеспеченности плоскостными физкультурно-спортивными </w:t>
            </w:r>
            <w:r w:rsidRPr="007A2D5E">
              <w:rPr>
                <w:rFonts w:ascii="Times New Roman" w:eastAsia="Calibri" w:hAnsi="Times New Roman" w:cs="Times New Roman"/>
                <w:sz w:val="12"/>
                <w:szCs w:val="12"/>
              </w:rPr>
              <w:lastRenderedPageBreak/>
              <w:t>сооружениями</w:t>
            </w:r>
          </w:p>
        </w:tc>
        <w:tc>
          <w:tcPr>
            <w:tcW w:w="2126"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квадратные метры на 1 тысячу человек</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6"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r>
      <w:tr w:rsidR="007A2D5E" w:rsidRPr="007A2D5E" w:rsidTr="007A2D5E">
        <w:tc>
          <w:tcPr>
            <w:tcW w:w="317" w:type="dxa"/>
          </w:tcPr>
          <w:p w:rsidR="007A2D5E" w:rsidRPr="007A2D5E" w:rsidRDefault="007A2D5E"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p>
        </w:tc>
        <w:tc>
          <w:tcPr>
            <w:tcW w:w="2944"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 xml:space="preserve">Максимально допустимый уровень территориальной доступности плоскостных </w:t>
            </w:r>
            <w:proofErr w:type="gramStart"/>
            <w:r w:rsidRPr="007A2D5E">
              <w:rPr>
                <w:rFonts w:ascii="Times New Roman" w:eastAsia="Calibri" w:hAnsi="Times New Roman" w:cs="Times New Roman"/>
                <w:sz w:val="12"/>
                <w:szCs w:val="12"/>
              </w:rPr>
              <w:t>физкультурно-спортивными</w:t>
            </w:r>
            <w:proofErr w:type="gramEnd"/>
            <w:r w:rsidRPr="007A2D5E">
              <w:rPr>
                <w:rFonts w:ascii="Times New Roman" w:eastAsia="Calibri" w:hAnsi="Times New Roman" w:cs="Times New Roman"/>
                <w:sz w:val="12"/>
                <w:szCs w:val="12"/>
              </w:rPr>
              <w:t xml:space="preserve"> сооружений</w:t>
            </w:r>
          </w:p>
        </w:tc>
        <w:tc>
          <w:tcPr>
            <w:tcW w:w="2126"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пешеходная доступность, метры</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6"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r>
      <w:tr w:rsidR="007A2D5E" w:rsidRPr="007A2D5E" w:rsidTr="007A2D5E">
        <w:tc>
          <w:tcPr>
            <w:tcW w:w="7513" w:type="dxa"/>
            <w:gridSpan w:val="8"/>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В области библиотечного обслуживания</w:t>
            </w:r>
          </w:p>
        </w:tc>
      </w:tr>
      <w:tr w:rsidR="007A2D5E" w:rsidRPr="007A2D5E" w:rsidTr="007A2D5E">
        <w:tc>
          <w:tcPr>
            <w:tcW w:w="317" w:type="dxa"/>
            <w:vMerge w:val="restart"/>
          </w:tcPr>
          <w:p w:rsidR="007A2D5E" w:rsidRPr="007A2D5E" w:rsidRDefault="007A2D5E"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p>
        </w:tc>
        <w:tc>
          <w:tcPr>
            <w:tcW w:w="2944" w:type="dxa"/>
            <w:vMerge w:val="restart"/>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Минимально допустимый уровень обеспеченности общедоступными библиотеками сельских поселений (сельскими массовыми библиотеками)</w:t>
            </w:r>
          </w:p>
        </w:tc>
        <w:tc>
          <w:tcPr>
            <w:tcW w:w="2126"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количество объектов</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6"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r>
      <w:tr w:rsidR="007A2D5E" w:rsidRPr="007A2D5E" w:rsidTr="007A2D5E">
        <w:tc>
          <w:tcPr>
            <w:tcW w:w="317"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2944" w:type="dxa"/>
            <w:vMerge/>
            <w:hideMark/>
          </w:tcPr>
          <w:p w:rsidR="007A2D5E" w:rsidRPr="007A2D5E" w:rsidRDefault="007A2D5E" w:rsidP="007A2D5E">
            <w:pPr>
              <w:tabs>
                <w:tab w:val="left" w:pos="284"/>
              </w:tabs>
              <w:rPr>
                <w:rFonts w:ascii="Times New Roman" w:eastAsia="Calibri" w:hAnsi="Times New Roman" w:cs="Times New Roman"/>
                <w:sz w:val="12"/>
                <w:szCs w:val="12"/>
              </w:rPr>
            </w:pPr>
          </w:p>
        </w:tc>
        <w:tc>
          <w:tcPr>
            <w:tcW w:w="2126"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количество единиц хранения, количество читательских мест на 1 тысячу человек</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6"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r>
      <w:tr w:rsidR="007A2D5E" w:rsidRPr="007A2D5E" w:rsidTr="007A2D5E">
        <w:tc>
          <w:tcPr>
            <w:tcW w:w="317" w:type="dxa"/>
          </w:tcPr>
          <w:p w:rsidR="007A2D5E" w:rsidRPr="007A2D5E" w:rsidRDefault="007A2D5E"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p>
        </w:tc>
        <w:tc>
          <w:tcPr>
            <w:tcW w:w="2944"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Максимально допустимый уровень территориальной доступности общедоступных библиотек сельских поселений (сельских массовых библиотек)</w:t>
            </w:r>
          </w:p>
        </w:tc>
        <w:tc>
          <w:tcPr>
            <w:tcW w:w="2126"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транспортная доступность, минуты</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6"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r>
      <w:tr w:rsidR="007A2D5E" w:rsidRPr="007A2D5E" w:rsidTr="007A2D5E">
        <w:tc>
          <w:tcPr>
            <w:tcW w:w="7513" w:type="dxa"/>
            <w:gridSpan w:val="8"/>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В области создания условий для массового отдыха жителей поселения и организация обустройства мест массового отдыха населения</w:t>
            </w:r>
          </w:p>
        </w:tc>
      </w:tr>
      <w:tr w:rsidR="007A2D5E" w:rsidRPr="007A2D5E" w:rsidTr="007A2D5E">
        <w:tc>
          <w:tcPr>
            <w:tcW w:w="317" w:type="dxa"/>
          </w:tcPr>
          <w:p w:rsidR="007A2D5E" w:rsidRPr="007A2D5E" w:rsidRDefault="007A2D5E"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p>
        </w:tc>
        <w:tc>
          <w:tcPr>
            <w:tcW w:w="2944"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Минимально допустимый уровень обеспеченности озелененными территориями общего пользования</w:t>
            </w:r>
          </w:p>
        </w:tc>
        <w:tc>
          <w:tcPr>
            <w:tcW w:w="2126"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квадратный метр на 1 человека</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6"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r>
      <w:tr w:rsidR="007A2D5E" w:rsidRPr="007A2D5E" w:rsidTr="007A2D5E">
        <w:tc>
          <w:tcPr>
            <w:tcW w:w="317" w:type="dxa"/>
          </w:tcPr>
          <w:p w:rsidR="007A2D5E" w:rsidRPr="007A2D5E" w:rsidRDefault="007A2D5E"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w:t>
            </w:r>
          </w:p>
        </w:tc>
        <w:tc>
          <w:tcPr>
            <w:tcW w:w="2944"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Максимально допустимый уровень территориальной доступности озелененных территорий общего пользования</w:t>
            </w:r>
          </w:p>
        </w:tc>
        <w:tc>
          <w:tcPr>
            <w:tcW w:w="2126"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пешеходная доступность, метры</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6"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r>
      <w:tr w:rsidR="007A2D5E" w:rsidRPr="007A2D5E" w:rsidTr="007A2D5E">
        <w:tc>
          <w:tcPr>
            <w:tcW w:w="7513" w:type="dxa"/>
            <w:gridSpan w:val="8"/>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В области обеспечения объектами транспортной инфраструктуры</w:t>
            </w:r>
          </w:p>
        </w:tc>
      </w:tr>
      <w:tr w:rsidR="007A2D5E" w:rsidRPr="007A2D5E" w:rsidTr="007A2D5E">
        <w:tc>
          <w:tcPr>
            <w:tcW w:w="317" w:type="dxa"/>
          </w:tcPr>
          <w:p w:rsidR="007A2D5E" w:rsidRPr="007A2D5E" w:rsidRDefault="007A2D5E"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p>
        </w:tc>
        <w:tc>
          <w:tcPr>
            <w:tcW w:w="2944"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Минимально допустимый уровень обеспеченности автомобильными дорогами местного значения (улично-дорожной сетью)</w:t>
            </w:r>
          </w:p>
        </w:tc>
        <w:tc>
          <w:tcPr>
            <w:tcW w:w="2126"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6"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r>
      <w:tr w:rsidR="007A2D5E" w:rsidRPr="007A2D5E" w:rsidTr="007A2D5E">
        <w:tc>
          <w:tcPr>
            <w:tcW w:w="317" w:type="dxa"/>
          </w:tcPr>
          <w:p w:rsidR="007A2D5E" w:rsidRPr="007A2D5E" w:rsidRDefault="007A2D5E"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w:t>
            </w:r>
          </w:p>
        </w:tc>
        <w:tc>
          <w:tcPr>
            <w:tcW w:w="2944"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Минимально допустимый уровень обеспеченности стоянками и парковками (парковочными местами) общего пользования</w:t>
            </w:r>
          </w:p>
        </w:tc>
        <w:tc>
          <w:tcPr>
            <w:tcW w:w="2126"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уровень обеспеченности в процентах</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6"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r>
      <w:tr w:rsidR="007A2D5E" w:rsidRPr="007A2D5E" w:rsidTr="007A2D5E">
        <w:tc>
          <w:tcPr>
            <w:tcW w:w="317" w:type="dxa"/>
          </w:tcPr>
          <w:p w:rsidR="007A2D5E" w:rsidRPr="007A2D5E" w:rsidRDefault="007A2D5E"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w:t>
            </w:r>
          </w:p>
        </w:tc>
        <w:tc>
          <w:tcPr>
            <w:tcW w:w="2944"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Максимально допустимый уровень территориальной доступности стоянок и парковок (парковочных мест) общего пользования</w:t>
            </w:r>
          </w:p>
        </w:tc>
        <w:tc>
          <w:tcPr>
            <w:tcW w:w="2126"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 xml:space="preserve">пешеходная доступность, </w:t>
            </w:r>
            <w:proofErr w:type="gramStart"/>
            <w:r w:rsidRPr="007A2D5E">
              <w:rPr>
                <w:rFonts w:ascii="Times New Roman" w:eastAsia="Calibri" w:hAnsi="Times New Roman" w:cs="Times New Roman"/>
                <w:sz w:val="12"/>
                <w:szCs w:val="12"/>
              </w:rPr>
              <w:t>м</w:t>
            </w:r>
            <w:proofErr w:type="gramEnd"/>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6"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r>
      <w:tr w:rsidR="007A2D5E" w:rsidRPr="007A2D5E" w:rsidTr="007A2D5E">
        <w:tc>
          <w:tcPr>
            <w:tcW w:w="317" w:type="dxa"/>
          </w:tcPr>
          <w:p w:rsidR="007A2D5E" w:rsidRPr="007A2D5E" w:rsidRDefault="007A2D5E"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w:t>
            </w:r>
          </w:p>
        </w:tc>
        <w:tc>
          <w:tcPr>
            <w:tcW w:w="2944"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Минимально допустимый уровень обеспеченности сетями линий наземного общественного пассажирского транспорта</w:t>
            </w:r>
          </w:p>
        </w:tc>
        <w:tc>
          <w:tcPr>
            <w:tcW w:w="2126"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плотность сети, километры сети на квадратный километр территории</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6"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r>
      <w:tr w:rsidR="007A2D5E" w:rsidRPr="007A2D5E" w:rsidTr="007A2D5E">
        <w:tc>
          <w:tcPr>
            <w:tcW w:w="317" w:type="dxa"/>
          </w:tcPr>
          <w:p w:rsidR="007A2D5E" w:rsidRPr="007A2D5E" w:rsidRDefault="007A2D5E"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15</w:t>
            </w:r>
          </w:p>
        </w:tc>
        <w:tc>
          <w:tcPr>
            <w:tcW w:w="2944"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Максимально допустимый уровень территориальной доступности остановок наземного общественного пассажирского транспорта</w:t>
            </w:r>
          </w:p>
        </w:tc>
        <w:tc>
          <w:tcPr>
            <w:tcW w:w="2126"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пешеходная доступность остановок общественного транспорта, метры</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6"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r>
      <w:tr w:rsidR="007A2D5E" w:rsidRPr="007A2D5E" w:rsidTr="007A2D5E">
        <w:tc>
          <w:tcPr>
            <w:tcW w:w="7513" w:type="dxa"/>
            <w:gridSpan w:val="8"/>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В области обращения с отходами</w:t>
            </w:r>
          </w:p>
        </w:tc>
      </w:tr>
      <w:tr w:rsidR="007A2D5E" w:rsidRPr="007A2D5E" w:rsidTr="007A2D5E">
        <w:tc>
          <w:tcPr>
            <w:tcW w:w="317" w:type="dxa"/>
          </w:tcPr>
          <w:p w:rsidR="007A2D5E" w:rsidRPr="007A2D5E" w:rsidRDefault="00DE6F39"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w:t>
            </w:r>
          </w:p>
        </w:tc>
        <w:tc>
          <w:tcPr>
            <w:tcW w:w="2944"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Минимально допустимый уровень обеспеченности объектами, предназначенными для сбора и вывоза бытовых отходов и мусора</w:t>
            </w:r>
          </w:p>
        </w:tc>
        <w:tc>
          <w:tcPr>
            <w:tcW w:w="2126"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6"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r>
      <w:tr w:rsidR="007A2D5E" w:rsidRPr="007A2D5E" w:rsidTr="007A2D5E">
        <w:tc>
          <w:tcPr>
            <w:tcW w:w="7513" w:type="dxa"/>
            <w:gridSpan w:val="8"/>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В области обеспечения инженерной и коммунальной инфраструктурой</w:t>
            </w:r>
          </w:p>
        </w:tc>
      </w:tr>
      <w:tr w:rsidR="007A2D5E" w:rsidRPr="007A2D5E" w:rsidTr="007A2D5E">
        <w:tc>
          <w:tcPr>
            <w:tcW w:w="317" w:type="dxa"/>
          </w:tcPr>
          <w:p w:rsidR="007A2D5E" w:rsidRPr="007A2D5E" w:rsidRDefault="00DE6F39"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17</w:t>
            </w:r>
          </w:p>
        </w:tc>
        <w:tc>
          <w:tcPr>
            <w:tcW w:w="2944"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Минимально допустимый уровень обеспеченности объектами электроснабжения</w:t>
            </w:r>
          </w:p>
        </w:tc>
        <w:tc>
          <w:tcPr>
            <w:tcW w:w="2126"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 xml:space="preserve">Электропотребление, </w:t>
            </w:r>
            <w:proofErr w:type="spellStart"/>
            <w:r w:rsidRPr="007A2D5E">
              <w:rPr>
                <w:rFonts w:ascii="Times New Roman" w:eastAsia="Calibri" w:hAnsi="Times New Roman" w:cs="Times New Roman"/>
                <w:sz w:val="12"/>
                <w:szCs w:val="12"/>
              </w:rPr>
              <w:t>кВТ</w:t>
            </w:r>
            <w:proofErr w:type="spellEnd"/>
            <w:r w:rsidRPr="007A2D5E">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6"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r>
      <w:tr w:rsidR="007A2D5E" w:rsidRPr="007A2D5E" w:rsidTr="007A2D5E">
        <w:tc>
          <w:tcPr>
            <w:tcW w:w="317" w:type="dxa"/>
          </w:tcPr>
          <w:p w:rsidR="007A2D5E" w:rsidRPr="007A2D5E" w:rsidRDefault="00DE6F39"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18</w:t>
            </w:r>
          </w:p>
        </w:tc>
        <w:tc>
          <w:tcPr>
            <w:tcW w:w="2944"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Минимально допустимый уровень обеспеченности объектами водоснабжения</w:t>
            </w:r>
          </w:p>
        </w:tc>
        <w:tc>
          <w:tcPr>
            <w:tcW w:w="2126"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6"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r>
      <w:tr w:rsidR="007A2D5E" w:rsidRPr="007A2D5E" w:rsidTr="007A2D5E">
        <w:tc>
          <w:tcPr>
            <w:tcW w:w="317" w:type="dxa"/>
          </w:tcPr>
          <w:p w:rsidR="007A2D5E" w:rsidRPr="007A2D5E" w:rsidRDefault="00DE6F39"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19</w:t>
            </w:r>
          </w:p>
        </w:tc>
        <w:tc>
          <w:tcPr>
            <w:tcW w:w="2944"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Минимально допустимый уровень обеспеченности объектами газоснабжения</w:t>
            </w:r>
          </w:p>
        </w:tc>
        <w:tc>
          <w:tcPr>
            <w:tcW w:w="2126"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среднесуточные показатели потребления газа, кубические метры в сутки</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6"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r>
      <w:tr w:rsidR="007A2D5E" w:rsidRPr="007A2D5E" w:rsidTr="007A2D5E">
        <w:tc>
          <w:tcPr>
            <w:tcW w:w="317" w:type="dxa"/>
          </w:tcPr>
          <w:p w:rsidR="007A2D5E" w:rsidRPr="007A2D5E" w:rsidRDefault="00DE6F39"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20</w:t>
            </w:r>
          </w:p>
        </w:tc>
        <w:tc>
          <w:tcPr>
            <w:tcW w:w="2944"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Минимально допустимый уровень обеспеченности объектами теплоснабжения</w:t>
            </w:r>
          </w:p>
        </w:tc>
        <w:tc>
          <w:tcPr>
            <w:tcW w:w="2126"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удельный расход тепловой энергии системой отопления здания, кВт ч/</w:t>
            </w:r>
            <w:proofErr w:type="spellStart"/>
            <w:r w:rsidRPr="007A2D5E">
              <w:rPr>
                <w:rFonts w:ascii="Times New Roman" w:eastAsia="Calibri" w:hAnsi="Times New Roman" w:cs="Times New Roman"/>
                <w:sz w:val="12"/>
                <w:szCs w:val="12"/>
              </w:rPr>
              <w:t>кв</w:t>
            </w:r>
            <w:proofErr w:type="gramStart"/>
            <w:r w:rsidRPr="007A2D5E">
              <w:rPr>
                <w:rFonts w:ascii="Times New Roman" w:eastAsia="Calibri" w:hAnsi="Times New Roman" w:cs="Times New Roman"/>
                <w:sz w:val="12"/>
                <w:szCs w:val="12"/>
              </w:rPr>
              <w:t>.м</w:t>
            </w:r>
            <w:proofErr w:type="spellEnd"/>
            <w:proofErr w:type="gramEnd"/>
            <w:r w:rsidRPr="007A2D5E">
              <w:rPr>
                <w:rFonts w:ascii="Times New Roman" w:eastAsia="Calibri" w:hAnsi="Times New Roman" w:cs="Times New Roman"/>
                <w:sz w:val="12"/>
                <w:szCs w:val="12"/>
              </w:rPr>
              <w:t>, за отопительный период</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6"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r>
      <w:tr w:rsidR="007A2D5E" w:rsidRPr="007A2D5E" w:rsidTr="007A2D5E">
        <w:tc>
          <w:tcPr>
            <w:tcW w:w="7513" w:type="dxa"/>
            <w:gridSpan w:val="8"/>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В области организации ритуальных услуг и содержания мест захоронения</w:t>
            </w:r>
          </w:p>
        </w:tc>
      </w:tr>
      <w:tr w:rsidR="007A2D5E" w:rsidRPr="007A2D5E" w:rsidTr="007A2D5E">
        <w:tc>
          <w:tcPr>
            <w:tcW w:w="317" w:type="dxa"/>
          </w:tcPr>
          <w:p w:rsidR="007A2D5E" w:rsidRPr="007A2D5E" w:rsidRDefault="00DE6F39" w:rsidP="007A2D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w:t>
            </w:r>
          </w:p>
        </w:tc>
        <w:tc>
          <w:tcPr>
            <w:tcW w:w="2944"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Минимально допустимый уровень обеспеченности кладбищами</w:t>
            </w:r>
          </w:p>
        </w:tc>
        <w:tc>
          <w:tcPr>
            <w:tcW w:w="2126"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гектаров на 1 тысячу человек</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6"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c>
          <w:tcPr>
            <w:tcW w:w="425" w:type="dxa"/>
            <w:hideMark/>
          </w:tcPr>
          <w:p w:rsidR="007A2D5E" w:rsidRPr="007A2D5E" w:rsidRDefault="007A2D5E" w:rsidP="007A2D5E">
            <w:pPr>
              <w:tabs>
                <w:tab w:val="left" w:pos="284"/>
              </w:tabs>
              <w:rPr>
                <w:rFonts w:ascii="Times New Roman" w:eastAsia="Calibri" w:hAnsi="Times New Roman" w:cs="Times New Roman"/>
                <w:sz w:val="12"/>
                <w:szCs w:val="12"/>
              </w:rPr>
            </w:pPr>
            <w:r w:rsidRPr="007A2D5E">
              <w:rPr>
                <w:rFonts w:ascii="Times New Roman" w:eastAsia="Calibri" w:hAnsi="Times New Roman" w:cs="Times New Roman"/>
                <w:sz w:val="12"/>
                <w:szCs w:val="12"/>
              </w:rPr>
              <w:t>+</w:t>
            </w:r>
          </w:p>
        </w:tc>
      </w:tr>
    </w:tbl>
    <w:p w:rsidR="007A2D5E" w:rsidRPr="007A2D5E" w:rsidRDefault="007A2D5E" w:rsidP="007A2D5E">
      <w:pPr>
        <w:tabs>
          <w:tab w:val="left" w:pos="284"/>
        </w:tabs>
        <w:spacing w:after="0" w:line="240" w:lineRule="auto"/>
        <w:jc w:val="both"/>
        <w:rPr>
          <w:rFonts w:ascii="Times New Roman" w:eastAsia="Calibri" w:hAnsi="Times New Roman" w:cs="Times New Roman"/>
          <w:sz w:val="12"/>
          <w:szCs w:val="12"/>
        </w:rPr>
      </w:pPr>
    </w:p>
    <w:p w:rsidR="00DE6F39" w:rsidRPr="00CB2798" w:rsidRDefault="00DE6F39" w:rsidP="00DE6F39">
      <w:pPr>
        <w:tabs>
          <w:tab w:val="left" w:pos="284"/>
          <w:tab w:val="left" w:pos="3828"/>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СОБРАНИЕ ПРЕДСТАВИТЕЛЕЙ</w:t>
      </w:r>
    </w:p>
    <w:p w:rsidR="00DE6F39" w:rsidRPr="00CB2798" w:rsidRDefault="00DE6F39" w:rsidP="00DE6F39">
      <w:pPr>
        <w:tabs>
          <w:tab w:val="left" w:pos="284"/>
          <w:tab w:val="left" w:pos="3828"/>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СВЕТЛОДОЛЬСК</w:t>
      </w:r>
    </w:p>
    <w:p w:rsidR="00DE6F39" w:rsidRPr="00CB2798" w:rsidRDefault="00DE6F39" w:rsidP="00DE6F39">
      <w:pPr>
        <w:tabs>
          <w:tab w:val="left" w:pos="284"/>
          <w:tab w:val="left" w:pos="3828"/>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МУНИЦИПАЛЬНОГО РАЙОНА СЕРГИЕВСКИЙ</w:t>
      </w:r>
    </w:p>
    <w:p w:rsidR="00DE6F39" w:rsidRPr="00CB2798" w:rsidRDefault="00DE6F39" w:rsidP="00DE6F39">
      <w:pPr>
        <w:tabs>
          <w:tab w:val="left" w:pos="284"/>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САМАРСКОЙ ОБЛАСТИ</w:t>
      </w:r>
    </w:p>
    <w:p w:rsidR="00DE6F39" w:rsidRPr="00CB2798" w:rsidRDefault="00DE6F39" w:rsidP="00DE6F39">
      <w:pPr>
        <w:tabs>
          <w:tab w:val="left" w:pos="284"/>
        </w:tabs>
        <w:spacing w:after="0" w:line="240" w:lineRule="auto"/>
        <w:jc w:val="center"/>
        <w:rPr>
          <w:rFonts w:ascii="Times New Roman" w:eastAsia="Calibri" w:hAnsi="Times New Roman" w:cs="Times New Roman"/>
          <w:sz w:val="12"/>
          <w:szCs w:val="12"/>
        </w:rPr>
      </w:pPr>
    </w:p>
    <w:p w:rsidR="00DE6F39" w:rsidRDefault="00DE6F39" w:rsidP="00DE6F39">
      <w:pPr>
        <w:tabs>
          <w:tab w:val="left" w:pos="284"/>
        </w:tabs>
        <w:spacing w:after="0" w:line="240" w:lineRule="auto"/>
        <w:jc w:val="center"/>
        <w:rPr>
          <w:rFonts w:ascii="Times New Roman" w:eastAsia="Calibri" w:hAnsi="Times New Roman" w:cs="Times New Roman"/>
          <w:sz w:val="12"/>
          <w:szCs w:val="12"/>
        </w:rPr>
      </w:pPr>
      <w:r w:rsidRPr="00CB2798">
        <w:rPr>
          <w:rFonts w:ascii="Times New Roman" w:eastAsia="Calibri" w:hAnsi="Times New Roman" w:cs="Times New Roman"/>
          <w:sz w:val="12"/>
          <w:szCs w:val="12"/>
        </w:rPr>
        <w:t>РЕШЕНИЕ</w:t>
      </w:r>
    </w:p>
    <w:p w:rsidR="00886BCC" w:rsidRPr="00886BCC" w:rsidRDefault="00DE6F39" w:rsidP="00DE6F3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DE6F39" w:rsidRDefault="00DE6F39" w:rsidP="00DE6F39">
      <w:pPr>
        <w:tabs>
          <w:tab w:val="left" w:pos="284"/>
        </w:tabs>
        <w:spacing w:after="0" w:line="240" w:lineRule="auto"/>
        <w:jc w:val="center"/>
        <w:rPr>
          <w:rFonts w:ascii="Times New Roman" w:eastAsia="Calibri" w:hAnsi="Times New Roman" w:cs="Times New Roman"/>
          <w:b/>
          <w:sz w:val="12"/>
          <w:szCs w:val="12"/>
        </w:rPr>
      </w:pPr>
      <w:r w:rsidRPr="00DE6F39">
        <w:rPr>
          <w:rFonts w:ascii="Times New Roman" w:eastAsia="Calibri" w:hAnsi="Times New Roman" w:cs="Times New Roman"/>
          <w:b/>
          <w:sz w:val="12"/>
          <w:szCs w:val="12"/>
        </w:rPr>
        <w:t>«О местных нормативах градостроительного проектирования</w:t>
      </w:r>
    </w:p>
    <w:p w:rsidR="00DE6F39" w:rsidRPr="00DE6F39" w:rsidRDefault="00DE6F39" w:rsidP="00DE6F39">
      <w:pPr>
        <w:tabs>
          <w:tab w:val="left" w:pos="284"/>
        </w:tabs>
        <w:spacing w:after="0" w:line="240" w:lineRule="auto"/>
        <w:jc w:val="center"/>
        <w:rPr>
          <w:rFonts w:ascii="Times New Roman" w:eastAsia="Calibri" w:hAnsi="Times New Roman" w:cs="Times New Roman"/>
          <w:b/>
          <w:sz w:val="12"/>
          <w:szCs w:val="12"/>
        </w:rPr>
      </w:pPr>
      <w:r w:rsidRPr="00DE6F39">
        <w:rPr>
          <w:rFonts w:ascii="Times New Roman" w:eastAsia="Calibri" w:hAnsi="Times New Roman" w:cs="Times New Roman"/>
          <w:b/>
          <w:sz w:val="12"/>
          <w:szCs w:val="12"/>
        </w:rPr>
        <w:t>сельского поселения Светлодольск муниципального района Сергиевский  Самарской области»</w:t>
      </w:r>
    </w:p>
    <w:p w:rsidR="00DE6F39" w:rsidRPr="00DE6F39" w:rsidRDefault="00DE6F39" w:rsidP="00DE6F39">
      <w:pPr>
        <w:tabs>
          <w:tab w:val="left" w:pos="284"/>
        </w:tabs>
        <w:spacing w:after="0" w:line="240" w:lineRule="auto"/>
        <w:jc w:val="both"/>
        <w:rPr>
          <w:rFonts w:ascii="Times New Roman" w:eastAsia="Calibri" w:hAnsi="Times New Roman" w:cs="Times New Roman"/>
          <w:sz w:val="12"/>
          <w:szCs w:val="12"/>
        </w:rPr>
      </w:pPr>
    </w:p>
    <w:p w:rsidR="00DE6F39" w:rsidRPr="00DE6F39" w:rsidRDefault="00DE6F39" w:rsidP="00DE6F3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DE6F39">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DE6F39">
        <w:rPr>
          <w:rFonts w:ascii="Times New Roman" w:eastAsia="Calibri" w:hAnsi="Times New Roman" w:cs="Times New Roman"/>
          <w:sz w:val="12"/>
          <w:szCs w:val="12"/>
        </w:rPr>
        <w:t>сельского поселения Светлодольск</w:t>
      </w:r>
      <w:r>
        <w:rPr>
          <w:rFonts w:ascii="Times New Roman" w:eastAsia="Calibri" w:hAnsi="Times New Roman" w:cs="Times New Roman"/>
          <w:sz w:val="12"/>
          <w:szCs w:val="12"/>
        </w:rPr>
        <w:t xml:space="preserve"> </w:t>
      </w:r>
      <w:r w:rsidRPr="00DE6F39">
        <w:rPr>
          <w:rFonts w:ascii="Times New Roman" w:eastAsia="Calibri" w:hAnsi="Times New Roman" w:cs="Times New Roman"/>
          <w:sz w:val="12"/>
          <w:szCs w:val="12"/>
        </w:rPr>
        <w:t>муниципального района Сергиевский</w:t>
      </w:r>
    </w:p>
    <w:p w:rsidR="0042184F" w:rsidRDefault="00DE6F39" w:rsidP="00DE6F39">
      <w:pPr>
        <w:tabs>
          <w:tab w:val="left" w:pos="284"/>
        </w:tabs>
        <w:spacing w:after="0" w:line="240" w:lineRule="auto"/>
        <w:ind w:firstLine="284"/>
        <w:jc w:val="both"/>
        <w:rPr>
          <w:rFonts w:ascii="Times New Roman" w:eastAsia="Calibri" w:hAnsi="Times New Roman" w:cs="Times New Roman"/>
          <w:sz w:val="12"/>
          <w:szCs w:val="12"/>
        </w:rPr>
      </w:pPr>
      <w:r w:rsidRPr="00DE6F39">
        <w:rPr>
          <w:rFonts w:ascii="Times New Roman" w:eastAsia="Calibri" w:hAnsi="Times New Roman" w:cs="Times New Roman"/>
          <w:sz w:val="12"/>
          <w:szCs w:val="12"/>
        </w:rPr>
        <w:t xml:space="preserve">В  соответствии со статьями 8, 29.4. Градостроительного кодекса Российской Федерации, Федерального закона Российской Федерации № 131- ФЗ от 06.10.2003 г. «Об общих принципах организации местного самоуправления в Российской Федерации, Законом Самарской области от 12.07.2006г. № 90-ГД «О градостроительной деятельности на территории Самарской области», Уставом сельского поселения Светлодольск </w:t>
      </w:r>
    </w:p>
    <w:p w:rsidR="00DE6F39" w:rsidRPr="00DE6F39" w:rsidRDefault="00DE6F39" w:rsidP="0042184F">
      <w:pPr>
        <w:tabs>
          <w:tab w:val="left" w:pos="284"/>
        </w:tabs>
        <w:spacing w:after="0" w:line="240" w:lineRule="auto"/>
        <w:jc w:val="both"/>
        <w:rPr>
          <w:rFonts w:ascii="Times New Roman" w:eastAsia="Calibri" w:hAnsi="Times New Roman" w:cs="Times New Roman"/>
          <w:sz w:val="12"/>
          <w:szCs w:val="12"/>
        </w:rPr>
      </w:pPr>
      <w:r w:rsidRPr="00DE6F39">
        <w:rPr>
          <w:rFonts w:ascii="Times New Roman" w:eastAsia="Calibri" w:hAnsi="Times New Roman" w:cs="Times New Roman"/>
          <w:sz w:val="12"/>
          <w:szCs w:val="12"/>
        </w:rPr>
        <w:lastRenderedPageBreak/>
        <w:t>муниципального района Сергиевский,</w:t>
      </w:r>
    </w:p>
    <w:p w:rsidR="00DE6F39" w:rsidRPr="00DE6F39" w:rsidRDefault="00DE6F39" w:rsidP="00DE6F39">
      <w:pPr>
        <w:tabs>
          <w:tab w:val="left" w:pos="284"/>
        </w:tabs>
        <w:spacing w:after="0" w:line="240" w:lineRule="auto"/>
        <w:ind w:firstLine="284"/>
        <w:jc w:val="both"/>
        <w:rPr>
          <w:rFonts w:ascii="Times New Roman" w:eastAsia="Calibri" w:hAnsi="Times New Roman" w:cs="Times New Roman"/>
          <w:sz w:val="12"/>
          <w:szCs w:val="12"/>
        </w:rPr>
      </w:pPr>
      <w:r w:rsidRPr="00DE6F39">
        <w:rPr>
          <w:rFonts w:ascii="Times New Roman" w:eastAsia="Calibri" w:hAnsi="Times New Roman" w:cs="Times New Roman"/>
          <w:sz w:val="12"/>
          <w:szCs w:val="12"/>
        </w:rPr>
        <w:t>Собрание представителей сельского поселения Светлодольск муниципального района  Сергиевский</w:t>
      </w:r>
    </w:p>
    <w:p w:rsidR="00DE6F39" w:rsidRPr="00DE6F39" w:rsidRDefault="00DE6F39" w:rsidP="00DE6F39">
      <w:pPr>
        <w:tabs>
          <w:tab w:val="left" w:pos="284"/>
        </w:tabs>
        <w:spacing w:after="0" w:line="240" w:lineRule="auto"/>
        <w:ind w:firstLine="284"/>
        <w:jc w:val="both"/>
        <w:rPr>
          <w:rFonts w:ascii="Times New Roman" w:eastAsia="Calibri" w:hAnsi="Times New Roman" w:cs="Times New Roman"/>
          <w:b/>
          <w:sz w:val="12"/>
          <w:szCs w:val="12"/>
        </w:rPr>
      </w:pPr>
      <w:r w:rsidRPr="00DE6F39">
        <w:rPr>
          <w:rFonts w:ascii="Times New Roman" w:eastAsia="Calibri" w:hAnsi="Times New Roman" w:cs="Times New Roman"/>
          <w:b/>
          <w:sz w:val="12"/>
          <w:szCs w:val="12"/>
        </w:rPr>
        <w:t>РЕШИЛО:</w:t>
      </w:r>
    </w:p>
    <w:p w:rsidR="00DE6F39" w:rsidRPr="00DE6F39" w:rsidRDefault="00DE6F39" w:rsidP="00DE6F3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E6F39">
        <w:rPr>
          <w:rFonts w:ascii="Times New Roman" w:eastAsia="Calibri" w:hAnsi="Times New Roman" w:cs="Times New Roman"/>
          <w:sz w:val="12"/>
          <w:szCs w:val="12"/>
        </w:rPr>
        <w:t>Утвердить Местные нормативы градостроительного проектирования сельского поселения Светлодольск муниципального района Сергиевский  Самарской области согласно приложению к настоящему решению.</w:t>
      </w:r>
    </w:p>
    <w:p w:rsidR="00DE6F39" w:rsidRPr="00DE6F39" w:rsidRDefault="00DE6F39" w:rsidP="00DE6F3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DE6F39">
        <w:rPr>
          <w:rFonts w:ascii="Times New Roman" w:eastAsia="Calibri" w:hAnsi="Times New Roman" w:cs="Times New Roman"/>
          <w:sz w:val="12"/>
          <w:szCs w:val="12"/>
        </w:rPr>
        <w:t>Опубликовать настоящее Решение в газете «Сергиевский вестник».</w:t>
      </w:r>
    </w:p>
    <w:p w:rsidR="00DE6F39" w:rsidRPr="00DE6F39" w:rsidRDefault="00DE6F39" w:rsidP="00DE6F3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DE6F39">
        <w:rPr>
          <w:rFonts w:ascii="Times New Roman" w:eastAsia="Calibri" w:hAnsi="Times New Roman" w:cs="Times New Roman"/>
          <w:sz w:val="12"/>
          <w:szCs w:val="12"/>
        </w:rPr>
        <w:t>Настоящее Решение вступает в силу со дня его официального опубликования.</w:t>
      </w:r>
    </w:p>
    <w:p w:rsidR="00DE6F39" w:rsidRPr="00DE6F39" w:rsidRDefault="00DE6F39" w:rsidP="00DE6F39">
      <w:pPr>
        <w:tabs>
          <w:tab w:val="left" w:pos="284"/>
        </w:tabs>
        <w:spacing w:after="0" w:line="240" w:lineRule="auto"/>
        <w:jc w:val="right"/>
        <w:rPr>
          <w:rFonts w:ascii="Times New Roman" w:eastAsia="Calibri" w:hAnsi="Times New Roman" w:cs="Times New Roman"/>
          <w:sz w:val="12"/>
          <w:szCs w:val="12"/>
        </w:rPr>
      </w:pPr>
      <w:r w:rsidRPr="00DE6F39">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DE6F39">
        <w:rPr>
          <w:rFonts w:ascii="Times New Roman" w:eastAsia="Calibri" w:hAnsi="Times New Roman" w:cs="Times New Roman"/>
          <w:sz w:val="12"/>
          <w:szCs w:val="12"/>
        </w:rPr>
        <w:t>сельского поселения Светлодольск</w:t>
      </w:r>
    </w:p>
    <w:p w:rsidR="00DE6F39" w:rsidRDefault="00DE6F39" w:rsidP="00DE6F39">
      <w:pPr>
        <w:tabs>
          <w:tab w:val="left" w:pos="284"/>
        </w:tabs>
        <w:spacing w:after="0" w:line="240" w:lineRule="auto"/>
        <w:jc w:val="right"/>
        <w:rPr>
          <w:rFonts w:ascii="Times New Roman" w:eastAsia="Calibri" w:hAnsi="Times New Roman" w:cs="Times New Roman"/>
          <w:sz w:val="12"/>
          <w:szCs w:val="12"/>
        </w:rPr>
      </w:pPr>
      <w:r w:rsidRPr="00DE6F39">
        <w:rPr>
          <w:rFonts w:ascii="Times New Roman" w:eastAsia="Calibri" w:hAnsi="Times New Roman" w:cs="Times New Roman"/>
          <w:sz w:val="12"/>
          <w:szCs w:val="12"/>
        </w:rPr>
        <w:t>муниципального района Сергиевский</w:t>
      </w:r>
    </w:p>
    <w:p w:rsidR="00DE6F39" w:rsidRPr="00DE6F39" w:rsidRDefault="00DE6F39" w:rsidP="00DE6F39">
      <w:pPr>
        <w:tabs>
          <w:tab w:val="left" w:pos="284"/>
        </w:tabs>
        <w:spacing w:after="0" w:line="240" w:lineRule="auto"/>
        <w:jc w:val="right"/>
        <w:rPr>
          <w:rFonts w:ascii="Times New Roman" w:eastAsia="Calibri" w:hAnsi="Times New Roman" w:cs="Times New Roman"/>
          <w:sz w:val="12"/>
          <w:szCs w:val="12"/>
        </w:rPr>
      </w:pPr>
      <w:r w:rsidRPr="00DE6F39">
        <w:rPr>
          <w:rFonts w:ascii="Times New Roman" w:eastAsia="Calibri" w:hAnsi="Times New Roman" w:cs="Times New Roman"/>
          <w:sz w:val="12"/>
          <w:szCs w:val="12"/>
        </w:rPr>
        <w:t>Н.А.</w:t>
      </w:r>
      <w:r>
        <w:rPr>
          <w:rFonts w:ascii="Times New Roman" w:eastAsia="Calibri" w:hAnsi="Times New Roman" w:cs="Times New Roman"/>
          <w:sz w:val="12"/>
          <w:szCs w:val="12"/>
        </w:rPr>
        <w:t xml:space="preserve"> </w:t>
      </w:r>
      <w:r w:rsidRPr="00DE6F39">
        <w:rPr>
          <w:rFonts w:ascii="Times New Roman" w:eastAsia="Calibri" w:hAnsi="Times New Roman" w:cs="Times New Roman"/>
          <w:sz w:val="12"/>
          <w:szCs w:val="12"/>
        </w:rPr>
        <w:t>Анцинова</w:t>
      </w:r>
    </w:p>
    <w:p w:rsidR="00DE6F39" w:rsidRPr="00DE6F39" w:rsidRDefault="00DE6F39" w:rsidP="00DE6F39">
      <w:pPr>
        <w:tabs>
          <w:tab w:val="left" w:pos="284"/>
        </w:tabs>
        <w:spacing w:after="0" w:line="240" w:lineRule="auto"/>
        <w:jc w:val="right"/>
        <w:rPr>
          <w:rFonts w:ascii="Times New Roman" w:eastAsia="Calibri" w:hAnsi="Times New Roman" w:cs="Times New Roman"/>
          <w:sz w:val="12"/>
          <w:szCs w:val="12"/>
        </w:rPr>
      </w:pPr>
    </w:p>
    <w:p w:rsidR="00DE6F39" w:rsidRPr="00DE6F39" w:rsidRDefault="00DE6F39" w:rsidP="00DE6F39">
      <w:pPr>
        <w:tabs>
          <w:tab w:val="left" w:pos="284"/>
        </w:tabs>
        <w:spacing w:after="0" w:line="240" w:lineRule="auto"/>
        <w:jc w:val="right"/>
        <w:rPr>
          <w:rFonts w:ascii="Times New Roman" w:eastAsia="Calibri" w:hAnsi="Times New Roman" w:cs="Times New Roman"/>
          <w:sz w:val="12"/>
          <w:szCs w:val="12"/>
        </w:rPr>
      </w:pPr>
      <w:r w:rsidRPr="00DE6F39">
        <w:rPr>
          <w:rFonts w:ascii="Times New Roman" w:eastAsia="Calibri" w:hAnsi="Times New Roman" w:cs="Times New Roman"/>
          <w:sz w:val="12"/>
          <w:szCs w:val="12"/>
        </w:rPr>
        <w:t>Глава сельского поселения Светлодольск</w:t>
      </w:r>
    </w:p>
    <w:p w:rsidR="00DE6F39" w:rsidRDefault="00DE6F39" w:rsidP="00DE6F39">
      <w:pPr>
        <w:tabs>
          <w:tab w:val="left" w:pos="284"/>
        </w:tabs>
        <w:spacing w:after="0" w:line="240" w:lineRule="auto"/>
        <w:jc w:val="right"/>
        <w:rPr>
          <w:rFonts w:ascii="Times New Roman" w:eastAsia="Calibri" w:hAnsi="Times New Roman" w:cs="Times New Roman"/>
          <w:sz w:val="12"/>
          <w:szCs w:val="12"/>
        </w:rPr>
      </w:pPr>
      <w:r w:rsidRPr="00DE6F39">
        <w:rPr>
          <w:rFonts w:ascii="Times New Roman" w:eastAsia="Calibri" w:hAnsi="Times New Roman" w:cs="Times New Roman"/>
          <w:sz w:val="12"/>
          <w:szCs w:val="12"/>
        </w:rPr>
        <w:t>муниципального района   Сергиевский</w:t>
      </w:r>
    </w:p>
    <w:p w:rsidR="00DE6F39" w:rsidRPr="00DE6F39" w:rsidRDefault="00DE6F39" w:rsidP="00DE6F39">
      <w:pPr>
        <w:tabs>
          <w:tab w:val="left" w:pos="284"/>
        </w:tabs>
        <w:spacing w:after="0" w:line="240" w:lineRule="auto"/>
        <w:jc w:val="right"/>
        <w:rPr>
          <w:rFonts w:ascii="Times New Roman" w:eastAsia="Calibri" w:hAnsi="Times New Roman" w:cs="Times New Roman"/>
          <w:sz w:val="12"/>
          <w:szCs w:val="12"/>
        </w:rPr>
      </w:pPr>
      <w:r w:rsidRPr="00DE6F39">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DE6F39">
        <w:rPr>
          <w:rFonts w:ascii="Times New Roman" w:eastAsia="Calibri" w:hAnsi="Times New Roman" w:cs="Times New Roman"/>
          <w:sz w:val="12"/>
          <w:szCs w:val="12"/>
        </w:rPr>
        <w:t>Андрюхин</w:t>
      </w:r>
    </w:p>
    <w:p w:rsidR="00DE6F39" w:rsidRPr="00DE6F39" w:rsidRDefault="00DE6F39" w:rsidP="00DE6F39">
      <w:pPr>
        <w:tabs>
          <w:tab w:val="left" w:pos="284"/>
        </w:tabs>
        <w:spacing w:after="0" w:line="240" w:lineRule="auto"/>
        <w:jc w:val="both"/>
        <w:rPr>
          <w:rFonts w:ascii="Times New Roman" w:eastAsia="Calibri" w:hAnsi="Times New Roman" w:cs="Times New Roman"/>
          <w:b/>
          <w:bCs/>
          <w:i/>
          <w:iCs/>
          <w:sz w:val="12"/>
          <w:szCs w:val="12"/>
        </w:rPr>
      </w:pPr>
    </w:p>
    <w:p w:rsidR="00DE6F39" w:rsidRPr="007A2D5E" w:rsidRDefault="00DE6F39" w:rsidP="00DE6F39">
      <w:pPr>
        <w:tabs>
          <w:tab w:val="left" w:pos="284"/>
        </w:tabs>
        <w:spacing w:after="0" w:line="240" w:lineRule="auto"/>
        <w:jc w:val="right"/>
        <w:rPr>
          <w:rFonts w:ascii="Times New Roman" w:eastAsia="Calibri" w:hAnsi="Times New Roman" w:cs="Times New Roman"/>
          <w:i/>
          <w:sz w:val="12"/>
          <w:szCs w:val="12"/>
        </w:rPr>
      </w:pPr>
      <w:r w:rsidRPr="007A2D5E">
        <w:rPr>
          <w:rFonts w:ascii="Times New Roman" w:eastAsia="Calibri" w:hAnsi="Times New Roman" w:cs="Times New Roman"/>
          <w:i/>
          <w:sz w:val="12"/>
          <w:szCs w:val="12"/>
        </w:rPr>
        <w:t>Приложение</w:t>
      </w:r>
    </w:p>
    <w:p w:rsidR="00DE6F39" w:rsidRPr="007A2D5E" w:rsidRDefault="00DE6F39" w:rsidP="00DE6F39">
      <w:pPr>
        <w:tabs>
          <w:tab w:val="left" w:pos="284"/>
        </w:tabs>
        <w:spacing w:after="0" w:line="240" w:lineRule="auto"/>
        <w:jc w:val="right"/>
        <w:rPr>
          <w:rFonts w:ascii="Times New Roman" w:eastAsia="Calibri" w:hAnsi="Times New Roman" w:cs="Times New Roman"/>
          <w:i/>
          <w:sz w:val="12"/>
          <w:szCs w:val="12"/>
        </w:rPr>
      </w:pPr>
      <w:r w:rsidRPr="007A2D5E">
        <w:rPr>
          <w:rFonts w:ascii="Times New Roman" w:eastAsia="Calibri" w:hAnsi="Times New Roman" w:cs="Times New Roman"/>
          <w:i/>
          <w:sz w:val="12"/>
          <w:szCs w:val="12"/>
        </w:rPr>
        <w:t xml:space="preserve">к решению Собрания Представителей сельского поселения </w:t>
      </w:r>
      <w:r w:rsidRPr="00DE6F39">
        <w:rPr>
          <w:rFonts w:ascii="Times New Roman" w:eastAsia="Calibri" w:hAnsi="Times New Roman" w:cs="Times New Roman"/>
          <w:i/>
          <w:sz w:val="12"/>
          <w:szCs w:val="12"/>
        </w:rPr>
        <w:t>Светлодольск</w:t>
      </w:r>
    </w:p>
    <w:p w:rsidR="00DE6F39" w:rsidRPr="007A2D5E" w:rsidRDefault="00DE6F39" w:rsidP="00DE6F39">
      <w:pPr>
        <w:tabs>
          <w:tab w:val="left" w:pos="284"/>
        </w:tabs>
        <w:spacing w:after="0" w:line="240" w:lineRule="auto"/>
        <w:jc w:val="right"/>
        <w:rPr>
          <w:rFonts w:ascii="Times New Roman" w:eastAsia="Calibri" w:hAnsi="Times New Roman" w:cs="Times New Roman"/>
          <w:i/>
          <w:sz w:val="12"/>
          <w:szCs w:val="12"/>
        </w:rPr>
      </w:pPr>
      <w:r w:rsidRPr="007A2D5E">
        <w:rPr>
          <w:rFonts w:ascii="Times New Roman" w:eastAsia="Calibri" w:hAnsi="Times New Roman" w:cs="Times New Roman"/>
          <w:i/>
          <w:sz w:val="12"/>
          <w:szCs w:val="12"/>
        </w:rPr>
        <w:t>муниципального района Сергиевский Самарской области</w:t>
      </w:r>
    </w:p>
    <w:p w:rsidR="00DE6F39" w:rsidRPr="00DE6F39" w:rsidRDefault="00DE6F39" w:rsidP="00DE6F39">
      <w:pPr>
        <w:tabs>
          <w:tab w:val="left" w:pos="284"/>
        </w:tabs>
        <w:spacing w:after="0" w:line="240" w:lineRule="auto"/>
        <w:jc w:val="center"/>
        <w:rPr>
          <w:rFonts w:ascii="Times New Roman" w:eastAsia="Calibri" w:hAnsi="Times New Roman" w:cs="Times New Roman"/>
          <w:b/>
          <w:sz w:val="12"/>
          <w:szCs w:val="12"/>
        </w:rPr>
      </w:pPr>
      <w:r w:rsidRPr="00DE6F39">
        <w:rPr>
          <w:rFonts w:ascii="Times New Roman" w:eastAsia="Calibri" w:hAnsi="Times New Roman" w:cs="Times New Roman"/>
          <w:b/>
          <w:sz w:val="12"/>
          <w:szCs w:val="12"/>
        </w:rPr>
        <w:t>Нормативы градостроительного проектирования</w:t>
      </w:r>
    </w:p>
    <w:p w:rsidR="00DE6F39" w:rsidRPr="00DE6F39" w:rsidRDefault="00DE6F39" w:rsidP="00DE6F39">
      <w:pPr>
        <w:tabs>
          <w:tab w:val="left" w:pos="284"/>
        </w:tabs>
        <w:spacing w:after="0" w:line="240" w:lineRule="auto"/>
        <w:jc w:val="center"/>
        <w:rPr>
          <w:rFonts w:ascii="Times New Roman" w:eastAsia="Calibri" w:hAnsi="Times New Roman" w:cs="Times New Roman"/>
          <w:b/>
          <w:sz w:val="12"/>
          <w:szCs w:val="12"/>
        </w:rPr>
      </w:pPr>
      <w:r w:rsidRPr="00DE6F39">
        <w:rPr>
          <w:rFonts w:ascii="Times New Roman" w:eastAsia="Calibri" w:hAnsi="Times New Roman" w:cs="Times New Roman"/>
          <w:b/>
          <w:sz w:val="12"/>
          <w:szCs w:val="12"/>
        </w:rPr>
        <w:t>сельского поселения Светлодольск муниципального района Сергиевский  Самарской области</w:t>
      </w:r>
    </w:p>
    <w:p w:rsidR="00DE6F39" w:rsidRPr="00DE6F39" w:rsidRDefault="00DE6F39" w:rsidP="00DE6F39">
      <w:pPr>
        <w:tabs>
          <w:tab w:val="left" w:pos="284"/>
        </w:tabs>
        <w:spacing w:after="0" w:line="240" w:lineRule="auto"/>
        <w:jc w:val="both"/>
        <w:rPr>
          <w:rFonts w:ascii="Times New Roman" w:eastAsia="Calibri" w:hAnsi="Times New Roman" w:cs="Times New Roman"/>
          <w:sz w:val="12"/>
          <w:szCs w:val="12"/>
        </w:rPr>
      </w:pPr>
    </w:p>
    <w:p w:rsidR="00DE6F39" w:rsidRPr="00DE6F39" w:rsidRDefault="00DE6F39" w:rsidP="00DE6F39">
      <w:pPr>
        <w:tabs>
          <w:tab w:val="left" w:pos="284"/>
        </w:tabs>
        <w:spacing w:after="0" w:line="240" w:lineRule="auto"/>
        <w:jc w:val="center"/>
        <w:rPr>
          <w:rFonts w:ascii="Times New Roman" w:eastAsia="Calibri" w:hAnsi="Times New Roman" w:cs="Times New Roman"/>
          <w:sz w:val="12"/>
          <w:szCs w:val="12"/>
        </w:rPr>
      </w:pPr>
      <w:r w:rsidRPr="00DE6F39">
        <w:rPr>
          <w:rFonts w:ascii="Times New Roman" w:eastAsia="Calibri" w:hAnsi="Times New Roman" w:cs="Times New Roman"/>
          <w:sz w:val="12"/>
          <w:szCs w:val="12"/>
        </w:rPr>
        <w:t>1. Общие положения</w:t>
      </w:r>
    </w:p>
    <w:p w:rsidR="00DE6F39" w:rsidRPr="00DE6F39" w:rsidRDefault="00DE6F39" w:rsidP="00DE6F39">
      <w:pPr>
        <w:tabs>
          <w:tab w:val="left" w:pos="284"/>
        </w:tabs>
        <w:spacing w:after="0" w:line="240" w:lineRule="auto"/>
        <w:ind w:firstLine="284"/>
        <w:jc w:val="both"/>
        <w:rPr>
          <w:rFonts w:ascii="Times New Roman" w:eastAsia="Calibri" w:hAnsi="Times New Roman" w:cs="Times New Roman"/>
          <w:sz w:val="12"/>
          <w:szCs w:val="12"/>
        </w:rPr>
      </w:pPr>
      <w:r w:rsidRPr="00DE6F39">
        <w:rPr>
          <w:rFonts w:ascii="Times New Roman" w:eastAsia="Calibri" w:hAnsi="Times New Roman" w:cs="Times New Roman"/>
          <w:sz w:val="12"/>
          <w:szCs w:val="12"/>
        </w:rPr>
        <w:t xml:space="preserve">1.1. Настоящие нормативы градостроительного проектирования сельского поселения Светлодольск муниципального района Сергиевский Самарской области (далее также </w:t>
      </w:r>
      <w:proofErr w:type="gramStart"/>
      <w:r w:rsidRPr="00DE6F39">
        <w:rPr>
          <w:rFonts w:ascii="Times New Roman" w:eastAsia="Calibri" w:hAnsi="Times New Roman" w:cs="Times New Roman"/>
          <w:sz w:val="12"/>
          <w:szCs w:val="12"/>
        </w:rPr>
        <w:t>–м</w:t>
      </w:r>
      <w:proofErr w:type="gramEnd"/>
      <w:r w:rsidRPr="00DE6F39">
        <w:rPr>
          <w:rFonts w:ascii="Times New Roman" w:eastAsia="Calibri" w:hAnsi="Times New Roman" w:cs="Times New Roman"/>
          <w:sz w:val="12"/>
          <w:szCs w:val="12"/>
        </w:rPr>
        <w:t>естные нормативы) разработаны в соответствии с положениями статей 29.1 – 29.3 Градостроительного кодекса Российской Федерации, Законом Самарской области от 12 июля 2006 года № 90-ГД «О градостроительной деятельности на территории Самарской области» и устанавливают:</w:t>
      </w:r>
    </w:p>
    <w:p w:rsidR="00DE6F39" w:rsidRPr="00DE6F39" w:rsidRDefault="00DE6F39" w:rsidP="00DE6F39">
      <w:pPr>
        <w:tabs>
          <w:tab w:val="left" w:pos="284"/>
        </w:tabs>
        <w:spacing w:after="0" w:line="240" w:lineRule="auto"/>
        <w:ind w:firstLine="284"/>
        <w:jc w:val="both"/>
        <w:rPr>
          <w:rFonts w:ascii="Times New Roman" w:eastAsia="Calibri" w:hAnsi="Times New Roman" w:cs="Times New Roman"/>
          <w:sz w:val="12"/>
          <w:szCs w:val="12"/>
        </w:rPr>
      </w:pPr>
      <w:r w:rsidRPr="00DE6F39">
        <w:rPr>
          <w:rFonts w:ascii="Times New Roman" w:eastAsia="Calibri" w:hAnsi="Times New Roman" w:cs="Times New Roman"/>
          <w:sz w:val="12"/>
          <w:szCs w:val="12"/>
        </w:rPr>
        <w:t>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 Светлодольск  муниципального района Сергиевский.</w:t>
      </w:r>
    </w:p>
    <w:p w:rsidR="00DE6F39" w:rsidRPr="00DE6F39" w:rsidRDefault="00DE6F39" w:rsidP="00DE6F39">
      <w:pPr>
        <w:tabs>
          <w:tab w:val="left" w:pos="284"/>
        </w:tabs>
        <w:spacing w:after="0" w:line="240" w:lineRule="auto"/>
        <w:ind w:firstLine="284"/>
        <w:jc w:val="both"/>
        <w:rPr>
          <w:rFonts w:ascii="Times New Roman" w:eastAsia="Calibri" w:hAnsi="Times New Roman" w:cs="Times New Roman"/>
          <w:sz w:val="12"/>
          <w:szCs w:val="12"/>
        </w:rPr>
      </w:pPr>
      <w:r w:rsidRPr="00DE6F39">
        <w:rPr>
          <w:rFonts w:ascii="Times New Roman" w:eastAsia="Calibri" w:hAnsi="Times New Roman" w:cs="Times New Roman"/>
          <w:sz w:val="12"/>
          <w:szCs w:val="12"/>
        </w:rPr>
        <w:t>1.2. Настоящие  местные  нормативы включают в себя:</w:t>
      </w:r>
    </w:p>
    <w:p w:rsidR="00DE6F39" w:rsidRPr="00DE6F39" w:rsidRDefault="00DE6F39" w:rsidP="00DE6F39">
      <w:pPr>
        <w:tabs>
          <w:tab w:val="left" w:pos="284"/>
        </w:tabs>
        <w:spacing w:after="0" w:line="240" w:lineRule="auto"/>
        <w:ind w:firstLine="284"/>
        <w:jc w:val="both"/>
        <w:rPr>
          <w:rFonts w:ascii="Times New Roman" w:eastAsia="Calibri" w:hAnsi="Times New Roman" w:cs="Times New Roman"/>
          <w:sz w:val="12"/>
          <w:szCs w:val="12"/>
        </w:rPr>
      </w:pPr>
      <w:r w:rsidRPr="00DE6F39">
        <w:rPr>
          <w:rFonts w:ascii="Times New Roman" w:eastAsia="Calibri" w:hAnsi="Times New Roman" w:cs="Times New Roman"/>
          <w:sz w:val="12"/>
          <w:szCs w:val="12"/>
        </w:rPr>
        <w:t>основную часть (расчетные показатели, указанные во втором абзаце пункта 1.1 настоящих местных нормативов);</w:t>
      </w:r>
    </w:p>
    <w:p w:rsidR="00DE6F39" w:rsidRPr="00DE6F39" w:rsidRDefault="00DE6F39" w:rsidP="00DE6F39">
      <w:pPr>
        <w:tabs>
          <w:tab w:val="left" w:pos="284"/>
        </w:tabs>
        <w:spacing w:after="0" w:line="240" w:lineRule="auto"/>
        <w:ind w:firstLine="284"/>
        <w:jc w:val="both"/>
        <w:rPr>
          <w:rFonts w:ascii="Times New Roman" w:eastAsia="Calibri" w:hAnsi="Times New Roman" w:cs="Times New Roman"/>
          <w:sz w:val="12"/>
          <w:szCs w:val="12"/>
        </w:rPr>
      </w:pPr>
      <w:r w:rsidRPr="00DE6F39">
        <w:rPr>
          <w:rFonts w:ascii="Times New Roman" w:eastAsia="Calibri" w:hAnsi="Times New Roman" w:cs="Times New Roman"/>
          <w:sz w:val="12"/>
          <w:szCs w:val="12"/>
        </w:rPr>
        <w:t>материалы по обоснованию расчетных показателей, содержащихся в основной части местных нормативов;</w:t>
      </w:r>
    </w:p>
    <w:p w:rsidR="00DE6F39" w:rsidRPr="00DE6F39" w:rsidRDefault="00DE6F39" w:rsidP="00DE6F39">
      <w:pPr>
        <w:tabs>
          <w:tab w:val="left" w:pos="284"/>
        </w:tabs>
        <w:spacing w:after="0" w:line="240" w:lineRule="auto"/>
        <w:ind w:firstLine="284"/>
        <w:jc w:val="both"/>
        <w:rPr>
          <w:rFonts w:ascii="Times New Roman" w:eastAsia="Calibri" w:hAnsi="Times New Roman" w:cs="Times New Roman"/>
          <w:sz w:val="12"/>
          <w:szCs w:val="12"/>
        </w:rPr>
      </w:pPr>
      <w:r w:rsidRPr="00DE6F39">
        <w:rPr>
          <w:rFonts w:ascii="Times New Roman" w:eastAsia="Calibri" w:hAnsi="Times New Roman" w:cs="Times New Roman"/>
          <w:sz w:val="12"/>
          <w:szCs w:val="12"/>
        </w:rPr>
        <w:t>правила и область применения расчетных показателей, содержащихся в основной части местных нормативов.</w:t>
      </w:r>
    </w:p>
    <w:p w:rsidR="00DE6F39" w:rsidRDefault="00DE6F39" w:rsidP="00DE6F39">
      <w:pPr>
        <w:tabs>
          <w:tab w:val="left" w:pos="284"/>
        </w:tabs>
        <w:spacing w:after="0" w:line="240" w:lineRule="auto"/>
        <w:jc w:val="both"/>
        <w:rPr>
          <w:rFonts w:ascii="Times New Roman" w:eastAsia="Calibri" w:hAnsi="Times New Roman" w:cs="Times New Roman"/>
          <w:sz w:val="12"/>
          <w:szCs w:val="12"/>
        </w:rPr>
      </w:pPr>
    </w:p>
    <w:p w:rsidR="00DE6F39" w:rsidRDefault="00DE6F39" w:rsidP="00DE6F39">
      <w:pPr>
        <w:tabs>
          <w:tab w:val="left" w:pos="284"/>
        </w:tabs>
        <w:spacing w:after="0" w:line="240" w:lineRule="auto"/>
        <w:jc w:val="center"/>
        <w:rPr>
          <w:rFonts w:ascii="Times New Roman" w:eastAsia="Calibri" w:hAnsi="Times New Roman" w:cs="Times New Roman"/>
          <w:sz w:val="12"/>
          <w:szCs w:val="12"/>
        </w:rPr>
      </w:pPr>
      <w:r w:rsidRPr="00DE6F39">
        <w:rPr>
          <w:rFonts w:ascii="Times New Roman" w:eastAsia="Calibri" w:hAnsi="Times New Roman" w:cs="Times New Roman"/>
          <w:sz w:val="12"/>
          <w:szCs w:val="12"/>
        </w:rPr>
        <w:t>2. Предельные значения расчетных показателей минимально допустимого уровня обеспеченности объектами</w:t>
      </w:r>
    </w:p>
    <w:p w:rsidR="00DE6F39" w:rsidRDefault="00DE6F39" w:rsidP="00DE6F39">
      <w:pPr>
        <w:tabs>
          <w:tab w:val="left" w:pos="284"/>
        </w:tabs>
        <w:spacing w:after="0" w:line="240" w:lineRule="auto"/>
        <w:jc w:val="center"/>
        <w:rPr>
          <w:rFonts w:ascii="Times New Roman" w:eastAsia="Calibri" w:hAnsi="Times New Roman" w:cs="Times New Roman"/>
          <w:sz w:val="12"/>
          <w:szCs w:val="12"/>
        </w:rPr>
      </w:pPr>
      <w:r w:rsidRPr="00DE6F39">
        <w:rPr>
          <w:rFonts w:ascii="Times New Roman" w:eastAsia="Calibri" w:hAnsi="Times New Roman" w:cs="Times New Roman"/>
          <w:sz w:val="12"/>
          <w:szCs w:val="12"/>
        </w:rPr>
        <w:t xml:space="preserve"> местного значения населения  сельского поселения Светлодольск муниципального района Сергиевский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w:t>
      </w:r>
    </w:p>
    <w:p w:rsidR="00DE6F39" w:rsidRPr="00DE6F39" w:rsidRDefault="00DE6F39" w:rsidP="00DE6F39">
      <w:pPr>
        <w:tabs>
          <w:tab w:val="left" w:pos="284"/>
        </w:tabs>
        <w:spacing w:after="0" w:line="240" w:lineRule="auto"/>
        <w:jc w:val="center"/>
        <w:rPr>
          <w:rFonts w:ascii="Times New Roman" w:eastAsia="Calibri" w:hAnsi="Times New Roman" w:cs="Times New Roman"/>
          <w:sz w:val="12"/>
          <w:szCs w:val="12"/>
        </w:rPr>
      </w:pPr>
      <w:r w:rsidRPr="00DE6F39">
        <w:rPr>
          <w:rFonts w:ascii="Times New Roman" w:eastAsia="Calibri" w:hAnsi="Times New Roman" w:cs="Times New Roman"/>
          <w:sz w:val="12"/>
          <w:szCs w:val="12"/>
        </w:rPr>
        <w:t xml:space="preserve"> сельского поселения</w:t>
      </w:r>
      <w:r>
        <w:rPr>
          <w:rFonts w:ascii="Times New Roman" w:eastAsia="Calibri" w:hAnsi="Times New Roman" w:cs="Times New Roman"/>
          <w:sz w:val="12"/>
          <w:szCs w:val="12"/>
        </w:rPr>
        <w:t xml:space="preserve"> </w:t>
      </w:r>
      <w:r w:rsidRPr="00DE6F39">
        <w:rPr>
          <w:rFonts w:ascii="Times New Roman" w:eastAsia="Calibri" w:hAnsi="Times New Roman" w:cs="Times New Roman"/>
          <w:sz w:val="12"/>
          <w:szCs w:val="12"/>
        </w:rPr>
        <w:t>Светлодольск  муниципального района Сергиевский Самарской области</w:t>
      </w:r>
    </w:p>
    <w:tbl>
      <w:tblPr>
        <w:tblStyle w:val="af1"/>
        <w:tblW w:w="7513" w:type="dxa"/>
        <w:tblInd w:w="108" w:type="dxa"/>
        <w:tblLayout w:type="fixed"/>
        <w:tblLook w:val="04A0" w:firstRow="1" w:lastRow="0" w:firstColumn="1" w:lastColumn="0" w:noHBand="0" w:noVBand="1"/>
      </w:tblPr>
      <w:tblGrid>
        <w:gridCol w:w="246"/>
        <w:gridCol w:w="605"/>
        <w:gridCol w:w="850"/>
        <w:gridCol w:w="1028"/>
        <w:gridCol w:w="532"/>
        <w:gridCol w:w="283"/>
        <w:gridCol w:w="425"/>
        <w:gridCol w:w="567"/>
        <w:gridCol w:w="567"/>
        <w:gridCol w:w="567"/>
        <w:gridCol w:w="1111"/>
        <w:gridCol w:w="732"/>
      </w:tblGrid>
      <w:tr w:rsidR="00DE6F39" w:rsidRPr="00DE6F39" w:rsidTr="00DE6F39">
        <w:trPr>
          <w:trHeight w:val="20"/>
        </w:trPr>
        <w:tc>
          <w:tcPr>
            <w:tcW w:w="246" w:type="dxa"/>
            <w:vMerge w:val="restart"/>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 xml:space="preserve">№ </w:t>
            </w:r>
            <w:proofErr w:type="gramStart"/>
            <w:r w:rsidRPr="00DE6F39">
              <w:rPr>
                <w:rFonts w:ascii="Times New Roman" w:eastAsia="Calibri" w:hAnsi="Times New Roman" w:cs="Times New Roman"/>
                <w:sz w:val="12"/>
                <w:szCs w:val="12"/>
              </w:rPr>
              <w:t>п</w:t>
            </w:r>
            <w:proofErr w:type="gramEnd"/>
            <w:r w:rsidRPr="00DE6F39">
              <w:rPr>
                <w:rFonts w:ascii="Times New Roman" w:eastAsia="Calibri" w:hAnsi="Times New Roman" w:cs="Times New Roman"/>
                <w:sz w:val="12"/>
                <w:szCs w:val="12"/>
              </w:rPr>
              <w:t>/п</w:t>
            </w:r>
          </w:p>
        </w:tc>
        <w:tc>
          <w:tcPr>
            <w:tcW w:w="605" w:type="dxa"/>
            <w:vMerge w:val="restart"/>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Наименование вида объекта местного значения</w:t>
            </w:r>
          </w:p>
        </w:tc>
        <w:tc>
          <w:tcPr>
            <w:tcW w:w="4252" w:type="dxa"/>
            <w:gridSpan w:val="7"/>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Предельные значения расчетных показателей минимально допустимого уровня обеспеченности</w:t>
            </w:r>
          </w:p>
        </w:tc>
        <w:tc>
          <w:tcPr>
            <w:tcW w:w="2410" w:type="dxa"/>
            <w:gridSpan w:val="3"/>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Предельные значения расчетных показателей максимально допустимого уровня территориальной доступности</w:t>
            </w:r>
          </w:p>
        </w:tc>
      </w:tr>
      <w:tr w:rsidR="00DE6F39" w:rsidRPr="00DE6F39" w:rsidTr="00DE6F39">
        <w:trPr>
          <w:trHeight w:val="20"/>
        </w:trPr>
        <w:tc>
          <w:tcPr>
            <w:tcW w:w="246"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605"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850"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единица измерения</w:t>
            </w:r>
          </w:p>
        </w:tc>
        <w:tc>
          <w:tcPr>
            <w:tcW w:w="3402" w:type="dxa"/>
            <w:gridSpan w:val="6"/>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значение показателя</w:t>
            </w:r>
          </w:p>
        </w:tc>
        <w:tc>
          <w:tcPr>
            <w:tcW w:w="567" w:type="dxa"/>
            <w:hideMark/>
          </w:tcPr>
          <w:p w:rsidR="00DE6F39" w:rsidRPr="00DE6F39" w:rsidRDefault="00DE6F39" w:rsidP="00DE6F39">
            <w:pPr>
              <w:tabs>
                <w:tab w:val="left" w:pos="284"/>
              </w:tabs>
              <w:rPr>
                <w:rFonts w:ascii="Times New Roman" w:eastAsia="Calibri" w:hAnsi="Times New Roman" w:cs="Times New Roman"/>
                <w:sz w:val="11"/>
                <w:szCs w:val="11"/>
              </w:rPr>
            </w:pPr>
            <w:r w:rsidRPr="00DE6F39">
              <w:rPr>
                <w:rFonts w:ascii="Times New Roman" w:eastAsia="Calibri" w:hAnsi="Times New Roman" w:cs="Times New Roman"/>
                <w:sz w:val="11"/>
                <w:szCs w:val="11"/>
              </w:rPr>
              <w:t>вид доступности, единица измерения</w:t>
            </w:r>
          </w:p>
        </w:tc>
        <w:tc>
          <w:tcPr>
            <w:tcW w:w="1843" w:type="dxa"/>
            <w:gridSpan w:val="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значение показателя</w:t>
            </w:r>
          </w:p>
        </w:tc>
      </w:tr>
      <w:tr w:rsidR="00DE6F39" w:rsidRPr="00DE6F39" w:rsidTr="00DE6F39">
        <w:trPr>
          <w:trHeight w:val="20"/>
        </w:trPr>
        <w:tc>
          <w:tcPr>
            <w:tcW w:w="7513" w:type="dxa"/>
            <w:gridSpan w:val="1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Объекты в области образования</w:t>
            </w:r>
          </w:p>
        </w:tc>
      </w:tr>
      <w:tr w:rsidR="00DE6F39" w:rsidRPr="00DE6F39" w:rsidTr="00DE6F39">
        <w:trPr>
          <w:trHeight w:val="20"/>
        </w:trPr>
        <w:tc>
          <w:tcPr>
            <w:tcW w:w="246" w:type="dxa"/>
            <w:vMerge w:val="restart"/>
          </w:tcPr>
          <w:p w:rsidR="00DE6F39" w:rsidRPr="00DE6F39" w:rsidRDefault="00DE6F39" w:rsidP="00DE6F3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605" w:type="dxa"/>
            <w:vMerge w:val="restart"/>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Общеобразовательные организации</w:t>
            </w:r>
          </w:p>
        </w:tc>
        <w:tc>
          <w:tcPr>
            <w:tcW w:w="850" w:type="dxa"/>
            <w:vMerge w:val="restart"/>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количество учащихся на 1 тысячу человек</w:t>
            </w:r>
          </w:p>
        </w:tc>
        <w:tc>
          <w:tcPr>
            <w:tcW w:w="3402" w:type="dxa"/>
            <w:gridSpan w:val="6"/>
            <w:vMerge w:val="restart"/>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110</w:t>
            </w:r>
          </w:p>
        </w:tc>
        <w:tc>
          <w:tcPr>
            <w:tcW w:w="567" w:type="dxa"/>
            <w:vMerge w:val="restart"/>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пешеходная доступность, метры</w:t>
            </w:r>
          </w:p>
        </w:tc>
        <w:tc>
          <w:tcPr>
            <w:tcW w:w="1843" w:type="dxa"/>
            <w:gridSpan w:val="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в сельских населенных пунктах:</w:t>
            </w:r>
          </w:p>
        </w:tc>
      </w:tr>
      <w:tr w:rsidR="00DE6F39" w:rsidRPr="00DE6F39" w:rsidTr="00DE6F39">
        <w:trPr>
          <w:trHeight w:val="20"/>
        </w:trPr>
        <w:tc>
          <w:tcPr>
            <w:tcW w:w="246"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605"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850"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3402" w:type="dxa"/>
            <w:gridSpan w:val="6"/>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567"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111"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 xml:space="preserve">для учащихся </w:t>
            </w:r>
            <w:r w:rsidRPr="00DE6F39">
              <w:rPr>
                <w:rFonts w:ascii="Times New Roman" w:eastAsia="Calibri" w:hAnsi="Times New Roman" w:cs="Times New Roman"/>
                <w:sz w:val="12"/>
                <w:szCs w:val="12"/>
                <w:lang w:val="en-US"/>
              </w:rPr>
              <w:t>I</w:t>
            </w:r>
            <w:r w:rsidRPr="00DE6F39">
              <w:rPr>
                <w:rFonts w:ascii="Times New Roman" w:eastAsia="Calibri" w:hAnsi="Times New Roman" w:cs="Times New Roman"/>
                <w:sz w:val="12"/>
                <w:szCs w:val="12"/>
              </w:rPr>
              <w:t xml:space="preserve"> ступени обучения</w:t>
            </w:r>
          </w:p>
        </w:tc>
        <w:tc>
          <w:tcPr>
            <w:tcW w:w="732"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 xml:space="preserve">для учащихся </w:t>
            </w:r>
            <w:r w:rsidRPr="00DE6F39">
              <w:rPr>
                <w:rFonts w:ascii="Times New Roman" w:eastAsia="Calibri" w:hAnsi="Times New Roman" w:cs="Times New Roman"/>
                <w:sz w:val="12"/>
                <w:szCs w:val="12"/>
                <w:lang w:val="en-US"/>
              </w:rPr>
              <w:t>II</w:t>
            </w:r>
            <w:r w:rsidRPr="00DE6F39">
              <w:rPr>
                <w:rFonts w:ascii="Times New Roman" w:eastAsia="Calibri" w:hAnsi="Times New Roman" w:cs="Times New Roman"/>
                <w:sz w:val="12"/>
                <w:szCs w:val="12"/>
              </w:rPr>
              <w:t xml:space="preserve"> и </w:t>
            </w:r>
            <w:r w:rsidRPr="00DE6F39">
              <w:rPr>
                <w:rFonts w:ascii="Times New Roman" w:eastAsia="Calibri" w:hAnsi="Times New Roman" w:cs="Times New Roman"/>
                <w:sz w:val="12"/>
                <w:szCs w:val="12"/>
                <w:lang w:val="en-US"/>
              </w:rPr>
              <w:t>III</w:t>
            </w:r>
            <w:r w:rsidRPr="00DE6F39">
              <w:rPr>
                <w:rFonts w:ascii="Times New Roman" w:eastAsia="Calibri" w:hAnsi="Times New Roman" w:cs="Times New Roman"/>
                <w:sz w:val="12"/>
                <w:szCs w:val="12"/>
              </w:rPr>
              <w:t xml:space="preserve"> ступени обучения</w:t>
            </w:r>
          </w:p>
        </w:tc>
      </w:tr>
      <w:tr w:rsidR="00DE6F39" w:rsidRPr="00DE6F39" w:rsidTr="00DE6F39">
        <w:trPr>
          <w:trHeight w:val="20"/>
        </w:trPr>
        <w:tc>
          <w:tcPr>
            <w:tcW w:w="246"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605"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850"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3402" w:type="dxa"/>
            <w:gridSpan w:val="6"/>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567"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111"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2 000</w:t>
            </w:r>
          </w:p>
        </w:tc>
        <w:tc>
          <w:tcPr>
            <w:tcW w:w="732"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4 000</w:t>
            </w:r>
          </w:p>
        </w:tc>
      </w:tr>
      <w:tr w:rsidR="00DE6F39" w:rsidRPr="00DE6F39" w:rsidTr="00DE6F39">
        <w:trPr>
          <w:trHeight w:val="20"/>
        </w:trPr>
        <w:tc>
          <w:tcPr>
            <w:tcW w:w="246"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605"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850"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3402" w:type="dxa"/>
            <w:gridSpan w:val="6"/>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567"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843" w:type="dxa"/>
            <w:gridSpan w:val="2"/>
            <w:hideMark/>
          </w:tcPr>
          <w:p w:rsidR="00DE6F39" w:rsidRPr="00DE6F39" w:rsidRDefault="00DE6F39" w:rsidP="00DE6F39">
            <w:pPr>
              <w:tabs>
                <w:tab w:val="left" w:pos="284"/>
              </w:tabs>
              <w:rPr>
                <w:rFonts w:ascii="Times New Roman" w:eastAsia="Calibri" w:hAnsi="Times New Roman" w:cs="Times New Roman"/>
                <w:sz w:val="12"/>
                <w:szCs w:val="12"/>
                <w:lang w:val="en-US"/>
              </w:rPr>
            </w:pPr>
            <w:r w:rsidRPr="00DE6F39">
              <w:rPr>
                <w:rFonts w:ascii="Times New Roman" w:eastAsia="Calibri" w:hAnsi="Times New Roman" w:cs="Times New Roman"/>
                <w:sz w:val="12"/>
                <w:szCs w:val="12"/>
              </w:rPr>
              <w:t>в сельских населенных пунктах</w:t>
            </w:r>
            <w:r w:rsidRPr="00DE6F39">
              <w:rPr>
                <w:rFonts w:ascii="Times New Roman" w:eastAsia="Calibri" w:hAnsi="Times New Roman" w:cs="Times New Roman"/>
                <w:sz w:val="12"/>
                <w:szCs w:val="12"/>
                <w:lang w:val="en-US"/>
              </w:rPr>
              <w:t>*:</w:t>
            </w:r>
          </w:p>
        </w:tc>
      </w:tr>
      <w:tr w:rsidR="00DE6F39" w:rsidRPr="00DE6F39" w:rsidTr="00DE6F39">
        <w:trPr>
          <w:trHeight w:val="20"/>
        </w:trPr>
        <w:tc>
          <w:tcPr>
            <w:tcW w:w="246"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605"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850"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3402" w:type="dxa"/>
            <w:gridSpan w:val="6"/>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567"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111"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 xml:space="preserve">для учащихся </w:t>
            </w:r>
            <w:r w:rsidRPr="00DE6F39">
              <w:rPr>
                <w:rFonts w:ascii="Times New Roman" w:eastAsia="Calibri" w:hAnsi="Times New Roman" w:cs="Times New Roman"/>
                <w:sz w:val="12"/>
                <w:szCs w:val="12"/>
                <w:lang w:val="en-US"/>
              </w:rPr>
              <w:t>I</w:t>
            </w:r>
            <w:r w:rsidRPr="00DE6F39">
              <w:rPr>
                <w:rFonts w:ascii="Times New Roman" w:eastAsia="Calibri" w:hAnsi="Times New Roman" w:cs="Times New Roman"/>
                <w:sz w:val="12"/>
                <w:szCs w:val="12"/>
              </w:rPr>
              <w:t xml:space="preserve"> ступени обучения</w:t>
            </w:r>
          </w:p>
        </w:tc>
        <w:tc>
          <w:tcPr>
            <w:tcW w:w="732"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 xml:space="preserve">для учащихся </w:t>
            </w:r>
            <w:r w:rsidRPr="00DE6F39">
              <w:rPr>
                <w:rFonts w:ascii="Times New Roman" w:eastAsia="Calibri" w:hAnsi="Times New Roman" w:cs="Times New Roman"/>
                <w:sz w:val="12"/>
                <w:szCs w:val="12"/>
                <w:lang w:val="en-US"/>
              </w:rPr>
              <w:t>II</w:t>
            </w:r>
            <w:r w:rsidRPr="00DE6F39">
              <w:rPr>
                <w:rFonts w:ascii="Times New Roman" w:eastAsia="Calibri" w:hAnsi="Times New Roman" w:cs="Times New Roman"/>
                <w:sz w:val="12"/>
                <w:szCs w:val="12"/>
              </w:rPr>
              <w:t xml:space="preserve"> и </w:t>
            </w:r>
            <w:r w:rsidRPr="00DE6F39">
              <w:rPr>
                <w:rFonts w:ascii="Times New Roman" w:eastAsia="Calibri" w:hAnsi="Times New Roman" w:cs="Times New Roman"/>
                <w:sz w:val="12"/>
                <w:szCs w:val="12"/>
                <w:lang w:val="en-US"/>
              </w:rPr>
              <w:t>III</w:t>
            </w:r>
            <w:r w:rsidRPr="00DE6F39">
              <w:rPr>
                <w:rFonts w:ascii="Times New Roman" w:eastAsia="Calibri" w:hAnsi="Times New Roman" w:cs="Times New Roman"/>
                <w:sz w:val="12"/>
                <w:szCs w:val="12"/>
              </w:rPr>
              <w:t xml:space="preserve"> ступени обучения</w:t>
            </w:r>
          </w:p>
        </w:tc>
      </w:tr>
      <w:tr w:rsidR="00DE6F39" w:rsidRPr="00DE6F39" w:rsidTr="00DE6F39">
        <w:trPr>
          <w:trHeight w:val="20"/>
        </w:trPr>
        <w:tc>
          <w:tcPr>
            <w:tcW w:w="246"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605"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850"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3402" w:type="dxa"/>
            <w:gridSpan w:val="6"/>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567"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111"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15</w:t>
            </w:r>
          </w:p>
        </w:tc>
        <w:tc>
          <w:tcPr>
            <w:tcW w:w="732"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30**</w:t>
            </w:r>
          </w:p>
        </w:tc>
      </w:tr>
      <w:tr w:rsidR="00DE6F39" w:rsidRPr="00DE6F39" w:rsidTr="00DE6F39">
        <w:trPr>
          <w:trHeight w:val="20"/>
        </w:trPr>
        <w:tc>
          <w:tcPr>
            <w:tcW w:w="246"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605"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850"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3402" w:type="dxa"/>
            <w:gridSpan w:val="6"/>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2410" w:type="dxa"/>
            <w:gridSpan w:val="3"/>
            <w:hideMark/>
          </w:tcPr>
          <w:p w:rsidR="00DE6F39" w:rsidRPr="00DE6F39" w:rsidRDefault="00DE6F39" w:rsidP="00DE6F39">
            <w:pPr>
              <w:tabs>
                <w:tab w:val="left" w:pos="284"/>
              </w:tabs>
              <w:rPr>
                <w:rFonts w:ascii="Times New Roman" w:eastAsia="Calibri" w:hAnsi="Times New Roman" w:cs="Times New Roman"/>
                <w:sz w:val="11"/>
                <w:szCs w:val="11"/>
              </w:rPr>
            </w:pPr>
            <w:r w:rsidRPr="00DE6F39">
              <w:rPr>
                <w:rFonts w:ascii="Times New Roman" w:eastAsia="Calibri" w:hAnsi="Times New Roman" w:cs="Times New Roman"/>
                <w:sz w:val="11"/>
                <w:szCs w:val="11"/>
              </w:rPr>
              <w:t>Примечания:</w:t>
            </w:r>
          </w:p>
          <w:p w:rsidR="00DE6F39" w:rsidRPr="00DE6F39" w:rsidRDefault="00DE6F39" w:rsidP="00DE6F39">
            <w:pPr>
              <w:tabs>
                <w:tab w:val="left" w:pos="284"/>
              </w:tabs>
              <w:rPr>
                <w:rFonts w:ascii="Times New Roman" w:eastAsia="Calibri" w:hAnsi="Times New Roman" w:cs="Times New Roman"/>
                <w:sz w:val="11"/>
                <w:szCs w:val="11"/>
              </w:rPr>
            </w:pPr>
            <w:r w:rsidRPr="00DE6F39">
              <w:rPr>
                <w:rFonts w:ascii="Times New Roman" w:eastAsia="Calibri" w:hAnsi="Times New Roman" w:cs="Times New Roman"/>
                <w:sz w:val="11"/>
                <w:szCs w:val="11"/>
              </w:rPr>
              <w:t xml:space="preserve">* Транспортному обслуживанию подлежат учащиеся общеобразовательных организаций, расположенных в сельских населенных пунктах, проживающие на расстоянии свыше 1 км от учреждения. Подвоз учащихся осуществляется на транспорте, предназначенном для перевозки детей. Предельный пешеходный подход учащихся к месту сбора на остановке должен быть не </w:t>
            </w:r>
            <w:r w:rsidRPr="00DE6F39">
              <w:rPr>
                <w:rFonts w:ascii="Times New Roman" w:eastAsia="Calibri" w:hAnsi="Times New Roman" w:cs="Times New Roman"/>
                <w:sz w:val="11"/>
                <w:szCs w:val="11"/>
              </w:rPr>
              <w:lastRenderedPageBreak/>
              <w:t>более 500 м.</w:t>
            </w:r>
          </w:p>
          <w:p w:rsidR="00DE6F39" w:rsidRPr="00DE6F39" w:rsidRDefault="00DE6F39" w:rsidP="00DE6F39">
            <w:pPr>
              <w:tabs>
                <w:tab w:val="left" w:pos="284"/>
              </w:tabs>
              <w:rPr>
                <w:rFonts w:ascii="Times New Roman" w:eastAsia="Calibri" w:hAnsi="Times New Roman" w:cs="Times New Roman"/>
                <w:sz w:val="11"/>
                <w:szCs w:val="11"/>
              </w:rPr>
            </w:pPr>
            <w:r w:rsidRPr="00DE6F39">
              <w:rPr>
                <w:rFonts w:ascii="Times New Roman" w:eastAsia="Calibri" w:hAnsi="Times New Roman" w:cs="Times New Roman"/>
                <w:sz w:val="11"/>
                <w:szCs w:val="11"/>
              </w:rPr>
              <w:t xml:space="preserve">** Транспортная доступность учащихся </w:t>
            </w:r>
            <w:r w:rsidRPr="00DE6F39">
              <w:rPr>
                <w:rFonts w:ascii="Times New Roman" w:eastAsia="Calibri" w:hAnsi="Times New Roman" w:cs="Times New Roman"/>
                <w:sz w:val="11"/>
                <w:szCs w:val="11"/>
                <w:lang w:val="en-US"/>
              </w:rPr>
              <w:t>II</w:t>
            </w:r>
            <w:r w:rsidRPr="00DE6F39">
              <w:rPr>
                <w:rFonts w:ascii="Times New Roman" w:eastAsia="Calibri" w:hAnsi="Times New Roman" w:cs="Times New Roman"/>
                <w:sz w:val="11"/>
                <w:szCs w:val="11"/>
              </w:rPr>
              <w:t xml:space="preserve"> и </w:t>
            </w:r>
            <w:r w:rsidRPr="00DE6F39">
              <w:rPr>
                <w:rFonts w:ascii="Times New Roman" w:eastAsia="Calibri" w:hAnsi="Times New Roman" w:cs="Times New Roman"/>
                <w:sz w:val="11"/>
                <w:szCs w:val="11"/>
                <w:lang w:val="en-US"/>
              </w:rPr>
              <w:t>III</w:t>
            </w:r>
            <w:r w:rsidRPr="00DE6F39">
              <w:rPr>
                <w:rFonts w:ascii="Times New Roman" w:eastAsia="Calibri" w:hAnsi="Times New Roman" w:cs="Times New Roman"/>
                <w:sz w:val="11"/>
                <w:szCs w:val="11"/>
              </w:rPr>
              <w:t xml:space="preserve"> ступени обучения не должна превышать 15 км.</w:t>
            </w:r>
          </w:p>
        </w:tc>
      </w:tr>
      <w:tr w:rsidR="00DE6F39" w:rsidRPr="00DE6F39" w:rsidTr="00DE6F39">
        <w:trPr>
          <w:trHeight w:val="20"/>
        </w:trPr>
        <w:tc>
          <w:tcPr>
            <w:tcW w:w="7513" w:type="dxa"/>
            <w:gridSpan w:val="1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Объекты в области физической культуры и массового спорта</w:t>
            </w:r>
          </w:p>
        </w:tc>
      </w:tr>
      <w:tr w:rsidR="00DE6F39" w:rsidRPr="00DE6F39" w:rsidTr="00DE6F39">
        <w:trPr>
          <w:trHeight w:val="20"/>
        </w:trPr>
        <w:tc>
          <w:tcPr>
            <w:tcW w:w="246" w:type="dxa"/>
          </w:tcPr>
          <w:p w:rsidR="00DE6F39" w:rsidRPr="00DE6F39" w:rsidRDefault="00DE6F39" w:rsidP="00DE6F3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60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Физкультурно-спортивные залы</w:t>
            </w:r>
          </w:p>
        </w:tc>
        <w:tc>
          <w:tcPr>
            <w:tcW w:w="850"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квадратные метры общей площади пола на 1 тысячу человек</w:t>
            </w:r>
          </w:p>
        </w:tc>
        <w:tc>
          <w:tcPr>
            <w:tcW w:w="3402" w:type="dxa"/>
            <w:gridSpan w:val="6"/>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350</w:t>
            </w:r>
          </w:p>
        </w:tc>
        <w:tc>
          <w:tcPr>
            <w:tcW w:w="567"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транспортная доступность, минуты</w:t>
            </w:r>
          </w:p>
        </w:tc>
        <w:tc>
          <w:tcPr>
            <w:tcW w:w="1843" w:type="dxa"/>
            <w:gridSpan w:val="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20</w:t>
            </w:r>
          </w:p>
        </w:tc>
      </w:tr>
      <w:tr w:rsidR="00DE6F39" w:rsidRPr="00DE6F39" w:rsidTr="00DE6F39">
        <w:trPr>
          <w:trHeight w:val="20"/>
        </w:trPr>
        <w:tc>
          <w:tcPr>
            <w:tcW w:w="246" w:type="dxa"/>
          </w:tcPr>
          <w:p w:rsidR="00DE6F39" w:rsidRPr="00DE6F39" w:rsidRDefault="00DE6F39" w:rsidP="00DE6F3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605" w:type="dxa"/>
            <w:hideMark/>
          </w:tcPr>
          <w:p w:rsidR="00DE6F39" w:rsidRPr="00DE6F39" w:rsidRDefault="00DE6F39" w:rsidP="00DE6F39">
            <w:pPr>
              <w:tabs>
                <w:tab w:val="left" w:pos="284"/>
              </w:tabs>
              <w:rPr>
                <w:rFonts w:ascii="Times New Roman" w:eastAsia="Calibri" w:hAnsi="Times New Roman" w:cs="Times New Roman"/>
                <w:sz w:val="11"/>
                <w:szCs w:val="11"/>
              </w:rPr>
            </w:pPr>
            <w:r w:rsidRPr="00DE6F39">
              <w:rPr>
                <w:rFonts w:ascii="Times New Roman" w:eastAsia="Calibri" w:hAnsi="Times New Roman" w:cs="Times New Roman"/>
                <w:sz w:val="11"/>
                <w:szCs w:val="11"/>
              </w:rPr>
              <w:t>Плоскостные физкультурно-спортивные сооружения</w:t>
            </w:r>
          </w:p>
        </w:tc>
        <w:tc>
          <w:tcPr>
            <w:tcW w:w="850"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квадратные метры на 1 тысячу человек</w:t>
            </w:r>
          </w:p>
        </w:tc>
        <w:tc>
          <w:tcPr>
            <w:tcW w:w="3402" w:type="dxa"/>
            <w:gridSpan w:val="6"/>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2000</w:t>
            </w:r>
          </w:p>
        </w:tc>
        <w:tc>
          <w:tcPr>
            <w:tcW w:w="567"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пешеходная доступность, метры</w:t>
            </w:r>
          </w:p>
        </w:tc>
        <w:tc>
          <w:tcPr>
            <w:tcW w:w="1843" w:type="dxa"/>
            <w:gridSpan w:val="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1 000</w:t>
            </w:r>
          </w:p>
        </w:tc>
      </w:tr>
      <w:tr w:rsidR="00DE6F39" w:rsidRPr="00DE6F39" w:rsidTr="00DE6F39">
        <w:trPr>
          <w:trHeight w:val="20"/>
        </w:trPr>
        <w:tc>
          <w:tcPr>
            <w:tcW w:w="7513" w:type="dxa"/>
            <w:gridSpan w:val="1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Объекты в области библиотечного обслуживания</w:t>
            </w:r>
          </w:p>
        </w:tc>
      </w:tr>
      <w:tr w:rsidR="00DE6F39" w:rsidRPr="00DE6F39" w:rsidTr="00DE6F39">
        <w:trPr>
          <w:trHeight w:val="20"/>
        </w:trPr>
        <w:tc>
          <w:tcPr>
            <w:tcW w:w="246" w:type="dxa"/>
            <w:vMerge w:val="restart"/>
          </w:tcPr>
          <w:p w:rsidR="00DE6F39" w:rsidRPr="00DE6F39" w:rsidRDefault="00DE6F39" w:rsidP="00DE6F3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p>
        </w:tc>
        <w:tc>
          <w:tcPr>
            <w:tcW w:w="605" w:type="dxa"/>
            <w:vMerge w:val="restart"/>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 xml:space="preserve">Общедоступные библиотеки </w:t>
            </w:r>
            <w:proofErr w:type="gramStart"/>
            <w:r w:rsidRPr="00DE6F39">
              <w:rPr>
                <w:rFonts w:ascii="Times New Roman" w:eastAsia="Calibri" w:hAnsi="Times New Roman" w:cs="Times New Roman"/>
                <w:sz w:val="12"/>
                <w:szCs w:val="12"/>
              </w:rPr>
              <w:t>сельских</w:t>
            </w:r>
            <w:proofErr w:type="gramEnd"/>
            <w:r w:rsidRPr="00DE6F39">
              <w:rPr>
                <w:rFonts w:ascii="Times New Roman" w:eastAsia="Calibri" w:hAnsi="Times New Roman" w:cs="Times New Roman"/>
                <w:sz w:val="12"/>
                <w:szCs w:val="12"/>
              </w:rPr>
              <w:t xml:space="preserve"> поселения (сельские массовые библиотеки)</w:t>
            </w:r>
          </w:p>
        </w:tc>
        <w:tc>
          <w:tcPr>
            <w:tcW w:w="850" w:type="dxa"/>
            <w:vMerge w:val="restart"/>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количество объектов</w:t>
            </w:r>
          </w:p>
        </w:tc>
        <w:tc>
          <w:tcPr>
            <w:tcW w:w="2268" w:type="dxa"/>
            <w:gridSpan w:val="4"/>
            <w:hideMark/>
          </w:tcPr>
          <w:p w:rsidR="00DE6F39" w:rsidRPr="00DE6F39" w:rsidRDefault="00DE6F39" w:rsidP="00DE6F39">
            <w:pPr>
              <w:tabs>
                <w:tab w:val="left" w:pos="284"/>
              </w:tabs>
              <w:rPr>
                <w:rFonts w:ascii="Times New Roman" w:eastAsia="Calibri" w:hAnsi="Times New Roman" w:cs="Times New Roman"/>
                <w:sz w:val="11"/>
                <w:szCs w:val="11"/>
              </w:rPr>
            </w:pPr>
            <w:r w:rsidRPr="00DE6F39">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свыше 1 тысячи человек</w:t>
            </w:r>
          </w:p>
        </w:tc>
        <w:tc>
          <w:tcPr>
            <w:tcW w:w="1134" w:type="dxa"/>
            <w:gridSpan w:val="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1 на каждую 1 тысячу населения</w:t>
            </w:r>
          </w:p>
        </w:tc>
        <w:tc>
          <w:tcPr>
            <w:tcW w:w="567" w:type="dxa"/>
            <w:vMerge w:val="restart"/>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транспортная доступность, минуты</w:t>
            </w:r>
          </w:p>
        </w:tc>
        <w:tc>
          <w:tcPr>
            <w:tcW w:w="1843" w:type="dxa"/>
            <w:gridSpan w:val="2"/>
            <w:vMerge w:val="restart"/>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30</w:t>
            </w:r>
          </w:p>
        </w:tc>
      </w:tr>
      <w:tr w:rsidR="00DE6F39" w:rsidRPr="00DE6F39" w:rsidTr="00DE6F39">
        <w:trPr>
          <w:trHeight w:val="20"/>
        </w:trPr>
        <w:tc>
          <w:tcPr>
            <w:tcW w:w="246"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605"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850"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2268" w:type="dxa"/>
            <w:gridSpan w:val="4"/>
            <w:hideMark/>
          </w:tcPr>
          <w:p w:rsidR="00DE6F39" w:rsidRPr="00DE6F39" w:rsidRDefault="00DE6F39" w:rsidP="00DE6F39">
            <w:pPr>
              <w:tabs>
                <w:tab w:val="left" w:pos="284"/>
              </w:tabs>
              <w:rPr>
                <w:rFonts w:ascii="Times New Roman" w:eastAsia="Calibri" w:hAnsi="Times New Roman" w:cs="Times New Roman"/>
                <w:sz w:val="11"/>
                <w:szCs w:val="11"/>
              </w:rPr>
            </w:pPr>
            <w:r w:rsidRPr="00DE6F39">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от 500 человек до 1 тысячи человек</w:t>
            </w:r>
          </w:p>
        </w:tc>
        <w:tc>
          <w:tcPr>
            <w:tcW w:w="1134" w:type="dxa"/>
            <w:gridSpan w:val="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1 с филиалом в данном населенном пункте</w:t>
            </w:r>
          </w:p>
        </w:tc>
        <w:tc>
          <w:tcPr>
            <w:tcW w:w="567"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843" w:type="dxa"/>
            <w:gridSpan w:val="2"/>
            <w:vMerge/>
            <w:hideMark/>
          </w:tcPr>
          <w:p w:rsidR="00DE6F39" w:rsidRPr="00DE6F39" w:rsidRDefault="00DE6F39" w:rsidP="00DE6F39">
            <w:pPr>
              <w:tabs>
                <w:tab w:val="left" w:pos="284"/>
              </w:tabs>
              <w:rPr>
                <w:rFonts w:ascii="Times New Roman" w:eastAsia="Calibri" w:hAnsi="Times New Roman" w:cs="Times New Roman"/>
                <w:sz w:val="12"/>
                <w:szCs w:val="12"/>
              </w:rPr>
            </w:pPr>
          </w:p>
        </w:tc>
      </w:tr>
      <w:tr w:rsidR="00DE6F39" w:rsidRPr="00DE6F39" w:rsidTr="00DE6F39">
        <w:trPr>
          <w:trHeight w:val="20"/>
        </w:trPr>
        <w:tc>
          <w:tcPr>
            <w:tcW w:w="246"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605"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850"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2268" w:type="dxa"/>
            <w:gridSpan w:val="4"/>
            <w:hideMark/>
          </w:tcPr>
          <w:p w:rsidR="00DE6F39" w:rsidRPr="00DE6F39" w:rsidRDefault="00DE6F39" w:rsidP="00DE6F39">
            <w:pPr>
              <w:tabs>
                <w:tab w:val="left" w:pos="284"/>
              </w:tabs>
              <w:rPr>
                <w:rFonts w:ascii="Times New Roman" w:eastAsia="Calibri" w:hAnsi="Times New Roman" w:cs="Times New Roman"/>
                <w:sz w:val="11"/>
                <w:szCs w:val="11"/>
              </w:rPr>
            </w:pPr>
            <w:r w:rsidRPr="00DE6F39">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до 500 человек</w:t>
            </w:r>
          </w:p>
        </w:tc>
        <w:tc>
          <w:tcPr>
            <w:tcW w:w="1134" w:type="dxa"/>
            <w:gridSpan w:val="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1</w:t>
            </w:r>
          </w:p>
        </w:tc>
        <w:tc>
          <w:tcPr>
            <w:tcW w:w="567"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843" w:type="dxa"/>
            <w:gridSpan w:val="2"/>
            <w:vMerge/>
            <w:hideMark/>
          </w:tcPr>
          <w:p w:rsidR="00DE6F39" w:rsidRPr="00DE6F39" w:rsidRDefault="00DE6F39" w:rsidP="00DE6F39">
            <w:pPr>
              <w:tabs>
                <w:tab w:val="left" w:pos="284"/>
              </w:tabs>
              <w:rPr>
                <w:rFonts w:ascii="Times New Roman" w:eastAsia="Calibri" w:hAnsi="Times New Roman" w:cs="Times New Roman"/>
                <w:sz w:val="12"/>
                <w:szCs w:val="12"/>
              </w:rPr>
            </w:pPr>
          </w:p>
        </w:tc>
      </w:tr>
      <w:tr w:rsidR="00DE6F39" w:rsidRPr="00DE6F39" w:rsidTr="00DE6F39">
        <w:trPr>
          <w:trHeight w:val="20"/>
        </w:trPr>
        <w:tc>
          <w:tcPr>
            <w:tcW w:w="246"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605"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850"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2268" w:type="dxa"/>
            <w:gridSpan w:val="4"/>
            <w:hideMark/>
          </w:tcPr>
          <w:p w:rsidR="00DE6F39" w:rsidRPr="00DE6F39" w:rsidRDefault="00DE6F39" w:rsidP="00DE6F39">
            <w:pPr>
              <w:tabs>
                <w:tab w:val="left" w:pos="284"/>
              </w:tabs>
              <w:rPr>
                <w:rFonts w:ascii="Times New Roman" w:eastAsia="Calibri" w:hAnsi="Times New Roman" w:cs="Times New Roman"/>
                <w:sz w:val="11"/>
                <w:szCs w:val="11"/>
              </w:rPr>
            </w:pPr>
            <w:r w:rsidRPr="00DE6F39">
              <w:rPr>
                <w:rFonts w:ascii="Times New Roman" w:eastAsia="Calibri" w:hAnsi="Times New Roman" w:cs="Times New Roman"/>
                <w:sz w:val="11"/>
                <w:szCs w:val="11"/>
              </w:rPr>
              <w:t>в населенных пунктах сельских поселений с числом жителей более 500 человек, расположенных на расстоянии более 5 км от административного центра поселения</w:t>
            </w:r>
          </w:p>
        </w:tc>
        <w:tc>
          <w:tcPr>
            <w:tcW w:w="1134" w:type="dxa"/>
            <w:gridSpan w:val="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1 филиал</w:t>
            </w:r>
          </w:p>
        </w:tc>
        <w:tc>
          <w:tcPr>
            <w:tcW w:w="567"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843" w:type="dxa"/>
            <w:gridSpan w:val="2"/>
            <w:vMerge/>
            <w:hideMark/>
          </w:tcPr>
          <w:p w:rsidR="00DE6F39" w:rsidRPr="00DE6F39" w:rsidRDefault="00DE6F39" w:rsidP="00DE6F39">
            <w:pPr>
              <w:tabs>
                <w:tab w:val="left" w:pos="284"/>
              </w:tabs>
              <w:rPr>
                <w:rFonts w:ascii="Times New Roman" w:eastAsia="Calibri" w:hAnsi="Times New Roman" w:cs="Times New Roman"/>
                <w:sz w:val="12"/>
                <w:szCs w:val="12"/>
              </w:rPr>
            </w:pPr>
          </w:p>
        </w:tc>
      </w:tr>
      <w:tr w:rsidR="00DE6F39" w:rsidRPr="00DE6F39" w:rsidTr="00DE6F39">
        <w:trPr>
          <w:trHeight w:val="20"/>
        </w:trPr>
        <w:tc>
          <w:tcPr>
            <w:tcW w:w="246"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605"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850"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2268" w:type="dxa"/>
            <w:gridSpan w:val="4"/>
            <w:hideMark/>
          </w:tcPr>
          <w:p w:rsidR="00DE6F39" w:rsidRPr="00DE6F39" w:rsidRDefault="00DE6F39" w:rsidP="00DE6F39">
            <w:pPr>
              <w:tabs>
                <w:tab w:val="left" w:pos="284"/>
              </w:tabs>
              <w:rPr>
                <w:rFonts w:ascii="Times New Roman" w:eastAsia="Calibri" w:hAnsi="Times New Roman" w:cs="Times New Roman"/>
                <w:sz w:val="11"/>
                <w:szCs w:val="11"/>
              </w:rPr>
            </w:pPr>
            <w:r w:rsidRPr="00DE6F39">
              <w:rPr>
                <w:rFonts w:ascii="Times New Roman" w:eastAsia="Calibri" w:hAnsi="Times New Roman" w:cs="Times New Roman"/>
                <w:sz w:val="11"/>
                <w:szCs w:val="11"/>
              </w:rPr>
              <w:t>в населенных пунктах сельских поселений с числом жителей до 500 человек, расположенных на расстоянии до 5 км от административного центра поселения</w:t>
            </w:r>
          </w:p>
        </w:tc>
        <w:tc>
          <w:tcPr>
            <w:tcW w:w="1134" w:type="dxa"/>
            <w:gridSpan w:val="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 xml:space="preserve">1 отдел </w:t>
            </w:r>
            <w:proofErr w:type="spellStart"/>
            <w:r w:rsidRPr="00DE6F39">
              <w:rPr>
                <w:rFonts w:ascii="Times New Roman" w:eastAsia="Calibri" w:hAnsi="Times New Roman" w:cs="Times New Roman"/>
                <w:sz w:val="12"/>
                <w:szCs w:val="12"/>
              </w:rPr>
              <w:t>внестационарного</w:t>
            </w:r>
            <w:proofErr w:type="spellEnd"/>
            <w:r w:rsidRPr="00DE6F39">
              <w:rPr>
                <w:rFonts w:ascii="Times New Roman" w:eastAsia="Calibri" w:hAnsi="Times New Roman" w:cs="Times New Roman"/>
                <w:sz w:val="12"/>
                <w:szCs w:val="12"/>
              </w:rPr>
              <w:t xml:space="preserve"> обслуживания</w:t>
            </w:r>
          </w:p>
        </w:tc>
        <w:tc>
          <w:tcPr>
            <w:tcW w:w="567"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843" w:type="dxa"/>
            <w:gridSpan w:val="2"/>
            <w:vMerge/>
            <w:hideMark/>
          </w:tcPr>
          <w:p w:rsidR="00DE6F39" w:rsidRPr="00DE6F39" w:rsidRDefault="00DE6F39" w:rsidP="00DE6F39">
            <w:pPr>
              <w:tabs>
                <w:tab w:val="left" w:pos="284"/>
              </w:tabs>
              <w:rPr>
                <w:rFonts w:ascii="Times New Roman" w:eastAsia="Calibri" w:hAnsi="Times New Roman" w:cs="Times New Roman"/>
                <w:sz w:val="12"/>
                <w:szCs w:val="12"/>
              </w:rPr>
            </w:pPr>
          </w:p>
        </w:tc>
      </w:tr>
      <w:tr w:rsidR="00DE6F39" w:rsidRPr="00DE6F39" w:rsidTr="00DE6F39">
        <w:trPr>
          <w:trHeight w:val="20"/>
        </w:trPr>
        <w:tc>
          <w:tcPr>
            <w:tcW w:w="246"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605"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850" w:type="dxa"/>
            <w:vMerge w:val="restart"/>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количество единиц хранения, количество читательских мест на 1 тысячу человек</w:t>
            </w:r>
          </w:p>
        </w:tc>
        <w:tc>
          <w:tcPr>
            <w:tcW w:w="1028"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при населении, тысяч человек</w:t>
            </w:r>
          </w:p>
        </w:tc>
        <w:tc>
          <w:tcPr>
            <w:tcW w:w="1240" w:type="dxa"/>
            <w:gridSpan w:val="3"/>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количество единиц хранения в тысячах</w:t>
            </w:r>
          </w:p>
        </w:tc>
        <w:tc>
          <w:tcPr>
            <w:tcW w:w="1134" w:type="dxa"/>
            <w:gridSpan w:val="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количество читательских мест</w:t>
            </w:r>
          </w:p>
        </w:tc>
        <w:tc>
          <w:tcPr>
            <w:tcW w:w="567"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843" w:type="dxa"/>
            <w:gridSpan w:val="2"/>
            <w:vMerge/>
            <w:hideMark/>
          </w:tcPr>
          <w:p w:rsidR="00DE6F39" w:rsidRPr="00DE6F39" w:rsidRDefault="00DE6F39" w:rsidP="00DE6F39">
            <w:pPr>
              <w:tabs>
                <w:tab w:val="left" w:pos="284"/>
              </w:tabs>
              <w:rPr>
                <w:rFonts w:ascii="Times New Roman" w:eastAsia="Calibri" w:hAnsi="Times New Roman" w:cs="Times New Roman"/>
                <w:sz w:val="12"/>
                <w:szCs w:val="12"/>
              </w:rPr>
            </w:pPr>
          </w:p>
        </w:tc>
      </w:tr>
      <w:tr w:rsidR="00DE6F39" w:rsidRPr="00DE6F39" w:rsidTr="00DE6F39">
        <w:trPr>
          <w:trHeight w:val="20"/>
        </w:trPr>
        <w:tc>
          <w:tcPr>
            <w:tcW w:w="246"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605"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850"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028"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свыше 1 до 2</w:t>
            </w:r>
          </w:p>
        </w:tc>
        <w:tc>
          <w:tcPr>
            <w:tcW w:w="1240" w:type="dxa"/>
            <w:gridSpan w:val="3"/>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6-7,5</w:t>
            </w:r>
          </w:p>
        </w:tc>
        <w:tc>
          <w:tcPr>
            <w:tcW w:w="1134" w:type="dxa"/>
            <w:gridSpan w:val="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5-6</w:t>
            </w:r>
          </w:p>
        </w:tc>
        <w:tc>
          <w:tcPr>
            <w:tcW w:w="567"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843" w:type="dxa"/>
            <w:gridSpan w:val="2"/>
            <w:vMerge/>
            <w:hideMark/>
          </w:tcPr>
          <w:p w:rsidR="00DE6F39" w:rsidRPr="00DE6F39" w:rsidRDefault="00DE6F39" w:rsidP="00DE6F39">
            <w:pPr>
              <w:tabs>
                <w:tab w:val="left" w:pos="284"/>
              </w:tabs>
              <w:rPr>
                <w:rFonts w:ascii="Times New Roman" w:eastAsia="Calibri" w:hAnsi="Times New Roman" w:cs="Times New Roman"/>
                <w:sz w:val="12"/>
                <w:szCs w:val="12"/>
              </w:rPr>
            </w:pPr>
          </w:p>
        </w:tc>
      </w:tr>
      <w:tr w:rsidR="00DE6F39" w:rsidRPr="00DE6F39" w:rsidTr="00DE6F39">
        <w:trPr>
          <w:trHeight w:val="20"/>
        </w:trPr>
        <w:tc>
          <w:tcPr>
            <w:tcW w:w="246"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605"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850"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028"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свыше 2 до 5</w:t>
            </w:r>
          </w:p>
        </w:tc>
        <w:tc>
          <w:tcPr>
            <w:tcW w:w="1240" w:type="dxa"/>
            <w:gridSpan w:val="3"/>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5-6</w:t>
            </w:r>
          </w:p>
        </w:tc>
        <w:tc>
          <w:tcPr>
            <w:tcW w:w="1134" w:type="dxa"/>
            <w:gridSpan w:val="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4-5</w:t>
            </w:r>
          </w:p>
        </w:tc>
        <w:tc>
          <w:tcPr>
            <w:tcW w:w="567"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843" w:type="dxa"/>
            <w:gridSpan w:val="2"/>
            <w:vMerge/>
            <w:hideMark/>
          </w:tcPr>
          <w:p w:rsidR="00DE6F39" w:rsidRPr="00DE6F39" w:rsidRDefault="00DE6F39" w:rsidP="00DE6F39">
            <w:pPr>
              <w:tabs>
                <w:tab w:val="left" w:pos="284"/>
              </w:tabs>
              <w:rPr>
                <w:rFonts w:ascii="Times New Roman" w:eastAsia="Calibri" w:hAnsi="Times New Roman" w:cs="Times New Roman"/>
                <w:sz w:val="12"/>
                <w:szCs w:val="12"/>
              </w:rPr>
            </w:pPr>
          </w:p>
        </w:tc>
      </w:tr>
      <w:tr w:rsidR="00DE6F39" w:rsidRPr="00DE6F39" w:rsidTr="00DE6F39">
        <w:trPr>
          <w:trHeight w:val="20"/>
        </w:trPr>
        <w:tc>
          <w:tcPr>
            <w:tcW w:w="246"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605"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850"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028"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свыше 5 до 10</w:t>
            </w:r>
          </w:p>
        </w:tc>
        <w:tc>
          <w:tcPr>
            <w:tcW w:w="1240" w:type="dxa"/>
            <w:gridSpan w:val="3"/>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4,5-5</w:t>
            </w:r>
          </w:p>
        </w:tc>
        <w:tc>
          <w:tcPr>
            <w:tcW w:w="1134" w:type="dxa"/>
            <w:gridSpan w:val="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3-4</w:t>
            </w:r>
          </w:p>
        </w:tc>
        <w:tc>
          <w:tcPr>
            <w:tcW w:w="567"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843" w:type="dxa"/>
            <w:gridSpan w:val="2"/>
            <w:vMerge/>
            <w:hideMark/>
          </w:tcPr>
          <w:p w:rsidR="00DE6F39" w:rsidRPr="00DE6F39" w:rsidRDefault="00DE6F39" w:rsidP="00DE6F39">
            <w:pPr>
              <w:tabs>
                <w:tab w:val="left" w:pos="284"/>
              </w:tabs>
              <w:rPr>
                <w:rFonts w:ascii="Times New Roman" w:eastAsia="Calibri" w:hAnsi="Times New Roman" w:cs="Times New Roman"/>
                <w:sz w:val="12"/>
                <w:szCs w:val="12"/>
              </w:rPr>
            </w:pPr>
          </w:p>
        </w:tc>
      </w:tr>
      <w:tr w:rsidR="00DE6F39" w:rsidRPr="00DE6F39" w:rsidTr="00DE6F39">
        <w:trPr>
          <w:trHeight w:val="20"/>
        </w:trPr>
        <w:tc>
          <w:tcPr>
            <w:tcW w:w="246"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605"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850"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3402" w:type="dxa"/>
            <w:gridSpan w:val="6"/>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Примечания:</w:t>
            </w:r>
          </w:p>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1. Дополнительно в центральной библиотеке сельского поселения на 1 тысячу человек: 4,5-5 тысячи единиц хранения, 3-4 читательских места.</w:t>
            </w:r>
          </w:p>
        </w:tc>
        <w:tc>
          <w:tcPr>
            <w:tcW w:w="567"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843" w:type="dxa"/>
            <w:gridSpan w:val="2"/>
            <w:vMerge/>
            <w:hideMark/>
          </w:tcPr>
          <w:p w:rsidR="00DE6F39" w:rsidRPr="00DE6F39" w:rsidRDefault="00DE6F39" w:rsidP="00DE6F39">
            <w:pPr>
              <w:tabs>
                <w:tab w:val="left" w:pos="284"/>
              </w:tabs>
              <w:rPr>
                <w:rFonts w:ascii="Times New Roman" w:eastAsia="Calibri" w:hAnsi="Times New Roman" w:cs="Times New Roman"/>
                <w:sz w:val="12"/>
                <w:szCs w:val="12"/>
              </w:rPr>
            </w:pPr>
          </w:p>
        </w:tc>
      </w:tr>
      <w:tr w:rsidR="00DE6F39" w:rsidRPr="00DE6F39" w:rsidTr="00DE6F39">
        <w:trPr>
          <w:trHeight w:val="20"/>
        </w:trPr>
        <w:tc>
          <w:tcPr>
            <w:tcW w:w="7513" w:type="dxa"/>
            <w:gridSpan w:val="1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Объекты в области культуры и искусства</w:t>
            </w:r>
          </w:p>
        </w:tc>
      </w:tr>
      <w:tr w:rsidR="00DE6F39" w:rsidRPr="00DE6F39" w:rsidTr="00DE6F39">
        <w:trPr>
          <w:trHeight w:val="20"/>
        </w:trPr>
        <w:tc>
          <w:tcPr>
            <w:tcW w:w="246" w:type="dxa"/>
            <w:vMerge w:val="restart"/>
          </w:tcPr>
          <w:p w:rsidR="00DE6F39" w:rsidRPr="00DE6F39" w:rsidRDefault="00DE6F39" w:rsidP="00DE6F3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p>
        </w:tc>
        <w:tc>
          <w:tcPr>
            <w:tcW w:w="605" w:type="dxa"/>
            <w:vMerge w:val="restart"/>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Учреждения культуры клубного типа сельских поселений</w:t>
            </w:r>
          </w:p>
        </w:tc>
        <w:tc>
          <w:tcPr>
            <w:tcW w:w="850" w:type="dxa"/>
            <w:vMerge w:val="restart"/>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количество мест</w:t>
            </w:r>
          </w:p>
        </w:tc>
        <w:tc>
          <w:tcPr>
            <w:tcW w:w="2268" w:type="dxa"/>
            <w:gridSpan w:val="4"/>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в сельских поселениях с числом жителей до 500 человек</w:t>
            </w:r>
          </w:p>
        </w:tc>
        <w:tc>
          <w:tcPr>
            <w:tcW w:w="1134" w:type="dxa"/>
            <w:gridSpan w:val="2"/>
            <w:hideMark/>
          </w:tcPr>
          <w:p w:rsidR="00DE6F39" w:rsidRPr="00DE6F39" w:rsidRDefault="00DE6F39" w:rsidP="00DE6F39">
            <w:pPr>
              <w:tabs>
                <w:tab w:val="left" w:pos="284"/>
              </w:tabs>
              <w:rPr>
                <w:rFonts w:ascii="Times New Roman" w:eastAsia="Calibri" w:hAnsi="Times New Roman" w:cs="Times New Roman"/>
                <w:sz w:val="11"/>
                <w:szCs w:val="11"/>
              </w:rPr>
            </w:pPr>
            <w:r w:rsidRPr="00DE6F39">
              <w:rPr>
                <w:rFonts w:ascii="Times New Roman" w:eastAsia="Calibri" w:hAnsi="Times New Roman" w:cs="Times New Roman"/>
                <w:sz w:val="11"/>
                <w:szCs w:val="11"/>
              </w:rPr>
              <w:t>20 зрительских мест на каждые 100 жителей</w:t>
            </w:r>
          </w:p>
        </w:tc>
        <w:tc>
          <w:tcPr>
            <w:tcW w:w="567" w:type="dxa"/>
            <w:vMerge w:val="restart"/>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транспортная доступность, минуты</w:t>
            </w:r>
          </w:p>
        </w:tc>
        <w:tc>
          <w:tcPr>
            <w:tcW w:w="1111" w:type="dxa"/>
            <w:vMerge w:val="restart"/>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в населенных пунктах, являющихся административными центрами сельских поселений</w:t>
            </w:r>
          </w:p>
        </w:tc>
        <w:tc>
          <w:tcPr>
            <w:tcW w:w="732" w:type="dxa"/>
            <w:vMerge w:val="restart"/>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30</w:t>
            </w:r>
          </w:p>
        </w:tc>
      </w:tr>
      <w:tr w:rsidR="00DE6F39" w:rsidRPr="00DE6F39" w:rsidTr="00DE6F39">
        <w:trPr>
          <w:trHeight w:val="20"/>
        </w:trPr>
        <w:tc>
          <w:tcPr>
            <w:tcW w:w="246"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605"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850"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2268" w:type="dxa"/>
            <w:gridSpan w:val="4"/>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в сельских поселениях с числом жителей от 500 человек до 1 тысячи человек</w:t>
            </w:r>
          </w:p>
        </w:tc>
        <w:tc>
          <w:tcPr>
            <w:tcW w:w="1134" w:type="dxa"/>
            <w:gridSpan w:val="2"/>
            <w:hideMark/>
          </w:tcPr>
          <w:p w:rsidR="00DE6F39" w:rsidRPr="00DE6F39" w:rsidRDefault="00DE6F39" w:rsidP="00DE6F39">
            <w:pPr>
              <w:tabs>
                <w:tab w:val="left" w:pos="284"/>
              </w:tabs>
              <w:rPr>
                <w:rFonts w:ascii="Times New Roman" w:eastAsia="Calibri" w:hAnsi="Times New Roman" w:cs="Times New Roman"/>
                <w:sz w:val="11"/>
                <w:szCs w:val="11"/>
              </w:rPr>
            </w:pPr>
            <w:r w:rsidRPr="00DE6F39">
              <w:rPr>
                <w:rFonts w:ascii="Times New Roman" w:eastAsia="Calibri" w:hAnsi="Times New Roman" w:cs="Times New Roman"/>
                <w:sz w:val="11"/>
                <w:szCs w:val="11"/>
              </w:rPr>
              <w:t>150-200 зрительских мест</w:t>
            </w:r>
          </w:p>
        </w:tc>
        <w:tc>
          <w:tcPr>
            <w:tcW w:w="567"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111"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732"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r>
      <w:tr w:rsidR="00DE6F39" w:rsidRPr="00DE6F39" w:rsidTr="00DE6F39">
        <w:trPr>
          <w:trHeight w:val="20"/>
        </w:trPr>
        <w:tc>
          <w:tcPr>
            <w:tcW w:w="246"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605"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850"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2268" w:type="dxa"/>
            <w:gridSpan w:val="4"/>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в сельских поселениях с числом жителей от 2 тысяч до 5 тысяч человек</w:t>
            </w:r>
          </w:p>
        </w:tc>
        <w:tc>
          <w:tcPr>
            <w:tcW w:w="1134" w:type="dxa"/>
            <w:gridSpan w:val="2"/>
            <w:hideMark/>
          </w:tcPr>
          <w:p w:rsidR="00DE6F39" w:rsidRPr="00DE6F39" w:rsidRDefault="00DE6F39" w:rsidP="00DE6F39">
            <w:pPr>
              <w:tabs>
                <w:tab w:val="left" w:pos="284"/>
              </w:tabs>
              <w:rPr>
                <w:rFonts w:ascii="Times New Roman" w:eastAsia="Calibri" w:hAnsi="Times New Roman" w:cs="Times New Roman"/>
                <w:sz w:val="11"/>
                <w:szCs w:val="11"/>
              </w:rPr>
            </w:pPr>
            <w:r w:rsidRPr="00DE6F39">
              <w:rPr>
                <w:rFonts w:ascii="Times New Roman" w:eastAsia="Calibri" w:hAnsi="Times New Roman" w:cs="Times New Roman"/>
                <w:sz w:val="11"/>
                <w:szCs w:val="11"/>
              </w:rPr>
              <w:t>100 зрительских мест на 1 тысячу жителей</w:t>
            </w:r>
          </w:p>
        </w:tc>
        <w:tc>
          <w:tcPr>
            <w:tcW w:w="567"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111"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732"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r>
      <w:tr w:rsidR="00DE6F39" w:rsidRPr="00DE6F39" w:rsidTr="00DE6F39">
        <w:trPr>
          <w:trHeight w:val="20"/>
        </w:trPr>
        <w:tc>
          <w:tcPr>
            <w:tcW w:w="246"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605"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850"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2268" w:type="dxa"/>
            <w:gridSpan w:val="4"/>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в сельских поселениях с числом жителей от 5 тысяч человек и более</w:t>
            </w:r>
          </w:p>
        </w:tc>
        <w:tc>
          <w:tcPr>
            <w:tcW w:w="1134" w:type="dxa"/>
            <w:gridSpan w:val="2"/>
            <w:hideMark/>
          </w:tcPr>
          <w:p w:rsidR="00DE6F39" w:rsidRPr="00DE6F39" w:rsidRDefault="00DE6F39" w:rsidP="00DE6F39">
            <w:pPr>
              <w:tabs>
                <w:tab w:val="left" w:pos="284"/>
              </w:tabs>
              <w:rPr>
                <w:rFonts w:ascii="Times New Roman" w:eastAsia="Calibri" w:hAnsi="Times New Roman" w:cs="Times New Roman"/>
                <w:sz w:val="11"/>
                <w:szCs w:val="11"/>
              </w:rPr>
            </w:pPr>
            <w:r w:rsidRPr="00DE6F39">
              <w:rPr>
                <w:rFonts w:ascii="Times New Roman" w:eastAsia="Calibri" w:hAnsi="Times New Roman" w:cs="Times New Roman"/>
                <w:sz w:val="11"/>
                <w:szCs w:val="11"/>
              </w:rPr>
              <w:t>70 зрительских мест на 1 тысячу жителей</w:t>
            </w:r>
          </w:p>
        </w:tc>
        <w:tc>
          <w:tcPr>
            <w:tcW w:w="567"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111" w:type="dxa"/>
            <w:vMerge w:val="restart"/>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в иных населенных пунктах</w:t>
            </w:r>
          </w:p>
        </w:tc>
        <w:tc>
          <w:tcPr>
            <w:tcW w:w="732" w:type="dxa"/>
            <w:vMerge w:val="restart"/>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не устанавливается</w:t>
            </w:r>
          </w:p>
        </w:tc>
      </w:tr>
      <w:tr w:rsidR="00DE6F39" w:rsidRPr="00DE6F39" w:rsidTr="00DE6F39">
        <w:trPr>
          <w:trHeight w:val="20"/>
        </w:trPr>
        <w:tc>
          <w:tcPr>
            <w:tcW w:w="246"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605"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850"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2268" w:type="dxa"/>
            <w:gridSpan w:val="4"/>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в населенных пунктах с числом жителей до 100 человек</w:t>
            </w:r>
          </w:p>
        </w:tc>
        <w:tc>
          <w:tcPr>
            <w:tcW w:w="1134" w:type="dxa"/>
            <w:gridSpan w:val="2"/>
            <w:hideMark/>
          </w:tcPr>
          <w:p w:rsidR="00DE6F39" w:rsidRPr="00DE6F39" w:rsidRDefault="00DE6F39" w:rsidP="00DE6F39">
            <w:pPr>
              <w:tabs>
                <w:tab w:val="left" w:pos="284"/>
              </w:tabs>
              <w:rPr>
                <w:rFonts w:ascii="Times New Roman" w:eastAsia="Calibri" w:hAnsi="Times New Roman" w:cs="Times New Roman"/>
                <w:sz w:val="11"/>
                <w:szCs w:val="11"/>
              </w:rPr>
            </w:pPr>
            <w:r w:rsidRPr="00DE6F39">
              <w:rPr>
                <w:rFonts w:ascii="Times New Roman" w:eastAsia="Calibri" w:hAnsi="Times New Roman" w:cs="Times New Roman"/>
                <w:sz w:val="11"/>
                <w:szCs w:val="11"/>
              </w:rPr>
              <w:t>передвижная форма обслуживания</w:t>
            </w:r>
          </w:p>
        </w:tc>
        <w:tc>
          <w:tcPr>
            <w:tcW w:w="567"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111"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732"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r>
      <w:tr w:rsidR="00DE6F39" w:rsidRPr="00DE6F39" w:rsidTr="00DE6F39">
        <w:trPr>
          <w:trHeight w:val="20"/>
        </w:trPr>
        <w:tc>
          <w:tcPr>
            <w:tcW w:w="246"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605"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850"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2268" w:type="dxa"/>
            <w:gridSpan w:val="4"/>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в иных населенных пунктах</w:t>
            </w:r>
          </w:p>
        </w:tc>
        <w:tc>
          <w:tcPr>
            <w:tcW w:w="1134" w:type="dxa"/>
            <w:gridSpan w:val="2"/>
            <w:hideMark/>
          </w:tcPr>
          <w:p w:rsidR="00DE6F39" w:rsidRPr="00DE6F39" w:rsidRDefault="00DE6F39" w:rsidP="00DE6F39">
            <w:pPr>
              <w:tabs>
                <w:tab w:val="left" w:pos="284"/>
              </w:tabs>
              <w:rPr>
                <w:rFonts w:ascii="Times New Roman" w:eastAsia="Calibri" w:hAnsi="Times New Roman" w:cs="Times New Roman"/>
                <w:sz w:val="11"/>
                <w:szCs w:val="11"/>
              </w:rPr>
            </w:pPr>
            <w:r w:rsidRPr="00DE6F39">
              <w:rPr>
                <w:rFonts w:ascii="Times New Roman" w:eastAsia="Calibri" w:hAnsi="Times New Roman" w:cs="Times New Roman"/>
                <w:sz w:val="11"/>
                <w:szCs w:val="11"/>
              </w:rPr>
              <w:t>не устанавливается</w:t>
            </w:r>
          </w:p>
        </w:tc>
        <w:tc>
          <w:tcPr>
            <w:tcW w:w="567"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843" w:type="dxa"/>
            <w:gridSpan w:val="2"/>
          </w:tcPr>
          <w:p w:rsidR="00DE6F39" w:rsidRPr="00DE6F39" w:rsidRDefault="00DE6F39" w:rsidP="00DE6F39">
            <w:pPr>
              <w:tabs>
                <w:tab w:val="left" w:pos="284"/>
              </w:tabs>
              <w:rPr>
                <w:rFonts w:ascii="Times New Roman" w:eastAsia="Calibri" w:hAnsi="Times New Roman" w:cs="Times New Roman"/>
                <w:sz w:val="12"/>
                <w:szCs w:val="12"/>
              </w:rPr>
            </w:pPr>
          </w:p>
        </w:tc>
      </w:tr>
      <w:tr w:rsidR="00DE6F39" w:rsidRPr="00DE6F39" w:rsidTr="00DE6F39">
        <w:trPr>
          <w:trHeight w:val="20"/>
        </w:trPr>
        <w:tc>
          <w:tcPr>
            <w:tcW w:w="7513" w:type="dxa"/>
            <w:gridSpan w:val="1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Объекты в области создания условий для массового отдыха жителей поселения и организация обустройства мест массового отдыха населения</w:t>
            </w:r>
          </w:p>
        </w:tc>
      </w:tr>
      <w:tr w:rsidR="00DE6F39" w:rsidRPr="00DE6F39" w:rsidTr="00DE6F39">
        <w:trPr>
          <w:trHeight w:val="20"/>
        </w:trPr>
        <w:tc>
          <w:tcPr>
            <w:tcW w:w="246" w:type="dxa"/>
          </w:tcPr>
          <w:p w:rsidR="00DE6F39" w:rsidRPr="00DE6F39" w:rsidRDefault="00DE6F39" w:rsidP="00DE6F3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p>
        </w:tc>
        <w:tc>
          <w:tcPr>
            <w:tcW w:w="605" w:type="dxa"/>
            <w:hideMark/>
          </w:tcPr>
          <w:p w:rsidR="00DE6F39" w:rsidRPr="00DE6F39" w:rsidRDefault="00DE6F39" w:rsidP="00DE6F39">
            <w:pPr>
              <w:tabs>
                <w:tab w:val="left" w:pos="284"/>
              </w:tabs>
              <w:rPr>
                <w:rFonts w:ascii="Times New Roman" w:eastAsia="Calibri" w:hAnsi="Times New Roman" w:cs="Times New Roman"/>
                <w:sz w:val="11"/>
                <w:szCs w:val="11"/>
              </w:rPr>
            </w:pPr>
            <w:r w:rsidRPr="00DE6F39">
              <w:rPr>
                <w:rFonts w:ascii="Times New Roman" w:eastAsia="Calibri" w:hAnsi="Times New Roman" w:cs="Times New Roman"/>
                <w:sz w:val="11"/>
                <w:szCs w:val="11"/>
              </w:rPr>
              <w:t xml:space="preserve">Озелененные территории общего пользования </w:t>
            </w:r>
            <w:r w:rsidRPr="00DE6F39">
              <w:rPr>
                <w:rFonts w:ascii="Times New Roman" w:eastAsia="Calibri" w:hAnsi="Times New Roman" w:cs="Times New Roman"/>
                <w:sz w:val="11"/>
                <w:szCs w:val="11"/>
              </w:rPr>
              <w:lastRenderedPageBreak/>
              <w:t>(без учета городских лесов)</w:t>
            </w:r>
          </w:p>
        </w:tc>
        <w:tc>
          <w:tcPr>
            <w:tcW w:w="850"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lastRenderedPageBreak/>
              <w:t>квадратный метр на 1 человека</w:t>
            </w:r>
          </w:p>
        </w:tc>
        <w:tc>
          <w:tcPr>
            <w:tcW w:w="3402" w:type="dxa"/>
            <w:gridSpan w:val="6"/>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6</w:t>
            </w:r>
          </w:p>
        </w:tc>
        <w:tc>
          <w:tcPr>
            <w:tcW w:w="567"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пешеходная доступность, метры</w:t>
            </w:r>
          </w:p>
        </w:tc>
        <w:tc>
          <w:tcPr>
            <w:tcW w:w="1843" w:type="dxa"/>
            <w:gridSpan w:val="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1 000</w:t>
            </w:r>
          </w:p>
        </w:tc>
      </w:tr>
      <w:tr w:rsidR="00DE6F39" w:rsidRPr="00DE6F39" w:rsidTr="00DE6F39">
        <w:trPr>
          <w:trHeight w:val="20"/>
        </w:trPr>
        <w:tc>
          <w:tcPr>
            <w:tcW w:w="7513" w:type="dxa"/>
            <w:gridSpan w:val="1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lastRenderedPageBreak/>
              <w:t>Объекты в области обеспечения объектами транспортной инфраструктуры</w:t>
            </w:r>
          </w:p>
        </w:tc>
      </w:tr>
      <w:tr w:rsidR="00DE6F39" w:rsidRPr="00DE6F39" w:rsidTr="00DE6F39">
        <w:trPr>
          <w:trHeight w:val="20"/>
        </w:trPr>
        <w:tc>
          <w:tcPr>
            <w:tcW w:w="246" w:type="dxa"/>
            <w:vMerge w:val="restart"/>
          </w:tcPr>
          <w:p w:rsidR="00DE6F39" w:rsidRPr="00DE6F39" w:rsidRDefault="00DE6F39" w:rsidP="00DE6F3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p>
        </w:tc>
        <w:tc>
          <w:tcPr>
            <w:tcW w:w="605" w:type="dxa"/>
            <w:vMerge w:val="restart"/>
            <w:hideMark/>
          </w:tcPr>
          <w:p w:rsidR="00DE6F39" w:rsidRPr="00DE6F39" w:rsidRDefault="00DE6F39" w:rsidP="00DE6F39">
            <w:pPr>
              <w:tabs>
                <w:tab w:val="left" w:pos="284"/>
              </w:tabs>
              <w:rPr>
                <w:rFonts w:ascii="Times New Roman" w:eastAsia="Calibri" w:hAnsi="Times New Roman" w:cs="Times New Roman"/>
                <w:sz w:val="11"/>
                <w:szCs w:val="11"/>
              </w:rPr>
            </w:pPr>
            <w:r w:rsidRPr="00DE6F39">
              <w:rPr>
                <w:rFonts w:ascii="Times New Roman" w:eastAsia="Calibri" w:hAnsi="Times New Roman" w:cs="Times New Roman"/>
                <w:sz w:val="11"/>
                <w:szCs w:val="11"/>
              </w:rPr>
              <w:t>Автомобильные дороги местного значения (улично-дорожная сеть)</w:t>
            </w:r>
          </w:p>
        </w:tc>
        <w:tc>
          <w:tcPr>
            <w:tcW w:w="850" w:type="dxa"/>
            <w:vMerge w:val="restart"/>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3402" w:type="dxa"/>
            <w:gridSpan w:val="6"/>
          </w:tcPr>
          <w:p w:rsidR="00DE6F39" w:rsidRPr="00DE6F39" w:rsidRDefault="00DE6F39" w:rsidP="00DE6F39">
            <w:pPr>
              <w:tabs>
                <w:tab w:val="left" w:pos="284"/>
              </w:tabs>
              <w:rPr>
                <w:rFonts w:ascii="Times New Roman" w:eastAsia="Calibri" w:hAnsi="Times New Roman" w:cs="Times New Roman"/>
                <w:sz w:val="12"/>
                <w:szCs w:val="12"/>
                <w:lang w:val="en-US"/>
              </w:rPr>
            </w:pPr>
            <w:r w:rsidRPr="00DE6F39">
              <w:rPr>
                <w:rFonts w:ascii="Times New Roman" w:eastAsia="Calibri" w:hAnsi="Times New Roman" w:cs="Times New Roman"/>
                <w:sz w:val="12"/>
                <w:szCs w:val="12"/>
              </w:rPr>
              <w:t>5</w:t>
            </w:r>
            <w:r w:rsidRPr="00DE6F39">
              <w:rPr>
                <w:rFonts w:ascii="Times New Roman" w:eastAsia="Calibri" w:hAnsi="Times New Roman" w:cs="Times New Roman"/>
                <w:sz w:val="12"/>
                <w:szCs w:val="12"/>
                <w:lang w:val="en-US"/>
              </w:rPr>
              <w:t>*</w:t>
            </w:r>
          </w:p>
          <w:p w:rsidR="00DE6F39" w:rsidRPr="00DE6F39" w:rsidRDefault="00DE6F39" w:rsidP="00DE6F39">
            <w:pPr>
              <w:tabs>
                <w:tab w:val="left" w:pos="284"/>
              </w:tabs>
              <w:rPr>
                <w:rFonts w:ascii="Times New Roman" w:eastAsia="Calibri" w:hAnsi="Times New Roman" w:cs="Times New Roman"/>
                <w:sz w:val="12"/>
                <w:szCs w:val="12"/>
                <w:lang w:val="en-US"/>
              </w:rPr>
            </w:pPr>
          </w:p>
        </w:tc>
        <w:tc>
          <w:tcPr>
            <w:tcW w:w="567" w:type="dxa"/>
            <w:vMerge w:val="restart"/>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1843" w:type="dxa"/>
            <w:gridSpan w:val="2"/>
            <w:vMerge w:val="restart"/>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не устанавливается</w:t>
            </w:r>
          </w:p>
        </w:tc>
      </w:tr>
      <w:tr w:rsidR="00DE6F39" w:rsidRPr="00DE6F39" w:rsidTr="00DE6F39">
        <w:trPr>
          <w:trHeight w:val="20"/>
        </w:trPr>
        <w:tc>
          <w:tcPr>
            <w:tcW w:w="246"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605"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850"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3402" w:type="dxa"/>
            <w:gridSpan w:val="6"/>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*Примечание: при расчете обеспеченности учитываются автомобильные дороги общего пользования федерального значения, автомобильные дороги общего пользования регионального или межмуниципального значения, автомобильные дороги местного значения муниципального района, находящиеся в границах населенных пунктов.</w:t>
            </w:r>
          </w:p>
        </w:tc>
        <w:tc>
          <w:tcPr>
            <w:tcW w:w="567"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843" w:type="dxa"/>
            <w:gridSpan w:val="2"/>
            <w:vMerge/>
            <w:hideMark/>
          </w:tcPr>
          <w:p w:rsidR="00DE6F39" w:rsidRPr="00DE6F39" w:rsidRDefault="00DE6F39" w:rsidP="00DE6F39">
            <w:pPr>
              <w:tabs>
                <w:tab w:val="left" w:pos="284"/>
              </w:tabs>
              <w:rPr>
                <w:rFonts w:ascii="Times New Roman" w:eastAsia="Calibri" w:hAnsi="Times New Roman" w:cs="Times New Roman"/>
                <w:sz w:val="12"/>
                <w:szCs w:val="12"/>
              </w:rPr>
            </w:pPr>
          </w:p>
        </w:tc>
      </w:tr>
      <w:tr w:rsidR="00DE6F39" w:rsidRPr="00DE6F39" w:rsidTr="00DE6F39">
        <w:trPr>
          <w:trHeight w:val="20"/>
        </w:trPr>
        <w:tc>
          <w:tcPr>
            <w:tcW w:w="246" w:type="dxa"/>
            <w:vMerge w:val="restart"/>
          </w:tcPr>
          <w:p w:rsidR="00DE6F39" w:rsidRPr="00DE6F39" w:rsidRDefault="00DE6F39" w:rsidP="00DE6F3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p>
        </w:tc>
        <w:tc>
          <w:tcPr>
            <w:tcW w:w="605" w:type="dxa"/>
            <w:vMerge w:val="restart"/>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Стоянки и парковки (парковочные места) общего пользования</w:t>
            </w:r>
          </w:p>
        </w:tc>
        <w:tc>
          <w:tcPr>
            <w:tcW w:w="850" w:type="dxa"/>
            <w:vMerge w:val="restart"/>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уровень обеспеченности в процентах</w:t>
            </w:r>
          </w:p>
        </w:tc>
        <w:tc>
          <w:tcPr>
            <w:tcW w:w="3402" w:type="dxa"/>
            <w:gridSpan w:val="6"/>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Из расчета не менее чем для 70 % расчетного парка индивидуальных легковых автомобилей, в том числе</w:t>
            </w:r>
            <w:proofErr w:type="gramStart"/>
            <w:r w:rsidRPr="00DE6F39">
              <w:rPr>
                <w:rFonts w:ascii="Times New Roman" w:eastAsia="Calibri" w:hAnsi="Times New Roman" w:cs="Times New Roman"/>
                <w:sz w:val="12"/>
                <w:szCs w:val="12"/>
              </w:rPr>
              <w:t>, %:</w:t>
            </w:r>
            <w:proofErr w:type="gramEnd"/>
          </w:p>
        </w:tc>
        <w:tc>
          <w:tcPr>
            <w:tcW w:w="567" w:type="dxa"/>
            <w:vMerge w:val="restart"/>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 xml:space="preserve">пешеходная доступность, </w:t>
            </w:r>
            <w:proofErr w:type="gramStart"/>
            <w:r w:rsidRPr="00DE6F39">
              <w:rPr>
                <w:rFonts w:ascii="Times New Roman" w:eastAsia="Calibri" w:hAnsi="Times New Roman" w:cs="Times New Roman"/>
                <w:sz w:val="12"/>
                <w:szCs w:val="12"/>
              </w:rPr>
              <w:t>м</w:t>
            </w:r>
            <w:proofErr w:type="gramEnd"/>
          </w:p>
        </w:tc>
        <w:tc>
          <w:tcPr>
            <w:tcW w:w="1111"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до входов в жилые дома</w:t>
            </w:r>
          </w:p>
        </w:tc>
        <w:tc>
          <w:tcPr>
            <w:tcW w:w="732"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100</w:t>
            </w:r>
          </w:p>
        </w:tc>
      </w:tr>
      <w:tr w:rsidR="00DE6F39" w:rsidRPr="00DE6F39" w:rsidTr="00DE6F39">
        <w:trPr>
          <w:trHeight w:val="20"/>
        </w:trPr>
        <w:tc>
          <w:tcPr>
            <w:tcW w:w="246"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605"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850"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2268" w:type="dxa"/>
            <w:gridSpan w:val="4"/>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жилые районы</w:t>
            </w:r>
          </w:p>
        </w:tc>
        <w:tc>
          <w:tcPr>
            <w:tcW w:w="1134" w:type="dxa"/>
            <w:gridSpan w:val="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25</w:t>
            </w:r>
          </w:p>
        </w:tc>
        <w:tc>
          <w:tcPr>
            <w:tcW w:w="567"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111" w:type="dxa"/>
            <w:hideMark/>
          </w:tcPr>
          <w:p w:rsidR="00DE6F39" w:rsidRPr="00DE6F39" w:rsidRDefault="00DE6F39" w:rsidP="00DE6F39">
            <w:pPr>
              <w:tabs>
                <w:tab w:val="left" w:pos="284"/>
              </w:tabs>
              <w:rPr>
                <w:rFonts w:ascii="Times New Roman" w:eastAsia="Calibri" w:hAnsi="Times New Roman" w:cs="Times New Roman"/>
                <w:sz w:val="11"/>
                <w:szCs w:val="11"/>
              </w:rPr>
            </w:pPr>
            <w:r w:rsidRPr="00DE6F39">
              <w:rPr>
                <w:rFonts w:ascii="Times New Roman" w:eastAsia="Calibri" w:hAnsi="Times New Roman" w:cs="Times New Roman"/>
                <w:sz w:val="11"/>
                <w:szCs w:val="11"/>
              </w:rPr>
              <w:t>до входов в пассажирские помещения вокзалов, входов в места крупных</w:t>
            </w:r>
          </w:p>
          <w:p w:rsidR="00DE6F39" w:rsidRPr="00DE6F39" w:rsidRDefault="00DE6F39" w:rsidP="00DE6F39">
            <w:pPr>
              <w:tabs>
                <w:tab w:val="left" w:pos="284"/>
              </w:tabs>
              <w:rPr>
                <w:rFonts w:ascii="Times New Roman" w:eastAsia="Calibri" w:hAnsi="Times New Roman" w:cs="Times New Roman"/>
                <w:sz w:val="11"/>
                <w:szCs w:val="11"/>
              </w:rPr>
            </w:pPr>
            <w:r w:rsidRPr="00DE6F39">
              <w:rPr>
                <w:rFonts w:ascii="Times New Roman" w:eastAsia="Calibri" w:hAnsi="Times New Roman" w:cs="Times New Roman"/>
                <w:sz w:val="11"/>
                <w:szCs w:val="11"/>
              </w:rPr>
              <w:t>учреждений торговли и общественного питания</w:t>
            </w:r>
          </w:p>
        </w:tc>
        <w:tc>
          <w:tcPr>
            <w:tcW w:w="732"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150</w:t>
            </w:r>
          </w:p>
        </w:tc>
      </w:tr>
      <w:tr w:rsidR="00DE6F39" w:rsidRPr="00DE6F39" w:rsidTr="00DE6F39">
        <w:trPr>
          <w:trHeight w:val="20"/>
        </w:trPr>
        <w:tc>
          <w:tcPr>
            <w:tcW w:w="246"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605"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850"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2268" w:type="dxa"/>
            <w:gridSpan w:val="4"/>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общегородские и специализированные центры</w:t>
            </w:r>
          </w:p>
        </w:tc>
        <w:tc>
          <w:tcPr>
            <w:tcW w:w="1134" w:type="dxa"/>
            <w:gridSpan w:val="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5</w:t>
            </w:r>
          </w:p>
        </w:tc>
        <w:tc>
          <w:tcPr>
            <w:tcW w:w="567"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111" w:type="dxa"/>
            <w:hideMark/>
          </w:tcPr>
          <w:p w:rsidR="00DE6F39" w:rsidRPr="00DE6F39" w:rsidRDefault="00DE6F39" w:rsidP="00DE6F39">
            <w:pPr>
              <w:tabs>
                <w:tab w:val="left" w:pos="284"/>
              </w:tabs>
              <w:rPr>
                <w:rFonts w:ascii="Times New Roman" w:eastAsia="Calibri" w:hAnsi="Times New Roman" w:cs="Times New Roman"/>
                <w:sz w:val="11"/>
                <w:szCs w:val="11"/>
              </w:rPr>
            </w:pPr>
            <w:r w:rsidRPr="00DE6F39">
              <w:rPr>
                <w:rFonts w:ascii="Times New Roman" w:eastAsia="Calibri" w:hAnsi="Times New Roman" w:cs="Times New Roman"/>
                <w:sz w:val="11"/>
                <w:szCs w:val="11"/>
              </w:rPr>
              <w:t>до входов в прочие учреждения и предприятия обслуживания населения и административных зданий</w:t>
            </w:r>
          </w:p>
        </w:tc>
        <w:tc>
          <w:tcPr>
            <w:tcW w:w="732"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250</w:t>
            </w:r>
          </w:p>
        </w:tc>
      </w:tr>
      <w:tr w:rsidR="00DE6F39" w:rsidRPr="00DE6F39" w:rsidTr="00DE6F39">
        <w:trPr>
          <w:trHeight w:val="20"/>
        </w:trPr>
        <w:tc>
          <w:tcPr>
            <w:tcW w:w="246"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605"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850"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2268" w:type="dxa"/>
            <w:gridSpan w:val="4"/>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промышленные и коммунально-складские зоны (районы)</w:t>
            </w:r>
          </w:p>
        </w:tc>
        <w:tc>
          <w:tcPr>
            <w:tcW w:w="1134" w:type="dxa"/>
            <w:gridSpan w:val="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25</w:t>
            </w:r>
          </w:p>
        </w:tc>
        <w:tc>
          <w:tcPr>
            <w:tcW w:w="567"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111" w:type="dxa"/>
          </w:tcPr>
          <w:p w:rsidR="00DE6F39" w:rsidRPr="00DE6F39" w:rsidRDefault="00DE6F39" w:rsidP="00DE6F39">
            <w:pPr>
              <w:tabs>
                <w:tab w:val="left" w:pos="284"/>
              </w:tabs>
              <w:rPr>
                <w:rFonts w:ascii="Times New Roman" w:eastAsia="Calibri" w:hAnsi="Times New Roman" w:cs="Times New Roman"/>
                <w:sz w:val="11"/>
                <w:szCs w:val="11"/>
              </w:rPr>
            </w:pPr>
          </w:p>
        </w:tc>
        <w:tc>
          <w:tcPr>
            <w:tcW w:w="732" w:type="dxa"/>
          </w:tcPr>
          <w:p w:rsidR="00DE6F39" w:rsidRPr="00DE6F39" w:rsidRDefault="00DE6F39" w:rsidP="00DE6F39">
            <w:pPr>
              <w:tabs>
                <w:tab w:val="left" w:pos="284"/>
              </w:tabs>
              <w:rPr>
                <w:rFonts w:ascii="Times New Roman" w:eastAsia="Calibri" w:hAnsi="Times New Roman" w:cs="Times New Roman"/>
                <w:sz w:val="12"/>
                <w:szCs w:val="12"/>
              </w:rPr>
            </w:pPr>
          </w:p>
        </w:tc>
      </w:tr>
      <w:tr w:rsidR="00DE6F39" w:rsidRPr="00DE6F39" w:rsidTr="00DE6F39">
        <w:trPr>
          <w:trHeight w:val="20"/>
        </w:trPr>
        <w:tc>
          <w:tcPr>
            <w:tcW w:w="246"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605"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850"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2268" w:type="dxa"/>
            <w:gridSpan w:val="4"/>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зоны массового кратковременного отдыха</w:t>
            </w:r>
          </w:p>
        </w:tc>
        <w:tc>
          <w:tcPr>
            <w:tcW w:w="1134" w:type="dxa"/>
            <w:gridSpan w:val="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15</w:t>
            </w:r>
          </w:p>
        </w:tc>
        <w:tc>
          <w:tcPr>
            <w:tcW w:w="567"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111" w:type="dxa"/>
            <w:hideMark/>
          </w:tcPr>
          <w:p w:rsidR="00DE6F39" w:rsidRPr="00DE6F39" w:rsidRDefault="00DE6F39" w:rsidP="00DE6F39">
            <w:pPr>
              <w:tabs>
                <w:tab w:val="left" w:pos="284"/>
              </w:tabs>
              <w:rPr>
                <w:rFonts w:ascii="Times New Roman" w:eastAsia="Calibri" w:hAnsi="Times New Roman" w:cs="Times New Roman"/>
                <w:sz w:val="11"/>
                <w:szCs w:val="11"/>
              </w:rPr>
            </w:pPr>
            <w:r w:rsidRPr="00DE6F39">
              <w:rPr>
                <w:rFonts w:ascii="Times New Roman" w:eastAsia="Calibri" w:hAnsi="Times New Roman" w:cs="Times New Roman"/>
                <w:sz w:val="11"/>
                <w:szCs w:val="11"/>
              </w:rPr>
              <w:t>до входов в парки, на выставки и стадионы</w:t>
            </w:r>
          </w:p>
        </w:tc>
        <w:tc>
          <w:tcPr>
            <w:tcW w:w="732"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400</w:t>
            </w:r>
          </w:p>
        </w:tc>
      </w:tr>
      <w:tr w:rsidR="00DE6F39" w:rsidRPr="00DE6F39" w:rsidTr="00DE6F39">
        <w:trPr>
          <w:trHeight w:val="20"/>
        </w:trPr>
        <w:tc>
          <w:tcPr>
            <w:tcW w:w="246" w:type="dxa"/>
            <w:vMerge w:val="restart"/>
          </w:tcPr>
          <w:p w:rsidR="00DE6F39" w:rsidRPr="00DE6F39" w:rsidRDefault="00DE6F39" w:rsidP="00DE6F3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p>
        </w:tc>
        <w:tc>
          <w:tcPr>
            <w:tcW w:w="605" w:type="dxa"/>
            <w:vMerge w:val="restart"/>
            <w:hideMark/>
          </w:tcPr>
          <w:p w:rsidR="00DE6F39" w:rsidRPr="00DE6F39" w:rsidRDefault="00DE6F39" w:rsidP="00DE6F39">
            <w:pPr>
              <w:tabs>
                <w:tab w:val="left" w:pos="284"/>
              </w:tabs>
              <w:rPr>
                <w:rFonts w:ascii="Times New Roman" w:eastAsia="Calibri" w:hAnsi="Times New Roman" w:cs="Times New Roman"/>
                <w:sz w:val="11"/>
                <w:szCs w:val="11"/>
              </w:rPr>
            </w:pPr>
            <w:r w:rsidRPr="00DE6F39">
              <w:rPr>
                <w:rFonts w:ascii="Times New Roman" w:eastAsia="Calibri" w:hAnsi="Times New Roman" w:cs="Times New Roman"/>
                <w:sz w:val="11"/>
                <w:szCs w:val="11"/>
              </w:rPr>
              <w:t>Сети линий наземного общественного пассажирского транспорта</w:t>
            </w:r>
          </w:p>
        </w:tc>
        <w:tc>
          <w:tcPr>
            <w:tcW w:w="850" w:type="dxa"/>
            <w:vMerge w:val="restart"/>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плотность сети, километры сети на квадратный километр территории</w:t>
            </w:r>
          </w:p>
        </w:tc>
        <w:tc>
          <w:tcPr>
            <w:tcW w:w="3402" w:type="dxa"/>
            <w:gridSpan w:val="6"/>
            <w:vMerge w:val="restart"/>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2</w:t>
            </w:r>
          </w:p>
        </w:tc>
        <w:tc>
          <w:tcPr>
            <w:tcW w:w="567" w:type="dxa"/>
            <w:vMerge w:val="restart"/>
            <w:hideMark/>
          </w:tcPr>
          <w:p w:rsidR="00DE6F39" w:rsidRPr="00DE6F39" w:rsidRDefault="00DE6F39" w:rsidP="00DE6F39">
            <w:pPr>
              <w:tabs>
                <w:tab w:val="left" w:pos="284"/>
              </w:tabs>
              <w:rPr>
                <w:rFonts w:ascii="Times New Roman" w:eastAsia="Calibri" w:hAnsi="Times New Roman" w:cs="Times New Roman"/>
                <w:sz w:val="11"/>
                <w:szCs w:val="11"/>
              </w:rPr>
            </w:pPr>
            <w:r w:rsidRPr="00DE6F39">
              <w:rPr>
                <w:rFonts w:ascii="Times New Roman" w:eastAsia="Calibri" w:hAnsi="Times New Roman" w:cs="Times New Roman"/>
                <w:sz w:val="11"/>
                <w:szCs w:val="11"/>
              </w:rPr>
              <w:t>пешеходная доступность остановок общественного транспорта, метры</w:t>
            </w:r>
          </w:p>
        </w:tc>
        <w:tc>
          <w:tcPr>
            <w:tcW w:w="1111"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в городском  населенном  пункте</w:t>
            </w:r>
          </w:p>
        </w:tc>
        <w:tc>
          <w:tcPr>
            <w:tcW w:w="732"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500</w:t>
            </w:r>
          </w:p>
        </w:tc>
      </w:tr>
      <w:tr w:rsidR="00DE6F39" w:rsidRPr="00DE6F39" w:rsidTr="00DE6F39">
        <w:trPr>
          <w:trHeight w:val="20"/>
        </w:trPr>
        <w:tc>
          <w:tcPr>
            <w:tcW w:w="246"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605"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850"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3402" w:type="dxa"/>
            <w:gridSpan w:val="6"/>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567"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111"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в сельских населенных пунктах</w:t>
            </w:r>
          </w:p>
        </w:tc>
        <w:tc>
          <w:tcPr>
            <w:tcW w:w="732"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800</w:t>
            </w:r>
          </w:p>
        </w:tc>
      </w:tr>
      <w:tr w:rsidR="00DE6F39" w:rsidRPr="00DE6F39" w:rsidTr="00DE6F39">
        <w:trPr>
          <w:trHeight w:val="20"/>
        </w:trPr>
        <w:tc>
          <w:tcPr>
            <w:tcW w:w="7513" w:type="dxa"/>
            <w:gridSpan w:val="1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Объекты в области обращения с отходами</w:t>
            </w:r>
          </w:p>
        </w:tc>
      </w:tr>
      <w:tr w:rsidR="00DE6F39" w:rsidRPr="00DE6F39" w:rsidTr="00DE6F39">
        <w:trPr>
          <w:trHeight w:val="20"/>
        </w:trPr>
        <w:tc>
          <w:tcPr>
            <w:tcW w:w="246" w:type="dxa"/>
            <w:vMerge w:val="restart"/>
          </w:tcPr>
          <w:p w:rsidR="00DE6F39" w:rsidRPr="00DE6F39" w:rsidRDefault="00DE6F39" w:rsidP="00DE6F3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w:t>
            </w:r>
          </w:p>
        </w:tc>
        <w:tc>
          <w:tcPr>
            <w:tcW w:w="605" w:type="dxa"/>
            <w:vMerge w:val="restart"/>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Объекты, предназначенные для сбора и вывоза бытовых отходов и мусора</w:t>
            </w:r>
          </w:p>
        </w:tc>
        <w:tc>
          <w:tcPr>
            <w:tcW w:w="850" w:type="dxa"/>
            <w:vMerge w:val="restart"/>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1560" w:type="dxa"/>
            <w:gridSpan w:val="2"/>
            <w:hideMark/>
          </w:tcPr>
          <w:p w:rsidR="00DE6F39" w:rsidRPr="00DE6F39" w:rsidRDefault="00DE6F39" w:rsidP="00DE6F39">
            <w:pPr>
              <w:tabs>
                <w:tab w:val="left" w:pos="284"/>
              </w:tabs>
              <w:rPr>
                <w:rFonts w:ascii="Times New Roman" w:eastAsia="Calibri" w:hAnsi="Times New Roman" w:cs="Times New Roman"/>
                <w:sz w:val="11"/>
                <w:szCs w:val="11"/>
              </w:rPr>
            </w:pPr>
            <w:r w:rsidRPr="00DE6F39">
              <w:rPr>
                <w:rFonts w:ascii="Times New Roman" w:eastAsia="Calibri" w:hAnsi="Times New Roman" w:cs="Times New Roman"/>
                <w:sz w:val="11"/>
                <w:szCs w:val="11"/>
              </w:rPr>
              <w:t>Твердые бытовые отходы:</w:t>
            </w:r>
          </w:p>
        </w:tc>
        <w:tc>
          <w:tcPr>
            <w:tcW w:w="708" w:type="dxa"/>
            <w:gridSpan w:val="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кг</w:t>
            </w:r>
          </w:p>
        </w:tc>
        <w:tc>
          <w:tcPr>
            <w:tcW w:w="1134" w:type="dxa"/>
            <w:gridSpan w:val="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литры</w:t>
            </w:r>
          </w:p>
        </w:tc>
        <w:tc>
          <w:tcPr>
            <w:tcW w:w="567" w:type="dxa"/>
            <w:vMerge w:val="restart"/>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1843" w:type="dxa"/>
            <w:gridSpan w:val="2"/>
            <w:vMerge w:val="restart"/>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не устанавливается</w:t>
            </w:r>
          </w:p>
        </w:tc>
      </w:tr>
      <w:tr w:rsidR="00DE6F39" w:rsidRPr="00DE6F39" w:rsidTr="00DE6F39">
        <w:trPr>
          <w:trHeight w:val="20"/>
        </w:trPr>
        <w:tc>
          <w:tcPr>
            <w:tcW w:w="246"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605"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850"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560" w:type="dxa"/>
            <w:gridSpan w:val="2"/>
            <w:hideMark/>
          </w:tcPr>
          <w:p w:rsidR="00DE6F39" w:rsidRPr="00DE6F39" w:rsidRDefault="00DE6F39" w:rsidP="00DE6F39">
            <w:pPr>
              <w:tabs>
                <w:tab w:val="left" w:pos="284"/>
              </w:tabs>
              <w:rPr>
                <w:rFonts w:ascii="Times New Roman" w:eastAsia="Calibri" w:hAnsi="Times New Roman" w:cs="Times New Roman"/>
                <w:sz w:val="11"/>
                <w:szCs w:val="11"/>
              </w:rPr>
            </w:pPr>
            <w:r w:rsidRPr="00DE6F39">
              <w:rPr>
                <w:rFonts w:ascii="Times New Roman" w:eastAsia="Calibri" w:hAnsi="Times New Roman" w:cs="Times New Roman"/>
                <w:sz w:val="11"/>
                <w:szCs w:val="11"/>
              </w:rPr>
              <w:t>-  от жилых зданий, оборудованных водопроводом, канализацией, центральным отоплением и газом</w:t>
            </w:r>
          </w:p>
        </w:tc>
        <w:tc>
          <w:tcPr>
            <w:tcW w:w="708" w:type="dxa"/>
            <w:gridSpan w:val="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190-225</w:t>
            </w:r>
          </w:p>
        </w:tc>
        <w:tc>
          <w:tcPr>
            <w:tcW w:w="1134" w:type="dxa"/>
            <w:gridSpan w:val="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900-1000</w:t>
            </w:r>
          </w:p>
        </w:tc>
        <w:tc>
          <w:tcPr>
            <w:tcW w:w="567"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843" w:type="dxa"/>
            <w:gridSpan w:val="2"/>
            <w:vMerge/>
            <w:hideMark/>
          </w:tcPr>
          <w:p w:rsidR="00DE6F39" w:rsidRPr="00DE6F39" w:rsidRDefault="00DE6F39" w:rsidP="00DE6F39">
            <w:pPr>
              <w:tabs>
                <w:tab w:val="left" w:pos="284"/>
              </w:tabs>
              <w:rPr>
                <w:rFonts w:ascii="Times New Roman" w:eastAsia="Calibri" w:hAnsi="Times New Roman" w:cs="Times New Roman"/>
                <w:sz w:val="12"/>
                <w:szCs w:val="12"/>
              </w:rPr>
            </w:pPr>
          </w:p>
        </w:tc>
      </w:tr>
      <w:tr w:rsidR="00DE6F39" w:rsidRPr="00DE6F39" w:rsidTr="00DE6F39">
        <w:trPr>
          <w:trHeight w:val="20"/>
        </w:trPr>
        <w:tc>
          <w:tcPr>
            <w:tcW w:w="246"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605"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850"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560" w:type="dxa"/>
            <w:gridSpan w:val="2"/>
            <w:hideMark/>
          </w:tcPr>
          <w:p w:rsidR="00DE6F39" w:rsidRPr="00DE6F39" w:rsidRDefault="00DE6F39" w:rsidP="00DE6F39">
            <w:pPr>
              <w:tabs>
                <w:tab w:val="left" w:pos="284"/>
              </w:tabs>
              <w:rPr>
                <w:rFonts w:ascii="Times New Roman" w:eastAsia="Calibri" w:hAnsi="Times New Roman" w:cs="Times New Roman"/>
                <w:sz w:val="11"/>
                <w:szCs w:val="11"/>
              </w:rPr>
            </w:pPr>
            <w:r w:rsidRPr="00DE6F39">
              <w:rPr>
                <w:rFonts w:ascii="Times New Roman" w:eastAsia="Calibri" w:hAnsi="Times New Roman" w:cs="Times New Roman"/>
                <w:sz w:val="11"/>
                <w:szCs w:val="11"/>
              </w:rPr>
              <w:t>-   от прочих жилых зданий</w:t>
            </w:r>
          </w:p>
        </w:tc>
        <w:tc>
          <w:tcPr>
            <w:tcW w:w="708" w:type="dxa"/>
            <w:gridSpan w:val="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300-450</w:t>
            </w:r>
          </w:p>
        </w:tc>
        <w:tc>
          <w:tcPr>
            <w:tcW w:w="1134" w:type="dxa"/>
            <w:gridSpan w:val="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1100-1500</w:t>
            </w:r>
          </w:p>
        </w:tc>
        <w:tc>
          <w:tcPr>
            <w:tcW w:w="567"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843" w:type="dxa"/>
            <w:gridSpan w:val="2"/>
            <w:vMerge/>
            <w:hideMark/>
          </w:tcPr>
          <w:p w:rsidR="00DE6F39" w:rsidRPr="00DE6F39" w:rsidRDefault="00DE6F39" w:rsidP="00DE6F39">
            <w:pPr>
              <w:tabs>
                <w:tab w:val="left" w:pos="284"/>
              </w:tabs>
              <w:rPr>
                <w:rFonts w:ascii="Times New Roman" w:eastAsia="Calibri" w:hAnsi="Times New Roman" w:cs="Times New Roman"/>
                <w:sz w:val="12"/>
                <w:szCs w:val="12"/>
              </w:rPr>
            </w:pPr>
          </w:p>
        </w:tc>
      </w:tr>
      <w:tr w:rsidR="00DE6F39" w:rsidRPr="00DE6F39" w:rsidTr="00DE6F39">
        <w:trPr>
          <w:trHeight w:val="20"/>
        </w:trPr>
        <w:tc>
          <w:tcPr>
            <w:tcW w:w="246"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605"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850"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560" w:type="dxa"/>
            <w:gridSpan w:val="2"/>
            <w:hideMark/>
          </w:tcPr>
          <w:p w:rsidR="00DE6F39" w:rsidRPr="00DE6F39" w:rsidRDefault="00DE6F39" w:rsidP="00DE6F39">
            <w:pPr>
              <w:tabs>
                <w:tab w:val="left" w:pos="284"/>
              </w:tabs>
              <w:rPr>
                <w:rFonts w:ascii="Times New Roman" w:eastAsia="Calibri" w:hAnsi="Times New Roman" w:cs="Times New Roman"/>
                <w:sz w:val="11"/>
                <w:szCs w:val="11"/>
              </w:rPr>
            </w:pPr>
            <w:r w:rsidRPr="00DE6F39">
              <w:rPr>
                <w:rFonts w:ascii="Times New Roman" w:eastAsia="Calibri" w:hAnsi="Times New Roman" w:cs="Times New Roman"/>
                <w:sz w:val="11"/>
                <w:szCs w:val="11"/>
              </w:rPr>
              <w:t>Общее количество с учетом общественных зданий</w:t>
            </w:r>
          </w:p>
        </w:tc>
        <w:tc>
          <w:tcPr>
            <w:tcW w:w="708" w:type="dxa"/>
            <w:gridSpan w:val="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280-300</w:t>
            </w:r>
          </w:p>
        </w:tc>
        <w:tc>
          <w:tcPr>
            <w:tcW w:w="1134" w:type="dxa"/>
            <w:gridSpan w:val="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1400-1500</w:t>
            </w:r>
          </w:p>
        </w:tc>
        <w:tc>
          <w:tcPr>
            <w:tcW w:w="567"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843" w:type="dxa"/>
            <w:gridSpan w:val="2"/>
            <w:vMerge/>
            <w:hideMark/>
          </w:tcPr>
          <w:p w:rsidR="00DE6F39" w:rsidRPr="00DE6F39" w:rsidRDefault="00DE6F39" w:rsidP="00DE6F39">
            <w:pPr>
              <w:tabs>
                <w:tab w:val="left" w:pos="284"/>
              </w:tabs>
              <w:rPr>
                <w:rFonts w:ascii="Times New Roman" w:eastAsia="Calibri" w:hAnsi="Times New Roman" w:cs="Times New Roman"/>
                <w:sz w:val="12"/>
                <w:szCs w:val="12"/>
              </w:rPr>
            </w:pPr>
          </w:p>
        </w:tc>
      </w:tr>
      <w:tr w:rsidR="00DE6F39" w:rsidRPr="00DE6F39" w:rsidTr="00DE6F39">
        <w:trPr>
          <w:trHeight w:val="20"/>
        </w:trPr>
        <w:tc>
          <w:tcPr>
            <w:tcW w:w="246"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605"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850"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560" w:type="dxa"/>
            <w:gridSpan w:val="2"/>
            <w:hideMark/>
          </w:tcPr>
          <w:p w:rsidR="00DE6F39" w:rsidRPr="00DE6F39" w:rsidRDefault="00DE6F39" w:rsidP="00DE6F39">
            <w:pPr>
              <w:tabs>
                <w:tab w:val="left" w:pos="284"/>
              </w:tabs>
              <w:rPr>
                <w:rFonts w:ascii="Times New Roman" w:eastAsia="Calibri" w:hAnsi="Times New Roman" w:cs="Times New Roman"/>
                <w:sz w:val="11"/>
                <w:szCs w:val="11"/>
              </w:rPr>
            </w:pPr>
            <w:r w:rsidRPr="00DE6F39">
              <w:rPr>
                <w:rFonts w:ascii="Times New Roman" w:eastAsia="Calibri" w:hAnsi="Times New Roman" w:cs="Times New Roman"/>
                <w:sz w:val="11"/>
                <w:szCs w:val="11"/>
              </w:rPr>
              <w:t>Жидкие из выгребов (при отсутствии канализации)</w:t>
            </w:r>
          </w:p>
        </w:tc>
        <w:tc>
          <w:tcPr>
            <w:tcW w:w="708" w:type="dxa"/>
            <w:gridSpan w:val="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1134" w:type="dxa"/>
            <w:gridSpan w:val="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2000-35000</w:t>
            </w:r>
          </w:p>
        </w:tc>
        <w:tc>
          <w:tcPr>
            <w:tcW w:w="567"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843" w:type="dxa"/>
            <w:gridSpan w:val="2"/>
            <w:vMerge/>
            <w:hideMark/>
          </w:tcPr>
          <w:p w:rsidR="00DE6F39" w:rsidRPr="00DE6F39" w:rsidRDefault="00DE6F39" w:rsidP="00DE6F39">
            <w:pPr>
              <w:tabs>
                <w:tab w:val="left" w:pos="284"/>
              </w:tabs>
              <w:rPr>
                <w:rFonts w:ascii="Times New Roman" w:eastAsia="Calibri" w:hAnsi="Times New Roman" w:cs="Times New Roman"/>
                <w:sz w:val="12"/>
                <w:szCs w:val="12"/>
              </w:rPr>
            </w:pPr>
          </w:p>
        </w:tc>
      </w:tr>
      <w:tr w:rsidR="00DE6F39" w:rsidRPr="00DE6F39" w:rsidTr="00DE6F39">
        <w:trPr>
          <w:trHeight w:val="20"/>
        </w:trPr>
        <w:tc>
          <w:tcPr>
            <w:tcW w:w="246"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605"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850"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560" w:type="dxa"/>
            <w:gridSpan w:val="2"/>
            <w:hideMark/>
          </w:tcPr>
          <w:p w:rsidR="00DE6F39" w:rsidRPr="00DE6F39" w:rsidRDefault="00DE6F39" w:rsidP="00DE6F39">
            <w:pPr>
              <w:tabs>
                <w:tab w:val="left" w:pos="284"/>
              </w:tabs>
              <w:rPr>
                <w:rFonts w:ascii="Times New Roman" w:eastAsia="Calibri" w:hAnsi="Times New Roman" w:cs="Times New Roman"/>
                <w:sz w:val="11"/>
                <w:szCs w:val="11"/>
              </w:rPr>
            </w:pPr>
            <w:r w:rsidRPr="00DE6F39">
              <w:rPr>
                <w:rFonts w:ascii="Times New Roman" w:eastAsia="Calibri" w:hAnsi="Times New Roman" w:cs="Times New Roman"/>
                <w:sz w:val="11"/>
                <w:szCs w:val="11"/>
              </w:rPr>
              <w:t>Смет с 1 м</w:t>
            </w:r>
            <w:proofErr w:type="gramStart"/>
            <w:r w:rsidRPr="00DE6F39">
              <w:rPr>
                <w:rFonts w:ascii="Times New Roman" w:eastAsia="Calibri" w:hAnsi="Times New Roman" w:cs="Times New Roman"/>
                <w:sz w:val="11"/>
                <w:szCs w:val="11"/>
                <w:vertAlign w:val="superscript"/>
              </w:rPr>
              <w:t>2</w:t>
            </w:r>
            <w:proofErr w:type="gramEnd"/>
            <w:r w:rsidRPr="00DE6F39">
              <w:rPr>
                <w:rFonts w:ascii="Times New Roman" w:eastAsia="Calibri" w:hAnsi="Times New Roman" w:cs="Times New Roman"/>
                <w:sz w:val="11"/>
                <w:szCs w:val="11"/>
              </w:rPr>
              <w:t xml:space="preserve"> твердых покрытий улиц, площадей и парков</w:t>
            </w:r>
          </w:p>
        </w:tc>
        <w:tc>
          <w:tcPr>
            <w:tcW w:w="708" w:type="dxa"/>
            <w:gridSpan w:val="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5-15</w:t>
            </w:r>
          </w:p>
        </w:tc>
        <w:tc>
          <w:tcPr>
            <w:tcW w:w="1134" w:type="dxa"/>
            <w:gridSpan w:val="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8-20</w:t>
            </w:r>
          </w:p>
        </w:tc>
        <w:tc>
          <w:tcPr>
            <w:tcW w:w="567"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843" w:type="dxa"/>
            <w:gridSpan w:val="2"/>
            <w:vMerge/>
            <w:hideMark/>
          </w:tcPr>
          <w:p w:rsidR="00DE6F39" w:rsidRPr="00DE6F39" w:rsidRDefault="00DE6F39" w:rsidP="00DE6F39">
            <w:pPr>
              <w:tabs>
                <w:tab w:val="left" w:pos="284"/>
              </w:tabs>
              <w:rPr>
                <w:rFonts w:ascii="Times New Roman" w:eastAsia="Calibri" w:hAnsi="Times New Roman" w:cs="Times New Roman"/>
                <w:sz w:val="12"/>
                <w:szCs w:val="12"/>
              </w:rPr>
            </w:pPr>
          </w:p>
        </w:tc>
      </w:tr>
      <w:tr w:rsidR="00DE6F39" w:rsidRPr="00DE6F39" w:rsidTr="00DE6F39">
        <w:trPr>
          <w:trHeight w:val="20"/>
        </w:trPr>
        <w:tc>
          <w:tcPr>
            <w:tcW w:w="246"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605"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850"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3402" w:type="dxa"/>
            <w:gridSpan w:val="6"/>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Примечание: Нормы накопления крупногабаритных бытовых отходов следует принимать в размере 5% в составе приведенных значений твердых бытовых отходов</w:t>
            </w:r>
          </w:p>
        </w:tc>
        <w:tc>
          <w:tcPr>
            <w:tcW w:w="567"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843" w:type="dxa"/>
            <w:gridSpan w:val="2"/>
            <w:vMerge/>
            <w:hideMark/>
          </w:tcPr>
          <w:p w:rsidR="00DE6F39" w:rsidRPr="00DE6F39" w:rsidRDefault="00DE6F39" w:rsidP="00DE6F39">
            <w:pPr>
              <w:tabs>
                <w:tab w:val="left" w:pos="284"/>
              </w:tabs>
              <w:rPr>
                <w:rFonts w:ascii="Times New Roman" w:eastAsia="Calibri" w:hAnsi="Times New Roman" w:cs="Times New Roman"/>
                <w:sz w:val="12"/>
                <w:szCs w:val="12"/>
              </w:rPr>
            </w:pPr>
          </w:p>
        </w:tc>
      </w:tr>
      <w:tr w:rsidR="00DE6F39" w:rsidRPr="00DE6F39" w:rsidTr="00DE6F39">
        <w:trPr>
          <w:trHeight w:val="20"/>
        </w:trPr>
        <w:tc>
          <w:tcPr>
            <w:tcW w:w="7513" w:type="dxa"/>
            <w:gridSpan w:val="1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Объекты в области обеспечения инженерной и коммунальной инфраструктурой</w:t>
            </w:r>
          </w:p>
        </w:tc>
      </w:tr>
      <w:tr w:rsidR="00DE6F39" w:rsidRPr="00DE6F39" w:rsidTr="00DE6F39">
        <w:trPr>
          <w:trHeight w:val="20"/>
        </w:trPr>
        <w:tc>
          <w:tcPr>
            <w:tcW w:w="246" w:type="dxa"/>
            <w:vMerge w:val="restart"/>
          </w:tcPr>
          <w:p w:rsidR="00DE6F39" w:rsidRPr="00DE6F39" w:rsidRDefault="00DE6F39" w:rsidP="00DE6F3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p>
        </w:tc>
        <w:tc>
          <w:tcPr>
            <w:tcW w:w="605" w:type="dxa"/>
            <w:vMerge w:val="restart"/>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Объекты электроснабжения</w:t>
            </w:r>
          </w:p>
        </w:tc>
        <w:tc>
          <w:tcPr>
            <w:tcW w:w="850" w:type="dxa"/>
            <w:vMerge w:val="restart"/>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 xml:space="preserve">Электропотребление, </w:t>
            </w:r>
            <w:proofErr w:type="spellStart"/>
            <w:r w:rsidRPr="00DE6F39">
              <w:rPr>
                <w:rFonts w:ascii="Times New Roman" w:eastAsia="Calibri" w:hAnsi="Times New Roman" w:cs="Times New Roman"/>
                <w:sz w:val="12"/>
                <w:szCs w:val="12"/>
              </w:rPr>
              <w:t>кВТ</w:t>
            </w:r>
            <w:proofErr w:type="spellEnd"/>
            <w:r w:rsidRPr="00DE6F39">
              <w:rPr>
                <w:rFonts w:ascii="Times New Roman" w:eastAsia="Calibri" w:hAnsi="Times New Roman" w:cs="Times New Roman"/>
                <w:sz w:val="12"/>
                <w:szCs w:val="12"/>
              </w:rPr>
              <w:t xml:space="preserve"> ч/год на 1 чел., использование </w:t>
            </w:r>
            <w:r w:rsidRPr="00DE6F39">
              <w:rPr>
                <w:rFonts w:ascii="Times New Roman" w:eastAsia="Calibri" w:hAnsi="Times New Roman" w:cs="Times New Roman"/>
                <w:sz w:val="12"/>
                <w:szCs w:val="12"/>
              </w:rPr>
              <w:lastRenderedPageBreak/>
              <w:t>максимума электрической нагрузки, ч/год</w:t>
            </w:r>
          </w:p>
        </w:tc>
        <w:tc>
          <w:tcPr>
            <w:tcW w:w="1560" w:type="dxa"/>
            <w:gridSpan w:val="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Степень благоустройства</w:t>
            </w:r>
          </w:p>
        </w:tc>
        <w:tc>
          <w:tcPr>
            <w:tcW w:w="708" w:type="dxa"/>
            <w:gridSpan w:val="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Электропотребление</w:t>
            </w:r>
          </w:p>
        </w:tc>
        <w:tc>
          <w:tcPr>
            <w:tcW w:w="1134" w:type="dxa"/>
            <w:gridSpan w:val="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Использование максимума электрической нагрузки</w:t>
            </w:r>
          </w:p>
        </w:tc>
        <w:tc>
          <w:tcPr>
            <w:tcW w:w="567" w:type="dxa"/>
            <w:vMerge w:val="restart"/>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1843" w:type="dxa"/>
            <w:gridSpan w:val="2"/>
            <w:vMerge w:val="restart"/>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не устанавливается</w:t>
            </w:r>
          </w:p>
        </w:tc>
      </w:tr>
      <w:tr w:rsidR="00DE6F39" w:rsidRPr="00DE6F39" w:rsidTr="00DE6F39">
        <w:trPr>
          <w:trHeight w:val="20"/>
        </w:trPr>
        <w:tc>
          <w:tcPr>
            <w:tcW w:w="246"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605"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850"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3402" w:type="dxa"/>
            <w:gridSpan w:val="6"/>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Города и населенные пункты городского типа, не оборудованные стационарными электроплитами</w:t>
            </w:r>
          </w:p>
        </w:tc>
        <w:tc>
          <w:tcPr>
            <w:tcW w:w="567"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843" w:type="dxa"/>
            <w:gridSpan w:val="2"/>
            <w:vMerge/>
            <w:hideMark/>
          </w:tcPr>
          <w:p w:rsidR="00DE6F39" w:rsidRPr="00DE6F39" w:rsidRDefault="00DE6F39" w:rsidP="00DE6F39">
            <w:pPr>
              <w:tabs>
                <w:tab w:val="left" w:pos="284"/>
              </w:tabs>
              <w:rPr>
                <w:rFonts w:ascii="Times New Roman" w:eastAsia="Calibri" w:hAnsi="Times New Roman" w:cs="Times New Roman"/>
                <w:sz w:val="12"/>
                <w:szCs w:val="12"/>
              </w:rPr>
            </w:pPr>
          </w:p>
        </w:tc>
      </w:tr>
      <w:tr w:rsidR="00DE6F39" w:rsidRPr="00DE6F39" w:rsidTr="00DE6F39">
        <w:trPr>
          <w:trHeight w:val="20"/>
        </w:trPr>
        <w:tc>
          <w:tcPr>
            <w:tcW w:w="246"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605"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850"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560" w:type="dxa"/>
            <w:gridSpan w:val="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без кондиционеров</w:t>
            </w:r>
          </w:p>
        </w:tc>
        <w:tc>
          <w:tcPr>
            <w:tcW w:w="708" w:type="dxa"/>
            <w:gridSpan w:val="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1700</w:t>
            </w:r>
          </w:p>
        </w:tc>
        <w:tc>
          <w:tcPr>
            <w:tcW w:w="1134" w:type="dxa"/>
            <w:gridSpan w:val="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5200</w:t>
            </w:r>
          </w:p>
        </w:tc>
        <w:tc>
          <w:tcPr>
            <w:tcW w:w="567"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843" w:type="dxa"/>
            <w:gridSpan w:val="2"/>
            <w:vMerge/>
            <w:hideMark/>
          </w:tcPr>
          <w:p w:rsidR="00DE6F39" w:rsidRPr="00DE6F39" w:rsidRDefault="00DE6F39" w:rsidP="00DE6F39">
            <w:pPr>
              <w:tabs>
                <w:tab w:val="left" w:pos="284"/>
              </w:tabs>
              <w:rPr>
                <w:rFonts w:ascii="Times New Roman" w:eastAsia="Calibri" w:hAnsi="Times New Roman" w:cs="Times New Roman"/>
                <w:sz w:val="12"/>
                <w:szCs w:val="12"/>
              </w:rPr>
            </w:pPr>
          </w:p>
        </w:tc>
      </w:tr>
      <w:tr w:rsidR="00DE6F39" w:rsidRPr="00DE6F39" w:rsidTr="00DE6F39">
        <w:trPr>
          <w:trHeight w:val="20"/>
        </w:trPr>
        <w:tc>
          <w:tcPr>
            <w:tcW w:w="246"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605"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850"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560" w:type="dxa"/>
            <w:gridSpan w:val="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с кондиционерами</w:t>
            </w:r>
          </w:p>
        </w:tc>
        <w:tc>
          <w:tcPr>
            <w:tcW w:w="708" w:type="dxa"/>
            <w:gridSpan w:val="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2000</w:t>
            </w:r>
          </w:p>
        </w:tc>
        <w:tc>
          <w:tcPr>
            <w:tcW w:w="1134" w:type="dxa"/>
            <w:gridSpan w:val="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5700</w:t>
            </w:r>
          </w:p>
        </w:tc>
        <w:tc>
          <w:tcPr>
            <w:tcW w:w="567"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843" w:type="dxa"/>
            <w:gridSpan w:val="2"/>
            <w:vMerge/>
            <w:hideMark/>
          </w:tcPr>
          <w:p w:rsidR="00DE6F39" w:rsidRPr="00DE6F39" w:rsidRDefault="00DE6F39" w:rsidP="00DE6F39">
            <w:pPr>
              <w:tabs>
                <w:tab w:val="left" w:pos="284"/>
              </w:tabs>
              <w:rPr>
                <w:rFonts w:ascii="Times New Roman" w:eastAsia="Calibri" w:hAnsi="Times New Roman" w:cs="Times New Roman"/>
                <w:sz w:val="12"/>
                <w:szCs w:val="12"/>
              </w:rPr>
            </w:pPr>
          </w:p>
        </w:tc>
      </w:tr>
      <w:tr w:rsidR="00DE6F39" w:rsidRPr="00DE6F39" w:rsidTr="00DE6F39">
        <w:trPr>
          <w:trHeight w:val="20"/>
        </w:trPr>
        <w:tc>
          <w:tcPr>
            <w:tcW w:w="246"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605"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850"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3402" w:type="dxa"/>
            <w:gridSpan w:val="6"/>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 xml:space="preserve">Города и населенные пункты городского типа, оборудованные стационарными электроплитами </w:t>
            </w:r>
            <w:r w:rsidRPr="00DE6F39">
              <w:rPr>
                <w:rFonts w:ascii="Times New Roman" w:eastAsia="Calibri" w:hAnsi="Times New Roman" w:cs="Times New Roman"/>
                <w:sz w:val="12"/>
                <w:szCs w:val="12"/>
              </w:rPr>
              <w:br/>
              <w:t>(100% охвата)</w:t>
            </w:r>
          </w:p>
        </w:tc>
        <w:tc>
          <w:tcPr>
            <w:tcW w:w="567"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843" w:type="dxa"/>
            <w:gridSpan w:val="2"/>
            <w:vMerge/>
            <w:hideMark/>
          </w:tcPr>
          <w:p w:rsidR="00DE6F39" w:rsidRPr="00DE6F39" w:rsidRDefault="00DE6F39" w:rsidP="00DE6F39">
            <w:pPr>
              <w:tabs>
                <w:tab w:val="left" w:pos="284"/>
              </w:tabs>
              <w:rPr>
                <w:rFonts w:ascii="Times New Roman" w:eastAsia="Calibri" w:hAnsi="Times New Roman" w:cs="Times New Roman"/>
                <w:sz w:val="12"/>
                <w:szCs w:val="12"/>
              </w:rPr>
            </w:pPr>
          </w:p>
        </w:tc>
      </w:tr>
      <w:tr w:rsidR="00DE6F39" w:rsidRPr="00DE6F39" w:rsidTr="00DE6F39">
        <w:trPr>
          <w:trHeight w:val="20"/>
        </w:trPr>
        <w:tc>
          <w:tcPr>
            <w:tcW w:w="246"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605"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850"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560" w:type="dxa"/>
            <w:gridSpan w:val="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без кондиционеров</w:t>
            </w:r>
          </w:p>
        </w:tc>
        <w:tc>
          <w:tcPr>
            <w:tcW w:w="708" w:type="dxa"/>
            <w:gridSpan w:val="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2100</w:t>
            </w:r>
          </w:p>
        </w:tc>
        <w:tc>
          <w:tcPr>
            <w:tcW w:w="1134" w:type="dxa"/>
            <w:gridSpan w:val="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5300</w:t>
            </w:r>
          </w:p>
        </w:tc>
        <w:tc>
          <w:tcPr>
            <w:tcW w:w="567"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843" w:type="dxa"/>
            <w:gridSpan w:val="2"/>
            <w:vMerge/>
            <w:hideMark/>
          </w:tcPr>
          <w:p w:rsidR="00DE6F39" w:rsidRPr="00DE6F39" w:rsidRDefault="00DE6F39" w:rsidP="00DE6F39">
            <w:pPr>
              <w:tabs>
                <w:tab w:val="left" w:pos="284"/>
              </w:tabs>
              <w:rPr>
                <w:rFonts w:ascii="Times New Roman" w:eastAsia="Calibri" w:hAnsi="Times New Roman" w:cs="Times New Roman"/>
                <w:sz w:val="12"/>
                <w:szCs w:val="12"/>
              </w:rPr>
            </w:pPr>
          </w:p>
        </w:tc>
      </w:tr>
      <w:tr w:rsidR="00DE6F39" w:rsidRPr="00DE6F39" w:rsidTr="00DE6F39">
        <w:trPr>
          <w:trHeight w:val="20"/>
        </w:trPr>
        <w:tc>
          <w:tcPr>
            <w:tcW w:w="246"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605"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850"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560" w:type="dxa"/>
            <w:gridSpan w:val="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с кондиционерами</w:t>
            </w:r>
          </w:p>
        </w:tc>
        <w:tc>
          <w:tcPr>
            <w:tcW w:w="708" w:type="dxa"/>
            <w:gridSpan w:val="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2400</w:t>
            </w:r>
          </w:p>
        </w:tc>
        <w:tc>
          <w:tcPr>
            <w:tcW w:w="1134" w:type="dxa"/>
            <w:gridSpan w:val="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5800</w:t>
            </w:r>
          </w:p>
        </w:tc>
        <w:tc>
          <w:tcPr>
            <w:tcW w:w="567"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843" w:type="dxa"/>
            <w:gridSpan w:val="2"/>
            <w:vMerge/>
            <w:hideMark/>
          </w:tcPr>
          <w:p w:rsidR="00DE6F39" w:rsidRPr="00DE6F39" w:rsidRDefault="00DE6F39" w:rsidP="00DE6F39">
            <w:pPr>
              <w:tabs>
                <w:tab w:val="left" w:pos="284"/>
              </w:tabs>
              <w:rPr>
                <w:rFonts w:ascii="Times New Roman" w:eastAsia="Calibri" w:hAnsi="Times New Roman" w:cs="Times New Roman"/>
                <w:sz w:val="12"/>
                <w:szCs w:val="12"/>
              </w:rPr>
            </w:pPr>
          </w:p>
        </w:tc>
      </w:tr>
      <w:tr w:rsidR="00DE6F39" w:rsidRPr="00DE6F39" w:rsidTr="00DE6F39">
        <w:trPr>
          <w:trHeight w:val="20"/>
        </w:trPr>
        <w:tc>
          <w:tcPr>
            <w:tcW w:w="246"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605"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850"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3402" w:type="dxa"/>
            <w:gridSpan w:val="6"/>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Сельские населенные пункты (без кондиционеров)</w:t>
            </w:r>
          </w:p>
        </w:tc>
        <w:tc>
          <w:tcPr>
            <w:tcW w:w="567"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843" w:type="dxa"/>
            <w:gridSpan w:val="2"/>
            <w:vMerge/>
            <w:hideMark/>
          </w:tcPr>
          <w:p w:rsidR="00DE6F39" w:rsidRPr="00DE6F39" w:rsidRDefault="00DE6F39" w:rsidP="00DE6F39">
            <w:pPr>
              <w:tabs>
                <w:tab w:val="left" w:pos="284"/>
              </w:tabs>
              <w:rPr>
                <w:rFonts w:ascii="Times New Roman" w:eastAsia="Calibri" w:hAnsi="Times New Roman" w:cs="Times New Roman"/>
                <w:sz w:val="12"/>
                <w:szCs w:val="12"/>
              </w:rPr>
            </w:pPr>
          </w:p>
        </w:tc>
      </w:tr>
      <w:tr w:rsidR="00DE6F39" w:rsidRPr="00DE6F39" w:rsidTr="00DE6F39">
        <w:trPr>
          <w:trHeight w:val="20"/>
        </w:trPr>
        <w:tc>
          <w:tcPr>
            <w:tcW w:w="246"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605"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850"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560" w:type="dxa"/>
            <w:gridSpan w:val="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 xml:space="preserve">не </w:t>
            </w:r>
            <w:proofErr w:type="gramStart"/>
            <w:r w:rsidRPr="00DE6F39">
              <w:rPr>
                <w:rFonts w:ascii="Times New Roman" w:eastAsia="Calibri" w:hAnsi="Times New Roman" w:cs="Times New Roman"/>
                <w:sz w:val="12"/>
                <w:szCs w:val="12"/>
              </w:rPr>
              <w:t>оборудованные</w:t>
            </w:r>
            <w:proofErr w:type="gramEnd"/>
            <w:r w:rsidRPr="00DE6F39">
              <w:rPr>
                <w:rFonts w:ascii="Times New Roman" w:eastAsia="Calibri" w:hAnsi="Times New Roman" w:cs="Times New Roman"/>
                <w:sz w:val="12"/>
                <w:szCs w:val="12"/>
              </w:rPr>
              <w:t xml:space="preserve"> стационарными электроплитами</w:t>
            </w:r>
          </w:p>
        </w:tc>
        <w:tc>
          <w:tcPr>
            <w:tcW w:w="708" w:type="dxa"/>
            <w:gridSpan w:val="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950</w:t>
            </w:r>
          </w:p>
        </w:tc>
        <w:tc>
          <w:tcPr>
            <w:tcW w:w="1134" w:type="dxa"/>
            <w:gridSpan w:val="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4100</w:t>
            </w:r>
          </w:p>
        </w:tc>
        <w:tc>
          <w:tcPr>
            <w:tcW w:w="567"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843" w:type="dxa"/>
            <w:gridSpan w:val="2"/>
            <w:vMerge/>
            <w:hideMark/>
          </w:tcPr>
          <w:p w:rsidR="00DE6F39" w:rsidRPr="00DE6F39" w:rsidRDefault="00DE6F39" w:rsidP="00DE6F39">
            <w:pPr>
              <w:tabs>
                <w:tab w:val="left" w:pos="284"/>
              </w:tabs>
              <w:rPr>
                <w:rFonts w:ascii="Times New Roman" w:eastAsia="Calibri" w:hAnsi="Times New Roman" w:cs="Times New Roman"/>
                <w:sz w:val="12"/>
                <w:szCs w:val="12"/>
              </w:rPr>
            </w:pPr>
          </w:p>
        </w:tc>
      </w:tr>
      <w:tr w:rsidR="00DE6F39" w:rsidRPr="00DE6F39" w:rsidTr="00DE6F39">
        <w:trPr>
          <w:trHeight w:val="20"/>
        </w:trPr>
        <w:tc>
          <w:tcPr>
            <w:tcW w:w="246"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605"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850"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560" w:type="dxa"/>
            <w:gridSpan w:val="2"/>
            <w:hideMark/>
          </w:tcPr>
          <w:p w:rsidR="00DE6F39" w:rsidRPr="00DE6F39" w:rsidRDefault="00DE6F39" w:rsidP="00DE6F39">
            <w:pPr>
              <w:tabs>
                <w:tab w:val="left" w:pos="284"/>
              </w:tabs>
              <w:rPr>
                <w:rFonts w:ascii="Times New Roman" w:eastAsia="Calibri" w:hAnsi="Times New Roman" w:cs="Times New Roman"/>
                <w:sz w:val="12"/>
                <w:szCs w:val="12"/>
              </w:rPr>
            </w:pPr>
            <w:proofErr w:type="gramStart"/>
            <w:r w:rsidRPr="00DE6F39">
              <w:rPr>
                <w:rFonts w:ascii="Times New Roman" w:eastAsia="Calibri" w:hAnsi="Times New Roman" w:cs="Times New Roman"/>
                <w:sz w:val="12"/>
                <w:szCs w:val="12"/>
              </w:rPr>
              <w:t>оборудованные</w:t>
            </w:r>
            <w:proofErr w:type="gramEnd"/>
            <w:r w:rsidRPr="00DE6F39">
              <w:rPr>
                <w:rFonts w:ascii="Times New Roman" w:eastAsia="Calibri" w:hAnsi="Times New Roman" w:cs="Times New Roman"/>
                <w:sz w:val="12"/>
                <w:szCs w:val="12"/>
              </w:rPr>
              <w:t xml:space="preserve"> стационарными электроплитами (100</w:t>
            </w:r>
            <w:r w:rsidRPr="00DE6F39">
              <w:rPr>
                <w:rFonts w:ascii="Times New Roman" w:eastAsia="Calibri" w:hAnsi="Times New Roman" w:cs="Times New Roman"/>
                <w:sz w:val="12"/>
                <w:szCs w:val="12"/>
                <w:lang w:val="en-US"/>
              </w:rPr>
              <w:t xml:space="preserve">% </w:t>
            </w:r>
            <w:r w:rsidRPr="00DE6F39">
              <w:rPr>
                <w:rFonts w:ascii="Times New Roman" w:eastAsia="Calibri" w:hAnsi="Times New Roman" w:cs="Times New Roman"/>
                <w:sz w:val="12"/>
                <w:szCs w:val="12"/>
              </w:rPr>
              <w:t>охвата)</w:t>
            </w:r>
          </w:p>
        </w:tc>
        <w:tc>
          <w:tcPr>
            <w:tcW w:w="708" w:type="dxa"/>
            <w:gridSpan w:val="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2400</w:t>
            </w:r>
          </w:p>
        </w:tc>
        <w:tc>
          <w:tcPr>
            <w:tcW w:w="1134" w:type="dxa"/>
            <w:gridSpan w:val="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5800</w:t>
            </w:r>
          </w:p>
        </w:tc>
        <w:tc>
          <w:tcPr>
            <w:tcW w:w="567"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843" w:type="dxa"/>
            <w:gridSpan w:val="2"/>
            <w:vMerge/>
            <w:hideMark/>
          </w:tcPr>
          <w:p w:rsidR="00DE6F39" w:rsidRPr="00DE6F39" w:rsidRDefault="00DE6F39" w:rsidP="00DE6F39">
            <w:pPr>
              <w:tabs>
                <w:tab w:val="left" w:pos="284"/>
              </w:tabs>
              <w:rPr>
                <w:rFonts w:ascii="Times New Roman" w:eastAsia="Calibri" w:hAnsi="Times New Roman" w:cs="Times New Roman"/>
                <w:sz w:val="12"/>
                <w:szCs w:val="12"/>
              </w:rPr>
            </w:pPr>
          </w:p>
        </w:tc>
      </w:tr>
      <w:tr w:rsidR="00DE6F39" w:rsidRPr="00DE6F39" w:rsidTr="00DE6F39">
        <w:trPr>
          <w:trHeight w:val="20"/>
        </w:trPr>
        <w:tc>
          <w:tcPr>
            <w:tcW w:w="246" w:type="dxa"/>
            <w:vMerge w:val="restart"/>
          </w:tcPr>
          <w:p w:rsidR="00DE6F39" w:rsidRPr="00DE6F39" w:rsidRDefault="00DE6F39" w:rsidP="00DE6F3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w:t>
            </w:r>
          </w:p>
        </w:tc>
        <w:tc>
          <w:tcPr>
            <w:tcW w:w="605" w:type="dxa"/>
            <w:vMerge w:val="restart"/>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Объекты водоснабжения</w:t>
            </w:r>
          </w:p>
        </w:tc>
        <w:tc>
          <w:tcPr>
            <w:tcW w:w="850" w:type="dxa"/>
            <w:vMerge w:val="restart"/>
            <w:hideMark/>
          </w:tcPr>
          <w:p w:rsidR="00DE6F39" w:rsidRPr="00DE6F39" w:rsidRDefault="00DE6F39" w:rsidP="00DE6F39">
            <w:pPr>
              <w:tabs>
                <w:tab w:val="left" w:pos="284"/>
              </w:tabs>
              <w:rPr>
                <w:rFonts w:ascii="Times New Roman" w:eastAsia="Calibri" w:hAnsi="Times New Roman" w:cs="Times New Roman"/>
                <w:sz w:val="11"/>
                <w:szCs w:val="11"/>
              </w:rPr>
            </w:pPr>
            <w:r w:rsidRPr="00DE6F39">
              <w:rPr>
                <w:rFonts w:ascii="Times New Roman" w:eastAsia="Calibri" w:hAnsi="Times New Roman" w:cs="Times New Roman"/>
                <w:sz w:val="11"/>
                <w:szCs w:val="11"/>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3402" w:type="dxa"/>
            <w:gridSpan w:val="6"/>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w:t>
            </w:r>
          </w:p>
        </w:tc>
        <w:tc>
          <w:tcPr>
            <w:tcW w:w="567" w:type="dxa"/>
            <w:vMerge w:val="restart"/>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1843" w:type="dxa"/>
            <w:gridSpan w:val="2"/>
            <w:vMerge w:val="restart"/>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не устанавливается</w:t>
            </w:r>
          </w:p>
        </w:tc>
      </w:tr>
      <w:tr w:rsidR="00DE6F39" w:rsidRPr="00DE6F39" w:rsidTr="00DE6F39">
        <w:trPr>
          <w:trHeight w:val="20"/>
        </w:trPr>
        <w:tc>
          <w:tcPr>
            <w:tcW w:w="246"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605"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850" w:type="dxa"/>
            <w:vMerge/>
            <w:hideMark/>
          </w:tcPr>
          <w:p w:rsidR="00DE6F39" w:rsidRPr="00DE6F39" w:rsidRDefault="00DE6F39" w:rsidP="00DE6F39">
            <w:pPr>
              <w:tabs>
                <w:tab w:val="left" w:pos="284"/>
              </w:tabs>
              <w:rPr>
                <w:rFonts w:ascii="Times New Roman" w:eastAsia="Calibri" w:hAnsi="Times New Roman" w:cs="Times New Roman"/>
                <w:sz w:val="11"/>
                <w:szCs w:val="11"/>
              </w:rPr>
            </w:pPr>
          </w:p>
        </w:tc>
        <w:tc>
          <w:tcPr>
            <w:tcW w:w="2268" w:type="dxa"/>
            <w:gridSpan w:val="4"/>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для зданий с местными (квартирными) водонагревателями</w:t>
            </w:r>
          </w:p>
        </w:tc>
        <w:tc>
          <w:tcPr>
            <w:tcW w:w="1134" w:type="dxa"/>
            <w:gridSpan w:val="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200, со снижением до 180 к 2025 году</w:t>
            </w:r>
          </w:p>
        </w:tc>
        <w:tc>
          <w:tcPr>
            <w:tcW w:w="567"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843" w:type="dxa"/>
            <w:gridSpan w:val="2"/>
            <w:vMerge/>
            <w:hideMark/>
          </w:tcPr>
          <w:p w:rsidR="00DE6F39" w:rsidRPr="00DE6F39" w:rsidRDefault="00DE6F39" w:rsidP="00DE6F39">
            <w:pPr>
              <w:tabs>
                <w:tab w:val="left" w:pos="284"/>
              </w:tabs>
              <w:rPr>
                <w:rFonts w:ascii="Times New Roman" w:eastAsia="Calibri" w:hAnsi="Times New Roman" w:cs="Times New Roman"/>
                <w:sz w:val="12"/>
                <w:szCs w:val="12"/>
              </w:rPr>
            </w:pPr>
          </w:p>
        </w:tc>
      </w:tr>
      <w:tr w:rsidR="00DE6F39" w:rsidRPr="00DE6F39" w:rsidTr="00DE6F39">
        <w:trPr>
          <w:trHeight w:val="20"/>
        </w:trPr>
        <w:tc>
          <w:tcPr>
            <w:tcW w:w="246"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605"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850" w:type="dxa"/>
            <w:vMerge/>
            <w:hideMark/>
          </w:tcPr>
          <w:p w:rsidR="00DE6F39" w:rsidRPr="00DE6F39" w:rsidRDefault="00DE6F39" w:rsidP="00DE6F39">
            <w:pPr>
              <w:tabs>
                <w:tab w:val="left" w:pos="284"/>
              </w:tabs>
              <w:rPr>
                <w:rFonts w:ascii="Times New Roman" w:eastAsia="Calibri" w:hAnsi="Times New Roman" w:cs="Times New Roman"/>
                <w:sz w:val="11"/>
                <w:szCs w:val="11"/>
              </w:rPr>
            </w:pPr>
          </w:p>
        </w:tc>
        <w:tc>
          <w:tcPr>
            <w:tcW w:w="2268" w:type="dxa"/>
            <w:gridSpan w:val="4"/>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для зданий с централизованным горячим водоснабжением</w:t>
            </w:r>
          </w:p>
        </w:tc>
        <w:tc>
          <w:tcPr>
            <w:tcW w:w="1134" w:type="dxa"/>
            <w:gridSpan w:val="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250 (150 + 100) со снижением до 200 (120 + 80) к 2025 году</w:t>
            </w:r>
          </w:p>
        </w:tc>
        <w:tc>
          <w:tcPr>
            <w:tcW w:w="567"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843" w:type="dxa"/>
            <w:gridSpan w:val="2"/>
            <w:vMerge/>
            <w:hideMark/>
          </w:tcPr>
          <w:p w:rsidR="00DE6F39" w:rsidRPr="00DE6F39" w:rsidRDefault="00DE6F39" w:rsidP="00DE6F39">
            <w:pPr>
              <w:tabs>
                <w:tab w:val="left" w:pos="284"/>
              </w:tabs>
              <w:rPr>
                <w:rFonts w:ascii="Times New Roman" w:eastAsia="Calibri" w:hAnsi="Times New Roman" w:cs="Times New Roman"/>
                <w:sz w:val="12"/>
                <w:szCs w:val="12"/>
              </w:rPr>
            </w:pPr>
          </w:p>
        </w:tc>
      </w:tr>
      <w:tr w:rsidR="00DE6F39" w:rsidRPr="00DE6F39" w:rsidTr="00DE6F39">
        <w:trPr>
          <w:trHeight w:val="20"/>
        </w:trPr>
        <w:tc>
          <w:tcPr>
            <w:tcW w:w="246"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605"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850" w:type="dxa"/>
            <w:vMerge/>
            <w:hideMark/>
          </w:tcPr>
          <w:p w:rsidR="00DE6F39" w:rsidRPr="00DE6F39" w:rsidRDefault="00DE6F39" w:rsidP="00DE6F39">
            <w:pPr>
              <w:tabs>
                <w:tab w:val="left" w:pos="284"/>
              </w:tabs>
              <w:rPr>
                <w:rFonts w:ascii="Times New Roman" w:eastAsia="Calibri" w:hAnsi="Times New Roman" w:cs="Times New Roman"/>
                <w:sz w:val="11"/>
                <w:szCs w:val="11"/>
              </w:rPr>
            </w:pPr>
          </w:p>
        </w:tc>
        <w:tc>
          <w:tcPr>
            <w:tcW w:w="2268" w:type="dxa"/>
            <w:gridSpan w:val="4"/>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для объектов обслуживания повседневного пользования</w:t>
            </w:r>
          </w:p>
        </w:tc>
        <w:tc>
          <w:tcPr>
            <w:tcW w:w="1134" w:type="dxa"/>
            <w:gridSpan w:val="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 xml:space="preserve">25 </w:t>
            </w:r>
          </w:p>
        </w:tc>
        <w:tc>
          <w:tcPr>
            <w:tcW w:w="567"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843" w:type="dxa"/>
            <w:gridSpan w:val="2"/>
            <w:vMerge/>
            <w:hideMark/>
          </w:tcPr>
          <w:p w:rsidR="00DE6F39" w:rsidRPr="00DE6F39" w:rsidRDefault="00DE6F39" w:rsidP="00DE6F39">
            <w:pPr>
              <w:tabs>
                <w:tab w:val="left" w:pos="284"/>
              </w:tabs>
              <w:rPr>
                <w:rFonts w:ascii="Times New Roman" w:eastAsia="Calibri" w:hAnsi="Times New Roman" w:cs="Times New Roman"/>
                <w:sz w:val="12"/>
                <w:szCs w:val="12"/>
              </w:rPr>
            </w:pPr>
          </w:p>
        </w:tc>
      </w:tr>
      <w:tr w:rsidR="00DE6F39" w:rsidRPr="00DE6F39" w:rsidTr="00DE6F39">
        <w:trPr>
          <w:trHeight w:val="20"/>
        </w:trPr>
        <w:tc>
          <w:tcPr>
            <w:tcW w:w="246"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605"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850" w:type="dxa"/>
            <w:hideMark/>
          </w:tcPr>
          <w:p w:rsidR="00DE6F39" w:rsidRPr="00DE6F39" w:rsidRDefault="00DE6F39" w:rsidP="00DE6F39">
            <w:pPr>
              <w:tabs>
                <w:tab w:val="left" w:pos="284"/>
              </w:tabs>
              <w:rPr>
                <w:rFonts w:ascii="Times New Roman" w:eastAsia="Calibri" w:hAnsi="Times New Roman" w:cs="Times New Roman"/>
                <w:sz w:val="11"/>
                <w:szCs w:val="11"/>
              </w:rPr>
            </w:pPr>
            <w:r w:rsidRPr="00DE6F39">
              <w:rPr>
                <w:rFonts w:ascii="Times New Roman" w:eastAsia="Calibri" w:hAnsi="Times New Roman" w:cs="Times New Roman"/>
                <w:sz w:val="11"/>
                <w:szCs w:val="11"/>
              </w:rPr>
              <w:t>величина объема поверхностного стока, кубические метры на 1 гектар</w:t>
            </w:r>
          </w:p>
        </w:tc>
        <w:tc>
          <w:tcPr>
            <w:tcW w:w="3402" w:type="dxa"/>
            <w:gridSpan w:val="6"/>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70</w:t>
            </w:r>
          </w:p>
        </w:tc>
        <w:tc>
          <w:tcPr>
            <w:tcW w:w="567"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843" w:type="dxa"/>
            <w:gridSpan w:val="2"/>
            <w:vMerge/>
            <w:hideMark/>
          </w:tcPr>
          <w:p w:rsidR="00DE6F39" w:rsidRPr="00DE6F39" w:rsidRDefault="00DE6F39" w:rsidP="00DE6F39">
            <w:pPr>
              <w:tabs>
                <w:tab w:val="left" w:pos="284"/>
              </w:tabs>
              <w:rPr>
                <w:rFonts w:ascii="Times New Roman" w:eastAsia="Calibri" w:hAnsi="Times New Roman" w:cs="Times New Roman"/>
                <w:sz w:val="12"/>
                <w:szCs w:val="12"/>
              </w:rPr>
            </w:pPr>
          </w:p>
        </w:tc>
      </w:tr>
      <w:tr w:rsidR="00DE6F39" w:rsidRPr="00DE6F39" w:rsidTr="00DE6F39">
        <w:trPr>
          <w:trHeight w:val="20"/>
        </w:trPr>
        <w:tc>
          <w:tcPr>
            <w:tcW w:w="246" w:type="dxa"/>
          </w:tcPr>
          <w:p w:rsidR="00DE6F39" w:rsidRPr="00DE6F39" w:rsidRDefault="00DE6F39" w:rsidP="00DE6F3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w:t>
            </w:r>
          </w:p>
        </w:tc>
        <w:tc>
          <w:tcPr>
            <w:tcW w:w="60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Объекты газоснабжения</w:t>
            </w:r>
          </w:p>
        </w:tc>
        <w:tc>
          <w:tcPr>
            <w:tcW w:w="850" w:type="dxa"/>
            <w:hideMark/>
          </w:tcPr>
          <w:p w:rsidR="00DE6F39" w:rsidRPr="00DE6F39" w:rsidRDefault="00DE6F39" w:rsidP="00DE6F39">
            <w:pPr>
              <w:tabs>
                <w:tab w:val="left" w:pos="284"/>
              </w:tabs>
              <w:rPr>
                <w:rFonts w:ascii="Times New Roman" w:eastAsia="Calibri" w:hAnsi="Times New Roman" w:cs="Times New Roman"/>
                <w:sz w:val="11"/>
                <w:szCs w:val="11"/>
              </w:rPr>
            </w:pPr>
            <w:r w:rsidRPr="00DE6F39">
              <w:rPr>
                <w:rFonts w:ascii="Times New Roman" w:eastAsia="Calibri" w:hAnsi="Times New Roman" w:cs="Times New Roman"/>
                <w:sz w:val="11"/>
                <w:szCs w:val="11"/>
              </w:rPr>
              <w:t>среднесуточные показатели потребления газа, кубические метры в сутки</w:t>
            </w:r>
          </w:p>
        </w:tc>
        <w:tc>
          <w:tcPr>
            <w:tcW w:w="3402" w:type="dxa"/>
            <w:gridSpan w:val="6"/>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приготовление пищи на плите – 0,5;</w:t>
            </w:r>
          </w:p>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горячее водоснабжение с использованием газового проточного водонагревателя – 0,5;</w:t>
            </w:r>
          </w:p>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отопление с использованием бытового газового отопительного аппарата с водяным контуром – от 7 до 12</w:t>
            </w:r>
          </w:p>
        </w:tc>
        <w:tc>
          <w:tcPr>
            <w:tcW w:w="567"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1843" w:type="dxa"/>
            <w:gridSpan w:val="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не устанавливается</w:t>
            </w:r>
          </w:p>
        </w:tc>
      </w:tr>
      <w:tr w:rsidR="00DE6F39" w:rsidRPr="00DE6F39" w:rsidTr="00DE6F39">
        <w:trPr>
          <w:trHeight w:val="20"/>
        </w:trPr>
        <w:tc>
          <w:tcPr>
            <w:tcW w:w="246" w:type="dxa"/>
            <w:vMerge w:val="restart"/>
          </w:tcPr>
          <w:p w:rsidR="00DE6F39" w:rsidRPr="00DE6F39" w:rsidRDefault="00DE6F39" w:rsidP="00DE6F3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w:t>
            </w:r>
          </w:p>
        </w:tc>
        <w:tc>
          <w:tcPr>
            <w:tcW w:w="605" w:type="dxa"/>
            <w:vMerge w:val="restart"/>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Объекты теплоснабжения</w:t>
            </w:r>
          </w:p>
        </w:tc>
        <w:tc>
          <w:tcPr>
            <w:tcW w:w="850" w:type="dxa"/>
            <w:vMerge w:val="restart"/>
            <w:hideMark/>
          </w:tcPr>
          <w:p w:rsidR="00DE6F39" w:rsidRPr="00DE6F39" w:rsidRDefault="00DE6F39" w:rsidP="00DE6F39">
            <w:pPr>
              <w:tabs>
                <w:tab w:val="left" w:pos="284"/>
              </w:tabs>
              <w:rPr>
                <w:rFonts w:ascii="Times New Roman" w:eastAsia="Calibri" w:hAnsi="Times New Roman" w:cs="Times New Roman"/>
                <w:sz w:val="11"/>
                <w:szCs w:val="11"/>
              </w:rPr>
            </w:pPr>
            <w:r w:rsidRPr="00DE6F39">
              <w:rPr>
                <w:rFonts w:ascii="Times New Roman" w:eastAsia="Calibri" w:hAnsi="Times New Roman" w:cs="Times New Roman"/>
                <w:sz w:val="11"/>
                <w:szCs w:val="11"/>
              </w:rPr>
              <w:t>удельный расход тепловой энергии системой отопления здания, кВт ч/</w:t>
            </w:r>
            <w:proofErr w:type="spellStart"/>
            <w:r w:rsidRPr="00DE6F39">
              <w:rPr>
                <w:rFonts w:ascii="Times New Roman" w:eastAsia="Calibri" w:hAnsi="Times New Roman" w:cs="Times New Roman"/>
                <w:sz w:val="11"/>
                <w:szCs w:val="11"/>
              </w:rPr>
              <w:t>кв</w:t>
            </w:r>
            <w:proofErr w:type="gramStart"/>
            <w:r w:rsidRPr="00DE6F39">
              <w:rPr>
                <w:rFonts w:ascii="Times New Roman" w:eastAsia="Calibri" w:hAnsi="Times New Roman" w:cs="Times New Roman"/>
                <w:sz w:val="11"/>
                <w:szCs w:val="11"/>
              </w:rPr>
              <w:t>.м</w:t>
            </w:r>
            <w:proofErr w:type="spellEnd"/>
            <w:proofErr w:type="gramEnd"/>
            <w:r w:rsidRPr="00DE6F39">
              <w:rPr>
                <w:rFonts w:ascii="Times New Roman" w:eastAsia="Calibri" w:hAnsi="Times New Roman" w:cs="Times New Roman"/>
                <w:sz w:val="11"/>
                <w:szCs w:val="11"/>
              </w:rPr>
              <w:t>, за отопительный период</w:t>
            </w:r>
          </w:p>
        </w:tc>
        <w:tc>
          <w:tcPr>
            <w:tcW w:w="1560" w:type="dxa"/>
            <w:gridSpan w:val="2"/>
            <w:vMerge w:val="restart"/>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Вид объекта</w:t>
            </w:r>
          </w:p>
        </w:tc>
        <w:tc>
          <w:tcPr>
            <w:tcW w:w="1842" w:type="dxa"/>
            <w:gridSpan w:val="4"/>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Количество этажей</w:t>
            </w:r>
          </w:p>
        </w:tc>
        <w:tc>
          <w:tcPr>
            <w:tcW w:w="567" w:type="dxa"/>
            <w:vMerge w:val="restart"/>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1843" w:type="dxa"/>
            <w:gridSpan w:val="2"/>
            <w:vMerge w:val="restart"/>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не устанавливается</w:t>
            </w:r>
          </w:p>
        </w:tc>
      </w:tr>
      <w:tr w:rsidR="00DE6F39" w:rsidRPr="00DE6F39" w:rsidTr="00DE6F39">
        <w:trPr>
          <w:cantSplit/>
          <w:trHeight w:val="527"/>
        </w:trPr>
        <w:tc>
          <w:tcPr>
            <w:tcW w:w="246"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605"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850"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560" w:type="dxa"/>
            <w:gridSpan w:val="2"/>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283" w:type="dxa"/>
            <w:textDirection w:val="tbRl"/>
            <w:hideMark/>
          </w:tcPr>
          <w:p w:rsidR="00DE6F39" w:rsidRPr="00DE6F39" w:rsidRDefault="00DE6F39" w:rsidP="00DE6F39">
            <w:pPr>
              <w:tabs>
                <w:tab w:val="left" w:pos="284"/>
              </w:tabs>
              <w:ind w:left="113" w:right="113"/>
              <w:rPr>
                <w:rFonts w:ascii="Times New Roman" w:eastAsia="Calibri" w:hAnsi="Times New Roman" w:cs="Times New Roman"/>
                <w:sz w:val="12"/>
                <w:szCs w:val="12"/>
              </w:rPr>
            </w:pPr>
            <w:r w:rsidRPr="00DE6F39">
              <w:rPr>
                <w:rFonts w:ascii="Times New Roman" w:eastAsia="Calibri" w:hAnsi="Times New Roman" w:cs="Times New Roman"/>
                <w:sz w:val="12"/>
                <w:szCs w:val="12"/>
              </w:rPr>
              <w:t>1-3</w:t>
            </w:r>
          </w:p>
        </w:tc>
        <w:tc>
          <w:tcPr>
            <w:tcW w:w="425" w:type="dxa"/>
            <w:textDirection w:val="tbRl"/>
            <w:hideMark/>
          </w:tcPr>
          <w:p w:rsidR="00DE6F39" w:rsidRPr="00DE6F39" w:rsidRDefault="00DE6F39" w:rsidP="00DE6F39">
            <w:pPr>
              <w:tabs>
                <w:tab w:val="left" w:pos="284"/>
              </w:tabs>
              <w:ind w:left="113" w:right="113"/>
              <w:rPr>
                <w:rFonts w:ascii="Times New Roman" w:eastAsia="Calibri" w:hAnsi="Times New Roman" w:cs="Times New Roman"/>
                <w:sz w:val="12"/>
                <w:szCs w:val="12"/>
              </w:rPr>
            </w:pPr>
            <w:r w:rsidRPr="00DE6F39">
              <w:rPr>
                <w:rFonts w:ascii="Times New Roman" w:eastAsia="Calibri" w:hAnsi="Times New Roman" w:cs="Times New Roman"/>
                <w:sz w:val="12"/>
                <w:szCs w:val="12"/>
              </w:rPr>
              <w:t>4-5</w:t>
            </w:r>
          </w:p>
        </w:tc>
        <w:tc>
          <w:tcPr>
            <w:tcW w:w="567" w:type="dxa"/>
            <w:textDirection w:val="tbRl"/>
            <w:hideMark/>
          </w:tcPr>
          <w:p w:rsidR="00DE6F39" w:rsidRPr="00DE6F39" w:rsidRDefault="00DE6F39" w:rsidP="00DE6F39">
            <w:pPr>
              <w:tabs>
                <w:tab w:val="left" w:pos="284"/>
              </w:tabs>
              <w:ind w:left="113" w:right="113"/>
              <w:rPr>
                <w:rFonts w:ascii="Times New Roman" w:eastAsia="Calibri" w:hAnsi="Times New Roman" w:cs="Times New Roman"/>
                <w:sz w:val="12"/>
                <w:szCs w:val="12"/>
              </w:rPr>
            </w:pPr>
            <w:r w:rsidRPr="00DE6F39">
              <w:rPr>
                <w:rFonts w:ascii="Times New Roman" w:eastAsia="Calibri" w:hAnsi="Times New Roman" w:cs="Times New Roman"/>
                <w:sz w:val="12"/>
                <w:szCs w:val="12"/>
              </w:rPr>
              <w:t>6-9</w:t>
            </w:r>
          </w:p>
        </w:tc>
        <w:tc>
          <w:tcPr>
            <w:tcW w:w="567" w:type="dxa"/>
            <w:textDirection w:val="tbRl"/>
            <w:hideMark/>
          </w:tcPr>
          <w:p w:rsidR="00DE6F39" w:rsidRPr="00DE6F39" w:rsidRDefault="00DE6F39" w:rsidP="00DE6F39">
            <w:pPr>
              <w:tabs>
                <w:tab w:val="left" w:pos="284"/>
              </w:tabs>
              <w:ind w:left="113" w:right="113"/>
              <w:rPr>
                <w:rFonts w:ascii="Times New Roman" w:eastAsia="Calibri" w:hAnsi="Times New Roman" w:cs="Times New Roman"/>
                <w:sz w:val="12"/>
                <w:szCs w:val="12"/>
              </w:rPr>
            </w:pPr>
            <w:r w:rsidRPr="00DE6F39">
              <w:rPr>
                <w:rFonts w:ascii="Times New Roman" w:eastAsia="Calibri" w:hAnsi="Times New Roman" w:cs="Times New Roman"/>
                <w:sz w:val="12"/>
                <w:szCs w:val="12"/>
              </w:rPr>
              <w:t>10 и более</w:t>
            </w:r>
          </w:p>
        </w:tc>
        <w:tc>
          <w:tcPr>
            <w:tcW w:w="567"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843" w:type="dxa"/>
            <w:gridSpan w:val="2"/>
            <w:vMerge/>
            <w:hideMark/>
          </w:tcPr>
          <w:p w:rsidR="00DE6F39" w:rsidRPr="00DE6F39" w:rsidRDefault="00DE6F39" w:rsidP="00DE6F39">
            <w:pPr>
              <w:tabs>
                <w:tab w:val="left" w:pos="284"/>
              </w:tabs>
              <w:rPr>
                <w:rFonts w:ascii="Times New Roman" w:eastAsia="Calibri" w:hAnsi="Times New Roman" w:cs="Times New Roman"/>
                <w:sz w:val="12"/>
                <w:szCs w:val="12"/>
              </w:rPr>
            </w:pPr>
          </w:p>
        </w:tc>
      </w:tr>
      <w:tr w:rsidR="00DE6F39" w:rsidRPr="00DE6F39" w:rsidTr="00DE6F39">
        <w:trPr>
          <w:cantSplit/>
          <w:trHeight w:val="435"/>
        </w:trPr>
        <w:tc>
          <w:tcPr>
            <w:tcW w:w="246"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605"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850"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560" w:type="dxa"/>
            <w:gridSpan w:val="2"/>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Жилые здания</w:t>
            </w:r>
          </w:p>
          <w:p w:rsidR="00DE6F39" w:rsidRPr="00DE6F39" w:rsidRDefault="00DE6F39" w:rsidP="00DE6F39">
            <w:pPr>
              <w:tabs>
                <w:tab w:val="left" w:pos="284"/>
              </w:tabs>
              <w:rPr>
                <w:rFonts w:ascii="Times New Roman" w:eastAsia="Calibri" w:hAnsi="Times New Roman" w:cs="Times New Roman"/>
                <w:sz w:val="12"/>
                <w:szCs w:val="12"/>
              </w:rPr>
            </w:pPr>
          </w:p>
        </w:tc>
        <w:tc>
          <w:tcPr>
            <w:tcW w:w="283" w:type="dxa"/>
            <w:textDirection w:val="tbRl"/>
            <w:hideMark/>
          </w:tcPr>
          <w:p w:rsidR="00DE6F39" w:rsidRPr="00DE6F39" w:rsidRDefault="00DE6F39" w:rsidP="00DE6F39">
            <w:pPr>
              <w:tabs>
                <w:tab w:val="left" w:pos="284"/>
              </w:tabs>
              <w:ind w:left="113" w:right="113"/>
              <w:rPr>
                <w:rFonts w:ascii="Times New Roman" w:eastAsia="Calibri" w:hAnsi="Times New Roman" w:cs="Times New Roman"/>
                <w:sz w:val="12"/>
                <w:szCs w:val="12"/>
              </w:rPr>
            </w:pPr>
            <w:r w:rsidRPr="00DE6F39">
              <w:rPr>
                <w:rFonts w:ascii="Times New Roman" w:eastAsia="Calibri" w:hAnsi="Times New Roman" w:cs="Times New Roman"/>
                <w:sz w:val="12"/>
                <w:szCs w:val="12"/>
              </w:rPr>
              <w:t>186</w:t>
            </w:r>
          </w:p>
        </w:tc>
        <w:tc>
          <w:tcPr>
            <w:tcW w:w="425" w:type="dxa"/>
            <w:textDirection w:val="tbRl"/>
            <w:hideMark/>
          </w:tcPr>
          <w:p w:rsidR="00DE6F39" w:rsidRPr="00DE6F39" w:rsidRDefault="00DE6F39" w:rsidP="00DE6F39">
            <w:pPr>
              <w:tabs>
                <w:tab w:val="left" w:pos="284"/>
              </w:tabs>
              <w:ind w:left="113" w:right="113"/>
              <w:rPr>
                <w:rFonts w:ascii="Times New Roman" w:eastAsia="Calibri" w:hAnsi="Times New Roman" w:cs="Times New Roman"/>
                <w:sz w:val="12"/>
                <w:szCs w:val="12"/>
              </w:rPr>
            </w:pPr>
            <w:r w:rsidRPr="00DE6F39">
              <w:rPr>
                <w:rFonts w:ascii="Times New Roman" w:eastAsia="Calibri" w:hAnsi="Times New Roman" w:cs="Times New Roman"/>
                <w:sz w:val="12"/>
                <w:szCs w:val="12"/>
              </w:rPr>
              <w:t>150</w:t>
            </w:r>
          </w:p>
        </w:tc>
        <w:tc>
          <w:tcPr>
            <w:tcW w:w="567" w:type="dxa"/>
            <w:textDirection w:val="tbRl"/>
            <w:hideMark/>
          </w:tcPr>
          <w:p w:rsidR="00DE6F39" w:rsidRPr="00DE6F39" w:rsidRDefault="00DE6F39" w:rsidP="00DE6F39">
            <w:pPr>
              <w:tabs>
                <w:tab w:val="left" w:pos="284"/>
              </w:tabs>
              <w:ind w:left="113" w:right="113"/>
              <w:rPr>
                <w:rFonts w:ascii="Times New Roman" w:eastAsia="Calibri" w:hAnsi="Times New Roman" w:cs="Times New Roman"/>
                <w:sz w:val="12"/>
                <w:szCs w:val="12"/>
              </w:rPr>
            </w:pPr>
            <w:r w:rsidRPr="00DE6F39">
              <w:rPr>
                <w:rFonts w:ascii="Times New Roman" w:eastAsia="Calibri" w:hAnsi="Times New Roman" w:cs="Times New Roman"/>
                <w:sz w:val="12"/>
                <w:szCs w:val="12"/>
              </w:rPr>
              <w:t>127</w:t>
            </w:r>
          </w:p>
        </w:tc>
        <w:tc>
          <w:tcPr>
            <w:tcW w:w="567" w:type="dxa"/>
            <w:textDirection w:val="tbRl"/>
            <w:hideMark/>
          </w:tcPr>
          <w:p w:rsidR="00DE6F39" w:rsidRPr="00DE6F39" w:rsidRDefault="00DE6F39" w:rsidP="00DE6F39">
            <w:pPr>
              <w:tabs>
                <w:tab w:val="left" w:pos="284"/>
              </w:tabs>
              <w:ind w:left="113" w:right="113"/>
              <w:rPr>
                <w:rFonts w:ascii="Times New Roman" w:eastAsia="Calibri" w:hAnsi="Times New Roman" w:cs="Times New Roman"/>
                <w:sz w:val="12"/>
                <w:szCs w:val="12"/>
              </w:rPr>
            </w:pPr>
            <w:r w:rsidRPr="00DE6F39">
              <w:rPr>
                <w:rFonts w:ascii="Times New Roman" w:eastAsia="Calibri" w:hAnsi="Times New Roman" w:cs="Times New Roman"/>
                <w:sz w:val="12"/>
                <w:szCs w:val="12"/>
              </w:rPr>
              <w:t>110</w:t>
            </w:r>
          </w:p>
        </w:tc>
        <w:tc>
          <w:tcPr>
            <w:tcW w:w="567"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843" w:type="dxa"/>
            <w:gridSpan w:val="2"/>
            <w:vMerge/>
            <w:hideMark/>
          </w:tcPr>
          <w:p w:rsidR="00DE6F39" w:rsidRPr="00DE6F39" w:rsidRDefault="00DE6F39" w:rsidP="00DE6F39">
            <w:pPr>
              <w:tabs>
                <w:tab w:val="left" w:pos="284"/>
              </w:tabs>
              <w:rPr>
                <w:rFonts w:ascii="Times New Roman" w:eastAsia="Calibri" w:hAnsi="Times New Roman" w:cs="Times New Roman"/>
                <w:sz w:val="12"/>
                <w:szCs w:val="12"/>
              </w:rPr>
            </w:pPr>
          </w:p>
        </w:tc>
      </w:tr>
      <w:tr w:rsidR="00DE6F39" w:rsidRPr="00DE6F39" w:rsidTr="00DE6F39">
        <w:trPr>
          <w:cantSplit/>
          <w:trHeight w:val="555"/>
        </w:trPr>
        <w:tc>
          <w:tcPr>
            <w:tcW w:w="246"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605"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850"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560" w:type="dxa"/>
            <w:gridSpan w:val="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Общеобразовательные организации, медицинские организации</w:t>
            </w:r>
          </w:p>
        </w:tc>
        <w:tc>
          <w:tcPr>
            <w:tcW w:w="283" w:type="dxa"/>
            <w:textDirection w:val="tbRl"/>
            <w:hideMark/>
          </w:tcPr>
          <w:p w:rsidR="00DE6F39" w:rsidRPr="00DE6F39" w:rsidRDefault="00DE6F39" w:rsidP="00DE6F39">
            <w:pPr>
              <w:tabs>
                <w:tab w:val="left" w:pos="284"/>
              </w:tabs>
              <w:ind w:left="113" w:right="113"/>
              <w:rPr>
                <w:rFonts w:ascii="Times New Roman" w:eastAsia="Calibri" w:hAnsi="Times New Roman" w:cs="Times New Roman"/>
                <w:sz w:val="12"/>
                <w:szCs w:val="12"/>
              </w:rPr>
            </w:pPr>
            <w:r w:rsidRPr="00DE6F39">
              <w:rPr>
                <w:rFonts w:ascii="Times New Roman" w:eastAsia="Calibri" w:hAnsi="Times New Roman" w:cs="Times New Roman"/>
                <w:sz w:val="12"/>
                <w:szCs w:val="12"/>
              </w:rPr>
              <w:t>203</w:t>
            </w:r>
          </w:p>
        </w:tc>
        <w:tc>
          <w:tcPr>
            <w:tcW w:w="425" w:type="dxa"/>
            <w:textDirection w:val="tbRl"/>
            <w:hideMark/>
          </w:tcPr>
          <w:p w:rsidR="00DE6F39" w:rsidRPr="00DE6F39" w:rsidRDefault="00DE6F39" w:rsidP="00DE6F39">
            <w:pPr>
              <w:tabs>
                <w:tab w:val="left" w:pos="284"/>
              </w:tabs>
              <w:ind w:left="113" w:right="113"/>
              <w:rPr>
                <w:rFonts w:ascii="Times New Roman" w:eastAsia="Calibri" w:hAnsi="Times New Roman" w:cs="Times New Roman"/>
                <w:sz w:val="12"/>
                <w:szCs w:val="12"/>
              </w:rPr>
            </w:pPr>
            <w:r w:rsidRPr="00DE6F39">
              <w:rPr>
                <w:rFonts w:ascii="Times New Roman" w:eastAsia="Calibri" w:hAnsi="Times New Roman" w:cs="Times New Roman"/>
                <w:sz w:val="12"/>
                <w:szCs w:val="12"/>
              </w:rPr>
              <w:t>191</w:t>
            </w:r>
          </w:p>
        </w:tc>
        <w:tc>
          <w:tcPr>
            <w:tcW w:w="567" w:type="dxa"/>
            <w:textDirection w:val="tbRl"/>
            <w:hideMark/>
          </w:tcPr>
          <w:p w:rsidR="00DE6F39" w:rsidRPr="00DE6F39" w:rsidRDefault="00DE6F39" w:rsidP="00DE6F39">
            <w:pPr>
              <w:tabs>
                <w:tab w:val="left" w:pos="284"/>
              </w:tabs>
              <w:ind w:left="113" w:right="113"/>
              <w:rPr>
                <w:rFonts w:ascii="Times New Roman" w:eastAsia="Calibri" w:hAnsi="Times New Roman" w:cs="Times New Roman"/>
                <w:sz w:val="12"/>
                <w:szCs w:val="12"/>
              </w:rPr>
            </w:pPr>
            <w:r w:rsidRPr="00DE6F39">
              <w:rPr>
                <w:rFonts w:ascii="Times New Roman" w:eastAsia="Calibri" w:hAnsi="Times New Roman" w:cs="Times New Roman"/>
                <w:sz w:val="12"/>
                <w:szCs w:val="12"/>
              </w:rPr>
              <w:t>180</w:t>
            </w:r>
          </w:p>
        </w:tc>
        <w:tc>
          <w:tcPr>
            <w:tcW w:w="567" w:type="dxa"/>
            <w:textDirection w:val="tbRl"/>
            <w:hideMark/>
          </w:tcPr>
          <w:p w:rsidR="00DE6F39" w:rsidRPr="00DE6F39" w:rsidRDefault="00DE6F39" w:rsidP="00DE6F39">
            <w:pPr>
              <w:tabs>
                <w:tab w:val="left" w:pos="284"/>
              </w:tabs>
              <w:ind w:left="113" w:right="113"/>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567"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843" w:type="dxa"/>
            <w:gridSpan w:val="2"/>
            <w:vMerge/>
            <w:hideMark/>
          </w:tcPr>
          <w:p w:rsidR="00DE6F39" w:rsidRPr="00DE6F39" w:rsidRDefault="00DE6F39" w:rsidP="00DE6F39">
            <w:pPr>
              <w:tabs>
                <w:tab w:val="left" w:pos="284"/>
              </w:tabs>
              <w:rPr>
                <w:rFonts w:ascii="Times New Roman" w:eastAsia="Calibri" w:hAnsi="Times New Roman" w:cs="Times New Roman"/>
                <w:sz w:val="12"/>
                <w:szCs w:val="12"/>
              </w:rPr>
            </w:pPr>
          </w:p>
        </w:tc>
      </w:tr>
      <w:tr w:rsidR="00DE6F39" w:rsidRPr="00DE6F39" w:rsidTr="00DE6F39">
        <w:trPr>
          <w:trHeight w:val="20"/>
        </w:trPr>
        <w:tc>
          <w:tcPr>
            <w:tcW w:w="7513" w:type="dxa"/>
            <w:gridSpan w:val="1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Объекты в области организации ритуальных услуг и содержания мест захоронения</w:t>
            </w:r>
          </w:p>
        </w:tc>
      </w:tr>
      <w:tr w:rsidR="00DE6F39" w:rsidRPr="00DE6F39" w:rsidTr="00DE6F39">
        <w:trPr>
          <w:trHeight w:val="20"/>
        </w:trPr>
        <w:tc>
          <w:tcPr>
            <w:tcW w:w="246" w:type="dxa"/>
            <w:vMerge w:val="restart"/>
          </w:tcPr>
          <w:p w:rsidR="00DE6F39" w:rsidRPr="00DE6F39" w:rsidRDefault="00DE6F39" w:rsidP="00DE6F3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15</w:t>
            </w:r>
          </w:p>
        </w:tc>
        <w:tc>
          <w:tcPr>
            <w:tcW w:w="605" w:type="dxa"/>
            <w:vMerge w:val="restart"/>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Кладбища</w:t>
            </w:r>
          </w:p>
        </w:tc>
        <w:tc>
          <w:tcPr>
            <w:tcW w:w="850" w:type="dxa"/>
            <w:vMerge w:val="restart"/>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гектаров на 1 тысячу человек</w:t>
            </w:r>
          </w:p>
        </w:tc>
        <w:tc>
          <w:tcPr>
            <w:tcW w:w="2268" w:type="dxa"/>
            <w:gridSpan w:val="4"/>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кладбища традиционного захоронения</w:t>
            </w:r>
          </w:p>
        </w:tc>
        <w:tc>
          <w:tcPr>
            <w:tcW w:w="1134" w:type="dxa"/>
            <w:gridSpan w:val="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0,24</w:t>
            </w:r>
          </w:p>
        </w:tc>
        <w:tc>
          <w:tcPr>
            <w:tcW w:w="567" w:type="dxa"/>
            <w:vMerge w:val="restart"/>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1843" w:type="dxa"/>
            <w:gridSpan w:val="2"/>
            <w:vMerge w:val="restart"/>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не устанавливается</w:t>
            </w:r>
          </w:p>
        </w:tc>
      </w:tr>
      <w:tr w:rsidR="00DE6F39" w:rsidRPr="00DE6F39" w:rsidTr="00DE6F39">
        <w:trPr>
          <w:trHeight w:val="20"/>
        </w:trPr>
        <w:tc>
          <w:tcPr>
            <w:tcW w:w="246"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605"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850"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2268" w:type="dxa"/>
            <w:gridSpan w:val="4"/>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 xml:space="preserve">кладбища </w:t>
            </w:r>
            <w:proofErr w:type="spellStart"/>
            <w:r w:rsidRPr="00DE6F39">
              <w:rPr>
                <w:rFonts w:ascii="Times New Roman" w:eastAsia="Calibri" w:hAnsi="Times New Roman" w:cs="Times New Roman"/>
                <w:sz w:val="12"/>
                <w:szCs w:val="12"/>
              </w:rPr>
              <w:t>урновых</w:t>
            </w:r>
            <w:proofErr w:type="spellEnd"/>
            <w:r w:rsidRPr="00DE6F39">
              <w:rPr>
                <w:rFonts w:ascii="Times New Roman" w:eastAsia="Calibri" w:hAnsi="Times New Roman" w:cs="Times New Roman"/>
                <w:sz w:val="12"/>
                <w:szCs w:val="12"/>
              </w:rPr>
              <w:t xml:space="preserve"> захоронений после кремации</w:t>
            </w:r>
          </w:p>
        </w:tc>
        <w:tc>
          <w:tcPr>
            <w:tcW w:w="1134" w:type="dxa"/>
            <w:gridSpan w:val="2"/>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0,02</w:t>
            </w:r>
          </w:p>
        </w:tc>
        <w:tc>
          <w:tcPr>
            <w:tcW w:w="567"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1843" w:type="dxa"/>
            <w:gridSpan w:val="2"/>
            <w:vMerge/>
            <w:hideMark/>
          </w:tcPr>
          <w:p w:rsidR="00DE6F39" w:rsidRPr="00DE6F39" w:rsidRDefault="00DE6F39" w:rsidP="00DE6F39">
            <w:pPr>
              <w:tabs>
                <w:tab w:val="left" w:pos="284"/>
              </w:tabs>
              <w:rPr>
                <w:rFonts w:ascii="Times New Roman" w:eastAsia="Calibri" w:hAnsi="Times New Roman" w:cs="Times New Roman"/>
                <w:sz w:val="12"/>
                <w:szCs w:val="12"/>
              </w:rPr>
            </w:pPr>
          </w:p>
        </w:tc>
      </w:tr>
    </w:tbl>
    <w:p w:rsidR="00DE6F39" w:rsidRPr="00DE6F39" w:rsidRDefault="00DE6F39" w:rsidP="00DE6F39">
      <w:pPr>
        <w:tabs>
          <w:tab w:val="left" w:pos="284"/>
        </w:tabs>
        <w:spacing w:after="0" w:line="240" w:lineRule="auto"/>
        <w:jc w:val="both"/>
        <w:rPr>
          <w:rFonts w:ascii="Times New Roman" w:eastAsia="Calibri" w:hAnsi="Times New Roman" w:cs="Times New Roman"/>
          <w:sz w:val="12"/>
          <w:szCs w:val="12"/>
        </w:rPr>
      </w:pPr>
    </w:p>
    <w:p w:rsidR="00DE6F39" w:rsidRDefault="00DE6F39" w:rsidP="00DE6F39">
      <w:pPr>
        <w:tabs>
          <w:tab w:val="left" w:pos="284"/>
        </w:tabs>
        <w:spacing w:after="0" w:line="240" w:lineRule="auto"/>
        <w:jc w:val="center"/>
        <w:rPr>
          <w:rFonts w:ascii="Times New Roman" w:eastAsia="Calibri" w:hAnsi="Times New Roman" w:cs="Times New Roman"/>
          <w:sz w:val="12"/>
          <w:szCs w:val="12"/>
        </w:rPr>
      </w:pPr>
      <w:r w:rsidRPr="00DE6F39">
        <w:rPr>
          <w:rFonts w:ascii="Times New Roman" w:eastAsia="Calibri" w:hAnsi="Times New Roman" w:cs="Times New Roman"/>
          <w:sz w:val="12"/>
          <w:szCs w:val="12"/>
        </w:rPr>
        <w:t xml:space="preserve">4. Правила и область применения расчетных показателей, содержащихся в основной части местных нормативов </w:t>
      </w:r>
    </w:p>
    <w:p w:rsidR="00DE6F39" w:rsidRPr="00DE6F39" w:rsidRDefault="00DE6F39" w:rsidP="00DE6F39">
      <w:pPr>
        <w:tabs>
          <w:tab w:val="left" w:pos="284"/>
        </w:tabs>
        <w:spacing w:after="0" w:line="240" w:lineRule="auto"/>
        <w:jc w:val="center"/>
        <w:rPr>
          <w:rFonts w:ascii="Times New Roman" w:eastAsia="Calibri" w:hAnsi="Times New Roman" w:cs="Times New Roman"/>
          <w:sz w:val="12"/>
          <w:szCs w:val="12"/>
        </w:rPr>
      </w:pPr>
      <w:r w:rsidRPr="00DE6F39">
        <w:rPr>
          <w:rFonts w:ascii="Times New Roman" w:eastAsia="Calibri" w:hAnsi="Times New Roman" w:cs="Times New Roman"/>
          <w:sz w:val="12"/>
          <w:szCs w:val="12"/>
        </w:rPr>
        <w:t>градостроительного проектирования сельского поселения Светлодольск муниципального района Сергиевский Самарской области</w:t>
      </w:r>
    </w:p>
    <w:p w:rsidR="00DE6F39" w:rsidRPr="00DE6F39" w:rsidRDefault="00DE6F39" w:rsidP="00DE6F39">
      <w:pPr>
        <w:tabs>
          <w:tab w:val="left" w:pos="284"/>
        </w:tabs>
        <w:spacing w:after="0" w:line="240" w:lineRule="auto"/>
        <w:ind w:firstLine="284"/>
        <w:jc w:val="both"/>
        <w:rPr>
          <w:rFonts w:ascii="Times New Roman" w:eastAsia="Calibri" w:hAnsi="Times New Roman" w:cs="Times New Roman"/>
          <w:sz w:val="12"/>
          <w:szCs w:val="12"/>
        </w:rPr>
      </w:pPr>
      <w:r w:rsidRPr="00DE6F39">
        <w:rPr>
          <w:rFonts w:ascii="Times New Roman" w:eastAsia="Calibri" w:hAnsi="Times New Roman" w:cs="Times New Roman"/>
          <w:sz w:val="12"/>
          <w:szCs w:val="12"/>
        </w:rPr>
        <w:t>1. Расчетные показатели минимально допустимого уровня обеспеченности объектами местного значения сельского поселения Светлодольск  муниципального района Сергиевский Самарской области и расчетные показатели максимально допустимого уровня территориальной доступности таких объектов для населения сельского поселения Светлодольск муниципального района Сергиевский Самарской области, установленные местными нормативами, применяются при подготовке:</w:t>
      </w:r>
    </w:p>
    <w:p w:rsidR="00DE6F39" w:rsidRPr="00DE6F39" w:rsidRDefault="00DE6F39" w:rsidP="00DE6F39">
      <w:pPr>
        <w:tabs>
          <w:tab w:val="left" w:pos="284"/>
        </w:tabs>
        <w:spacing w:after="0" w:line="240" w:lineRule="auto"/>
        <w:ind w:firstLine="284"/>
        <w:jc w:val="both"/>
        <w:rPr>
          <w:rFonts w:ascii="Times New Roman" w:eastAsia="Calibri" w:hAnsi="Times New Roman" w:cs="Times New Roman"/>
          <w:sz w:val="12"/>
          <w:szCs w:val="12"/>
        </w:rPr>
      </w:pPr>
      <w:r w:rsidRPr="00DE6F39">
        <w:rPr>
          <w:rFonts w:ascii="Times New Roman" w:eastAsia="Calibri" w:hAnsi="Times New Roman" w:cs="Times New Roman"/>
          <w:sz w:val="12"/>
          <w:szCs w:val="12"/>
        </w:rPr>
        <w:t>1) местных нормативов градостроительного проектирования;</w:t>
      </w:r>
    </w:p>
    <w:p w:rsidR="00DE6F39" w:rsidRPr="00DE6F39" w:rsidRDefault="00DE6F39" w:rsidP="00DE6F39">
      <w:pPr>
        <w:tabs>
          <w:tab w:val="left" w:pos="284"/>
        </w:tabs>
        <w:spacing w:after="0" w:line="240" w:lineRule="auto"/>
        <w:ind w:firstLine="284"/>
        <w:jc w:val="both"/>
        <w:rPr>
          <w:rFonts w:ascii="Times New Roman" w:eastAsia="Calibri" w:hAnsi="Times New Roman" w:cs="Times New Roman"/>
          <w:sz w:val="12"/>
          <w:szCs w:val="12"/>
        </w:rPr>
      </w:pPr>
      <w:r w:rsidRPr="00DE6F39">
        <w:rPr>
          <w:rFonts w:ascii="Times New Roman" w:eastAsia="Calibri" w:hAnsi="Times New Roman" w:cs="Times New Roman"/>
          <w:sz w:val="12"/>
          <w:szCs w:val="12"/>
        </w:rPr>
        <w:t>2) документов территориального планирования муниципальных образований, документации по планировке территории в случаях:</w:t>
      </w:r>
    </w:p>
    <w:p w:rsidR="00DE6F39" w:rsidRPr="00DE6F39" w:rsidRDefault="00DE6F39" w:rsidP="00DE6F39">
      <w:pPr>
        <w:tabs>
          <w:tab w:val="left" w:pos="284"/>
        </w:tabs>
        <w:spacing w:after="0" w:line="240" w:lineRule="auto"/>
        <w:ind w:firstLine="284"/>
        <w:jc w:val="both"/>
        <w:rPr>
          <w:rFonts w:ascii="Times New Roman" w:eastAsia="Calibri" w:hAnsi="Times New Roman" w:cs="Times New Roman"/>
          <w:sz w:val="12"/>
          <w:szCs w:val="12"/>
        </w:rPr>
      </w:pPr>
      <w:r w:rsidRPr="00DE6F39">
        <w:rPr>
          <w:rFonts w:ascii="Times New Roman" w:eastAsia="Calibri" w:hAnsi="Times New Roman" w:cs="Times New Roman"/>
          <w:sz w:val="12"/>
          <w:szCs w:val="12"/>
        </w:rPr>
        <w:t>отсутствия утвержденных местных нормативов градостроительного проектирования;</w:t>
      </w:r>
    </w:p>
    <w:p w:rsidR="00DE6F39" w:rsidRPr="00DE6F39" w:rsidRDefault="00DE6F39" w:rsidP="00DE6F39">
      <w:pPr>
        <w:tabs>
          <w:tab w:val="left" w:pos="284"/>
        </w:tabs>
        <w:spacing w:after="0" w:line="240" w:lineRule="auto"/>
        <w:ind w:firstLine="284"/>
        <w:jc w:val="both"/>
        <w:rPr>
          <w:rFonts w:ascii="Times New Roman" w:eastAsia="Calibri" w:hAnsi="Times New Roman" w:cs="Times New Roman"/>
          <w:sz w:val="12"/>
          <w:szCs w:val="12"/>
        </w:rPr>
      </w:pPr>
      <w:r w:rsidRPr="00DE6F39">
        <w:rPr>
          <w:rFonts w:ascii="Times New Roman" w:eastAsia="Calibri" w:hAnsi="Times New Roman" w:cs="Times New Roman"/>
          <w:sz w:val="12"/>
          <w:szCs w:val="12"/>
        </w:rPr>
        <w:lastRenderedPageBreak/>
        <w:t>противоречия расчетных показателей, установленных местными нормативами градостроительного проектирования, предельным значениям соответствующих расчетных показателей, установленных региональными нормативами.</w:t>
      </w:r>
    </w:p>
    <w:p w:rsidR="00DE6F39" w:rsidRPr="00DE6F39" w:rsidRDefault="00DE6F39" w:rsidP="00DE6F39">
      <w:pPr>
        <w:tabs>
          <w:tab w:val="left" w:pos="284"/>
        </w:tabs>
        <w:spacing w:after="0" w:line="240" w:lineRule="auto"/>
        <w:ind w:firstLine="284"/>
        <w:jc w:val="both"/>
        <w:rPr>
          <w:rFonts w:ascii="Times New Roman" w:eastAsia="Calibri" w:hAnsi="Times New Roman" w:cs="Times New Roman"/>
          <w:sz w:val="12"/>
          <w:szCs w:val="12"/>
        </w:rPr>
      </w:pPr>
      <w:r w:rsidRPr="00DE6F39">
        <w:rPr>
          <w:rFonts w:ascii="Times New Roman" w:eastAsia="Calibri" w:hAnsi="Times New Roman" w:cs="Times New Roman"/>
          <w:sz w:val="12"/>
          <w:szCs w:val="12"/>
        </w:rPr>
        <w:t>2. Области применения предельных значений конкретных расчетных показателей, указанных в пункте 1 настоящих правил, приведены в таблице 2.</w:t>
      </w:r>
    </w:p>
    <w:p w:rsidR="00DE6F39" w:rsidRPr="00DE6F39" w:rsidRDefault="00DE6F39" w:rsidP="00DE6F39">
      <w:pPr>
        <w:tabs>
          <w:tab w:val="left" w:pos="284"/>
        </w:tabs>
        <w:spacing w:after="0" w:line="240" w:lineRule="auto"/>
        <w:ind w:firstLine="284"/>
        <w:jc w:val="both"/>
        <w:rPr>
          <w:rFonts w:ascii="Times New Roman" w:eastAsia="Calibri" w:hAnsi="Times New Roman" w:cs="Times New Roman"/>
          <w:sz w:val="12"/>
          <w:szCs w:val="12"/>
        </w:rPr>
      </w:pPr>
      <w:r w:rsidRPr="00DE6F39">
        <w:rPr>
          <w:rFonts w:ascii="Times New Roman" w:eastAsia="Calibri" w:hAnsi="Times New Roman" w:cs="Times New Roman"/>
          <w:b/>
          <w:sz w:val="12"/>
          <w:szCs w:val="12"/>
        </w:rPr>
        <w:t>Таблица 2. Области применения предельных значений расчетных показателей, установленных региональными нормативами градостроительного проектирования Самарской области, для объектов местного значения</w:t>
      </w:r>
    </w:p>
    <w:p w:rsidR="00DE6F39" w:rsidRPr="00DE6F39" w:rsidRDefault="00DE6F39" w:rsidP="00DE6F39">
      <w:pPr>
        <w:tabs>
          <w:tab w:val="left" w:pos="284"/>
        </w:tabs>
        <w:spacing w:after="0" w:line="240" w:lineRule="auto"/>
        <w:ind w:firstLine="284"/>
        <w:jc w:val="both"/>
        <w:rPr>
          <w:rFonts w:ascii="Times New Roman" w:eastAsia="Calibri" w:hAnsi="Times New Roman" w:cs="Times New Roman"/>
          <w:sz w:val="12"/>
          <w:szCs w:val="12"/>
        </w:rPr>
      </w:pPr>
      <w:r w:rsidRPr="00DE6F39">
        <w:rPr>
          <w:rFonts w:ascii="Times New Roman" w:eastAsia="Calibri" w:hAnsi="Times New Roman" w:cs="Times New Roman"/>
          <w:sz w:val="12"/>
          <w:szCs w:val="12"/>
        </w:rPr>
        <w:t>Принятые сокращения:</w:t>
      </w:r>
    </w:p>
    <w:p w:rsidR="00DE6F39" w:rsidRPr="00DE6F39" w:rsidRDefault="00DE6F39" w:rsidP="00DE6F39">
      <w:pPr>
        <w:tabs>
          <w:tab w:val="left" w:pos="284"/>
        </w:tabs>
        <w:spacing w:after="0" w:line="240" w:lineRule="auto"/>
        <w:ind w:firstLine="284"/>
        <w:jc w:val="both"/>
        <w:rPr>
          <w:rFonts w:ascii="Times New Roman" w:eastAsia="Calibri" w:hAnsi="Times New Roman" w:cs="Times New Roman"/>
          <w:sz w:val="12"/>
          <w:szCs w:val="12"/>
        </w:rPr>
      </w:pPr>
      <w:r w:rsidRPr="00DE6F39">
        <w:rPr>
          <w:rFonts w:ascii="Times New Roman" w:eastAsia="Calibri" w:hAnsi="Times New Roman" w:cs="Times New Roman"/>
          <w:sz w:val="12"/>
          <w:szCs w:val="12"/>
        </w:rPr>
        <w:t xml:space="preserve">МНГП </w:t>
      </w:r>
      <w:proofErr w:type="spellStart"/>
      <w:r w:rsidRPr="00DE6F39">
        <w:rPr>
          <w:rFonts w:ascii="Times New Roman" w:eastAsia="Calibri" w:hAnsi="Times New Roman" w:cs="Times New Roman"/>
          <w:sz w:val="12"/>
          <w:szCs w:val="12"/>
        </w:rPr>
        <w:t>м.р</w:t>
      </w:r>
      <w:proofErr w:type="spellEnd"/>
      <w:r w:rsidRPr="00DE6F39">
        <w:rPr>
          <w:rFonts w:ascii="Times New Roman" w:eastAsia="Calibri" w:hAnsi="Times New Roman" w:cs="Times New Roman"/>
          <w:sz w:val="12"/>
          <w:szCs w:val="12"/>
        </w:rPr>
        <w:t>. – местные нормативы градостроительного проектирования муниципального  района Сергиевский Самарской области</w:t>
      </w:r>
    </w:p>
    <w:p w:rsidR="00DE6F39" w:rsidRPr="00DE6F39" w:rsidRDefault="00DE6F39" w:rsidP="00DE6F39">
      <w:pPr>
        <w:tabs>
          <w:tab w:val="left" w:pos="284"/>
        </w:tabs>
        <w:spacing w:after="0" w:line="240" w:lineRule="auto"/>
        <w:ind w:firstLine="284"/>
        <w:jc w:val="both"/>
        <w:rPr>
          <w:rFonts w:ascii="Times New Roman" w:eastAsia="Calibri" w:hAnsi="Times New Roman" w:cs="Times New Roman"/>
          <w:sz w:val="12"/>
          <w:szCs w:val="12"/>
        </w:rPr>
      </w:pPr>
      <w:r w:rsidRPr="00DE6F39">
        <w:rPr>
          <w:rFonts w:ascii="Times New Roman" w:eastAsia="Calibri" w:hAnsi="Times New Roman" w:cs="Times New Roman"/>
          <w:sz w:val="12"/>
          <w:szCs w:val="12"/>
        </w:rPr>
        <w:t xml:space="preserve">МНГП </w:t>
      </w:r>
      <w:proofErr w:type="spellStart"/>
      <w:r w:rsidRPr="00DE6F39">
        <w:rPr>
          <w:rFonts w:ascii="Times New Roman" w:eastAsia="Calibri" w:hAnsi="Times New Roman" w:cs="Times New Roman"/>
          <w:sz w:val="12"/>
          <w:szCs w:val="12"/>
        </w:rPr>
        <w:t>с.п</w:t>
      </w:r>
      <w:proofErr w:type="spellEnd"/>
      <w:r w:rsidRPr="00DE6F39">
        <w:rPr>
          <w:rFonts w:ascii="Times New Roman" w:eastAsia="Calibri" w:hAnsi="Times New Roman" w:cs="Times New Roman"/>
          <w:sz w:val="12"/>
          <w:szCs w:val="12"/>
        </w:rPr>
        <w:t xml:space="preserve">. – местные нормативы градостроительного проектирования сельских поселений муниципального  района Сергиевский </w:t>
      </w:r>
    </w:p>
    <w:p w:rsidR="00DE6F39" w:rsidRPr="00DE6F39" w:rsidRDefault="00DE6F39" w:rsidP="00DE6F39">
      <w:pPr>
        <w:tabs>
          <w:tab w:val="left" w:pos="284"/>
        </w:tabs>
        <w:spacing w:after="0" w:line="240" w:lineRule="auto"/>
        <w:ind w:firstLine="284"/>
        <w:jc w:val="both"/>
        <w:rPr>
          <w:rFonts w:ascii="Times New Roman" w:eastAsia="Calibri" w:hAnsi="Times New Roman" w:cs="Times New Roman"/>
          <w:sz w:val="12"/>
          <w:szCs w:val="12"/>
        </w:rPr>
      </w:pPr>
      <w:r w:rsidRPr="00DE6F39">
        <w:rPr>
          <w:rFonts w:ascii="Times New Roman" w:eastAsia="Calibri" w:hAnsi="Times New Roman" w:cs="Times New Roman"/>
          <w:sz w:val="12"/>
          <w:szCs w:val="12"/>
        </w:rPr>
        <w:t>Самарской области</w:t>
      </w:r>
    </w:p>
    <w:p w:rsidR="00DE6F39" w:rsidRPr="00DE6F39" w:rsidRDefault="00DE6F39" w:rsidP="00DE6F39">
      <w:pPr>
        <w:tabs>
          <w:tab w:val="left" w:pos="284"/>
        </w:tabs>
        <w:spacing w:after="0" w:line="240" w:lineRule="auto"/>
        <w:ind w:firstLine="284"/>
        <w:jc w:val="both"/>
        <w:rPr>
          <w:rFonts w:ascii="Times New Roman" w:eastAsia="Calibri" w:hAnsi="Times New Roman" w:cs="Times New Roman"/>
          <w:sz w:val="12"/>
          <w:szCs w:val="12"/>
        </w:rPr>
      </w:pPr>
      <w:r w:rsidRPr="00DE6F39">
        <w:rPr>
          <w:rFonts w:ascii="Times New Roman" w:eastAsia="Calibri" w:hAnsi="Times New Roman" w:cs="Times New Roman"/>
          <w:sz w:val="12"/>
          <w:szCs w:val="12"/>
        </w:rPr>
        <w:t xml:space="preserve">СТП </w:t>
      </w:r>
      <w:proofErr w:type="spellStart"/>
      <w:r w:rsidRPr="00DE6F39">
        <w:rPr>
          <w:rFonts w:ascii="Times New Roman" w:eastAsia="Calibri" w:hAnsi="Times New Roman" w:cs="Times New Roman"/>
          <w:sz w:val="12"/>
          <w:szCs w:val="12"/>
        </w:rPr>
        <w:t>м.р</w:t>
      </w:r>
      <w:proofErr w:type="spellEnd"/>
      <w:r w:rsidRPr="00DE6F39">
        <w:rPr>
          <w:rFonts w:ascii="Times New Roman" w:eastAsia="Calibri" w:hAnsi="Times New Roman" w:cs="Times New Roman"/>
          <w:sz w:val="12"/>
          <w:szCs w:val="12"/>
        </w:rPr>
        <w:t>. – схема территориального планирования муниципального района Сергиевский Самарской области</w:t>
      </w:r>
    </w:p>
    <w:p w:rsidR="00DE6F39" w:rsidRPr="00DE6F39" w:rsidRDefault="00DE6F39" w:rsidP="00DE6F39">
      <w:pPr>
        <w:tabs>
          <w:tab w:val="left" w:pos="284"/>
        </w:tabs>
        <w:spacing w:after="0" w:line="240" w:lineRule="auto"/>
        <w:ind w:firstLine="284"/>
        <w:jc w:val="both"/>
        <w:rPr>
          <w:rFonts w:ascii="Times New Roman" w:eastAsia="Calibri" w:hAnsi="Times New Roman" w:cs="Times New Roman"/>
          <w:sz w:val="12"/>
          <w:szCs w:val="12"/>
        </w:rPr>
      </w:pPr>
      <w:r w:rsidRPr="00DE6F39">
        <w:rPr>
          <w:rFonts w:ascii="Times New Roman" w:eastAsia="Calibri" w:hAnsi="Times New Roman" w:cs="Times New Roman"/>
          <w:sz w:val="12"/>
          <w:szCs w:val="12"/>
        </w:rPr>
        <w:t>ДПТ – документация по планировке территории</w:t>
      </w:r>
    </w:p>
    <w:p w:rsidR="00DE6F39" w:rsidRPr="00DE6F39" w:rsidRDefault="00DE6F39" w:rsidP="00DE6F39">
      <w:pPr>
        <w:tabs>
          <w:tab w:val="left" w:pos="284"/>
        </w:tabs>
        <w:spacing w:after="0" w:line="240" w:lineRule="auto"/>
        <w:ind w:firstLine="284"/>
        <w:jc w:val="both"/>
        <w:rPr>
          <w:rFonts w:ascii="Times New Roman" w:eastAsia="Calibri" w:hAnsi="Times New Roman" w:cs="Times New Roman"/>
          <w:sz w:val="12"/>
          <w:szCs w:val="12"/>
        </w:rPr>
      </w:pPr>
      <w:r w:rsidRPr="00DE6F39">
        <w:rPr>
          <w:rFonts w:ascii="Times New Roman" w:eastAsia="Calibri" w:hAnsi="Times New Roman" w:cs="Times New Roman"/>
          <w:sz w:val="12"/>
          <w:szCs w:val="12"/>
        </w:rPr>
        <w:t>РНГП Самарской области – региональные нормативы градостроительного проектирования Самарской области</w:t>
      </w:r>
    </w:p>
    <w:tbl>
      <w:tblPr>
        <w:tblStyle w:val="af1"/>
        <w:tblW w:w="7513" w:type="dxa"/>
        <w:tblInd w:w="108" w:type="dxa"/>
        <w:tblLayout w:type="fixed"/>
        <w:tblLook w:val="04A0" w:firstRow="1" w:lastRow="0" w:firstColumn="1" w:lastColumn="0" w:noHBand="0" w:noVBand="1"/>
      </w:tblPr>
      <w:tblGrid>
        <w:gridCol w:w="317"/>
        <w:gridCol w:w="2944"/>
        <w:gridCol w:w="2126"/>
        <w:gridCol w:w="425"/>
        <w:gridCol w:w="425"/>
        <w:gridCol w:w="426"/>
        <w:gridCol w:w="425"/>
        <w:gridCol w:w="425"/>
      </w:tblGrid>
      <w:tr w:rsidR="00DE6F39" w:rsidRPr="00DE6F39" w:rsidTr="00DE6F39">
        <w:tc>
          <w:tcPr>
            <w:tcW w:w="317"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 xml:space="preserve">№ </w:t>
            </w:r>
            <w:proofErr w:type="gramStart"/>
            <w:r w:rsidRPr="00DE6F39">
              <w:rPr>
                <w:rFonts w:ascii="Times New Roman" w:eastAsia="Calibri" w:hAnsi="Times New Roman" w:cs="Times New Roman"/>
                <w:sz w:val="12"/>
                <w:szCs w:val="12"/>
              </w:rPr>
              <w:t>п</w:t>
            </w:r>
            <w:proofErr w:type="gramEnd"/>
            <w:r w:rsidRPr="00DE6F39">
              <w:rPr>
                <w:rFonts w:ascii="Times New Roman" w:eastAsia="Calibri" w:hAnsi="Times New Roman" w:cs="Times New Roman"/>
                <w:sz w:val="12"/>
                <w:szCs w:val="12"/>
              </w:rPr>
              <w:t>/п</w:t>
            </w:r>
          </w:p>
        </w:tc>
        <w:tc>
          <w:tcPr>
            <w:tcW w:w="2944"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Наименование расчетного показателя, в отношении которого РНГП устанавливается предельное значение</w:t>
            </w:r>
          </w:p>
        </w:tc>
        <w:tc>
          <w:tcPr>
            <w:tcW w:w="2126"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Единицы измерения расчетного показателя</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 xml:space="preserve">МНГП </w:t>
            </w:r>
            <w:proofErr w:type="spellStart"/>
            <w:r w:rsidRPr="00DE6F39">
              <w:rPr>
                <w:rFonts w:ascii="Times New Roman" w:eastAsia="Calibri" w:hAnsi="Times New Roman" w:cs="Times New Roman"/>
                <w:sz w:val="12"/>
                <w:szCs w:val="12"/>
              </w:rPr>
              <w:t>м.р</w:t>
            </w:r>
            <w:proofErr w:type="spellEnd"/>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 xml:space="preserve">МНГП </w:t>
            </w:r>
            <w:proofErr w:type="spellStart"/>
            <w:r w:rsidRPr="00DE6F39">
              <w:rPr>
                <w:rFonts w:ascii="Times New Roman" w:eastAsia="Calibri" w:hAnsi="Times New Roman" w:cs="Times New Roman"/>
                <w:sz w:val="12"/>
                <w:szCs w:val="12"/>
              </w:rPr>
              <w:t>с.п</w:t>
            </w:r>
            <w:proofErr w:type="spellEnd"/>
            <w:r w:rsidRPr="00DE6F39">
              <w:rPr>
                <w:rFonts w:ascii="Times New Roman" w:eastAsia="Calibri" w:hAnsi="Times New Roman" w:cs="Times New Roman"/>
                <w:sz w:val="12"/>
                <w:szCs w:val="12"/>
              </w:rPr>
              <w:t>.</w:t>
            </w:r>
          </w:p>
        </w:tc>
        <w:tc>
          <w:tcPr>
            <w:tcW w:w="426"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 xml:space="preserve">СТП </w:t>
            </w:r>
            <w:proofErr w:type="spellStart"/>
            <w:r w:rsidRPr="00DE6F39">
              <w:rPr>
                <w:rFonts w:ascii="Times New Roman" w:eastAsia="Calibri" w:hAnsi="Times New Roman" w:cs="Times New Roman"/>
                <w:sz w:val="12"/>
                <w:szCs w:val="12"/>
              </w:rPr>
              <w:t>м.р</w:t>
            </w:r>
            <w:proofErr w:type="spellEnd"/>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 xml:space="preserve">ГП </w:t>
            </w:r>
            <w:proofErr w:type="spellStart"/>
            <w:r w:rsidRPr="00DE6F39">
              <w:rPr>
                <w:rFonts w:ascii="Times New Roman" w:eastAsia="Calibri" w:hAnsi="Times New Roman" w:cs="Times New Roman"/>
                <w:sz w:val="12"/>
                <w:szCs w:val="12"/>
              </w:rPr>
              <w:t>с.п</w:t>
            </w:r>
            <w:proofErr w:type="spellEnd"/>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ДПТ</w:t>
            </w:r>
          </w:p>
        </w:tc>
      </w:tr>
      <w:tr w:rsidR="00DE6F39" w:rsidRPr="00DE6F39" w:rsidTr="00DE6F39">
        <w:tc>
          <w:tcPr>
            <w:tcW w:w="317" w:type="dxa"/>
          </w:tcPr>
          <w:p w:rsidR="00DE6F39" w:rsidRPr="00DE6F39" w:rsidRDefault="00DE6F39" w:rsidP="00DE6F3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2944"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Минимально допустимый уровень обеспеченности общеобразовательными организациями</w:t>
            </w:r>
          </w:p>
        </w:tc>
        <w:tc>
          <w:tcPr>
            <w:tcW w:w="2126"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количество учащихся на 1 тысячу человек</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6"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r>
      <w:tr w:rsidR="00DE6F39" w:rsidRPr="00DE6F39" w:rsidTr="00DE6F39">
        <w:tc>
          <w:tcPr>
            <w:tcW w:w="317" w:type="dxa"/>
            <w:vMerge w:val="restart"/>
          </w:tcPr>
          <w:p w:rsidR="00DE6F39" w:rsidRPr="00DE6F39" w:rsidRDefault="00DE6F39" w:rsidP="00DE6F3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2944" w:type="dxa"/>
            <w:vMerge w:val="restart"/>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Максимально допустимый уровень территориальной доступности общеобразовательных организаций</w:t>
            </w:r>
          </w:p>
        </w:tc>
        <w:tc>
          <w:tcPr>
            <w:tcW w:w="2126"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пешеходная доступность, метры</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6"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r>
      <w:tr w:rsidR="00DE6F39" w:rsidRPr="00DE6F39" w:rsidTr="00DE6F39">
        <w:tc>
          <w:tcPr>
            <w:tcW w:w="317"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2944"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2126"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транспортная доступность, минуты</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6"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r>
      <w:tr w:rsidR="00DE6F39" w:rsidRPr="00DE6F39" w:rsidTr="00DE6F39">
        <w:tc>
          <w:tcPr>
            <w:tcW w:w="7513" w:type="dxa"/>
            <w:gridSpan w:val="8"/>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В области физической культуры и массового спорта</w:t>
            </w:r>
          </w:p>
        </w:tc>
      </w:tr>
      <w:tr w:rsidR="00DE6F39" w:rsidRPr="00DE6F39" w:rsidTr="00DE6F39">
        <w:tc>
          <w:tcPr>
            <w:tcW w:w="317" w:type="dxa"/>
          </w:tcPr>
          <w:p w:rsidR="00DE6F39" w:rsidRPr="00DE6F39" w:rsidRDefault="00DE6F39" w:rsidP="00DE6F3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2944"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Минимально допустимый уровень обеспеченности физкультурно-спортивными залами</w:t>
            </w:r>
          </w:p>
        </w:tc>
        <w:tc>
          <w:tcPr>
            <w:tcW w:w="2126"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квадратные метры общей площади пола на 1 тысячу человек</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6"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r>
      <w:tr w:rsidR="00DE6F39" w:rsidRPr="00DE6F39" w:rsidTr="00DE6F39">
        <w:tc>
          <w:tcPr>
            <w:tcW w:w="317" w:type="dxa"/>
          </w:tcPr>
          <w:p w:rsidR="00DE6F39" w:rsidRPr="00DE6F39" w:rsidRDefault="00DE6F39" w:rsidP="00DE6F3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p>
        </w:tc>
        <w:tc>
          <w:tcPr>
            <w:tcW w:w="2944"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Максимально допустимый уровень территориальной доступности физкультурно-спортивных залов</w:t>
            </w:r>
          </w:p>
        </w:tc>
        <w:tc>
          <w:tcPr>
            <w:tcW w:w="2126"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транспортная доступность, минуты</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6"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r>
      <w:tr w:rsidR="00DE6F39" w:rsidRPr="00DE6F39" w:rsidTr="00DE6F39">
        <w:tc>
          <w:tcPr>
            <w:tcW w:w="317" w:type="dxa"/>
          </w:tcPr>
          <w:p w:rsidR="00DE6F39" w:rsidRPr="00DE6F39" w:rsidRDefault="00DE6F39" w:rsidP="00DE6F3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p>
        </w:tc>
        <w:tc>
          <w:tcPr>
            <w:tcW w:w="2944"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Минимально допустимый уровень обеспеченности плоскостными физкультурно-спортивными сооружениями</w:t>
            </w:r>
          </w:p>
        </w:tc>
        <w:tc>
          <w:tcPr>
            <w:tcW w:w="2126"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квадратные метры на 1 тысячу человек</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6"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r>
      <w:tr w:rsidR="00DE6F39" w:rsidRPr="00DE6F39" w:rsidTr="00DE6F39">
        <w:tc>
          <w:tcPr>
            <w:tcW w:w="317" w:type="dxa"/>
          </w:tcPr>
          <w:p w:rsidR="00DE6F39" w:rsidRPr="00DE6F39" w:rsidRDefault="00DE6F39" w:rsidP="00DE6F3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p>
        </w:tc>
        <w:tc>
          <w:tcPr>
            <w:tcW w:w="2944"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 xml:space="preserve">Максимально допустимый уровень территориальной доступности плоскостных </w:t>
            </w:r>
            <w:proofErr w:type="gramStart"/>
            <w:r w:rsidRPr="00DE6F39">
              <w:rPr>
                <w:rFonts w:ascii="Times New Roman" w:eastAsia="Calibri" w:hAnsi="Times New Roman" w:cs="Times New Roman"/>
                <w:sz w:val="12"/>
                <w:szCs w:val="12"/>
              </w:rPr>
              <w:t>физкультурно-спортивными</w:t>
            </w:r>
            <w:proofErr w:type="gramEnd"/>
            <w:r w:rsidRPr="00DE6F39">
              <w:rPr>
                <w:rFonts w:ascii="Times New Roman" w:eastAsia="Calibri" w:hAnsi="Times New Roman" w:cs="Times New Roman"/>
                <w:sz w:val="12"/>
                <w:szCs w:val="12"/>
              </w:rPr>
              <w:t xml:space="preserve"> сооружений</w:t>
            </w:r>
          </w:p>
        </w:tc>
        <w:tc>
          <w:tcPr>
            <w:tcW w:w="2126"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пешеходная доступность, метры</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6"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r>
      <w:tr w:rsidR="00DE6F39" w:rsidRPr="00DE6F39" w:rsidTr="00DE6F39">
        <w:tc>
          <w:tcPr>
            <w:tcW w:w="7513" w:type="dxa"/>
            <w:gridSpan w:val="8"/>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В области библиотечного обслуживания</w:t>
            </w:r>
          </w:p>
        </w:tc>
      </w:tr>
      <w:tr w:rsidR="00DE6F39" w:rsidRPr="00DE6F39" w:rsidTr="00DE6F39">
        <w:tc>
          <w:tcPr>
            <w:tcW w:w="317" w:type="dxa"/>
            <w:vMerge w:val="restart"/>
          </w:tcPr>
          <w:p w:rsidR="00DE6F39" w:rsidRPr="00DE6F39" w:rsidRDefault="00DE6F39" w:rsidP="00DE6F3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p>
        </w:tc>
        <w:tc>
          <w:tcPr>
            <w:tcW w:w="2944" w:type="dxa"/>
            <w:vMerge w:val="restart"/>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Минимально допустимый уровень обеспеченности общедоступными библиотеками сельских поселений (сельскими массовыми библиотеками)</w:t>
            </w:r>
          </w:p>
        </w:tc>
        <w:tc>
          <w:tcPr>
            <w:tcW w:w="2126"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количество объектов</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6"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r>
      <w:tr w:rsidR="00DE6F39" w:rsidRPr="00DE6F39" w:rsidTr="00DE6F39">
        <w:tc>
          <w:tcPr>
            <w:tcW w:w="317"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2944" w:type="dxa"/>
            <w:vMerge/>
            <w:hideMark/>
          </w:tcPr>
          <w:p w:rsidR="00DE6F39" w:rsidRPr="00DE6F39" w:rsidRDefault="00DE6F39" w:rsidP="00DE6F39">
            <w:pPr>
              <w:tabs>
                <w:tab w:val="left" w:pos="284"/>
              </w:tabs>
              <w:rPr>
                <w:rFonts w:ascii="Times New Roman" w:eastAsia="Calibri" w:hAnsi="Times New Roman" w:cs="Times New Roman"/>
                <w:sz w:val="12"/>
                <w:szCs w:val="12"/>
              </w:rPr>
            </w:pPr>
          </w:p>
        </w:tc>
        <w:tc>
          <w:tcPr>
            <w:tcW w:w="2126"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количество единиц хранения, количество читательских мест на 1 тысячу человек</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6"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r>
      <w:tr w:rsidR="00DE6F39" w:rsidRPr="00DE6F39" w:rsidTr="00DE6F39">
        <w:tc>
          <w:tcPr>
            <w:tcW w:w="317" w:type="dxa"/>
          </w:tcPr>
          <w:p w:rsidR="00DE6F39" w:rsidRPr="00DE6F39" w:rsidRDefault="00DE6F39" w:rsidP="00DE6F3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p>
        </w:tc>
        <w:tc>
          <w:tcPr>
            <w:tcW w:w="2944"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Максимально допустимый уровень территориальной доступности общедоступных библиотек сельских поселений (сельских массовых библиотек)</w:t>
            </w:r>
          </w:p>
        </w:tc>
        <w:tc>
          <w:tcPr>
            <w:tcW w:w="2126"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транспортная доступность, минуты</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6"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r>
      <w:tr w:rsidR="00DE6F39" w:rsidRPr="00DE6F39" w:rsidTr="00DE6F39">
        <w:tc>
          <w:tcPr>
            <w:tcW w:w="7513" w:type="dxa"/>
            <w:gridSpan w:val="8"/>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В области культуры и искусства</w:t>
            </w:r>
          </w:p>
        </w:tc>
      </w:tr>
      <w:tr w:rsidR="00DE6F39" w:rsidRPr="00DE6F39" w:rsidTr="00DE6F39">
        <w:tc>
          <w:tcPr>
            <w:tcW w:w="317" w:type="dxa"/>
          </w:tcPr>
          <w:p w:rsidR="00DE6F39" w:rsidRPr="00DE6F39" w:rsidRDefault="00DE6F39" w:rsidP="00DE6F3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p>
        </w:tc>
        <w:tc>
          <w:tcPr>
            <w:tcW w:w="2944"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Минимально допустимый уровень обеспеченности учреждениями культуры клубного типа сельских поселений</w:t>
            </w:r>
          </w:p>
        </w:tc>
        <w:tc>
          <w:tcPr>
            <w:tcW w:w="2126"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количество мест</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6"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r>
      <w:tr w:rsidR="00DE6F39" w:rsidRPr="00DE6F39" w:rsidTr="00DE6F39">
        <w:tc>
          <w:tcPr>
            <w:tcW w:w="317" w:type="dxa"/>
          </w:tcPr>
          <w:p w:rsidR="00DE6F39" w:rsidRPr="00DE6F39" w:rsidRDefault="00DE6F39" w:rsidP="00DE6F3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w:t>
            </w:r>
          </w:p>
        </w:tc>
        <w:tc>
          <w:tcPr>
            <w:tcW w:w="2944"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 xml:space="preserve">Максимально допустимый уровень территориальной </w:t>
            </w:r>
            <w:proofErr w:type="gramStart"/>
            <w:r w:rsidRPr="00DE6F39">
              <w:rPr>
                <w:rFonts w:ascii="Times New Roman" w:eastAsia="Calibri" w:hAnsi="Times New Roman" w:cs="Times New Roman"/>
                <w:sz w:val="12"/>
                <w:szCs w:val="12"/>
              </w:rPr>
              <w:t>доступности учреждений культуры клубного типа сельских поселений</w:t>
            </w:r>
            <w:proofErr w:type="gramEnd"/>
          </w:p>
        </w:tc>
        <w:tc>
          <w:tcPr>
            <w:tcW w:w="2126"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транспортная доступность, минуты</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6"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r>
      <w:tr w:rsidR="00DE6F39" w:rsidRPr="00DE6F39" w:rsidTr="00DE6F39">
        <w:tc>
          <w:tcPr>
            <w:tcW w:w="7513" w:type="dxa"/>
            <w:gridSpan w:val="8"/>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В области создания условий для массового отдыха жителей поселения и организация обустройства мест массового отдыха населения</w:t>
            </w:r>
          </w:p>
        </w:tc>
      </w:tr>
      <w:tr w:rsidR="00DE6F39" w:rsidRPr="00DE6F39" w:rsidTr="00DE6F39">
        <w:tc>
          <w:tcPr>
            <w:tcW w:w="317" w:type="dxa"/>
          </w:tcPr>
          <w:p w:rsidR="00DE6F39" w:rsidRPr="00DE6F39" w:rsidRDefault="00DE6F39" w:rsidP="00DE6F3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p>
        </w:tc>
        <w:tc>
          <w:tcPr>
            <w:tcW w:w="2944"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Минимально допустимый уровень обеспеченности озелененными территориями общего пользования</w:t>
            </w:r>
          </w:p>
        </w:tc>
        <w:tc>
          <w:tcPr>
            <w:tcW w:w="2126"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квадратный метр на 1 человека</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6"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r>
      <w:tr w:rsidR="00DE6F39" w:rsidRPr="00DE6F39" w:rsidTr="00DE6F39">
        <w:tc>
          <w:tcPr>
            <w:tcW w:w="317" w:type="dxa"/>
          </w:tcPr>
          <w:p w:rsidR="00DE6F39" w:rsidRPr="00DE6F39" w:rsidRDefault="00DE6F39" w:rsidP="00DE6F3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w:t>
            </w:r>
          </w:p>
        </w:tc>
        <w:tc>
          <w:tcPr>
            <w:tcW w:w="2944"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Максимально допустимый уровень территориальной доступности озелененных территорий общего пользования</w:t>
            </w:r>
          </w:p>
        </w:tc>
        <w:tc>
          <w:tcPr>
            <w:tcW w:w="2126"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пешеходная доступность, метры</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6"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r>
      <w:tr w:rsidR="00DE6F39" w:rsidRPr="00DE6F39" w:rsidTr="00DE6F39">
        <w:tc>
          <w:tcPr>
            <w:tcW w:w="7513" w:type="dxa"/>
            <w:gridSpan w:val="8"/>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В области обеспечения объектами транспортной инфраструктуры</w:t>
            </w:r>
          </w:p>
        </w:tc>
      </w:tr>
      <w:tr w:rsidR="00DE6F39" w:rsidRPr="00DE6F39" w:rsidTr="00DE6F39">
        <w:tc>
          <w:tcPr>
            <w:tcW w:w="317" w:type="dxa"/>
          </w:tcPr>
          <w:p w:rsidR="00DE6F39" w:rsidRPr="00DE6F39" w:rsidRDefault="00DE6F39" w:rsidP="00DE6F3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w:t>
            </w:r>
          </w:p>
        </w:tc>
        <w:tc>
          <w:tcPr>
            <w:tcW w:w="2944"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Минимально допустимый уровень обеспеченности автомобильными дорогами местного значения (улично-дорожной сетью)</w:t>
            </w:r>
          </w:p>
        </w:tc>
        <w:tc>
          <w:tcPr>
            <w:tcW w:w="2126"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6"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r>
      <w:tr w:rsidR="00DE6F39" w:rsidRPr="00DE6F39" w:rsidTr="00DE6F39">
        <w:tc>
          <w:tcPr>
            <w:tcW w:w="317" w:type="dxa"/>
          </w:tcPr>
          <w:p w:rsidR="00DE6F39" w:rsidRPr="00DE6F39" w:rsidRDefault="00DE6F39" w:rsidP="00DE6F3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w:t>
            </w:r>
          </w:p>
        </w:tc>
        <w:tc>
          <w:tcPr>
            <w:tcW w:w="2944"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Минимально допустимый уровень обеспеченности стоянками и парковками (парковочными местами) общего пользования</w:t>
            </w:r>
          </w:p>
        </w:tc>
        <w:tc>
          <w:tcPr>
            <w:tcW w:w="2126"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уровень обеспеченности в процентах</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6"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r>
      <w:tr w:rsidR="00DE6F39" w:rsidRPr="00DE6F39" w:rsidTr="00DE6F39">
        <w:tc>
          <w:tcPr>
            <w:tcW w:w="317" w:type="dxa"/>
          </w:tcPr>
          <w:p w:rsidR="00DE6F39" w:rsidRPr="00DE6F39" w:rsidRDefault="00DE6F39" w:rsidP="00DE6F3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15</w:t>
            </w:r>
          </w:p>
        </w:tc>
        <w:tc>
          <w:tcPr>
            <w:tcW w:w="2944"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Максимально допустимый уровень территориальной доступности стоянок и парковок (парковочных мест) общего пользования</w:t>
            </w:r>
          </w:p>
        </w:tc>
        <w:tc>
          <w:tcPr>
            <w:tcW w:w="2126"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 xml:space="preserve">пешеходная доступность, </w:t>
            </w:r>
            <w:proofErr w:type="gramStart"/>
            <w:r w:rsidRPr="00DE6F39">
              <w:rPr>
                <w:rFonts w:ascii="Times New Roman" w:eastAsia="Calibri" w:hAnsi="Times New Roman" w:cs="Times New Roman"/>
                <w:sz w:val="12"/>
                <w:szCs w:val="12"/>
              </w:rPr>
              <w:t>м</w:t>
            </w:r>
            <w:proofErr w:type="gramEnd"/>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6"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r>
      <w:tr w:rsidR="00DE6F39" w:rsidRPr="00DE6F39" w:rsidTr="00DE6F39">
        <w:tc>
          <w:tcPr>
            <w:tcW w:w="317" w:type="dxa"/>
          </w:tcPr>
          <w:p w:rsidR="00DE6F39" w:rsidRPr="00DE6F39" w:rsidRDefault="00DE6F39" w:rsidP="00DE6F3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w:t>
            </w:r>
          </w:p>
        </w:tc>
        <w:tc>
          <w:tcPr>
            <w:tcW w:w="2944"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Минимально допустимый уровень обеспеченности сетями линий наземного общественного пассажирского транспорта</w:t>
            </w:r>
          </w:p>
        </w:tc>
        <w:tc>
          <w:tcPr>
            <w:tcW w:w="2126"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плотность сети, километры сети на квадратный километр территории</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6"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r>
      <w:tr w:rsidR="00DE6F39" w:rsidRPr="00DE6F39" w:rsidTr="00DE6F39">
        <w:tc>
          <w:tcPr>
            <w:tcW w:w="317" w:type="dxa"/>
          </w:tcPr>
          <w:p w:rsidR="00DE6F39" w:rsidRPr="00DE6F39" w:rsidRDefault="00DE6F39" w:rsidP="00DE6F3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17</w:t>
            </w:r>
          </w:p>
        </w:tc>
        <w:tc>
          <w:tcPr>
            <w:tcW w:w="2944"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Максимально допустимый уровень территориальной доступности остановок наземного общественного пассажирского транспорта</w:t>
            </w:r>
          </w:p>
        </w:tc>
        <w:tc>
          <w:tcPr>
            <w:tcW w:w="2126"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пешеходная доступность остановок общественного транспорта, метры</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6"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r>
      <w:tr w:rsidR="00DE6F39" w:rsidRPr="00DE6F39" w:rsidTr="00DE6F39">
        <w:tc>
          <w:tcPr>
            <w:tcW w:w="7513" w:type="dxa"/>
            <w:gridSpan w:val="8"/>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В области обращения с отходами</w:t>
            </w:r>
          </w:p>
        </w:tc>
      </w:tr>
      <w:tr w:rsidR="00DE6F39" w:rsidRPr="00DE6F39" w:rsidTr="00DE6F39">
        <w:tc>
          <w:tcPr>
            <w:tcW w:w="317" w:type="dxa"/>
          </w:tcPr>
          <w:p w:rsidR="00DE6F39" w:rsidRPr="00DE6F39" w:rsidRDefault="00DE6F39" w:rsidP="00DE6F3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18</w:t>
            </w:r>
          </w:p>
        </w:tc>
        <w:tc>
          <w:tcPr>
            <w:tcW w:w="2944"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Минимально допустимый уровень обеспеченности объектами, предназначенными для сбора и вывоза бытовых отходов и мусора</w:t>
            </w:r>
          </w:p>
        </w:tc>
        <w:tc>
          <w:tcPr>
            <w:tcW w:w="2126"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6"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r>
      <w:tr w:rsidR="00DE6F39" w:rsidRPr="00DE6F39" w:rsidTr="00DE6F39">
        <w:tc>
          <w:tcPr>
            <w:tcW w:w="7513" w:type="dxa"/>
            <w:gridSpan w:val="8"/>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lastRenderedPageBreak/>
              <w:t>В области обеспечения инженерной и коммунальной инфраструктурой</w:t>
            </w:r>
          </w:p>
        </w:tc>
      </w:tr>
      <w:tr w:rsidR="00DE6F39" w:rsidRPr="00DE6F39" w:rsidTr="00DE6F39">
        <w:tc>
          <w:tcPr>
            <w:tcW w:w="317" w:type="dxa"/>
          </w:tcPr>
          <w:p w:rsidR="00DE6F39" w:rsidRPr="00DE6F39" w:rsidRDefault="00DE6F39" w:rsidP="00DE6F3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19</w:t>
            </w:r>
          </w:p>
        </w:tc>
        <w:tc>
          <w:tcPr>
            <w:tcW w:w="2944"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Минимально допустимый уровень обеспеченности объектами электроснабжения</w:t>
            </w:r>
          </w:p>
        </w:tc>
        <w:tc>
          <w:tcPr>
            <w:tcW w:w="2126"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 xml:space="preserve">Электропотребление, </w:t>
            </w:r>
            <w:proofErr w:type="spellStart"/>
            <w:r w:rsidRPr="00DE6F39">
              <w:rPr>
                <w:rFonts w:ascii="Times New Roman" w:eastAsia="Calibri" w:hAnsi="Times New Roman" w:cs="Times New Roman"/>
                <w:sz w:val="12"/>
                <w:szCs w:val="12"/>
              </w:rPr>
              <w:t>кВТ</w:t>
            </w:r>
            <w:proofErr w:type="spellEnd"/>
            <w:r w:rsidRPr="00DE6F39">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6"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r>
      <w:tr w:rsidR="00DE6F39" w:rsidRPr="00DE6F39" w:rsidTr="00DE6F39">
        <w:tc>
          <w:tcPr>
            <w:tcW w:w="317" w:type="dxa"/>
          </w:tcPr>
          <w:p w:rsidR="00DE6F39" w:rsidRPr="00DE6F39" w:rsidRDefault="00DE6F39" w:rsidP="00DE6F3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20</w:t>
            </w:r>
          </w:p>
        </w:tc>
        <w:tc>
          <w:tcPr>
            <w:tcW w:w="2944"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Минимально допустимый уровень обеспеченности объектами водоснабжения</w:t>
            </w:r>
          </w:p>
        </w:tc>
        <w:tc>
          <w:tcPr>
            <w:tcW w:w="2126"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6"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r>
      <w:tr w:rsidR="00DE6F39" w:rsidRPr="00DE6F39" w:rsidTr="00DE6F39">
        <w:tc>
          <w:tcPr>
            <w:tcW w:w="317" w:type="dxa"/>
          </w:tcPr>
          <w:p w:rsidR="00DE6F39" w:rsidRPr="00DE6F39" w:rsidRDefault="00DE6F39" w:rsidP="00DE6F3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w:t>
            </w:r>
          </w:p>
        </w:tc>
        <w:tc>
          <w:tcPr>
            <w:tcW w:w="2944"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Минимально допустимый уровень обеспеченности объектами газоснабжения</w:t>
            </w:r>
          </w:p>
        </w:tc>
        <w:tc>
          <w:tcPr>
            <w:tcW w:w="2126"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среднесуточные показатели потребления газа, кубические метры в сутки</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6"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r>
      <w:tr w:rsidR="00DE6F39" w:rsidRPr="00DE6F39" w:rsidTr="00DE6F39">
        <w:tc>
          <w:tcPr>
            <w:tcW w:w="317" w:type="dxa"/>
          </w:tcPr>
          <w:p w:rsidR="00DE6F39" w:rsidRPr="00DE6F39" w:rsidRDefault="00DE6F39" w:rsidP="00DE6F3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w:t>
            </w:r>
          </w:p>
        </w:tc>
        <w:tc>
          <w:tcPr>
            <w:tcW w:w="2944"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Минимально допустимый уровень обеспеченности объектами теплоснабжения</w:t>
            </w:r>
          </w:p>
        </w:tc>
        <w:tc>
          <w:tcPr>
            <w:tcW w:w="2126"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удельный расход тепловой энергии системой отопления здания, кВт ч/</w:t>
            </w:r>
            <w:proofErr w:type="spellStart"/>
            <w:r w:rsidRPr="00DE6F39">
              <w:rPr>
                <w:rFonts w:ascii="Times New Roman" w:eastAsia="Calibri" w:hAnsi="Times New Roman" w:cs="Times New Roman"/>
                <w:sz w:val="12"/>
                <w:szCs w:val="12"/>
              </w:rPr>
              <w:t>кв</w:t>
            </w:r>
            <w:proofErr w:type="gramStart"/>
            <w:r w:rsidRPr="00DE6F39">
              <w:rPr>
                <w:rFonts w:ascii="Times New Roman" w:eastAsia="Calibri" w:hAnsi="Times New Roman" w:cs="Times New Roman"/>
                <w:sz w:val="12"/>
                <w:szCs w:val="12"/>
              </w:rPr>
              <w:t>.м</w:t>
            </w:r>
            <w:proofErr w:type="spellEnd"/>
            <w:proofErr w:type="gramEnd"/>
            <w:r w:rsidRPr="00DE6F39">
              <w:rPr>
                <w:rFonts w:ascii="Times New Roman" w:eastAsia="Calibri" w:hAnsi="Times New Roman" w:cs="Times New Roman"/>
                <w:sz w:val="12"/>
                <w:szCs w:val="12"/>
              </w:rPr>
              <w:t>, за отопительный период</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6"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r>
      <w:tr w:rsidR="00DE6F39" w:rsidRPr="00DE6F39" w:rsidTr="00DE6F39">
        <w:tc>
          <w:tcPr>
            <w:tcW w:w="7513" w:type="dxa"/>
            <w:gridSpan w:val="8"/>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В области организации ритуальных услуг и содержания мест захоронения</w:t>
            </w:r>
          </w:p>
        </w:tc>
      </w:tr>
      <w:tr w:rsidR="00DE6F39" w:rsidRPr="00DE6F39" w:rsidTr="00DE6F39">
        <w:tc>
          <w:tcPr>
            <w:tcW w:w="317" w:type="dxa"/>
          </w:tcPr>
          <w:p w:rsidR="00DE6F39" w:rsidRPr="00DE6F39" w:rsidRDefault="00DE6F39" w:rsidP="00DE6F3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23</w:t>
            </w:r>
          </w:p>
        </w:tc>
        <w:tc>
          <w:tcPr>
            <w:tcW w:w="2944"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Минимально допустимый уровень обеспеченности кладбищами</w:t>
            </w:r>
          </w:p>
        </w:tc>
        <w:tc>
          <w:tcPr>
            <w:tcW w:w="2126"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гектаров на 1 тысячу человек</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6"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c>
          <w:tcPr>
            <w:tcW w:w="425" w:type="dxa"/>
            <w:hideMark/>
          </w:tcPr>
          <w:p w:rsidR="00DE6F39" w:rsidRPr="00DE6F39" w:rsidRDefault="00DE6F39" w:rsidP="00DE6F39">
            <w:pPr>
              <w:tabs>
                <w:tab w:val="left" w:pos="284"/>
              </w:tabs>
              <w:rPr>
                <w:rFonts w:ascii="Times New Roman" w:eastAsia="Calibri" w:hAnsi="Times New Roman" w:cs="Times New Roman"/>
                <w:sz w:val="12"/>
                <w:szCs w:val="12"/>
              </w:rPr>
            </w:pPr>
            <w:r w:rsidRPr="00DE6F39">
              <w:rPr>
                <w:rFonts w:ascii="Times New Roman" w:eastAsia="Calibri" w:hAnsi="Times New Roman" w:cs="Times New Roman"/>
                <w:sz w:val="12"/>
                <w:szCs w:val="12"/>
              </w:rPr>
              <w:t>+</w:t>
            </w:r>
          </w:p>
        </w:tc>
      </w:tr>
    </w:tbl>
    <w:p w:rsidR="00DE6F39" w:rsidRPr="00DE6F39" w:rsidRDefault="00DE6F39" w:rsidP="00DE6F39">
      <w:pPr>
        <w:tabs>
          <w:tab w:val="left" w:pos="284"/>
        </w:tabs>
        <w:spacing w:after="0" w:line="240" w:lineRule="auto"/>
        <w:jc w:val="both"/>
        <w:rPr>
          <w:rFonts w:ascii="Times New Roman" w:eastAsia="Calibri" w:hAnsi="Times New Roman" w:cs="Times New Roman"/>
          <w:sz w:val="12"/>
          <w:szCs w:val="12"/>
        </w:rPr>
      </w:pPr>
    </w:p>
    <w:p w:rsidR="003D657E" w:rsidRPr="00CB2798" w:rsidRDefault="003D657E" w:rsidP="003D657E">
      <w:pPr>
        <w:tabs>
          <w:tab w:val="left" w:pos="284"/>
          <w:tab w:val="left" w:pos="3828"/>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СОБРАНИЕ ПРЕДСТАВИТЕЛЕЙ</w:t>
      </w:r>
    </w:p>
    <w:p w:rsidR="003D657E" w:rsidRPr="00CB2798" w:rsidRDefault="003D657E" w:rsidP="003D657E">
      <w:pPr>
        <w:tabs>
          <w:tab w:val="left" w:pos="284"/>
          <w:tab w:val="left" w:pos="3828"/>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3D657E" w:rsidRPr="00CB2798" w:rsidRDefault="003D657E" w:rsidP="003D657E">
      <w:pPr>
        <w:tabs>
          <w:tab w:val="left" w:pos="284"/>
          <w:tab w:val="left" w:pos="3828"/>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МУНИЦИПАЛЬНОГО РАЙОНА СЕРГИЕВСКИЙ</w:t>
      </w:r>
    </w:p>
    <w:p w:rsidR="003D657E" w:rsidRPr="00CB2798" w:rsidRDefault="003D657E" w:rsidP="003D657E">
      <w:pPr>
        <w:tabs>
          <w:tab w:val="left" w:pos="284"/>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САМАРСКОЙ ОБЛАСТИ</w:t>
      </w:r>
    </w:p>
    <w:p w:rsidR="003D657E" w:rsidRPr="00CB2798" w:rsidRDefault="003D657E" w:rsidP="003D657E">
      <w:pPr>
        <w:tabs>
          <w:tab w:val="left" w:pos="284"/>
        </w:tabs>
        <w:spacing w:after="0" w:line="240" w:lineRule="auto"/>
        <w:jc w:val="center"/>
        <w:rPr>
          <w:rFonts w:ascii="Times New Roman" w:eastAsia="Calibri" w:hAnsi="Times New Roman" w:cs="Times New Roman"/>
          <w:sz w:val="12"/>
          <w:szCs w:val="12"/>
        </w:rPr>
      </w:pPr>
    </w:p>
    <w:p w:rsidR="003D657E" w:rsidRDefault="003D657E" w:rsidP="003D657E">
      <w:pPr>
        <w:tabs>
          <w:tab w:val="left" w:pos="284"/>
        </w:tabs>
        <w:spacing w:after="0" w:line="240" w:lineRule="auto"/>
        <w:jc w:val="center"/>
        <w:rPr>
          <w:rFonts w:ascii="Times New Roman" w:eastAsia="Calibri" w:hAnsi="Times New Roman" w:cs="Times New Roman"/>
          <w:sz w:val="12"/>
          <w:szCs w:val="12"/>
        </w:rPr>
      </w:pPr>
      <w:r w:rsidRPr="00CB2798">
        <w:rPr>
          <w:rFonts w:ascii="Times New Roman" w:eastAsia="Calibri" w:hAnsi="Times New Roman" w:cs="Times New Roman"/>
          <w:sz w:val="12"/>
          <w:szCs w:val="12"/>
        </w:rPr>
        <w:t>РЕШЕНИЕ</w:t>
      </w:r>
    </w:p>
    <w:p w:rsidR="003D657E" w:rsidRPr="00886BCC" w:rsidRDefault="003D657E" w:rsidP="003D657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3D657E" w:rsidRDefault="003D657E" w:rsidP="003D657E">
      <w:pPr>
        <w:tabs>
          <w:tab w:val="left" w:pos="284"/>
        </w:tabs>
        <w:spacing w:after="0" w:line="240" w:lineRule="auto"/>
        <w:jc w:val="center"/>
        <w:rPr>
          <w:rFonts w:ascii="Times New Roman" w:eastAsia="Calibri" w:hAnsi="Times New Roman" w:cs="Times New Roman"/>
          <w:b/>
          <w:sz w:val="12"/>
          <w:szCs w:val="12"/>
        </w:rPr>
      </w:pPr>
      <w:r w:rsidRPr="003D657E">
        <w:rPr>
          <w:rFonts w:ascii="Times New Roman" w:eastAsia="Calibri" w:hAnsi="Times New Roman" w:cs="Times New Roman"/>
          <w:b/>
          <w:sz w:val="12"/>
          <w:szCs w:val="12"/>
        </w:rPr>
        <w:t>«О Местных нормативах градостроительного проектирования</w:t>
      </w:r>
    </w:p>
    <w:p w:rsidR="003D657E" w:rsidRPr="003D657E" w:rsidRDefault="003D657E" w:rsidP="003D657E">
      <w:pPr>
        <w:tabs>
          <w:tab w:val="left" w:pos="284"/>
        </w:tabs>
        <w:spacing w:after="0" w:line="240" w:lineRule="auto"/>
        <w:jc w:val="center"/>
        <w:rPr>
          <w:rFonts w:ascii="Times New Roman" w:eastAsia="Calibri" w:hAnsi="Times New Roman" w:cs="Times New Roman"/>
          <w:b/>
          <w:sz w:val="12"/>
          <w:szCs w:val="12"/>
        </w:rPr>
      </w:pPr>
      <w:r w:rsidRPr="003D657E">
        <w:rPr>
          <w:rFonts w:ascii="Times New Roman" w:eastAsia="Calibri" w:hAnsi="Times New Roman" w:cs="Times New Roman"/>
          <w:b/>
          <w:sz w:val="12"/>
          <w:szCs w:val="12"/>
        </w:rPr>
        <w:t>сельского поселения Сергиевск  муниципального района Сергиевский  Самарской области»</w:t>
      </w:r>
    </w:p>
    <w:p w:rsidR="003D657E" w:rsidRPr="003D657E" w:rsidRDefault="003D657E" w:rsidP="003D657E">
      <w:pPr>
        <w:tabs>
          <w:tab w:val="left" w:pos="284"/>
        </w:tabs>
        <w:spacing w:after="0" w:line="240" w:lineRule="auto"/>
        <w:jc w:val="both"/>
        <w:rPr>
          <w:rFonts w:ascii="Times New Roman" w:eastAsia="Calibri" w:hAnsi="Times New Roman" w:cs="Times New Roman"/>
          <w:sz w:val="12"/>
          <w:szCs w:val="12"/>
        </w:rPr>
      </w:pPr>
    </w:p>
    <w:p w:rsidR="003D657E" w:rsidRPr="003D657E" w:rsidRDefault="003D657E" w:rsidP="003D657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3D657E">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3D657E">
        <w:rPr>
          <w:rFonts w:ascii="Times New Roman" w:eastAsia="Calibri" w:hAnsi="Times New Roman" w:cs="Times New Roman"/>
          <w:sz w:val="12"/>
          <w:szCs w:val="12"/>
        </w:rPr>
        <w:t>сельского поселения Сергиевск</w:t>
      </w:r>
      <w:r>
        <w:rPr>
          <w:rFonts w:ascii="Times New Roman" w:eastAsia="Calibri" w:hAnsi="Times New Roman" w:cs="Times New Roman"/>
          <w:sz w:val="12"/>
          <w:szCs w:val="12"/>
        </w:rPr>
        <w:t xml:space="preserve"> </w:t>
      </w:r>
      <w:r w:rsidRPr="003D657E">
        <w:rPr>
          <w:rFonts w:ascii="Times New Roman" w:eastAsia="Calibri" w:hAnsi="Times New Roman" w:cs="Times New Roman"/>
          <w:sz w:val="12"/>
          <w:szCs w:val="12"/>
        </w:rPr>
        <w:t>муниципального района Сергиевский</w:t>
      </w:r>
    </w:p>
    <w:p w:rsidR="003D657E" w:rsidRPr="003D657E" w:rsidRDefault="003D657E" w:rsidP="003D657E">
      <w:pPr>
        <w:tabs>
          <w:tab w:val="left" w:pos="284"/>
        </w:tabs>
        <w:spacing w:after="0" w:line="240" w:lineRule="auto"/>
        <w:ind w:firstLine="284"/>
        <w:jc w:val="both"/>
        <w:rPr>
          <w:rFonts w:ascii="Times New Roman" w:eastAsia="Calibri" w:hAnsi="Times New Roman" w:cs="Times New Roman"/>
          <w:sz w:val="12"/>
          <w:szCs w:val="12"/>
        </w:rPr>
      </w:pPr>
      <w:r w:rsidRPr="003D657E">
        <w:rPr>
          <w:rFonts w:ascii="Times New Roman" w:eastAsia="Calibri" w:hAnsi="Times New Roman" w:cs="Times New Roman"/>
          <w:sz w:val="12"/>
          <w:szCs w:val="12"/>
        </w:rPr>
        <w:t>В  соответствии со статьями 8, 29.4. Градостроительного кодекса Российской Федерации, Федерального закона Российской Федерации № 131- ФЗ от 06.10.2003 г. «Об общих принципах организации местного самоуправления в Российской Федерации, Законом Самарской области от 12.07.2006г. № 90-ГД «О градостроительной деятельности на территории Самарской области», Уставом сельского поселения Сергиевск муниципального района Сергиевский,</w:t>
      </w:r>
    </w:p>
    <w:p w:rsidR="003D657E" w:rsidRPr="003D657E" w:rsidRDefault="003D657E" w:rsidP="003D657E">
      <w:pPr>
        <w:tabs>
          <w:tab w:val="left" w:pos="284"/>
        </w:tabs>
        <w:spacing w:after="0" w:line="240" w:lineRule="auto"/>
        <w:ind w:firstLine="284"/>
        <w:jc w:val="both"/>
        <w:rPr>
          <w:rFonts w:ascii="Times New Roman" w:eastAsia="Calibri" w:hAnsi="Times New Roman" w:cs="Times New Roman"/>
          <w:sz w:val="12"/>
          <w:szCs w:val="12"/>
        </w:rPr>
      </w:pPr>
      <w:r w:rsidRPr="003D657E">
        <w:rPr>
          <w:rFonts w:ascii="Times New Roman" w:eastAsia="Calibri" w:hAnsi="Times New Roman" w:cs="Times New Roman"/>
          <w:sz w:val="12"/>
          <w:szCs w:val="12"/>
        </w:rPr>
        <w:t>Собрание представителей сельского поселения Сергиевск муниципального района Сергиевский</w:t>
      </w:r>
    </w:p>
    <w:p w:rsidR="003D657E" w:rsidRPr="003D657E" w:rsidRDefault="003D657E" w:rsidP="003D657E">
      <w:pPr>
        <w:tabs>
          <w:tab w:val="left" w:pos="284"/>
        </w:tabs>
        <w:spacing w:after="0" w:line="240" w:lineRule="auto"/>
        <w:ind w:firstLine="284"/>
        <w:jc w:val="both"/>
        <w:rPr>
          <w:rFonts w:ascii="Times New Roman" w:eastAsia="Calibri" w:hAnsi="Times New Roman" w:cs="Times New Roman"/>
          <w:b/>
          <w:sz w:val="12"/>
          <w:szCs w:val="12"/>
        </w:rPr>
      </w:pPr>
      <w:r w:rsidRPr="003D657E">
        <w:rPr>
          <w:rFonts w:ascii="Times New Roman" w:eastAsia="Calibri" w:hAnsi="Times New Roman" w:cs="Times New Roman"/>
          <w:b/>
          <w:sz w:val="12"/>
          <w:szCs w:val="12"/>
        </w:rPr>
        <w:t>РЕШИЛО:</w:t>
      </w:r>
    </w:p>
    <w:p w:rsidR="003D657E" w:rsidRPr="003D657E" w:rsidRDefault="003D657E" w:rsidP="003D657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D657E">
        <w:rPr>
          <w:rFonts w:ascii="Times New Roman" w:eastAsia="Calibri" w:hAnsi="Times New Roman" w:cs="Times New Roman"/>
          <w:sz w:val="12"/>
          <w:szCs w:val="12"/>
        </w:rPr>
        <w:t>Утвердить Местные нормативы градостроительного проектирования сельского поселения Сергиевск муниципального района Сергиевский  Самарской области согласно приложению к настоящему решению.</w:t>
      </w:r>
    </w:p>
    <w:p w:rsidR="003D657E" w:rsidRPr="003D657E" w:rsidRDefault="003D657E" w:rsidP="003D657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3D657E">
        <w:rPr>
          <w:rFonts w:ascii="Times New Roman" w:eastAsia="Calibri" w:hAnsi="Times New Roman" w:cs="Times New Roman"/>
          <w:sz w:val="12"/>
          <w:szCs w:val="12"/>
        </w:rPr>
        <w:t>Опубликовать настоящее Решение в газете «Сергиевский вестник».</w:t>
      </w:r>
    </w:p>
    <w:p w:rsidR="003D657E" w:rsidRPr="003D657E" w:rsidRDefault="003D657E" w:rsidP="003D657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3D657E">
        <w:rPr>
          <w:rFonts w:ascii="Times New Roman" w:eastAsia="Calibri" w:hAnsi="Times New Roman" w:cs="Times New Roman"/>
          <w:sz w:val="12"/>
          <w:szCs w:val="12"/>
        </w:rPr>
        <w:t>Настоящее Решение вступает в силу со дня его официального опубликования.</w:t>
      </w:r>
    </w:p>
    <w:p w:rsidR="003D657E" w:rsidRPr="003D657E" w:rsidRDefault="003D657E" w:rsidP="003D657E">
      <w:pPr>
        <w:tabs>
          <w:tab w:val="left" w:pos="284"/>
        </w:tabs>
        <w:spacing w:after="0" w:line="240" w:lineRule="auto"/>
        <w:jc w:val="right"/>
        <w:rPr>
          <w:rFonts w:ascii="Times New Roman" w:eastAsia="Calibri" w:hAnsi="Times New Roman" w:cs="Times New Roman"/>
          <w:sz w:val="12"/>
          <w:szCs w:val="12"/>
        </w:rPr>
      </w:pPr>
      <w:r w:rsidRPr="003D657E">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3D657E">
        <w:rPr>
          <w:rFonts w:ascii="Times New Roman" w:eastAsia="Calibri" w:hAnsi="Times New Roman" w:cs="Times New Roman"/>
          <w:sz w:val="12"/>
          <w:szCs w:val="12"/>
        </w:rPr>
        <w:t>сельского поселения Сергиевск</w:t>
      </w:r>
    </w:p>
    <w:p w:rsidR="003D657E" w:rsidRDefault="003D657E" w:rsidP="003D657E">
      <w:pPr>
        <w:tabs>
          <w:tab w:val="left" w:pos="284"/>
        </w:tabs>
        <w:spacing w:after="0" w:line="240" w:lineRule="auto"/>
        <w:jc w:val="right"/>
        <w:rPr>
          <w:rFonts w:ascii="Times New Roman" w:eastAsia="Calibri" w:hAnsi="Times New Roman" w:cs="Times New Roman"/>
          <w:sz w:val="12"/>
          <w:szCs w:val="12"/>
        </w:rPr>
      </w:pPr>
      <w:r w:rsidRPr="003D657E">
        <w:rPr>
          <w:rFonts w:ascii="Times New Roman" w:eastAsia="Calibri" w:hAnsi="Times New Roman" w:cs="Times New Roman"/>
          <w:sz w:val="12"/>
          <w:szCs w:val="12"/>
        </w:rPr>
        <w:t>муниципального района Сергиевский</w:t>
      </w:r>
    </w:p>
    <w:p w:rsidR="003D657E" w:rsidRPr="003D657E" w:rsidRDefault="003D657E" w:rsidP="003D657E">
      <w:pPr>
        <w:tabs>
          <w:tab w:val="left" w:pos="284"/>
        </w:tabs>
        <w:spacing w:after="0" w:line="240" w:lineRule="auto"/>
        <w:jc w:val="right"/>
        <w:rPr>
          <w:rFonts w:ascii="Times New Roman" w:eastAsia="Calibri" w:hAnsi="Times New Roman" w:cs="Times New Roman"/>
          <w:sz w:val="12"/>
          <w:szCs w:val="12"/>
        </w:rPr>
      </w:pPr>
      <w:r w:rsidRPr="003D657E">
        <w:rPr>
          <w:rFonts w:ascii="Times New Roman" w:eastAsia="Calibri" w:hAnsi="Times New Roman" w:cs="Times New Roman"/>
          <w:sz w:val="12"/>
          <w:szCs w:val="12"/>
        </w:rPr>
        <w:t>А.Н. Нестеров</w:t>
      </w:r>
    </w:p>
    <w:p w:rsidR="003D657E" w:rsidRPr="003D657E" w:rsidRDefault="003D657E" w:rsidP="003D657E">
      <w:pPr>
        <w:tabs>
          <w:tab w:val="left" w:pos="284"/>
        </w:tabs>
        <w:spacing w:after="0" w:line="240" w:lineRule="auto"/>
        <w:jc w:val="right"/>
        <w:rPr>
          <w:rFonts w:ascii="Times New Roman" w:eastAsia="Calibri" w:hAnsi="Times New Roman" w:cs="Times New Roman"/>
          <w:sz w:val="12"/>
          <w:szCs w:val="12"/>
        </w:rPr>
      </w:pPr>
    </w:p>
    <w:p w:rsidR="003D657E" w:rsidRPr="003D657E" w:rsidRDefault="003D657E" w:rsidP="003D657E">
      <w:pPr>
        <w:tabs>
          <w:tab w:val="left" w:pos="284"/>
        </w:tabs>
        <w:spacing w:after="0" w:line="240" w:lineRule="auto"/>
        <w:jc w:val="right"/>
        <w:rPr>
          <w:rFonts w:ascii="Times New Roman" w:eastAsia="Calibri" w:hAnsi="Times New Roman" w:cs="Times New Roman"/>
          <w:sz w:val="12"/>
          <w:szCs w:val="12"/>
        </w:rPr>
      </w:pPr>
      <w:r w:rsidRPr="003D657E">
        <w:rPr>
          <w:rFonts w:ascii="Times New Roman" w:eastAsia="Calibri" w:hAnsi="Times New Roman" w:cs="Times New Roman"/>
          <w:sz w:val="12"/>
          <w:szCs w:val="12"/>
        </w:rPr>
        <w:t>Глава сельского поселения Сергиевск</w:t>
      </w:r>
    </w:p>
    <w:p w:rsidR="003D657E" w:rsidRDefault="003D657E" w:rsidP="003D657E">
      <w:pPr>
        <w:tabs>
          <w:tab w:val="left" w:pos="284"/>
        </w:tabs>
        <w:spacing w:after="0" w:line="240" w:lineRule="auto"/>
        <w:jc w:val="right"/>
        <w:rPr>
          <w:rFonts w:ascii="Times New Roman" w:eastAsia="Calibri" w:hAnsi="Times New Roman" w:cs="Times New Roman"/>
          <w:sz w:val="12"/>
          <w:szCs w:val="12"/>
        </w:rPr>
      </w:pPr>
      <w:r w:rsidRPr="003D657E">
        <w:rPr>
          <w:rFonts w:ascii="Times New Roman" w:eastAsia="Calibri" w:hAnsi="Times New Roman" w:cs="Times New Roman"/>
          <w:sz w:val="12"/>
          <w:szCs w:val="12"/>
        </w:rPr>
        <w:t>муниципального района   Сергиевский</w:t>
      </w:r>
    </w:p>
    <w:p w:rsidR="003D657E" w:rsidRPr="003D657E" w:rsidRDefault="003D657E" w:rsidP="003D657E">
      <w:pPr>
        <w:tabs>
          <w:tab w:val="left" w:pos="284"/>
        </w:tabs>
        <w:spacing w:after="0" w:line="240" w:lineRule="auto"/>
        <w:jc w:val="right"/>
        <w:rPr>
          <w:rFonts w:ascii="Times New Roman" w:eastAsia="Calibri" w:hAnsi="Times New Roman" w:cs="Times New Roman"/>
          <w:sz w:val="12"/>
          <w:szCs w:val="12"/>
        </w:rPr>
      </w:pPr>
      <w:r w:rsidRPr="003D657E">
        <w:rPr>
          <w:rFonts w:ascii="Times New Roman" w:eastAsia="Calibri" w:hAnsi="Times New Roman" w:cs="Times New Roman"/>
          <w:sz w:val="12"/>
          <w:szCs w:val="12"/>
        </w:rPr>
        <w:t xml:space="preserve">М.М. </w:t>
      </w:r>
      <w:proofErr w:type="spellStart"/>
      <w:r w:rsidRPr="003D657E">
        <w:rPr>
          <w:rFonts w:ascii="Times New Roman" w:eastAsia="Calibri" w:hAnsi="Times New Roman" w:cs="Times New Roman"/>
          <w:sz w:val="12"/>
          <w:szCs w:val="12"/>
        </w:rPr>
        <w:t>Арчибасов</w:t>
      </w:r>
      <w:proofErr w:type="spellEnd"/>
    </w:p>
    <w:p w:rsidR="003D657E" w:rsidRPr="003D657E" w:rsidRDefault="003D657E" w:rsidP="003D657E">
      <w:pPr>
        <w:tabs>
          <w:tab w:val="left" w:pos="284"/>
        </w:tabs>
        <w:spacing w:after="0" w:line="240" w:lineRule="auto"/>
        <w:jc w:val="both"/>
        <w:rPr>
          <w:rFonts w:ascii="Times New Roman" w:eastAsia="Calibri" w:hAnsi="Times New Roman" w:cs="Times New Roman"/>
          <w:b/>
          <w:bCs/>
          <w:i/>
          <w:iCs/>
          <w:sz w:val="12"/>
          <w:szCs w:val="12"/>
        </w:rPr>
      </w:pPr>
    </w:p>
    <w:p w:rsidR="003D657E" w:rsidRPr="007A2D5E" w:rsidRDefault="003D657E" w:rsidP="003D657E">
      <w:pPr>
        <w:tabs>
          <w:tab w:val="left" w:pos="284"/>
        </w:tabs>
        <w:spacing w:after="0" w:line="240" w:lineRule="auto"/>
        <w:jc w:val="right"/>
        <w:rPr>
          <w:rFonts w:ascii="Times New Roman" w:eastAsia="Calibri" w:hAnsi="Times New Roman" w:cs="Times New Roman"/>
          <w:i/>
          <w:sz w:val="12"/>
          <w:szCs w:val="12"/>
        </w:rPr>
      </w:pPr>
      <w:r w:rsidRPr="007A2D5E">
        <w:rPr>
          <w:rFonts w:ascii="Times New Roman" w:eastAsia="Calibri" w:hAnsi="Times New Roman" w:cs="Times New Roman"/>
          <w:i/>
          <w:sz w:val="12"/>
          <w:szCs w:val="12"/>
        </w:rPr>
        <w:t>Приложение</w:t>
      </w:r>
    </w:p>
    <w:p w:rsidR="003D657E" w:rsidRPr="007A2D5E" w:rsidRDefault="003D657E" w:rsidP="003D657E">
      <w:pPr>
        <w:tabs>
          <w:tab w:val="left" w:pos="284"/>
        </w:tabs>
        <w:spacing w:after="0" w:line="240" w:lineRule="auto"/>
        <w:jc w:val="right"/>
        <w:rPr>
          <w:rFonts w:ascii="Times New Roman" w:eastAsia="Calibri" w:hAnsi="Times New Roman" w:cs="Times New Roman"/>
          <w:i/>
          <w:sz w:val="12"/>
          <w:szCs w:val="12"/>
        </w:rPr>
      </w:pPr>
      <w:r w:rsidRPr="007A2D5E">
        <w:rPr>
          <w:rFonts w:ascii="Times New Roman" w:eastAsia="Calibri" w:hAnsi="Times New Roman" w:cs="Times New Roman"/>
          <w:i/>
          <w:sz w:val="12"/>
          <w:szCs w:val="12"/>
        </w:rPr>
        <w:t xml:space="preserve">к решению Собрания Представителей сельского поселения </w:t>
      </w:r>
      <w:r w:rsidRPr="003D657E">
        <w:rPr>
          <w:rFonts w:ascii="Times New Roman" w:eastAsia="Calibri" w:hAnsi="Times New Roman" w:cs="Times New Roman"/>
          <w:i/>
          <w:sz w:val="12"/>
          <w:szCs w:val="12"/>
        </w:rPr>
        <w:t>Сергиевск</w:t>
      </w:r>
    </w:p>
    <w:p w:rsidR="003D657E" w:rsidRPr="007A2D5E" w:rsidRDefault="003D657E" w:rsidP="003D657E">
      <w:pPr>
        <w:tabs>
          <w:tab w:val="left" w:pos="284"/>
        </w:tabs>
        <w:spacing w:after="0" w:line="240" w:lineRule="auto"/>
        <w:jc w:val="right"/>
        <w:rPr>
          <w:rFonts w:ascii="Times New Roman" w:eastAsia="Calibri" w:hAnsi="Times New Roman" w:cs="Times New Roman"/>
          <w:i/>
          <w:sz w:val="12"/>
          <w:szCs w:val="12"/>
        </w:rPr>
      </w:pPr>
      <w:r w:rsidRPr="007A2D5E">
        <w:rPr>
          <w:rFonts w:ascii="Times New Roman" w:eastAsia="Calibri" w:hAnsi="Times New Roman" w:cs="Times New Roman"/>
          <w:i/>
          <w:sz w:val="12"/>
          <w:szCs w:val="12"/>
        </w:rPr>
        <w:t>муниципального района Сергиевский Самарской области</w:t>
      </w:r>
    </w:p>
    <w:p w:rsidR="003D657E" w:rsidRPr="003D657E" w:rsidRDefault="003D657E" w:rsidP="003D657E">
      <w:pPr>
        <w:tabs>
          <w:tab w:val="left" w:pos="284"/>
        </w:tabs>
        <w:spacing w:after="0" w:line="240" w:lineRule="auto"/>
        <w:jc w:val="center"/>
        <w:rPr>
          <w:rFonts w:ascii="Times New Roman" w:eastAsia="Calibri" w:hAnsi="Times New Roman" w:cs="Times New Roman"/>
          <w:b/>
          <w:sz w:val="12"/>
          <w:szCs w:val="12"/>
        </w:rPr>
      </w:pPr>
      <w:r w:rsidRPr="003D657E">
        <w:rPr>
          <w:rFonts w:ascii="Times New Roman" w:eastAsia="Calibri" w:hAnsi="Times New Roman" w:cs="Times New Roman"/>
          <w:b/>
          <w:sz w:val="12"/>
          <w:szCs w:val="12"/>
        </w:rPr>
        <w:t>Нормативы градостроительного проектирования</w:t>
      </w:r>
    </w:p>
    <w:p w:rsidR="003D657E" w:rsidRPr="003D657E" w:rsidRDefault="003D657E" w:rsidP="003D657E">
      <w:pPr>
        <w:tabs>
          <w:tab w:val="left" w:pos="284"/>
        </w:tabs>
        <w:spacing w:after="0" w:line="240" w:lineRule="auto"/>
        <w:jc w:val="center"/>
        <w:rPr>
          <w:rFonts w:ascii="Times New Roman" w:eastAsia="Calibri" w:hAnsi="Times New Roman" w:cs="Times New Roman"/>
          <w:b/>
          <w:sz w:val="12"/>
          <w:szCs w:val="12"/>
        </w:rPr>
      </w:pPr>
      <w:r w:rsidRPr="003D657E">
        <w:rPr>
          <w:rFonts w:ascii="Times New Roman" w:eastAsia="Calibri" w:hAnsi="Times New Roman" w:cs="Times New Roman"/>
          <w:b/>
          <w:sz w:val="12"/>
          <w:szCs w:val="12"/>
        </w:rPr>
        <w:t>сельского поселения Сергиевск муниципального района Сергиевский  Самарской области</w:t>
      </w:r>
    </w:p>
    <w:p w:rsidR="003D657E" w:rsidRPr="003D657E" w:rsidRDefault="003D657E" w:rsidP="003D657E">
      <w:pPr>
        <w:tabs>
          <w:tab w:val="left" w:pos="284"/>
        </w:tabs>
        <w:spacing w:after="0" w:line="240" w:lineRule="auto"/>
        <w:jc w:val="both"/>
        <w:rPr>
          <w:rFonts w:ascii="Times New Roman" w:eastAsia="Calibri" w:hAnsi="Times New Roman" w:cs="Times New Roman"/>
          <w:sz w:val="12"/>
          <w:szCs w:val="12"/>
        </w:rPr>
      </w:pPr>
    </w:p>
    <w:p w:rsidR="003D657E" w:rsidRPr="003D657E" w:rsidRDefault="003D657E" w:rsidP="003D657E">
      <w:pPr>
        <w:tabs>
          <w:tab w:val="left" w:pos="284"/>
        </w:tabs>
        <w:spacing w:after="0" w:line="240" w:lineRule="auto"/>
        <w:jc w:val="center"/>
        <w:rPr>
          <w:rFonts w:ascii="Times New Roman" w:eastAsia="Calibri" w:hAnsi="Times New Roman" w:cs="Times New Roman"/>
          <w:sz w:val="12"/>
          <w:szCs w:val="12"/>
        </w:rPr>
      </w:pPr>
      <w:r w:rsidRPr="003D657E">
        <w:rPr>
          <w:rFonts w:ascii="Times New Roman" w:eastAsia="Calibri" w:hAnsi="Times New Roman" w:cs="Times New Roman"/>
          <w:sz w:val="12"/>
          <w:szCs w:val="12"/>
        </w:rPr>
        <w:t>1. Общие положения</w:t>
      </w:r>
    </w:p>
    <w:p w:rsidR="003D657E" w:rsidRPr="003D657E" w:rsidRDefault="003D657E" w:rsidP="003D657E">
      <w:pPr>
        <w:tabs>
          <w:tab w:val="left" w:pos="284"/>
        </w:tabs>
        <w:spacing w:after="0" w:line="240" w:lineRule="auto"/>
        <w:ind w:firstLine="284"/>
        <w:jc w:val="both"/>
        <w:rPr>
          <w:rFonts w:ascii="Times New Roman" w:eastAsia="Calibri" w:hAnsi="Times New Roman" w:cs="Times New Roman"/>
          <w:sz w:val="12"/>
          <w:szCs w:val="12"/>
        </w:rPr>
      </w:pPr>
      <w:r w:rsidRPr="003D657E">
        <w:rPr>
          <w:rFonts w:ascii="Times New Roman" w:eastAsia="Calibri" w:hAnsi="Times New Roman" w:cs="Times New Roman"/>
          <w:sz w:val="12"/>
          <w:szCs w:val="12"/>
        </w:rPr>
        <w:t xml:space="preserve">1.1. Настоящие нормативы градостроительного проектирования сельского поселения Сергиевск муниципального района Сергиевский Самарской области (далее также </w:t>
      </w:r>
      <w:proofErr w:type="gramStart"/>
      <w:r w:rsidRPr="003D657E">
        <w:rPr>
          <w:rFonts w:ascii="Times New Roman" w:eastAsia="Calibri" w:hAnsi="Times New Roman" w:cs="Times New Roman"/>
          <w:sz w:val="12"/>
          <w:szCs w:val="12"/>
        </w:rPr>
        <w:t>–м</w:t>
      </w:r>
      <w:proofErr w:type="gramEnd"/>
      <w:r w:rsidRPr="003D657E">
        <w:rPr>
          <w:rFonts w:ascii="Times New Roman" w:eastAsia="Calibri" w:hAnsi="Times New Roman" w:cs="Times New Roman"/>
          <w:sz w:val="12"/>
          <w:szCs w:val="12"/>
        </w:rPr>
        <w:t>естные нормативы) разработаны в соответствии с положениями статей 29.1 – 29.3 Градостроительного кодекса Российской Федерации, Законом Самарской области от 12 июля 2006 года № 90-ГД «О градостроительной деятельности на территории Самарской области» и устанавливают:</w:t>
      </w:r>
    </w:p>
    <w:p w:rsidR="003D657E" w:rsidRPr="003D657E" w:rsidRDefault="003D657E" w:rsidP="003D657E">
      <w:pPr>
        <w:tabs>
          <w:tab w:val="left" w:pos="284"/>
        </w:tabs>
        <w:spacing w:after="0" w:line="240" w:lineRule="auto"/>
        <w:ind w:firstLine="284"/>
        <w:jc w:val="both"/>
        <w:rPr>
          <w:rFonts w:ascii="Times New Roman" w:eastAsia="Calibri" w:hAnsi="Times New Roman" w:cs="Times New Roman"/>
          <w:sz w:val="12"/>
          <w:szCs w:val="12"/>
        </w:rPr>
      </w:pPr>
      <w:r w:rsidRPr="003D657E">
        <w:rPr>
          <w:rFonts w:ascii="Times New Roman" w:eastAsia="Calibri" w:hAnsi="Times New Roman" w:cs="Times New Roman"/>
          <w:sz w:val="12"/>
          <w:szCs w:val="12"/>
        </w:rPr>
        <w:t>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 Сергиевск муниципального района Сергиевский.</w:t>
      </w:r>
    </w:p>
    <w:p w:rsidR="003D657E" w:rsidRPr="003D657E" w:rsidRDefault="003D657E" w:rsidP="003D657E">
      <w:pPr>
        <w:tabs>
          <w:tab w:val="left" w:pos="284"/>
        </w:tabs>
        <w:spacing w:after="0" w:line="240" w:lineRule="auto"/>
        <w:ind w:firstLine="284"/>
        <w:jc w:val="both"/>
        <w:rPr>
          <w:rFonts w:ascii="Times New Roman" w:eastAsia="Calibri" w:hAnsi="Times New Roman" w:cs="Times New Roman"/>
          <w:sz w:val="12"/>
          <w:szCs w:val="12"/>
        </w:rPr>
      </w:pPr>
      <w:r w:rsidRPr="003D657E">
        <w:rPr>
          <w:rFonts w:ascii="Times New Roman" w:eastAsia="Calibri" w:hAnsi="Times New Roman" w:cs="Times New Roman"/>
          <w:sz w:val="12"/>
          <w:szCs w:val="12"/>
        </w:rPr>
        <w:t>1.2. Настоящие  местные  нормативы включают в себя:</w:t>
      </w:r>
    </w:p>
    <w:p w:rsidR="003D657E" w:rsidRPr="003D657E" w:rsidRDefault="003D657E" w:rsidP="003D657E">
      <w:pPr>
        <w:tabs>
          <w:tab w:val="left" w:pos="284"/>
        </w:tabs>
        <w:spacing w:after="0" w:line="240" w:lineRule="auto"/>
        <w:ind w:firstLine="284"/>
        <w:jc w:val="both"/>
        <w:rPr>
          <w:rFonts w:ascii="Times New Roman" w:eastAsia="Calibri" w:hAnsi="Times New Roman" w:cs="Times New Roman"/>
          <w:sz w:val="12"/>
          <w:szCs w:val="12"/>
        </w:rPr>
      </w:pPr>
      <w:r w:rsidRPr="003D657E">
        <w:rPr>
          <w:rFonts w:ascii="Times New Roman" w:eastAsia="Calibri" w:hAnsi="Times New Roman" w:cs="Times New Roman"/>
          <w:sz w:val="12"/>
          <w:szCs w:val="12"/>
        </w:rPr>
        <w:t>основную часть (расчетные показатели, указанные во втором</w:t>
      </w:r>
      <w:r>
        <w:rPr>
          <w:rFonts w:ascii="Times New Roman" w:eastAsia="Calibri" w:hAnsi="Times New Roman" w:cs="Times New Roman"/>
          <w:sz w:val="12"/>
          <w:szCs w:val="12"/>
        </w:rPr>
        <w:t xml:space="preserve"> </w:t>
      </w:r>
      <w:r w:rsidRPr="003D657E">
        <w:rPr>
          <w:rFonts w:ascii="Times New Roman" w:eastAsia="Calibri" w:hAnsi="Times New Roman" w:cs="Times New Roman"/>
          <w:sz w:val="12"/>
          <w:szCs w:val="12"/>
        </w:rPr>
        <w:t>абзаце пункта 1.1 настоящих местных нормативов);</w:t>
      </w:r>
    </w:p>
    <w:p w:rsidR="003D657E" w:rsidRPr="003D657E" w:rsidRDefault="003D657E" w:rsidP="003D657E">
      <w:pPr>
        <w:tabs>
          <w:tab w:val="left" w:pos="284"/>
        </w:tabs>
        <w:spacing w:after="0" w:line="240" w:lineRule="auto"/>
        <w:ind w:firstLine="284"/>
        <w:jc w:val="both"/>
        <w:rPr>
          <w:rFonts w:ascii="Times New Roman" w:eastAsia="Calibri" w:hAnsi="Times New Roman" w:cs="Times New Roman"/>
          <w:sz w:val="12"/>
          <w:szCs w:val="12"/>
        </w:rPr>
      </w:pPr>
      <w:r w:rsidRPr="003D657E">
        <w:rPr>
          <w:rFonts w:ascii="Times New Roman" w:eastAsia="Calibri" w:hAnsi="Times New Roman" w:cs="Times New Roman"/>
          <w:sz w:val="12"/>
          <w:szCs w:val="12"/>
        </w:rPr>
        <w:t>материалы по обоснованию расчетных показателей, содержащихся в основной части местных нормативов;</w:t>
      </w:r>
    </w:p>
    <w:p w:rsidR="003D657E" w:rsidRPr="003D657E" w:rsidRDefault="003D657E" w:rsidP="003D657E">
      <w:pPr>
        <w:tabs>
          <w:tab w:val="left" w:pos="284"/>
        </w:tabs>
        <w:spacing w:after="0" w:line="240" w:lineRule="auto"/>
        <w:ind w:firstLine="284"/>
        <w:jc w:val="both"/>
        <w:rPr>
          <w:rFonts w:ascii="Times New Roman" w:eastAsia="Calibri" w:hAnsi="Times New Roman" w:cs="Times New Roman"/>
          <w:sz w:val="12"/>
          <w:szCs w:val="12"/>
        </w:rPr>
      </w:pPr>
      <w:r w:rsidRPr="003D657E">
        <w:rPr>
          <w:rFonts w:ascii="Times New Roman" w:eastAsia="Calibri" w:hAnsi="Times New Roman" w:cs="Times New Roman"/>
          <w:sz w:val="12"/>
          <w:szCs w:val="12"/>
        </w:rPr>
        <w:t>правила и область применения расчетных показателей, содержащихся в основной части местных нормативов.</w:t>
      </w:r>
    </w:p>
    <w:p w:rsidR="003D657E" w:rsidRDefault="003D657E" w:rsidP="003D657E">
      <w:pPr>
        <w:tabs>
          <w:tab w:val="left" w:pos="284"/>
        </w:tabs>
        <w:spacing w:after="0" w:line="240" w:lineRule="auto"/>
        <w:jc w:val="both"/>
        <w:rPr>
          <w:rFonts w:ascii="Times New Roman" w:eastAsia="Calibri" w:hAnsi="Times New Roman" w:cs="Times New Roman"/>
          <w:sz w:val="12"/>
          <w:szCs w:val="12"/>
        </w:rPr>
      </w:pPr>
    </w:p>
    <w:p w:rsidR="003D657E" w:rsidRDefault="003D657E" w:rsidP="003D657E">
      <w:pPr>
        <w:tabs>
          <w:tab w:val="left" w:pos="284"/>
        </w:tabs>
        <w:spacing w:after="0" w:line="240" w:lineRule="auto"/>
        <w:jc w:val="center"/>
        <w:rPr>
          <w:rFonts w:ascii="Times New Roman" w:eastAsia="Calibri" w:hAnsi="Times New Roman" w:cs="Times New Roman"/>
          <w:sz w:val="12"/>
          <w:szCs w:val="12"/>
        </w:rPr>
      </w:pPr>
      <w:r w:rsidRPr="003D657E">
        <w:rPr>
          <w:rFonts w:ascii="Times New Roman" w:eastAsia="Calibri" w:hAnsi="Times New Roman" w:cs="Times New Roman"/>
          <w:sz w:val="12"/>
          <w:szCs w:val="12"/>
        </w:rPr>
        <w:t>2. Предельные значения расчетных показателей минимально допустимого уровня обеспеченности объектами</w:t>
      </w:r>
    </w:p>
    <w:p w:rsidR="003D657E" w:rsidRDefault="003D657E" w:rsidP="003D657E">
      <w:pPr>
        <w:tabs>
          <w:tab w:val="left" w:pos="284"/>
        </w:tabs>
        <w:spacing w:after="0" w:line="240" w:lineRule="auto"/>
        <w:jc w:val="center"/>
        <w:rPr>
          <w:rFonts w:ascii="Times New Roman" w:eastAsia="Calibri" w:hAnsi="Times New Roman" w:cs="Times New Roman"/>
          <w:sz w:val="12"/>
          <w:szCs w:val="12"/>
        </w:rPr>
      </w:pPr>
      <w:r w:rsidRPr="003D657E">
        <w:rPr>
          <w:rFonts w:ascii="Times New Roman" w:eastAsia="Calibri" w:hAnsi="Times New Roman" w:cs="Times New Roman"/>
          <w:sz w:val="12"/>
          <w:szCs w:val="12"/>
        </w:rPr>
        <w:t xml:space="preserve"> местного значения населения  сельского поселения Сергиевск муниципального района Сергиевский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w:t>
      </w:r>
    </w:p>
    <w:p w:rsidR="003D657E" w:rsidRPr="003D657E" w:rsidRDefault="003D657E" w:rsidP="003D657E">
      <w:pPr>
        <w:tabs>
          <w:tab w:val="left" w:pos="284"/>
        </w:tabs>
        <w:spacing w:after="0" w:line="240" w:lineRule="auto"/>
        <w:jc w:val="center"/>
        <w:rPr>
          <w:rFonts w:ascii="Times New Roman" w:eastAsia="Calibri" w:hAnsi="Times New Roman" w:cs="Times New Roman"/>
          <w:sz w:val="12"/>
          <w:szCs w:val="12"/>
        </w:rPr>
      </w:pPr>
      <w:r w:rsidRPr="003D657E">
        <w:rPr>
          <w:rFonts w:ascii="Times New Roman" w:eastAsia="Calibri" w:hAnsi="Times New Roman" w:cs="Times New Roman"/>
          <w:sz w:val="12"/>
          <w:szCs w:val="12"/>
        </w:rPr>
        <w:t>сельского поселения</w:t>
      </w:r>
      <w:r>
        <w:rPr>
          <w:rFonts w:ascii="Times New Roman" w:eastAsia="Calibri" w:hAnsi="Times New Roman" w:cs="Times New Roman"/>
          <w:sz w:val="12"/>
          <w:szCs w:val="12"/>
        </w:rPr>
        <w:t xml:space="preserve"> </w:t>
      </w:r>
      <w:r w:rsidRPr="003D657E">
        <w:rPr>
          <w:rFonts w:ascii="Times New Roman" w:eastAsia="Calibri" w:hAnsi="Times New Roman" w:cs="Times New Roman"/>
          <w:sz w:val="12"/>
          <w:szCs w:val="12"/>
        </w:rPr>
        <w:t>Сергиевск муниципального района Сергиевский Самарской области</w:t>
      </w:r>
    </w:p>
    <w:tbl>
      <w:tblPr>
        <w:tblStyle w:val="af1"/>
        <w:tblW w:w="7513" w:type="dxa"/>
        <w:tblInd w:w="108" w:type="dxa"/>
        <w:tblLayout w:type="fixed"/>
        <w:tblLook w:val="04A0" w:firstRow="1" w:lastRow="0" w:firstColumn="1" w:lastColumn="0" w:noHBand="0" w:noVBand="1"/>
      </w:tblPr>
      <w:tblGrid>
        <w:gridCol w:w="246"/>
        <w:gridCol w:w="605"/>
        <w:gridCol w:w="850"/>
        <w:gridCol w:w="1028"/>
        <w:gridCol w:w="183"/>
        <w:gridCol w:w="142"/>
        <w:gridCol w:w="84"/>
        <w:gridCol w:w="406"/>
        <w:gridCol w:w="425"/>
        <w:gridCol w:w="567"/>
        <w:gridCol w:w="567"/>
        <w:gridCol w:w="567"/>
        <w:gridCol w:w="1134"/>
        <w:gridCol w:w="709"/>
      </w:tblGrid>
      <w:tr w:rsidR="003D657E" w:rsidRPr="003D657E" w:rsidTr="003D657E">
        <w:trPr>
          <w:trHeight w:val="20"/>
        </w:trPr>
        <w:tc>
          <w:tcPr>
            <w:tcW w:w="246"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lastRenderedPageBreak/>
              <w:t xml:space="preserve">№ </w:t>
            </w:r>
            <w:proofErr w:type="gramStart"/>
            <w:r w:rsidRPr="003D657E">
              <w:rPr>
                <w:rFonts w:ascii="Times New Roman" w:eastAsia="Calibri" w:hAnsi="Times New Roman" w:cs="Times New Roman"/>
                <w:sz w:val="12"/>
                <w:szCs w:val="12"/>
              </w:rPr>
              <w:t>п</w:t>
            </w:r>
            <w:proofErr w:type="gramEnd"/>
            <w:r w:rsidRPr="003D657E">
              <w:rPr>
                <w:rFonts w:ascii="Times New Roman" w:eastAsia="Calibri" w:hAnsi="Times New Roman" w:cs="Times New Roman"/>
                <w:sz w:val="12"/>
                <w:szCs w:val="12"/>
              </w:rPr>
              <w:t>/п</w:t>
            </w:r>
          </w:p>
        </w:tc>
        <w:tc>
          <w:tcPr>
            <w:tcW w:w="605"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Наименование вида объекта местного значения</w:t>
            </w:r>
          </w:p>
        </w:tc>
        <w:tc>
          <w:tcPr>
            <w:tcW w:w="4252" w:type="dxa"/>
            <w:gridSpan w:val="9"/>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Предельные значения расчетных показателей минимально допустимого уровня обеспеченности</w:t>
            </w:r>
          </w:p>
        </w:tc>
        <w:tc>
          <w:tcPr>
            <w:tcW w:w="2410" w:type="dxa"/>
            <w:gridSpan w:val="3"/>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Предельные значения расчетных показателей максимально допустимого уровня территориальной доступности</w:t>
            </w: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единица измерения</w:t>
            </w:r>
          </w:p>
        </w:tc>
        <w:tc>
          <w:tcPr>
            <w:tcW w:w="3402" w:type="dxa"/>
            <w:gridSpan w:val="8"/>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значение показателя</w:t>
            </w:r>
          </w:p>
        </w:tc>
        <w:tc>
          <w:tcPr>
            <w:tcW w:w="567" w:type="dxa"/>
            <w:hideMark/>
          </w:tcPr>
          <w:p w:rsidR="003D657E" w:rsidRPr="003D657E" w:rsidRDefault="003D657E" w:rsidP="003D657E">
            <w:pPr>
              <w:tabs>
                <w:tab w:val="left" w:pos="284"/>
              </w:tabs>
              <w:rPr>
                <w:rFonts w:ascii="Times New Roman" w:eastAsia="Calibri" w:hAnsi="Times New Roman" w:cs="Times New Roman"/>
                <w:sz w:val="11"/>
                <w:szCs w:val="11"/>
              </w:rPr>
            </w:pPr>
            <w:r w:rsidRPr="003D657E">
              <w:rPr>
                <w:rFonts w:ascii="Times New Roman" w:eastAsia="Calibri" w:hAnsi="Times New Roman" w:cs="Times New Roman"/>
                <w:sz w:val="11"/>
                <w:szCs w:val="11"/>
              </w:rPr>
              <w:t>вид доступности, единица измерения</w:t>
            </w:r>
          </w:p>
        </w:tc>
        <w:tc>
          <w:tcPr>
            <w:tcW w:w="1843"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значение показателя</w:t>
            </w:r>
          </w:p>
        </w:tc>
      </w:tr>
      <w:tr w:rsidR="003D657E" w:rsidRPr="003D657E" w:rsidTr="003D657E">
        <w:trPr>
          <w:trHeight w:val="20"/>
        </w:trPr>
        <w:tc>
          <w:tcPr>
            <w:tcW w:w="7513" w:type="dxa"/>
            <w:gridSpan w:val="14"/>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Объекты в области образования</w:t>
            </w:r>
          </w:p>
        </w:tc>
      </w:tr>
      <w:tr w:rsidR="003D657E" w:rsidRPr="003D657E" w:rsidTr="005E4960">
        <w:trPr>
          <w:trHeight w:val="20"/>
        </w:trPr>
        <w:tc>
          <w:tcPr>
            <w:tcW w:w="246" w:type="dxa"/>
            <w:vMerge w:val="restart"/>
          </w:tcPr>
          <w:p w:rsidR="003D657E" w:rsidRPr="003D657E" w:rsidRDefault="003D657E" w:rsidP="003D657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605"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Общеобразовательные организации</w:t>
            </w:r>
          </w:p>
        </w:tc>
        <w:tc>
          <w:tcPr>
            <w:tcW w:w="850"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количество учащихся на 1 тысячу человек</w:t>
            </w:r>
          </w:p>
        </w:tc>
        <w:tc>
          <w:tcPr>
            <w:tcW w:w="3402" w:type="dxa"/>
            <w:gridSpan w:val="8"/>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110</w:t>
            </w:r>
          </w:p>
        </w:tc>
        <w:tc>
          <w:tcPr>
            <w:tcW w:w="567"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пешеходная доступность, метры</w:t>
            </w:r>
          </w:p>
        </w:tc>
        <w:tc>
          <w:tcPr>
            <w:tcW w:w="1843"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в сельских населенных пунктах:</w:t>
            </w: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3402" w:type="dxa"/>
            <w:gridSpan w:val="8"/>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134"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 xml:space="preserve">для учащихся </w:t>
            </w:r>
            <w:proofErr w:type="gramStart"/>
            <w:r w:rsidRPr="003D657E">
              <w:rPr>
                <w:rFonts w:ascii="Times New Roman" w:eastAsia="Calibri" w:hAnsi="Times New Roman" w:cs="Times New Roman"/>
                <w:sz w:val="12"/>
                <w:szCs w:val="12"/>
                <w:lang w:val="en-US"/>
              </w:rPr>
              <w:t>I</w:t>
            </w:r>
            <w:proofErr w:type="gramEnd"/>
            <w:r w:rsidRPr="003D657E">
              <w:rPr>
                <w:rFonts w:ascii="Times New Roman" w:eastAsia="Calibri" w:hAnsi="Times New Roman" w:cs="Times New Roman"/>
                <w:sz w:val="12"/>
                <w:szCs w:val="12"/>
              </w:rPr>
              <w:t>ступени обучения</w:t>
            </w:r>
          </w:p>
        </w:tc>
        <w:tc>
          <w:tcPr>
            <w:tcW w:w="709"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 xml:space="preserve">для учащихся </w:t>
            </w:r>
            <w:r w:rsidRPr="003D657E">
              <w:rPr>
                <w:rFonts w:ascii="Times New Roman" w:eastAsia="Calibri" w:hAnsi="Times New Roman" w:cs="Times New Roman"/>
                <w:sz w:val="12"/>
                <w:szCs w:val="12"/>
                <w:lang w:val="en-US"/>
              </w:rPr>
              <w:t>II</w:t>
            </w:r>
            <w:proofErr w:type="gramStart"/>
            <w:r w:rsidRPr="003D657E">
              <w:rPr>
                <w:rFonts w:ascii="Times New Roman" w:eastAsia="Calibri" w:hAnsi="Times New Roman" w:cs="Times New Roman"/>
                <w:sz w:val="12"/>
                <w:szCs w:val="12"/>
              </w:rPr>
              <w:t>и</w:t>
            </w:r>
            <w:proofErr w:type="gramEnd"/>
            <w:r w:rsidRPr="003D657E">
              <w:rPr>
                <w:rFonts w:ascii="Times New Roman" w:eastAsia="Calibri" w:hAnsi="Times New Roman" w:cs="Times New Roman"/>
                <w:sz w:val="12"/>
                <w:szCs w:val="12"/>
              </w:rPr>
              <w:t xml:space="preserve"> </w:t>
            </w:r>
            <w:r w:rsidRPr="003D657E">
              <w:rPr>
                <w:rFonts w:ascii="Times New Roman" w:eastAsia="Calibri" w:hAnsi="Times New Roman" w:cs="Times New Roman"/>
                <w:sz w:val="12"/>
                <w:szCs w:val="12"/>
                <w:lang w:val="en-US"/>
              </w:rPr>
              <w:t>III</w:t>
            </w:r>
            <w:r w:rsidRPr="003D657E">
              <w:rPr>
                <w:rFonts w:ascii="Times New Roman" w:eastAsia="Calibri" w:hAnsi="Times New Roman" w:cs="Times New Roman"/>
                <w:sz w:val="12"/>
                <w:szCs w:val="12"/>
              </w:rPr>
              <w:t xml:space="preserve"> ступени обучения</w:t>
            </w: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3402" w:type="dxa"/>
            <w:gridSpan w:val="8"/>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134"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2 000</w:t>
            </w:r>
          </w:p>
        </w:tc>
        <w:tc>
          <w:tcPr>
            <w:tcW w:w="709"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4 000</w:t>
            </w: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3402" w:type="dxa"/>
            <w:gridSpan w:val="8"/>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hideMark/>
          </w:tcPr>
          <w:p w:rsidR="003D657E" w:rsidRPr="003D657E" w:rsidRDefault="003D657E" w:rsidP="003D657E">
            <w:pPr>
              <w:tabs>
                <w:tab w:val="left" w:pos="284"/>
              </w:tabs>
              <w:rPr>
                <w:rFonts w:ascii="Times New Roman" w:eastAsia="Calibri" w:hAnsi="Times New Roman" w:cs="Times New Roman"/>
                <w:sz w:val="12"/>
                <w:szCs w:val="12"/>
                <w:lang w:val="en-US"/>
              </w:rPr>
            </w:pPr>
            <w:r w:rsidRPr="003D657E">
              <w:rPr>
                <w:rFonts w:ascii="Times New Roman" w:eastAsia="Calibri" w:hAnsi="Times New Roman" w:cs="Times New Roman"/>
                <w:sz w:val="12"/>
                <w:szCs w:val="12"/>
              </w:rPr>
              <w:t>в сельских населенных пунктах</w:t>
            </w:r>
            <w:r w:rsidRPr="003D657E">
              <w:rPr>
                <w:rFonts w:ascii="Times New Roman" w:eastAsia="Calibri" w:hAnsi="Times New Roman" w:cs="Times New Roman"/>
                <w:sz w:val="12"/>
                <w:szCs w:val="12"/>
                <w:lang w:val="en-US"/>
              </w:rPr>
              <w:t>*:</w:t>
            </w: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3402" w:type="dxa"/>
            <w:gridSpan w:val="8"/>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134"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 xml:space="preserve">для учащихся </w:t>
            </w:r>
            <w:proofErr w:type="gramStart"/>
            <w:r w:rsidRPr="003D657E">
              <w:rPr>
                <w:rFonts w:ascii="Times New Roman" w:eastAsia="Calibri" w:hAnsi="Times New Roman" w:cs="Times New Roman"/>
                <w:sz w:val="12"/>
                <w:szCs w:val="12"/>
                <w:lang w:val="en-US"/>
              </w:rPr>
              <w:t>I</w:t>
            </w:r>
            <w:proofErr w:type="gramEnd"/>
            <w:r w:rsidRPr="003D657E">
              <w:rPr>
                <w:rFonts w:ascii="Times New Roman" w:eastAsia="Calibri" w:hAnsi="Times New Roman" w:cs="Times New Roman"/>
                <w:sz w:val="12"/>
                <w:szCs w:val="12"/>
              </w:rPr>
              <w:t>ступени обучения</w:t>
            </w:r>
          </w:p>
        </w:tc>
        <w:tc>
          <w:tcPr>
            <w:tcW w:w="709"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 xml:space="preserve">для учащихся </w:t>
            </w:r>
            <w:r w:rsidRPr="003D657E">
              <w:rPr>
                <w:rFonts w:ascii="Times New Roman" w:eastAsia="Calibri" w:hAnsi="Times New Roman" w:cs="Times New Roman"/>
                <w:sz w:val="12"/>
                <w:szCs w:val="12"/>
                <w:lang w:val="en-US"/>
              </w:rPr>
              <w:t>II</w:t>
            </w:r>
            <w:proofErr w:type="gramStart"/>
            <w:r w:rsidRPr="003D657E">
              <w:rPr>
                <w:rFonts w:ascii="Times New Roman" w:eastAsia="Calibri" w:hAnsi="Times New Roman" w:cs="Times New Roman"/>
                <w:sz w:val="12"/>
                <w:szCs w:val="12"/>
              </w:rPr>
              <w:t>и</w:t>
            </w:r>
            <w:proofErr w:type="gramEnd"/>
            <w:r w:rsidRPr="003D657E">
              <w:rPr>
                <w:rFonts w:ascii="Times New Roman" w:eastAsia="Calibri" w:hAnsi="Times New Roman" w:cs="Times New Roman"/>
                <w:sz w:val="12"/>
                <w:szCs w:val="12"/>
              </w:rPr>
              <w:t xml:space="preserve"> </w:t>
            </w:r>
            <w:r w:rsidRPr="003D657E">
              <w:rPr>
                <w:rFonts w:ascii="Times New Roman" w:eastAsia="Calibri" w:hAnsi="Times New Roman" w:cs="Times New Roman"/>
                <w:sz w:val="12"/>
                <w:szCs w:val="12"/>
                <w:lang w:val="en-US"/>
              </w:rPr>
              <w:t>III</w:t>
            </w:r>
            <w:r w:rsidRPr="003D657E">
              <w:rPr>
                <w:rFonts w:ascii="Times New Roman" w:eastAsia="Calibri" w:hAnsi="Times New Roman" w:cs="Times New Roman"/>
                <w:sz w:val="12"/>
                <w:szCs w:val="12"/>
              </w:rPr>
              <w:t xml:space="preserve"> ступени обучения</w:t>
            </w: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3402" w:type="dxa"/>
            <w:gridSpan w:val="8"/>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134"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15</w:t>
            </w:r>
          </w:p>
        </w:tc>
        <w:tc>
          <w:tcPr>
            <w:tcW w:w="709"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30**</w:t>
            </w: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3402" w:type="dxa"/>
            <w:gridSpan w:val="8"/>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2410" w:type="dxa"/>
            <w:gridSpan w:val="3"/>
            <w:hideMark/>
          </w:tcPr>
          <w:p w:rsidR="003D657E" w:rsidRPr="003D657E" w:rsidRDefault="003D657E" w:rsidP="003D657E">
            <w:pPr>
              <w:tabs>
                <w:tab w:val="left" w:pos="284"/>
              </w:tabs>
              <w:rPr>
                <w:rFonts w:ascii="Times New Roman" w:eastAsia="Calibri" w:hAnsi="Times New Roman" w:cs="Times New Roman"/>
                <w:sz w:val="11"/>
                <w:szCs w:val="11"/>
              </w:rPr>
            </w:pPr>
            <w:r w:rsidRPr="003D657E">
              <w:rPr>
                <w:rFonts w:ascii="Times New Roman" w:eastAsia="Calibri" w:hAnsi="Times New Roman" w:cs="Times New Roman"/>
                <w:sz w:val="11"/>
                <w:szCs w:val="11"/>
              </w:rPr>
              <w:t>Примечания:</w:t>
            </w:r>
          </w:p>
          <w:p w:rsidR="003D657E" w:rsidRPr="003D657E" w:rsidRDefault="003D657E" w:rsidP="003D657E">
            <w:pPr>
              <w:tabs>
                <w:tab w:val="left" w:pos="284"/>
              </w:tabs>
              <w:rPr>
                <w:rFonts w:ascii="Times New Roman" w:eastAsia="Calibri" w:hAnsi="Times New Roman" w:cs="Times New Roman"/>
                <w:sz w:val="11"/>
                <w:szCs w:val="11"/>
              </w:rPr>
            </w:pPr>
            <w:r w:rsidRPr="003D657E">
              <w:rPr>
                <w:rFonts w:ascii="Times New Roman" w:eastAsia="Calibri" w:hAnsi="Times New Roman" w:cs="Times New Roman"/>
                <w:sz w:val="11"/>
                <w:szCs w:val="11"/>
              </w:rPr>
              <w:t>* Транспортному обслуживанию подлежат учащиеся общеобразовательных организаций, расположенных в сельских населенных пунктах, проживающие на расстоянии свыше 1 км от учреждения. Подвоз учащихся осуществляется на транспорте, предназначенном для перевозки детей. Предельный пешеходный подход учащихся к месту сбора на остановке должен быть не более 500 м.</w:t>
            </w:r>
          </w:p>
          <w:p w:rsidR="003D657E" w:rsidRPr="003D657E" w:rsidRDefault="003D657E" w:rsidP="003D657E">
            <w:pPr>
              <w:tabs>
                <w:tab w:val="left" w:pos="284"/>
              </w:tabs>
              <w:rPr>
                <w:rFonts w:ascii="Times New Roman" w:eastAsia="Calibri" w:hAnsi="Times New Roman" w:cs="Times New Roman"/>
                <w:sz w:val="11"/>
                <w:szCs w:val="11"/>
              </w:rPr>
            </w:pPr>
            <w:r w:rsidRPr="003D657E">
              <w:rPr>
                <w:rFonts w:ascii="Times New Roman" w:eastAsia="Calibri" w:hAnsi="Times New Roman" w:cs="Times New Roman"/>
                <w:sz w:val="11"/>
                <w:szCs w:val="11"/>
              </w:rPr>
              <w:t xml:space="preserve">** Транспортная доступность учащихся </w:t>
            </w:r>
            <w:r w:rsidRPr="003D657E">
              <w:rPr>
                <w:rFonts w:ascii="Times New Roman" w:eastAsia="Calibri" w:hAnsi="Times New Roman" w:cs="Times New Roman"/>
                <w:sz w:val="11"/>
                <w:szCs w:val="11"/>
                <w:lang w:val="en-US"/>
              </w:rPr>
              <w:t>II</w:t>
            </w:r>
            <w:proofErr w:type="gramStart"/>
            <w:r w:rsidRPr="003D657E">
              <w:rPr>
                <w:rFonts w:ascii="Times New Roman" w:eastAsia="Calibri" w:hAnsi="Times New Roman" w:cs="Times New Roman"/>
                <w:sz w:val="11"/>
                <w:szCs w:val="11"/>
              </w:rPr>
              <w:t>и</w:t>
            </w:r>
            <w:proofErr w:type="gramEnd"/>
            <w:r w:rsidRPr="003D657E">
              <w:rPr>
                <w:rFonts w:ascii="Times New Roman" w:eastAsia="Calibri" w:hAnsi="Times New Roman" w:cs="Times New Roman"/>
                <w:sz w:val="11"/>
                <w:szCs w:val="11"/>
              </w:rPr>
              <w:t xml:space="preserve"> </w:t>
            </w:r>
            <w:r w:rsidRPr="003D657E">
              <w:rPr>
                <w:rFonts w:ascii="Times New Roman" w:eastAsia="Calibri" w:hAnsi="Times New Roman" w:cs="Times New Roman"/>
                <w:sz w:val="11"/>
                <w:szCs w:val="11"/>
                <w:lang w:val="en-US"/>
              </w:rPr>
              <w:t>III</w:t>
            </w:r>
            <w:r w:rsidRPr="003D657E">
              <w:rPr>
                <w:rFonts w:ascii="Times New Roman" w:eastAsia="Calibri" w:hAnsi="Times New Roman" w:cs="Times New Roman"/>
                <w:sz w:val="11"/>
                <w:szCs w:val="11"/>
              </w:rPr>
              <w:t xml:space="preserve"> ступени обучения не должна превышать 15 км.</w:t>
            </w:r>
          </w:p>
        </w:tc>
      </w:tr>
      <w:tr w:rsidR="003D657E" w:rsidRPr="003D657E" w:rsidTr="005E4960">
        <w:trPr>
          <w:trHeight w:val="20"/>
        </w:trPr>
        <w:tc>
          <w:tcPr>
            <w:tcW w:w="246" w:type="dxa"/>
          </w:tcPr>
          <w:p w:rsidR="003D657E" w:rsidRPr="003D657E" w:rsidRDefault="003D657E" w:rsidP="003D657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60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Дошкольные образовательные организации</w:t>
            </w:r>
          </w:p>
        </w:tc>
        <w:tc>
          <w:tcPr>
            <w:tcW w:w="850"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количество мест на 1 тысячу человек</w:t>
            </w:r>
          </w:p>
        </w:tc>
        <w:tc>
          <w:tcPr>
            <w:tcW w:w="3402" w:type="dxa"/>
            <w:gridSpan w:val="8"/>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55</w:t>
            </w:r>
          </w:p>
        </w:tc>
        <w:tc>
          <w:tcPr>
            <w:tcW w:w="567"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пешеходная доступность, метры</w:t>
            </w:r>
          </w:p>
        </w:tc>
        <w:tc>
          <w:tcPr>
            <w:tcW w:w="1134" w:type="dxa"/>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в сельских населенных пунктах</w:t>
            </w:r>
          </w:p>
        </w:tc>
        <w:tc>
          <w:tcPr>
            <w:tcW w:w="709" w:type="dxa"/>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500</w:t>
            </w:r>
          </w:p>
        </w:tc>
      </w:tr>
      <w:tr w:rsidR="003D657E" w:rsidRPr="003D657E" w:rsidTr="005E4960">
        <w:trPr>
          <w:trHeight w:val="20"/>
        </w:trPr>
        <w:tc>
          <w:tcPr>
            <w:tcW w:w="246" w:type="dxa"/>
            <w:vMerge w:val="restart"/>
          </w:tcPr>
          <w:p w:rsidR="003D657E" w:rsidRPr="003D657E" w:rsidRDefault="003D657E" w:rsidP="003D657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605"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Организации дополнительного образования детей</w:t>
            </w:r>
          </w:p>
        </w:tc>
        <w:tc>
          <w:tcPr>
            <w:tcW w:w="850"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количество мест на 1 тысячу человек</w:t>
            </w:r>
          </w:p>
        </w:tc>
        <w:tc>
          <w:tcPr>
            <w:tcW w:w="3402" w:type="dxa"/>
            <w:gridSpan w:val="8"/>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45</w:t>
            </w:r>
          </w:p>
        </w:tc>
        <w:tc>
          <w:tcPr>
            <w:tcW w:w="567"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транспортная доступность, минуты</w:t>
            </w:r>
          </w:p>
        </w:tc>
        <w:tc>
          <w:tcPr>
            <w:tcW w:w="1134" w:type="dxa"/>
            <w:hideMark/>
          </w:tcPr>
          <w:p w:rsidR="003D657E" w:rsidRPr="003D657E" w:rsidRDefault="003D657E" w:rsidP="003D657E">
            <w:pPr>
              <w:tabs>
                <w:tab w:val="left" w:pos="284"/>
              </w:tabs>
              <w:rPr>
                <w:rFonts w:ascii="Times New Roman" w:eastAsia="Calibri" w:hAnsi="Times New Roman" w:cs="Times New Roman"/>
                <w:sz w:val="11"/>
                <w:szCs w:val="11"/>
              </w:rPr>
            </w:pPr>
            <w:r w:rsidRPr="003D657E">
              <w:rPr>
                <w:rFonts w:ascii="Times New Roman" w:eastAsia="Calibri" w:hAnsi="Times New Roman" w:cs="Times New Roman"/>
                <w:sz w:val="11"/>
                <w:szCs w:val="11"/>
              </w:rPr>
              <w:t xml:space="preserve">в городском  населенном  пункте и населенных пунктах, являющихся административными центрами муниципальных районов </w:t>
            </w:r>
          </w:p>
        </w:tc>
        <w:tc>
          <w:tcPr>
            <w:tcW w:w="709"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20</w:t>
            </w: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3402" w:type="dxa"/>
            <w:gridSpan w:val="8"/>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134" w:type="dxa"/>
            <w:hideMark/>
          </w:tcPr>
          <w:p w:rsidR="003D657E" w:rsidRPr="003D657E" w:rsidRDefault="003D657E" w:rsidP="003D657E">
            <w:pPr>
              <w:tabs>
                <w:tab w:val="left" w:pos="284"/>
              </w:tabs>
              <w:rPr>
                <w:rFonts w:ascii="Times New Roman" w:eastAsia="Calibri" w:hAnsi="Times New Roman" w:cs="Times New Roman"/>
                <w:sz w:val="11"/>
                <w:szCs w:val="11"/>
              </w:rPr>
            </w:pPr>
            <w:r w:rsidRPr="003D657E">
              <w:rPr>
                <w:rFonts w:ascii="Times New Roman" w:eastAsia="Calibri" w:hAnsi="Times New Roman" w:cs="Times New Roman"/>
                <w:sz w:val="11"/>
                <w:szCs w:val="11"/>
              </w:rPr>
              <w:t xml:space="preserve">в иных населенных пунктов </w:t>
            </w:r>
          </w:p>
        </w:tc>
        <w:tc>
          <w:tcPr>
            <w:tcW w:w="709"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не устанавливается</w:t>
            </w:r>
          </w:p>
        </w:tc>
      </w:tr>
      <w:tr w:rsidR="003D657E" w:rsidRPr="003D657E" w:rsidTr="003D657E">
        <w:trPr>
          <w:trHeight w:val="20"/>
        </w:trPr>
        <w:tc>
          <w:tcPr>
            <w:tcW w:w="7513" w:type="dxa"/>
            <w:gridSpan w:val="14"/>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Объекты в области физической культуры и массового спорта</w:t>
            </w:r>
          </w:p>
        </w:tc>
      </w:tr>
      <w:tr w:rsidR="003D657E" w:rsidRPr="003D657E" w:rsidTr="005E4960">
        <w:trPr>
          <w:trHeight w:val="20"/>
        </w:trPr>
        <w:tc>
          <w:tcPr>
            <w:tcW w:w="246" w:type="dxa"/>
          </w:tcPr>
          <w:p w:rsidR="003D657E" w:rsidRPr="003D657E" w:rsidRDefault="003D657E" w:rsidP="003D657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p>
        </w:tc>
        <w:tc>
          <w:tcPr>
            <w:tcW w:w="60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Физкультурно-спортивные залы</w:t>
            </w:r>
          </w:p>
        </w:tc>
        <w:tc>
          <w:tcPr>
            <w:tcW w:w="850"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квадратные метры общей площади пола на 1 тысячу человек</w:t>
            </w:r>
          </w:p>
        </w:tc>
        <w:tc>
          <w:tcPr>
            <w:tcW w:w="3402" w:type="dxa"/>
            <w:gridSpan w:val="8"/>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350</w:t>
            </w:r>
          </w:p>
        </w:tc>
        <w:tc>
          <w:tcPr>
            <w:tcW w:w="567"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транспортная доступность, минуты</w:t>
            </w:r>
          </w:p>
        </w:tc>
        <w:tc>
          <w:tcPr>
            <w:tcW w:w="1843"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20</w:t>
            </w:r>
          </w:p>
        </w:tc>
      </w:tr>
      <w:tr w:rsidR="003D657E" w:rsidRPr="003D657E" w:rsidTr="005E4960">
        <w:trPr>
          <w:trHeight w:val="20"/>
        </w:trPr>
        <w:tc>
          <w:tcPr>
            <w:tcW w:w="246" w:type="dxa"/>
          </w:tcPr>
          <w:p w:rsidR="003D657E" w:rsidRPr="003D657E" w:rsidRDefault="003D657E" w:rsidP="003D657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p>
        </w:tc>
        <w:tc>
          <w:tcPr>
            <w:tcW w:w="605" w:type="dxa"/>
            <w:hideMark/>
          </w:tcPr>
          <w:p w:rsidR="003D657E" w:rsidRPr="003D657E" w:rsidRDefault="003D657E" w:rsidP="003D657E">
            <w:pPr>
              <w:tabs>
                <w:tab w:val="left" w:pos="284"/>
              </w:tabs>
              <w:rPr>
                <w:rFonts w:ascii="Times New Roman" w:eastAsia="Calibri" w:hAnsi="Times New Roman" w:cs="Times New Roman"/>
                <w:sz w:val="11"/>
                <w:szCs w:val="11"/>
              </w:rPr>
            </w:pPr>
            <w:r w:rsidRPr="003D657E">
              <w:rPr>
                <w:rFonts w:ascii="Times New Roman" w:eastAsia="Calibri" w:hAnsi="Times New Roman" w:cs="Times New Roman"/>
                <w:sz w:val="11"/>
                <w:szCs w:val="11"/>
              </w:rPr>
              <w:t>Плоскостные физкультурно-спортивные сооружения</w:t>
            </w:r>
          </w:p>
        </w:tc>
        <w:tc>
          <w:tcPr>
            <w:tcW w:w="850"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квадратные метры на 1 тысячу человек</w:t>
            </w:r>
          </w:p>
        </w:tc>
        <w:tc>
          <w:tcPr>
            <w:tcW w:w="3402" w:type="dxa"/>
            <w:gridSpan w:val="8"/>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2000</w:t>
            </w:r>
          </w:p>
        </w:tc>
        <w:tc>
          <w:tcPr>
            <w:tcW w:w="567"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пешеходная доступность, метры</w:t>
            </w:r>
          </w:p>
        </w:tc>
        <w:tc>
          <w:tcPr>
            <w:tcW w:w="1843"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1 000</w:t>
            </w:r>
          </w:p>
        </w:tc>
      </w:tr>
      <w:tr w:rsidR="003D657E" w:rsidRPr="003D657E" w:rsidTr="003D657E">
        <w:trPr>
          <w:trHeight w:val="20"/>
        </w:trPr>
        <w:tc>
          <w:tcPr>
            <w:tcW w:w="7513" w:type="dxa"/>
            <w:gridSpan w:val="14"/>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lastRenderedPageBreak/>
              <w:t>Объекты в области библиотечного обслуживания</w:t>
            </w:r>
          </w:p>
        </w:tc>
      </w:tr>
      <w:tr w:rsidR="003D657E" w:rsidRPr="003D657E" w:rsidTr="005E4960">
        <w:trPr>
          <w:trHeight w:val="20"/>
        </w:trPr>
        <w:tc>
          <w:tcPr>
            <w:tcW w:w="246" w:type="dxa"/>
            <w:vMerge w:val="restart"/>
          </w:tcPr>
          <w:p w:rsidR="003D657E" w:rsidRPr="003D657E" w:rsidRDefault="003D657E" w:rsidP="003D657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p>
        </w:tc>
        <w:tc>
          <w:tcPr>
            <w:tcW w:w="605"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 xml:space="preserve">Общедоступные библиотеки </w:t>
            </w:r>
            <w:proofErr w:type="gramStart"/>
            <w:r w:rsidRPr="003D657E">
              <w:rPr>
                <w:rFonts w:ascii="Times New Roman" w:eastAsia="Calibri" w:hAnsi="Times New Roman" w:cs="Times New Roman"/>
                <w:sz w:val="12"/>
                <w:szCs w:val="12"/>
              </w:rPr>
              <w:t>сельских</w:t>
            </w:r>
            <w:proofErr w:type="gramEnd"/>
            <w:r w:rsidRPr="003D657E">
              <w:rPr>
                <w:rFonts w:ascii="Times New Roman" w:eastAsia="Calibri" w:hAnsi="Times New Roman" w:cs="Times New Roman"/>
                <w:sz w:val="12"/>
                <w:szCs w:val="12"/>
              </w:rPr>
              <w:t xml:space="preserve"> поселения (сельские массовые библиотеки)</w:t>
            </w:r>
          </w:p>
        </w:tc>
        <w:tc>
          <w:tcPr>
            <w:tcW w:w="850"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количество объектов</w:t>
            </w:r>
          </w:p>
        </w:tc>
        <w:tc>
          <w:tcPr>
            <w:tcW w:w="2268" w:type="dxa"/>
            <w:gridSpan w:val="6"/>
            <w:hideMark/>
          </w:tcPr>
          <w:p w:rsidR="003D657E" w:rsidRPr="003D657E" w:rsidRDefault="003D657E" w:rsidP="003D657E">
            <w:pPr>
              <w:tabs>
                <w:tab w:val="left" w:pos="284"/>
              </w:tabs>
              <w:rPr>
                <w:rFonts w:ascii="Times New Roman" w:eastAsia="Calibri" w:hAnsi="Times New Roman" w:cs="Times New Roman"/>
                <w:sz w:val="11"/>
                <w:szCs w:val="11"/>
              </w:rPr>
            </w:pPr>
            <w:r w:rsidRPr="003D657E">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свыше 1 тысячи человек</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1 на каждую 1 тысячу населения</w:t>
            </w:r>
          </w:p>
        </w:tc>
        <w:tc>
          <w:tcPr>
            <w:tcW w:w="567"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транспортная доступность, минуты</w:t>
            </w:r>
          </w:p>
        </w:tc>
        <w:tc>
          <w:tcPr>
            <w:tcW w:w="1843" w:type="dxa"/>
            <w:gridSpan w:val="2"/>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30</w:t>
            </w: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2268" w:type="dxa"/>
            <w:gridSpan w:val="6"/>
            <w:hideMark/>
          </w:tcPr>
          <w:p w:rsidR="003D657E" w:rsidRPr="003D657E" w:rsidRDefault="003D657E" w:rsidP="003D657E">
            <w:pPr>
              <w:tabs>
                <w:tab w:val="left" w:pos="284"/>
              </w:tabs>
              <w:rPr>
                <w:rFonts w:ascii="Times New Roman" w:eastAsia="Calibri" w:hAnsi="Times New Roman" w:cs="Times New Roman"/>
                <w:sz w:val="11"/>
                <w:szCs w:val="11"/>
              </w:rPr>
            </w:pPr>
            <w:r w:rsidRPr="003D657E">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от 500 человек до 1 тысячи человек</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1 с филиалом в данном населенном пункте</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2268" w:type="dxa"/>
            <w:gridSpan w:val="6"/>
            <w:hideMark/>
          </w:tcPr>
          <w:p w:rsidR="003D657E" w:rsidRPr="003D657E" w:rsidRDefault="003D657E" w:rsidP="003D657E">
            <w:pPr>
              <w:tabs>
                <w:tab w:val="left" w:pos="284"/>
              </w:tabs>
              <w:rPr>
                <w:rFonts w:ascii="Times New Roman" w:eastAsia="Calibri" w:hAnsi="Times New Roman" w:cs="Times New Roman"/>
                <w:sz w:val="11"/>
                <w:szCs w:val="11"/>
              </w:rPr>
            </w:pPr>
            <w:r w:rsidRPr="003D657E">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до 500 человек</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1</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2268" w:type="dxa"/>
            <w:gridSpan w:val="6"/>
            <w:hideMark/>
          </w:tcPr>
          <w:p w:rsidR="003D657E" w:rsidRPr="003D657E" w:rsidRDefault="003D657E" w:rsidP="003D657E">
            <w:pPr>
              <w:tabs>
                <w:tab w:val="left" w:pos="284"/>
              </w:tabs>
              <w:rPr>
                <w:rFonts w:ascii="Times New Roman" w:eastAsia="Calibri" w:hAnsi="Times New Roman" w:cs="Times New Roman"/>
                <w:sz w:val="11"/>
                <w:szCs w:val="11"/>
              </w:rPr>
            </w:pPr>
            <w:r w:rsidRPr="003D657E">
              <w:rPr>
                <w:rFonts w:ascii="Times New Roman" w:eastAsia="Calibri" w:hAnsi="Times New Roman" w:cs="Times New Roman"/>
                <w:sz w:val="11"/>
                <w:szCs w:val="11"/>
              </w:rPr>
              <w:t>в населенных пунктах сельских поселений с числом жителей более 500 человек, расположенных на расстоянии более 5 км от административного центра поселения</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1 филиал</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2268" w:type="dxa"/>
            <w:gridSpan w:val="6"/>
            <w:hideMark/>
          </w:tcPr>
          <w:p w:rsidR="003D657E" w:rsidRPr="003D657E" w:rsidRDefault="003D657E" w:rsidP="003D657E">
            <w:pPr>
              <w:tabs>
                <w:tab w:val="left" w:pos="284"/>
              </w:tabs>
              <w:rPr>
                <w:rFonts w:ascii="Times New Roman" w:eastAsia="Calibri" w:hAnsi="Times New Roman" w:cs="Times New Roman"/>
                <w:sz w:val="11"/>
                <w:szCs w:val="11"/>
              </w:rPr>
            </w:pPr>
            <w:r w:rsidRPr="003D657E">
              <w:rPr>
                <w:rFonts w:ascii="Times New Roman" w:eastAsia="Calibri" w:hAnsi="Times New Roman" w:cs="Times New Roman"/>
                <w:sz w:val="11"/>
                <w:szCs w:val="11"/>
              </w:rPr>
              <w:t>в населенных пунктах сельских поселений с числом жителей до 500 человек, расположенных на расстоянии до 5 км от административного центра поселения</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 xml:space="preserve">1 отдел </w:t>
            </w:r>
            <w:proofErr w:type="spellStart"/>
            <w:r w:rsidRPr="003D657E">
              <w:rPr>
                <w:rFonts w:ascii="Times New Roman" w:eastAsia="Calibri" w:hAnsi="Times New Roman" w:cs="Times New Roman"/>
                <w:sz w:val="12"/>
                <w:szCs w:val="12"/>
              </w:rPr>
              <w:t>внестационарного</w:t>
            </w:r>
            <w:proofErr w:type="spellEnd"/>
            <w:r w:rsidRPr="003D657E">
              <w:rPr>
                <w:rFonts w:ascii="Times New Roman" w:eastAsia="Calibri" w:hAnsi="Times New Roman" w:cs="Times New Roman"/>
                <w:sz w:val="12"/>
                <w:szCs w:val="12"/>
              </w:rPr>
              <w:t xml:space="preserve"> обслуживания</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количество единиц хранения, количество читательских мест на 1 тысячу человек</w:t>
            </w:r>
          </w:p>
        </w:tc>
        <w:tc>
          <w:tcPr>
            <w:tcW w:w="1028"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при населении, тысяч человек</w:t>
            </w:r>
          </w:p>
        </w:tc>
        <w:tc>
          <w:tcPr>
            <w:tcW w:w="1240" w:type="dxa"/>
            <w:gridSpan w:val="5"/>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количество единиц хранения в тысячах</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количество читательских мест</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028"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свыше 1 до 2</w:t>
            </w:r>
          </w:p>
        </w:tc>
        <w:tc>
          <w:tcPr>
            <w:tcW w:w="1240" w:type="dxa"/>
            <w:gridSpan w:val="5"/>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6-7,5</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5-6</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028"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свыше 2 до 5</w:t>
            </w:r>
          </w:p>
        </w:tc>
        <w:tc>
          <w:tcPr>
            <w:tcW w:w="1240" w:type="dxa"/>
            <w:gridSpan w:val="5"/>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5-6</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4-5</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028"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свыше 5 до 10</w:t>
            </w:r>
          </w:p>
        </w:tc>
        <w:tc>
          <w:tcPr>
            <w:tcW w:w="1240" w:type="dxa"/>
            <w:gridSpan w:val="5"/>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4,5-5</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3-4</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3402" w:type="dxa"/>
            <w:gridSpan w:val="8"/>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Примечания:</w:t>
            </w:r>
          </w:p>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1. Дополнительно в центральной библиотеке сельского поселения на 1 тысячу человек: 4,5-5 тысячи единиц хранения, 3-4 читательских места.</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val="restart"/>
          </w:tcPr>
          <w:p w:rsidR="003D657E" w:rsidRPr="003D657E" w:rsidRDefault="003D657E" w:rsidP="003D657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p>
        </w:tc>
        <w:tc>
          <w:tcPr>
            <w:tcW w:w="605"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Детские библиотеки</w:t>
            </w:r>
          </w:p>
        </w:tc>
        <w:tc>
          <w:tcPr>
            <w:tcW w:w="850" w:type="dxa"/>
            <w:vMerge w:val="restart"/>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количество объектов</w:t>
            </w:r>
          </w:p>
          <w:p w:rsidR="003D657E" w:rsidRPr="003D657E" w:rsidRDefault="003D657E" w:rsidP="003D657E">
            <w:pPr>
              <w:tabs>
                <w:tab w:val="left" w:pos="284"/>
              </w:tabs>
              <w:rPr>
                <w:rFonts w:ascii="Times New Roman" w:eastAsia="Calibri" w:hAnsi="Times New Roman" w:cs="Times New Roman"/>
                <w:sz w:val="12"/>
                <w:szCs w:val="12"/>
              </w:rPr>
            </w:pPr>
          </w:p>
        </w:tc>
        <w:tc>
          <w:tcPr>
            <w:tcW w:w="2268" w:type="dxa"/>
            <w:gridSpan w:val="6"/>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в населенных пунктах, являющихся административными центрами сельских поселений, с числом жителей свыше 1 тысяч человек</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1 на каждую 1 тысячу детского населения</w:t>
            </w:r>
          </w:p>
        </w:tc>
        <w:tc>
          <w:tcPr>
            <w:tcW w:w="567"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транспортная доступность, минуты</w:t>
            </w:r>
          </w:p>
        </w:tc>
        <w:tc>
          <w:tcPr>
            <w:tcW w:w="1134" w:type="dxa"/>
            <w:hideMark/>
          </w:tcPr>
          <w:p w:rsidR="003D657E" w:rsidRPr="003D657E" w:rsidRDefault="003D657E" w:rsidP="003D657E">
            <w:pPr>
              <w:tabs>
                <w:tab w:val="left" w:pos="284"/>
              </w:tabs>
              <w:rPr>
                <w:rFonts w:ascii="Times New Roman" w:eastAsia="Calibri" w:hAnsi="Times New Roman" w:cs="Times New Roman"/>
                <w:sz w:val="11"/>
                <w:szCs w:val="11"/>
              </w:rPr>
            </w:pPr>
            <w:r w:rsidRPr="003D657E">
              <w:rPr>
                <w:rFonts w:ascii="Times New Roman" w:eastAsia="Calibri" w:hAnsi="Times New Roman" w:cs="Times New Roman"/>
                <w:sz w:val="11"/>
                <w:szCs w:val="11"/>
              </w:rPr>
              <w:t>в сельских населенных пунктах, являющихся административными центрами муниципальных районов</w:t>
            </w:r>
          </w:p>
        </w:tc>
        <w:tc>
          <w:tcPr>
            <w:tcW w:w="709"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30</w:t>
            </w: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2268" w:type="dxa"/>
            <w:gridSpan w:val="6"/>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в иных населенных пунктах</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не устанавливается</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134" w:type="dxa"/>
            <w:hideMark/>
          </w:tcPr>
          <w:p w:rsidR="003D657E" w:rsidRPr="003D657E" w:rsidRDefault="003D657E" w:rsidP="003D657E">
            <w:pPr>
              <w:tabs>
                <w:tab w:val="left" w:pos="284"/>
              </w:tabs>
              <w:rPr>
                <w:rFonts w:ascii="Times New Roman" w:eastAsia="Calibri" w:hAnsi="Times New Roman" w:cs="Times New Roman"/>
                <w:sz w:val="11"/>
                <w:szCs w:val="11"/>
              </w:rPr>
            </w:pPr>
            <w:r w:rsidRPr="003D657E">
              <w:rPr>
                <w:rFonts w:ascii="Times New Roman" w:eastAsia="Calibri" w:hAnsi="Times New Roman" w:cs="Times New Roman"/>
                <w:sz w:val="11"/>
                <w:szCs w:val="11"/>
              </w:rPr>
              <w:t>в иных населенных пунктах</w:t>
            </w:r>
          </w:p>
        </w:tc>
        <w:tc>
          <w:tcPr>
            <w:tcW w:w="709"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не устанавливается</w:t>
            </w:r>
          </w:p>
        </w:tc>
      </w:tr>
      <w:tr w:rsidR="003D657E" w:rsidRPr="003D657E" w:rsidTr="003D657E">
        <w:trPr>
          <w:trHeight w:val="20"/>
        </w:trPr>
        <w:tc>
          <w:tcPr>
            <w:tcW w:w="7513" w:type="dxa"/>
            <w:gridSpan w:val="14"/>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Объекты в области культуры и искусства</w:t>
            </w:r>
          </w:p>
        </w:tc>
      </w:tr>
      <w:tr w:rsidR="003D657E" w:rsidRPr="003D657E" w:rsidTr="005E4960">
        <w:trPr>
          <w:trHeight w:val="20"/>
        </w:trPr>
        <w:tc>
          <w:tcPr>
            <w:tcW w:w="246" w:type="dxa"/>
            <w:vMerge w:val="restart"/>
          </w:tcPr>
          <w:p w:rsidR="003D657E" w:rsidRPr="003D657E" w:rsidRDefault="003D657E" w:rsidP="003D657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p>
        </w:tc>
        <w:tc>
          <w:tcPr>
            <w:tcW w:w="605"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Учреждения культуры клубного типа сельских поселений</w:t>
            </w:r>
          </w:p>
        </w:tc>
        <w:tc>
          <w:tcPr>
            <w:tcW w:w="850"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количество мест</w:t>
            </w:r>
          </w:p>
        </w:tc>
        <w:tc>
          <w:tcPr>
            <w:tcW w:w="2268" w:type="dxa"/>
            <w:gridSpan w:val="6"/>
            <w:hideMark/>
          </w:tcPr>
          <w:p w:rsidR="003D657E" w:rsidRPr="003D657E" w:rsidRDefault="003D657E" w:rsidP="003D657E">
            <w:pPr>
              <w:tabs>
                <w:tab w:val="left" w:pos="284"/>
              </w:tabs>
              <w:rPr>
                <w:rFonts w:ascii="Times New Roman" w:eastAsia="Calibri" w:hAnsi="Times New Roman" w:cs="Times New Roman"/>
                <w:sz w:val="11"/>
                <w:szCs w:val="11"/>
              </w:rPr>
            </w:pPr>
            <w:r w:rsidRPr="003D657E">
              <w:rPr>
                <w:rFonts w:ascii="Times New Roman" w:eastAsia="Calibri" w:hAnsi="Times New Roman" w:cs="Times New Roman"/>
                <w:sz w:val="11"/>
                <w:szCs w:val="11"/>
              </w:rPr>
              <w:t>в сельских поселениях с числом жителей до 500 человек</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1"/>
                <w:szCs w:val="11"/>
              </w:rPr>
            </w:pPr>
            <w:r w:rsidRPr="003D657E">
              <w:rPr>
                <w:rFonts w:ascii="Times New Roman" w:eastAsia="Calibri" w:hAnsi="Times New Roman" w:cs="Times New Roman"/>
                <w:sz w:val="11"/>
                <w:szCs w:val="11"/>
              </w:rPr>
              <w:t>20 зрительских мест на каждые 100 жителей</w:t>
            </w:r>
          </w:p>
        </w:tc>
        <w:tc>
          <w:tcPr>
            <w:tcW w:w="567"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транспортная доступность, минуты</w:t>
            </w:r>
          </w:p>
        </w:tc>
        <w:tc>
          <w:tcPr>
            <w:tcW w:w="1134"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в населенных пунктах, являющихся административными центрами сельских поселений</w:t>
            </w:r>
          </w:p>
        </w:tc>
        <w:tc>
          <w:tcPr>
            <w:tcW w:w="709"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30</w:t>
            </w: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2268" w:type="dxa"/>
            <w:gridSpan w:val="6"/>
            <w:hideMark/>
          </w:tcPr>
          <w:p w:rsidR="003D657E" w:rsidRPr="003D657E" w:rsidRDefault="003D657E" w:rsidP="003D657E">
            <w:pPr>
              <w:tabs>
                <w:tab w:val="left" w:pos="284"/>
              </w:tabs>
              <w:rPr>
                <w:rFonts w:ascii="Times New Roman" w:eastAsia="Calibri" w:hAnsi="Times New Roman" w:cs="Times New Roman"/>
                <w:sz w:val="11"/>
                <w:szCs w:val="11"/>
              </w:rPr>
            </w:pPr>
            <w:r w:rsidRPr="003D657E">
              <w:rPr>
                <w:rFonts w:ascii="Times New Roman" w:eastAsia="Calibri" w:hAnsi="Times New Roman" w:cs="Times New Roman"/>
                <w:sz w:val="11"/>
                <w:szCs w:val="11"/>
              </w:rPr>
              <w:t>в сельских поселениях с числом жителей от 500 человек до 1 тысячи человек</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1"/>
                <w:szCs w:val="11"/>
              </w:rPr>
            </w:pPr>
            <w:r w:rsidRPr="003D657E">
              <w:rPr>
                <w:rFonts w:ascii="Times New Roman" w:eastAsia="Calibri" w:hAnsi="Times New Roman" w:cs="Times New Roman"/>
                <w:sz w:val="11"/>
                <w:szCs w:val="11"/>
              </w:rPr>
              <w:t>150-200 зрительских мест</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134"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709"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2268" w:type="dxa"/>
            <w:gridSpan w:val="6"/>
            <w:hideMark/>
          </w:tcPr>
          <w:p w:rsidR="003D657E" w:rsidRPr="003D657E" w:rsidRDefault="003D657E" w:rsidP="003D657E">
            <w:pPr>
              <w:tabs>
                <w:tab w:val="left" w:pos="284"/>
              </w:tabs>
              <w:rPr>
                <w:rFonts w:ascii="Times New Roman" w:eastAsia="Calibri" w:hAnsi="Times New Roman" w:cs="Times New Roman"/>
                <w:sz w:val="11"/>
                <w:szCs w:val="11"/>
              </w:rPr>
            </w:pPr>
            <w:r w:rsidRPr="003D657E">
              <w:rPr>
                <w:rFonts w:ascii="Times New Roman" w:eastAsia="Calibri" w:hAnsi="Times New Roman" w:cs="Times New Roman"/>
                <w:sz w:val="11"/>
                <w:szCs w:val="11"/>
              </w:rPr>
              <w:t>в сельских поселениях с числом жителей от 2 тысяч до 5 тысяч человек</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1"/>
                <w:szCs w:val="11"/>
              </w:rPr>
            </w:pPr>
            <w:r w:rsidRPr="003D657E">
              <w:rPr>
                <w:rFonts w:ascii="Times New Roman" w:eastAsia="Calibri" w:hAnsi="Times New Roman" w:cs="Times New Roman"/>
                <w:sz w:val="11"/>
                <w:szCs w:val="11"/>
              </w:rPr>
              <w:t>100 зрительских мест на 1 тысячу жителей</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134"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709"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2268" w:type="dxa"/>
            <w:gridSpan w:val="6"/>
            <w:hideMark/>
          </w:tcPr>
          <w:p w:rsidR="003D657E" w:rsidRPr="003D657E" w:rsidRDefault="003D657E" w:rsidP="003D657E">
            <w:pPr>
              <w:tabs>
                <w:tab w:val="left" w:pos="284"/>
              </w:tabs>
              <w:rPr>
                <w:rFonts w:ascii="Times New Roman" w:eastAsia="Calibri" w:hAnsi="Times New Roman" w:cs="Times New Roman"/>
                <w:sz w:val="11"/>
                <w:szCs w:val="11"/>
              </w:rPr>
            </w:pPr>
            <w:r w:rsidRPr="003D657E">
              <w:rPr>
                <w:rFonts w:ascii="Times New Roman" w:eastAsia="Calibri" w:hAnsi="Times New Roman" w:cs="Times New Roman"/>
                <w:sz w:val="11"/>
                <w:szCs w:val="11"/>
              </w:rPr>
              <w:t>в сельских поселениях с числом жителей от 5 тысяч человек и более</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1"/>
                <w:szCs w:val="11"/>
              </w:rPr>
            </w:pPr>
            <w:r w:rsidRPr="003D657E">
              <w:rPr>
                <w:rFonts w:ascii="Times New Roman" w:eastAsia="Calibri" w:hAnsi="Times New Roman" w:cs="Times New Roman"/>
                <w:sz w:val="11"/>
                <w:szCs w:val="11"/>
              </w:rPr>
              <w:t>70 зрительских мест на 1 тысячу жителей</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134"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в иных населенных пунктах</w:t>
            </w:r>
          </w:p>
        </w:tc>
        <w:tc>
          <w:tcPr>
            <w:tcW w:w="709"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не устанавливается</w:t>
            </w: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2268" w:type="dxa"/>
            <w:gridSpan w:val="6"/>
            <w:hideMark/>
          </w:tcPr>
          <w:p w:rsidR="003D657E" w:rsidRPr="003D657E" w:rsidRDefault="003D657E" w:rsidP="003D657E">
            <w:pPr>
              <w:tabs>
                <w:tab w:val="left" w:pos="284"/>
              </w:tabs>
              <w:rPr>
                <w:rFonts w:ascii="Times New Roman" w:eastAsia="Calibri" w:hAnsi="Times New Roman" w:cs="Times New Roman"/>
                <w:sz w:val="11"/>
                <w:szCs w:val="11"/>
              </w:rPr>
            </w:pPr>
            <w:r w:rsidRPr="003D657E">
              <w:rPr>
                <w:rFonts w:ascii="Times New Roman" w:eastAsia="Calibri" w:hAnsi="Times New Roman" w:cs="Times New Roman"/>
                <w:sz w:val="11"/>
                <w:szCs w:val="11"/>
              </w:rPr>
              <w:t>в населенных пунктах с числом жителей до 100 человек</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1"/>
                <w:szCs w:val="11"/>
              </w:rPr>
            </w:pPr>
            <w:r w:rsidRPr="003D657E">
              <w:rPr>
                <w:rFonts w:ascii="Times New Roman" w:eastAsia="Calibri" w:hAnsi="Times New Roman" w:cs="Times New Roman"/>
                <w:sz w:val="11"/>
                <w:szCs w:val="11"/>
              </w:rPr>
              <w:t>передвижная форма обслуживания</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134"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709"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val="restart"/>
          </w:tcPr>
          <w:p w:rsidR="003D657E" w:rsidRPr="003D657E" w:rsidRDefault="003D657E" w:rsidP="003D657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p>
        </w:tc>
        <w:tc>
          <w:tcPr>
            <w:tcW w:w="605"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Музеи</w:t>
            </w:r>
          </w:p>
        </w:tc>
        <w:tc>
          <w:tcPr>
            <w:tcW w:w="850" w:type="dxa"/>
            <w:vMerge w:val="restart"/>
            <w:hideMark/>
          </w:tcPr>
          <w:p w:rsidR="003D657E" w:rsidRPr="003D657E" w:rsidRDefault="003D657E" w:rsidP="003D657E">
            <w:pPr>
              <w:tabs>
                <w:tab w:val="left" w:pos="284"/>
              </w:tabs>
              <w:rPr>
                <w:rFonts w:ascii="Times New Roman" w:eastAsia="Calibri" w:hAnsi="Times New Roman" w:cs="Times New Roman"/>
                <w:sz w:val="11"/>
                <w:szCs w:val="11"/>
              </w:rPr>
            </w:pPr>
            <w:r w:rsidRPr="003D657E">
              <w:rPr>
                <w:rFonts w:ascii="Times New Roman" w:eastAsia="Calibri" w:hAnsi="Times New Roman" w:cs="Times New Roman"/>
                <w:sz w:val="11"/>
                <w:szCs w:val="11"/>
              </w:rPr>
              <w:t>количество объектов на муниципальное образование</w:t>
            </w:r>
          </w:p>
        </w:tc>
        <w:tc>
          <w:tcPr>
            <w:tcW w:w="2268" w:type="dxa"/>
            <w:gridSpan w:val="6"/>
            <w:hideMark/>
          </w:tcPr>
          <w:p w:rsidR="003D657E" w:rsidRPr="003D657E" w:rsidRDefault="003D657E" w:rsidP="003D657E">
            <w:pPr>
              <w:tabs>
                <w:tab w:val="left" w:pos="284"/>
              </w:tabs>
              <w:rPr>
                <w:rFonts w:ascii="Times New Roman" w:eastAsia="Calibri" w:hAnsi="Times New Roman" w:cs="Times New Roman"/>
                <w:sz w:val="11"/>
                <w:szCs w:val="11"/>
              </w:rPr>
            </w:pPr>
            <w:r w:rsidRPr="003D657E">
              <w:rPr>
                <w:rFonts w:ascii="Times New Roman" w:eastAsia="Calibri" w:hAnsi="Times New Roman" w:cs="Times New Roman"/>
                <w:sz w:val="11"/>
                <w:szCs w:val="11"/>
              </w:rPr>
              <w:t>в сельском поселении</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1"/>
                <w:szCs w:val="11"/>
              </w:rPr>
            </w:pPr>
            <w:r w:rsidRPr="003D657E">
              <w:rPr>
                <w:rFonts w:ascii="Times New Roman" w:eastAsia="Calibri" w:hAnsi="Times New Roman" w:cs="Times New Roman"/>
                <w:sz w:val="11"/>
                <w:szCs w:val="11"/>
              </w:rPr>
              <w:t>1</w:t>
            </w:r>
          </w:p>
        </w:tc>
        <w:tc>
          <w:tcPr>
            <w:tcW w:w="567"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1843" w:type="dxa"/>
            <w:gridSpan w:val="2"/>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не устанавливается</w:t>
            </w: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2268" w:type="dxa"/>
            <w:gridSpan w:val="6"/>
            <w:hideMark/>
          </w:tcPr>
          <w:p w:rsidR="003D657E" w:rsidRPr="003D657E" w:rsidRDefault="003D657E" w:rsidP="003D657E">
            <w:pPr>
              <w:tabs>
                <w:tab w:val="left" w:pos="284"/>
              </w:tabs>
              <w:rPr>
                <w:rFonts w:ascii="Times New Roman" w:eastAsia="Calibri" w:hAnsi="Times New Roman" w:cs="Times New Roman"/>
                <w:sz w:val="11"/>
                <w:szCs w:val="11"/>
              </w:rPr>
            </w:pPr>
            <w:r w:rsidRPr="003D657E">
              <w:rPr>
                <w:rFonts w:ascii="Times New Roman" w:eastAsia="Calibri" w:hAnsi="Times New Roman" w:cs="Times New Roman"/>
                <w:sz w:val="11"/>
                <w:szCs w:val="11"/>
              </w:rPr>
              <w:t>в иных населенных пунктах</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1"/>
                <w:szCs w:val="11"/>
              </w:rPr>
            </w:pPr>
            <w:r w:rsidRPr="003D657E">
              <w:rPr>
                <w:rFonts w:ascii="Times New Roman" w:eastAsia="Calibri" w:hAnsi="Times New Roman" w:cs="Times New Roman"/>
                <w:sz w:val="11"/>
                <w:szCs w:val="11"/>
              </w:rPr>
              <w:t>не устанавливается</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3D657E">
        <w:trPr>
          <w:trHeight w:val="20"/>
        </w:trPr>
        <w:tc>
          <w:tcPr>
            <w:tcW w:w="7513" w:type="dxa"/>
            <w:gridSpan w:val="14"/>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Объекты в области создания условий для массового отдыха жителей поселения и организация обустройства мест массового отдыха населения</w:t>
            </w:r>
          </w:p>
        </w:tc>
      </w:tr>
      <w:tr w:rsidR="003D657E" w:rsidRPr="003D657E" w:rsidTr="005E4960">
        <w:trPr>
          <w:trHeight w:val="20"/>
        </w:trPr>
        <w:tc>
          <w:tcPr>
            <w:tcW w:w="246" w:type="dxa"/>
          </w:tcPr>
          <w:p w:rsidR="003D657E" w:rsidRPr="003D657E" w:rsidRDefault="003D657E" w:rsidP="003D657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w:t>
            </w:r>
          </w:p>
        </w:tc>
        <w:tc>
          <w:tcPr>
            <w:tcW w:w="605" w:type="dxa"/>
            <w:hideMark/>
          </w:tcPr>
          <w:p w:rsidR="003D657E" w:rsidRPr="003D657E" w:rsidRDefault="003D657E" w:rsidP="003D657E">
            <w:pPr>
              <w:tabs>
                <w:tab w:val="left" w:pos="284"/>
              </w:tabs>
              <w:rPr>
                <w:rFonts w:ascii="Times New Roman" w:eastAsia="Calibri" w:hAnsi="Times New Roman" w:cs="Times New Roman"/>
                <w:sz w:val="11"/>
                <w:szCs w:val="11"/>
              </w:rPr>
            </w:pPr>
            <w:r w:rsidRPr="003D657E">
              <w:rPr>
                <w:rFonts w:ascii="Times New Roman" w:eastAsia="Calibri" w:hAnsi="Times New Roman" w:cs="Times New Roman"/>
                <w:sz w:val="11"/>
                <w:szCs w:val="11"/>
              </w:rPr>
              <w:t>Озелененные территории общего пользования (без учета городских лесов)</w:t>
            </w:r>
          </w:p>
        </w:tc>
        <w:tc>
          <w:tcPr>
            <w:tcW w:w="850"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квадратный метр на 1 человека</w:t>
            </w:r>
          </w:p>
        </w:tc>
        <w:tc>
          <w:tcPr>
            <w:tcW w:w="3402" w:type="dxa"/>
            <w:gridSpan w:val="8"/>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6</w:t>
            </w:r>
          </w:p>
        </w:tc>
        <w:tc>
          <w:tcPr>
            <w:tcW w:w="567"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пешеходная доступность, метры</w:t>
            </w:r>
          </w:p>
        </w:tc>
        <w:tc>
          <w:tcPr>
            <w:tcW w:w="1843"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1 000</w:t>
            </w:r>
          </w:p>
        </w:tc>
      </w:tr>
      <w:tr w:rsidR="003D657E" w:rsidRPr="003D657E" w:rsidTr="005E4960">
        <w:trPr>
          <w:trHeight w:val="20"/>
        </w:trPr>
        <w:tc>
          <w:tcPr>
            <w:tcW w:w="246" w:type="dxa"/>
            <w:vMerge w:val="restart"/>
          </w:tcPr>
          <w:p w:rsidR="003D657E" w:rsidRPr="003D657E" w:rsidRDefault="003D657E" w:rsidP="003D657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Pr>
                <w:rFonts w:ascii="Times New Roman" w:eastAsia="Calibri" w:hAnsi="Times New Roman" w:cs="Times New Roman"/>
                <w:sz w:val="12"/>
                <w:szCs w:val="12"/>
              </w:rPr>
              <w:lastRenderedPageBreak/>
              <w:t>1</w:t>
            </w:r>
          </w:p>
        </w:tc>
        <w:tc>
          <w:tcPr>
            <w:tcW w:w="605"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lastRenderedPageBreak/>
              <w:t xml:space="preserve">Парки </w:t>
            </w:r>
            <w:r w:rsidRPr="003D657E">
              <w:rPr>
                <w:rFonts w:ascii="Times New Roman" w:eastAsia="Calibri" w:hAnsi="Times New Roman" w:cs="Times New Roman"/>
                <w:sz w:val="12"/>
                <w:szCs w:val="12"/>
              </w:rPr>
              <w:lastRenderedPageBreak/>
              <w:t>культуры и отдыха</w:t>
            </w:r>
          </w:p>
        </w:tc>
        <w:tc>
          <w:tcPr>
            <w:tcW w:w="850"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lastRenderedPageBreak/>
              <w:t xml:space="preserve">количество </w:t>
            </w:r>
            <w:r w:rsidRPr="003D657E">
              <w:rPr>
                <w:rFonts w:ascii="Times New Roman" w:eastAsia="Calibri" w:hAnsi="Times New Roman" w:cs="Times New Roman"/>
                <w:sz w:val="12"/>
                <w:szCs w:val="12"/>
              </w:rPr>
              <w:lastRenderedPageBreak/>
              <w:t>объектов</w:t>
            </w:r>
          </w:p>
        </w:tc>
        <w:tc>
          <w:tcPr>
            <w:tcW w:w="2268" w:type="dxa"/>
            <w:gridSpan w:val="6"/>
            <w:hideMark/>
          </w:tcPr>
          <w:p w:rsidR="003D657E" w:rsidRPr="003D657E" w:rsidRDefault="003D657E" w:rsidP="003D657E">
            <w:pPr>
              <w:tabs>
                <w:tab w:val="left" w:pos="284"/>
              </w:tabs>
              <w:rPr>
                <w:rFonts w:ascii="Times New Roman" w:eastAsia="Calibri" w:hAnsi="Times New Roman" w:cs="Times New Roman"/>
                <w:sz w:val="11"/>
                <w:szCs w:val="11"/>
              </w:rPr>
            </w:pPr>
            <w:r w:rsidRPr="003D657E">
              <w:rPr>
                <w:rFonts w:ascii="Times New Roman" w:eastAsia="Calibri" w:hAnsi="Times New Roman" w:cs="Times New Roman"/>
                <w:sz w:val="11"/>
                <w:szCs w:val="11"/>
              </w:rPr>
              <w:lastRenderedPageBreak/>
              <w:t>в населенных пунктах с числом жителей от 10 тысяч человек до 100 тысяч человек</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1"/>
                <w:szCs w:val="11"/>
              </w:rPr>
            </w:pPr>
            <w:r w:rsidRPr="003D657E">
              <w:rPr>
                <w:rFonts w:ascii="Times New Roman" w:eastAsia="Calibri" w:hAnsi="Times New Roman" w:cs="Times New Roman"/>
                <w:sz w:val="11"/>
                <w:szCs w:val="11"/>
              </w:rPr>
              <w:t>1</w:t>
            </w:r>
          </w:p>
        </w:tc>
        <w:tc>
          <w:tcPr>
            <w:tcW w:w="567"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трансп</w:t>
            </w:r>
            <w:r w:rsidRPr="003D657E">
              <w:rPr>
                <w:rFonts w:ascii="Times New Roman" w:eastAsia="Calibri" w:hAnsi="Times New Roman" w:cs="Times New Roman"/>
                <w:sz w:val="12"/>
                <w:szCs w:val="12"/>
              </w:rPr>
              <w:lastRenderedPageBreak/>
              <w:t>ортная доступность, минуты</w:t>
            </w:r>
          </w:p>
        </w:tc>
        <w:tc>
          <w:tcPr>
            <w:tcW w:w="1843" w:type="dxa"/>
            <w:gridSpan w:val="2"/>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lastRenderedPageBreak/>
              <w:t>20</w:t>
            </w: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2268" w:type="dxa"/>
            <w:gridSpan w:val="6"/>
            <w:hideMark/>
          </w:tcPr>
          <w:p w:rsidR="003D657E" w:rsidRPr="003D657E" w:rsidRDefault="003D657E" w:rsidP="003D657E">
            <w:pPr>
              <w:tabs>
                <w:tab w:val="left" w:pos="284"/>
              </w:tabs>
              <w:rPr>
                <w:rFonts w:ascii="Times New Roman" w:eastAsia="Calibri" w:hAnsi="Times New Roman" w:cs="Times New Roman"/>
                <w:sz w:val="11"/>
                <w:szCs w:val="11"/>
              </w:rPr>
            </w:pPr>
            <w:r w:rsidRPr="003D657E">
              <w:rPr>
                <w:rFonts w:ascii="Times New Roman" w:eastAsia="Calibri" w:hAnsi="Times New Roman" w:cs="Times New Roman"/>
                <w:sz w:val="11"/>
                <w:szCs w:val="11"/>
              </w:rPr>
              <w:t>в населенных пунктах с числом жителей более 100 тысяч человек</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1"/>
                <w:szCs w:val="11"/>
              </w:rPr>
            </w:pPr>
            <w:r w:rsidRPr="003D657E">
              <w:rPr>
                <w:rFonts w:ascii="Times New Roman" w:eastAsia="Calibri" w:hAnsi="Times New Roman" w:cs="Times New Roman"/>
                <w:sz w:val="11"/>
                <w:szCs w:val="11"/>
              </w:rPr>
              <w:t>1 на каждые 10 тысяч жителей</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2268" w:type="dxa"/>
            <w:gridSpan w:val="6"/>
            <w:hideMark/>
          </w:tcPr>
          <w:p w:rsidR="003D657E" w:rsidRPr="003D657E" w:rsidRDefault="003D657E" w:rsidP="003D657E">
            <w:pPr>
              <w:tabs>
                <w:tab w:val="left" w:pos="284"/>
              </w:tabs>
              <w:rPr>
                <w:rFonts w:ascii="Times New Roman" w:eastAsia="Calibri" w:hAnsi="Times New Roman" w:cs="Times New Roman"/>
                <w:sz w:val="11"/>
                <w:szCs w:val="11"/>
              </w:rPr>
            </w:pPr>
            <w:r w:rsidRPr="003D657E">
              <w:rPr>
                <w:rFonts w:ascii="Times New Roman" w:eastAsia="Calibri" w:hAnsi="Times New Roman" w:cs="Times New Roman"/>
                <w:sz w:val="11"/>
                <w:szCs w:val="11"/>
              </w:rPr>
              <w:t>в иных населенных пунктах</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1"/>
                <w:szCs w:val="11"/>
              </w:rPr>
            </w:pPr>
            <w:r w:rsidRPr="003D657E">
              <w:rPr>
                <w:rFonts w:ascii="Times New Roman" w:eastAsia="Calibri" w:hAnsi="Times New Roman" w:cs="Times New Roman"/>
                <w:sz w:val="11"/>
                <w:szCs w:val="11"/>
              </w:rPr>
              <w:t>не устанавливается</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3D657E">
        <w:trPr>
          <w:trHeight w:val="20"/>
        </w:trPr>
        <w:tc>
          <w:tcPr>
            <w:tcW w:w="7513" w:type="dxa"/>
            <w:gridSpan w:val="14"/>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Объекты в области обеспечения объектами транспортной инфраструктуры</w:t>
            </w:r>
          </w:p>
        </w:tc>
      </w:tr>
      <w:tr w:rsidR="003D657E" w:rsidRPr="003D657E" w:rsidTr="005E4960">
        <w:trPr>
          <w:trHeight w:val="20"/>
        </w:trPr>
        <w:tc>
          <w:tcPr>
            <w:tcW w:w="246" w:type="dxa"/>
            <w:vMerge w:val="restart"/>
          </w:tcPr>
          <w:p w:rsidR="003D657E" w:rsidRPr="003D657E" w:rsidRDefault="003D657E" w:rsidP="003D657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w:t>
            </w:r>
          </w:p>
        </w:tc>
        <w:tc>
          <w:tcPr>
            <w:tcW w:w="605" w:type="dxa"/>
            <w:vMerge w:val="restart"/>
            <w:hideMark/>
          </w:tcPr>
          <w:p w:rsidR="003D657E" w:rsidRPr="003D657E" w:rsidRDefault="003D657E" w:rsidP="003D657E">
            <w:pPr>
              <w:tabs>
                <w:tab w:val="left" w:pos="284"/>
              </w:tabs>
              <w:rPr>
                <w:rFonts w:ascii="Times New Roman" w:eastAsia="Calibri" w:hAnsi="Times New Roman" w:cs="Times New Roman"/>
                <w:sz w:val="11"/>
                <w:szCs w:val="11"/>
              </w:rPr>
            </w:pPr>
            <w:r w:rsidRPr="003D657E">
              <w:rPr>
                <w:rFonts w:ascii="Times New Roman" w:eastAsia="Calibri" w:hAnsi="Times New Roman" w:cs="Times New Roman"/>
                <w:sz w:val="11"/>
                <w:szCs w:val="11"/>
              </w:rPr>
              <w:t>Автомобильные дороги местного значения (улично-дорожная сеть)</w:t>
            </w:r>
          </w:p>
        </w:tc>
        <w:tc>
          <w:tcPr>
            <w:tcW w:w="850"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3402" w:type="dxa"/>
            <w:gridSpan w:val="8"/>
          </w:tcPr>
          <w:p w:rsidR="003D657E" w:rsidRPr="003D657E" w:rsidRDefault="003D657E" w:rsidP="003D657E">
            <w:pPr>
              <w:tabs>
                <w:tab w:val="left" w:pos="284"/>
              </w:tabs>
              <w:rPr>
                <w:rFonts w:ascii="Times New Roman" w:eastAsia="Calibri" w:hAnsi="Times New Roman" w:cs="Times New Roman"/>
                <w:sz w:val="12"/>
                <w:szCs w:val="12"/>
                <w:lang w:val="en-US"/>
              </w:rPr>
            </w:pPr>
            <w:r w:rsidRPr="003D657E">
              <w:rPr>
                <w:rFonts w:ascii="Times New Roman" w:eastAsia="Calibri" w:hAnsi="Times New Roman" w:cs="Times New Roman"/>
                <w:sz w:val="12"/>
                <w:szCs w:val="12"/>
              </w:rPr>
              <w:t>5</w:t>
            </w:r>
            <w:r w:rsidRPr="003D657E">
              <w:rPr>
                <w:rFonts w:ascii="Times New Roman" w:eastAsia="Calibri" w:hAnsi="Times New Roman" w:cs="Times New Roman"/>
                <w:sz w:val="12"/>
                <w:szCs w:val="12"/>
                <w:lang w:val="en-US"/>
              </w:rPr>
              <w:t>*</w:t>
            </w:r>
          </w:p>
        </w:tc>
        <w:tc>
          <w:tcPr>
            <w:tcW w:w="567"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1843" w:type="dxa"/>
            <w:gridSpan w:val="2"/>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не устанавливается</w:t>
            </w: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3402" w:type="dxa"/>
            <w:gridSpan w:val="8"/>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*Примечание: при расчете обеспеченности учитываются автомобильные дороги общего пользования федерального значения, автомобильные дороги общего пользования регионального или межмуниципального значения, автомобильные дороги местного значения муниципального района, находящиеся в границах населенных пунктов.</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val="restart"/>
          </w:tcPr>
          <w:p w:rsidR="003D657E" w:rsidRPr="003D657E" w:rsidRDefault="003D657E" w:rsidP="003D657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w:t>
            </w:r>
          </w:p>
        </w:tc>
        <w:tc>
          <w:tcPr>
            <w:tcW w:w="605"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Стоянки и парковки (парковочные места) общего пользования</w:t>
            </w:r>
          </w:p>
        </w:tc>
        <w:tc>
          <w:tcPr>
            <w:tcW w:w="850"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уровень обеспеченности в процентах</w:t>
            </w:r>
          </w:p>
        </w:tc>
        <w:tc>
          <w:tcPr>
            <w:tcW w:w="3402" w:type="dxa"/>
            <w:gridSpan w:val="8"/>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Из расчета не менее чем для 70 % расчетного парка индивидуальных легковых автомобилей, в том числе</w:t>
            </w:r>
            <w:proofErr w:type="gramStart"/>
            <w:r w:rsidRPr="003D657E">
              <w:rPr>
                <w:rFonts w:ascii="Times New Roman" w:eastAsia="Calibri" w:hAnsi="Times New Roman" w:cs="Times New Roman"/>
                <w:sz w:val="12"/>
                <w:szCs w:val="12"/>
              </w:rPr>
              <w:t>, %:</w:t>
            </w:r>
            <w:proofErr w:type="gramEnd"/>
          </w:p>
        </w:tc>
        <w:tc>
          <w:tcPr>
            <w:tcW w:w="567"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 xml:space="preserve">пешеходная доступность, </w:t>
            </w:r>
            <w:proofErr w:type="gramStart"/>
            <w:r w:rsidRPr="003D657E">
              <w:rPr>
                <w:rFonts w:ascii="Times New Roman" w:eastAsia="Calibri" w:hAnsi="Times New Roman" w:cs="Times New Roman"/>
                <w:sz w:val="12"/>
                <w:szCs w:val="12"/>
              </w:rPr>
              <w:t>м</w:t>
            </w:r>
            <w:proofErr w:type="gramEnd"/>
          </w:p>
        </w:tc>
        <w:tc>
          <w:tcPr>
            <w:tcW w:w="1134"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до входов в жилые дома</w:t>
            </w:r>
          </w:p>
        </w:tc>
        <w:tc>
          <w:tcPr>
            <w:tcW w:w="709"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100</w:t>
            </w: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2268" w:type="dxa"/>
            <w:gridSpan w:val="6"/>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жилые районы</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25</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134" w:type="dxa"/>
            <w:hideMark/>
          </w:tcPr>
          <w:p w:rsidR="003D657E" w:rsidRPr="003D657E" w:rsidRDefault="003D657E" w:rsidP="003D657E">
            <w:pPr>
              <w:tabs>
                <w:tab w:val="left" w:pos="284"/>
              </w:tabs>
              <w:rPr>
                <w:rFonts w:ascii="Times New Roman" w:eastAsia="Calibri" w:hAnsi="Times New Roman" w:cs="Times New Roman"/>
                <w:sz w:val="11"/>
                <w:szCs w:val="11"/>
              </w:rPr>
            </w:pPr>
            <w:r w:rsidRPr="003D657E">
              <w:rPr>
                <w:rFonts w:ascii="Times New Roman" w:eastAsia="Calibri" w:hAnsi="Times New Roman" w:cs="Times New Roman"/>
                <w:sz w:val="11"/>
                <w:szCs w:val="11"/>
              </w:rPr>
              <w:t>до входов в пассажирские помещения вокзалов, входов в места крупных</w:t>
            </w:r>
          </w:p>
          <w:p w:rsidR="003D657E" w:rsidRPr="003D657E" w:rsidRDefault="003D657E" w:rsidP="003D657E">
            <w:pPr>
              <w:tabs>
                <w:tab w:val="left" w:pos="284"/>
              </w:tabs>
              <w:rPr>
                <w:rFonts w:ascii="Times New Roman" w:eastAsia="Calibri" w:hAnsi="Times New Roman" w:cs="Times New Roman"/>
                <w:sz w:val="11"/>
                <w:szCs w:val="11"/>
              </w:rPr>
            </w:pPr>
            <w:r w:rsidRPr="003D657E">
              <w:rPr>
                <w:rFonts w:ascii="Times New Roman" w:eastAsia="Calibri" w:hAnsi="Times New Roman" w:cs="Times New Roman"/>
                <w:sz w:val="11"/>
                <w:szCs w:val="11"/>
              </w:rPr>
              <w:t>учреждений торговли и общественного питания</w:t>
            </w:r>
          </w:p>
        </w:tc>
        <w:tc>
          <w:tcPr>
            <w:tcW w:w="709"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150</w:t>
            </w: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2268" w:type="dxa"/>
            <w:gridSpan w:val="6"/>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общегородские и специализированные центры</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5</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134" w:type="dxa"/>
            <w:hideMark/>
          </w:tcPr>
          <w:p w:rsidR="003D657E" w:rsidRPr="003D657E" w:rsidRDefault="003D657E" w:rsidP="003D657E">
            <w:pPr>
              <w:tabs>
                <w:tab w:val="left" w:pos="284"/>
              </w:tabs>
              <w:rPr>
                <w:rFonts w:ascii="Times New Roman" w:eastAsia="Calibri" w:hAnsi="Times New Roman" w:cs="Times New Roman"/>
                <w:sz w:val="11"/>
                <w:szCs w:val="11"/>
              </w:rPr>
            </w:pPr>
            <w:r w:rsidRPr="003D657E">
              <w:rPr>
                <w:rFonts w:ascii="Times New Roman" w:eastAsia="Calibri" w:hAnsi="Times New Roman" w:cs="Times New Roman"/>
                <w:sz w:val="11"/>
                <w:szCs w:val="11"/>
              </w:rPr>
              <w:t>до входов в прочие учреждения и предприятия обслуживания населения</w:t>
            </w:r>
            <w:r>
              <w:rPr>
                <w:rFonts w:ascii="Times New Roman" w:eastAsia="Calibri" w:hAnsi="Times New Roman" w:cs="Times New Roman"/>
                <w:sz w:val="11"/>
                <w:szCs w:val="11"/>
              </w:rPr>
              <w:t xml:space="preserve"> </w:t>
            </w:r>
            <w:r w:rsidRPr="003D657E">
              <w:rPr>
                <w:rFonts w:ascii="Times New Roman" w:eastAsia="Calibri" w:hAnsi="Times New Roman" w:cs="Times New Roman"/>
                <w:sz w:val="11"/>
                <w:szCs w:val="11"/>
              </w:rPr>
              <w:t>и административных зданий</w:t>
            </w:r>
          </w:p>
        </w:tc>
        <w:tc>
          <w:tcPr>
            <w:tcW w:w="709"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250</w:t>
            </w: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2268" w:type="dxa"/>
            <w:gridSpan w:val="6"/>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промышленные и коммунально-складские зоны (районы)</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25</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134" w:type="dxa"/>
          </w:tcPr>
          <w:p w:rsidR="003D657E" w:rsidRPr="003D657E" w:rsidRDefault="003D657E" w:rsidP="003D657E">
            <w:pPr>
              <w:tabs>
                <w:tab w:val="left" w:pos="284"/>
              </w:tabs>
              <w:rPr>
                <w:rFonts w:ascii="Times New Roman" w:eastAsia="Calibri" w:hAnsi="Times New Roman" w:cs="Times New Roman"/>
                <w:sz w:val="12"/>
                <w:szCs w:val="12"/>
              </w:rPr>
            </w:pPr>
          </w:p>
        </w:tc>
        <w:tc>
          <w:tcPr>
            <w:tcW w:w="709" w:type="dxa"/>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2268" w:type="dxa"/>
            <w:gridSpan w:val="6"/>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зоны массового кратковременного отдыха</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15</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134"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до входов в парки, на выставки и стадионы</w:t>
            </w:r>
          </w:p>
        </w:tc>
        <w:tc>
          <w:tcPr>
            <w:tcW w:w="709"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400</w:t>
            </w:r>
          </w:p>
        </w:tc>
      </w:tr>
      <w:tr w:rsidR="003D657E" w:rsidRPr="003D657E" w:rsidTr="005E4960">
        <w:trPr>
          <w:trHeight w:val="20"/>
        </w:trPr>
        <w:tc>
          <w:tcPr>
            <w:tcW w:w="246" w:type="dxa"/>
            <w:vMerge w:val="restart"/>
          </w:tcPr>
          <w:p w:rsidR="003D657E" w:rsidRPr="003D657E" w:rsidRDefault="003D657E" w:rsidP="003D657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w:t>
            </w:r>
          </w:p>
        </w:tc>
        <w:tc>
          <w:tcPr>
            <w:tcW w:w="605" w:type="dxa"/>
            <w:vMerge w:val="restart"/>
            <w:hideMark/>
          </w:tcPr>
          <w:p w:rsidR="003D657E" w:rsidRPr="003D657E" w:rsidRDefault="003D657E" w:rsidP="003D657E">
            <w:pPr>
              <w:tabs>
                <w:tab w:val="left" w:pos="284"/>
              </w:tabs>
              <w:rPr>
                <w:rFonts w:ascii="Times New Roman" w:eastAsia="Calibri" w:hAnsi="Times New Roman" w:cs="Times New Roman"/>
                <w:sz w:val="11"/>
                <w:szCs w:val="11"/>
              </w:rPr>
            </w:pPr>
            <w:r w:rsidRPr="003D657E">
              <w:rPr>
                <w:rFonts w:ascii="Times New Roman" w:eastAsia="Calibri" w:hAnsi="Times New Roman" w:cs="Times New Roman"/>
                <w:sz w:val="11"/>
                <w:szCs w:val="11"/>
              </w:rPr>
              <w:t>Сети линий наземного общественного пассажирского транспорта</w:t>
            </w:r>
          </w:p>
        </w:tc>
        <w:tc>
          <w:tcPr>
            <w:tcW w:w="850"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плотность сети, километры сети на квадратный километр территории</w:t>
            </w:r>
          </w:p>
        </w:tc>
        <w:tc>
          <w:tcPr>
            <w:tcW w:w="3402" w:type="dxa"/>
            <w:gridSpan w:val="8"/>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2</w:t>
            </w:r>
          </w:p>
        </w:tc>
        <w:tc>
          <w:tcPr>
            <w:tcW w:w="567" w:type="dxa"/>
            <w:vMerge w:val="restart"/>
            <w:hideMark/>
          </w:tcPr>
          <w:p w:rsidR="003D657E" w:rsidRPr="003D657E" w:rsidRDefault="003D657E" w:rsidP="003D657E">
            <w:pPr>
              <w:tabs>
                <w:tab w:val="left" w:pos="284"/>
              </w:tabs>
              <w:rPr>
                <w:rFonts w:ascii="Times New Roman" w:eastAsia="Calibri" w:hAnsi="Times New Roman" w:cs="Times New Roman"/>
                <w:sz w:val="11"/>
                <w:szCs w:val="11"/>
              </w:rPr>
            </w:pPr>
            <w:r w:rsidRPr="003D657E">
              <w:rPr>
                <w:rFonts w:ascii="Times New Roman" w:eastAsia="Calibri" w:hAnsi="Times New Roman" w:cs="Times New Roman"/>
                <w:sz w:val="11"/>
                <w:szCs w:val="11"/>
              </w:rPr>
              <w:t>пешеходная доступность остановок общественного транспорта, метры</w:t>
            </w:r>
          </w:p>
        </w:tc>
        <w:tc>
          <w:tcPr>
            <w:tcW w:w="1134"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в городском  населенном  пункте</w:t>
            </w:r>
          </w:p>
        </w:tc>
        <w:tc>
          <w:tcPr>
            <w:tcW w:w="709"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500</w:t>
            </w: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3402" w:type="dxa"/>
            <w:gridSpan w:val="8"/>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134"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в сельских населенных пунктах</w:t>
            </w:r>
          </w:p>
        </w:tc>
        <w:tc>
          <w:tcPr>
            <w:tcW w:w="709"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800</w:t>
            </w:r>
          </w:p>
        </w:tc>
      </w:tr>
      <w:tr w:rsidR="003D657E" w:rsidRPr="003D657E" w:rsidTr="003D657E">
        <w:trPr>
          <w:trHeight w:val="20"/>
        </w:trPr>
        <w:tc>
          <w:tcPr>
            <w:tcW w:w="7513" w:type="dxa"/>
            <w:gridSpan w:val="14"/>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Объекты в области обращения с отходами</w:t>
            </w:r>
          </w:p>
        </w:tc>
      </w:tr>
      <w:tr w:rsidR="003D657E" w:rsidRPr="003D657E" w:rsidTr="005E4960">
        <w:trPr>
          <w:trHeight w:val="20"/>
        </w:trPr>
        <w:tc>
          <w:tcPr>
            <w:tcW w:w="246" w:type="dxa"/>
            <w:vMerge w:val="restart"/>
          </w:tcPr>
          <w:p w:rsidR="003D657E" w:rsidRPr="003D657E" w:rsidRDefault="003D657E" w:rsidP="003D657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15</w:t>
            </w:r>
          </w:p>
        </w:tc>
        <w:tc>
          <w:tcPr>
            <w:tcW w:w="605"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Объекты, предназначенные для сбора и вывоза бытовых отходов и мусора</w:t>
            </w:r>
          </w:p>
        </w:tc>
        <w:tc>
          <w:tcPr>
            <w:tcW w:w="850"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1437" w:type="dxa"/>
            <w:gridSpan w:val="4"/>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Твердые бытовые отходы:</w:t>
            </w:r>
          </w:p>
        </w:tc>
        <w:tc>
          <w:tcPr>
            <w:tcW w:w="831"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кг</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литры</w:t>
            </w:r>
          </w:p>
        </w:tc>
        <w:tc>
          <w:tcPr>
            <w:tcW w:w="567"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1843" w:type="dxa"/>
            <w:gridSpan w:val="2"/>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не устанавливается</w:t>
            </w: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437" w:type="dxa"/>
            <w:gridSpan w:val="4"/>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  от жилых зданий, оборудованных водопроводом, канализацией, центральным отоплением и газом</w:t>
            </w:r>
          </w:p>
        </w:tc>
        <w:tc>
          <w:tcPr>
            <w:tcW w:w="831"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190-225</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900-1000</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437" w:type="dxa"/>
            <w:gridSpan w:val="4"/>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   от прочих жилых зданий</w:t>
            </w:r>
          </w:p>
        </w:tc>
        <w:tc>
          <w:tcPr>
            <w:tcW w:w="831"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300-450</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1100-1500</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437" w:type="dxa"/>
            <w:gridSpan w:val="4"/>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Общее количество с учетом общественных зданий</w:t>
            </w:r>
          </w:p>
        </w:tc>
        <w:tc>
          <w:tcPr>
            <w:tcW w:w="831"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280-300</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1400-1500</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437" w:type="dxa"/>
            <w:gridSpan w:val="4"/>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Жидкие из выгребов (при отсутствии канализации)</w:t>
            </w:r>
          </w:p>
        </w:tc>
        <w:tc>
          <w:tcPr>
            <w:tcW w:w="831"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2000-35000</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437" w:type="dxa"/>
            <w:gridSpan w:val="4"/>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Смет с 1 м</w:t>
            </w:r>
            <w:proofErr w:type="gramStart"/>
            <w:r w:rsidRPr="003D657E">
              <w:rPr>
                <w:rFonts w:ascii="Times New Roman" w:eastAsia="Calibri" w:hAnsi="Times New Roman" w:cs="Times New Roman"/>
                <w:sz w:val="12"/>
                <w:szCs w:val="12"/>
                <w:vertAlign w:val="superscript"/>
              </w:rPr>
              <w:t>2</w:t>
            </w:r>
            <w:proofErr w:type="gramEnd"/>
            <w:r w:rsidRPr="003D657E">
              <w:rPr>
                <w:rFonts w:ascii="Times New Roman" w:eastAsia="Calibri" w:hAnsi="Times New Roman" w:cs="Times New Roman"/>
                <w:sz w:val="12"/>
                <w:szCs w:val="12"/>
              </w:rPr>
              <w:t xml:space="preserve"> твердых покрытий улиц, площадей и парков</w:t>
            </w:r>
          </w:p>
        </w:tc>
        <w:tc>
          <w:tcPr>
            <w:tcW w:w="831"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5-15</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8-20</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3402" w:type="dxa"/>
            <w:gridSpan w:val="8"/>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Примечание: Нормы накопления крупногабаритных бытовых отходов следует принимать в размере 5% в составе приведенных значений твердых бытовых отходов</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3D657E">
        <w:trPr>
          <w:trHeight w:val="20"/>
        </w:trPr>
        <w:tc>
          <w:tcPr>
            <w:tcW w:w="7513" w:type="dxa"/>
            <w:gridSpan w:val="14"/>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lastRenderedPageBreak/>
              <w:t>Объекты в области обеспечения инженерной и коммунальной инфраструктурой</w:t>
            </w:r>
          </w:p>
        </w:tc>
      </w:tr>
      <w:tr w:rsidR="003D657E" w:rsidRPr="003D657E" w:rsidTr="005E4960">
        <w:trPr>
          <w:trHeight w:val="20"/>
        </w:trPr>
        <w:tc>
          <w:tcPr>
            <w:tcW w:w="246" w:type="dxa"/>
            <w:vMerge w:val="restart"/>
          </w:tcPr>
          <w:p w:rsidR="003D657E" w:rsidRPr="003D657E" w:rsidRDefault="003D657E" w:rsidP="003D657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w:t>
            </w:r>
          </w:p>
        </w:tc>
        <w:tc>
          <w:tcPr>
            <w:tcW w:w="605"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Объекты электроснабжения</w:t>
            </w:r>
          </w:p>
        </w:tc>
        <w:tc>
          <w:tcPr>
            <w:tcW w:w="850"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 xml:space="preserve">Электропотребление, </w:t>
            </w:r>
            <w:proofErr w:type="spellStart"/>
            <w:r w:rsidRPr="003D657E">
              <w:rPr>
                <w:rFonts w:ascii="Times New Roman" w:eastAsia="Calibri" w:hAnsi="Times New Roman" w:cs="Times New Roman"/>
                <w:sz w:val="12"/>
                <w:szCs w:val="12"/>
              </w:rPr>
              <w:t>кВТ</w:t>
            </w:r>
            <w:proofErr w:type="spellEnd"/>
            <w:r w:rsidRPr="003D657E">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1211"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Степень благоустройства</w:t>
            </w:r>
          </w:p>
        </w:tc>
        <w:tc>
          <w:tcPr>
            <w:tcW w:w="1057" w:type="dxa"/>
            <w:gridSpan w:val="4"/>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Электропотребление</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Использование максимума электрической нагрузки</w:t>
            </w:r>
          </w:p>
        </w:tc>
        <w:tc>
          <w:tcPr>
            <w:tcW w:w="567"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1843" w:type="dxa"/>
            <w:gridSpan w:val="2"/>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не устанавливается</w:t>
            </w: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3402" w:type="dxa"/>
            <w:gridSpan w:val="8"/>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Города и населенные пункты городского типа, не оборудованные стационарными электроплитами</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211"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без кондиционеров</w:t>
            </w:r>
          </w:p>
        </w:tc>
        <w:tc>
          <w:tcPr>
            <w:tcW w:w="1057" w:type="dxa"/>
            <w:gridSpan w:val="4"/>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1700</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5200</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211"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с кондиционерами</w:t>
            </w:r>
          </w:p>
        </w:tc>
        <w:tc>
          <w:tcPr>
            <w:tcW w:w="1057" w:type="dxa"/>
            <w:gridSpan w:val="4"/>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2000</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5700</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3402" w:type="dxa"/>
            <w:gridSpan w:val="8"/>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 xml:space="preserve">Города и населенные пункты городского типа, оборудованные стационарными электроплитами </w:t>
            </w:r>
            <w:r w:rsidRPr="003D657E">
              <w:rPr>
                <w:rFonts w:ascii="Times New Roman" w:eastAsia="Calibri" w:hAnsi="Times New Roman" w:cs="Times New Roman"/>
                <w:sz w:val="12"/>
                <w:szCs w:val="12"/>
              </w:rPr>
              <w:br/>
              <w:t>(100% охвата)</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211"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без кондиционеров</w:t>
            </w:r>
          </w:p>
        </w:tc>
        <w:tc>
          <w:tcPr>
            <w:tcW w:w="1057" w:type="dxa"/>
            <w:gridSpan w:val="4"/>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2100</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5300</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211"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с кондиционерами</w:t>
            </w:r>
          </w:p>
        </w:tc>
        <w:tc>
          <w:tcPr>
            <w:tcW w:w="1057" w:type="dxa"/>
            <w:gridSpan w:val="4"/>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2400</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5800</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3402" w:type="dxa"/>
            <w:gridSpan w:val="8"/>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Сельские населенные пункты (без кондиционеров)</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211"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 xml:space="preserve">не </w:t>
            </w:r>
            <w:proofErr w:type="gramStart"/>
            <w:r w:rsidRPr="003D657E">
              <w:rPr>
                <w:rFonts w:ascii="Times New Roman" w:eastAsia="Calibri" w:hAnsi="Times New Roman" w:cs="Times New Roman"/>
                <w:sz w:val="12"/>
                <w:szCs w:val="12"/>
              </w:rPr>
              <w:t>оборудованные</w:t>
            </w:r>
            <w:proofErr w:type="gramEnd"/>
            <w:r w:rsidRPr="003D657E">
              <w:rPr>
                <w:rFonts w:ascii="Times New Roman" w:eastAsia="Calibri" w:hAnsi="Times New Roman" w:cs="Times New Roman"/>
                <w:sz w:val="12"/>
                <w:szCs w:val="12"/>
              </w:rPr>
              <w:t xml:space="preserve"> стационарными электроплитами</w:t>
            </w:r>
          </w:p>
        </w:tc>
        <w:tc>
          <w:tcPr>
            <w:tcW w:w="1057" w:type="dxa"/>
            <w:gridSpan w:val="4"/>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950</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4100</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211"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proofErr w:type="gramStart"/>
            <w:r w:rsidRPr="003D657E">
              <w:rPr>
                <w:rFonts w:ascii="Times New Roman" w:eastAsia="Calibri" w:hAnsi="Times New Roman" w:cs="Times New Roman"/>
                <w:sz w:val="12"/>
                <w:szCs w:val="12"/>
              </w:rPr>
              <w:t>оборудованные</w:t>
            </w:r>
            <w:proofErr w:type="gramEnd"/>
            <w:r w:rsidRPr="003D657E">
              <w:rPr>
                <w:rFonts w:ascii="Times New Roman" w:eastAsia="Calibri" w:hAnsi="Times New Roman" w:cs="Times New Roman"/>
                <w:sz w:val="12"/>
                <w:szCs w:val="12"/>
              </w:rPr>
              <w:t xml:space="preserve"> стационарными электроплитами (100</w:t>
            </w:r>
            <w:r w:rsidRPr="003D657E">
              <w:rPr>
                <w:rFonts w:ascii="Times New Roman" w:eastAsia="Calibri" w:hAnsi="Times New Roman" w:cs="Times New Roman"/>
                <w:sz w:val="12"/>
                <w:szCs w:val="12"/>
                <w:lang w:val="en-US"/>
              </w:rPr>
              <w:t xml:space="preserve">% </w:t>
            </w:r>
            <w:r w:rsidRPr="003D657E">
              <w:rPr>
                <w:rFonts w:ascii="Times New Roman" w:eastAsia="Calibri" w:hAnsi="Times New Roman" w:cs="Times New Roman"/>
                <w:sz w:val="12"/>
                <w:szCs w:val="12"/>
              </w:rPr>
              <w:t>охвата)</w:t>
            </w:r>
          </w:p>
        </w:tc>
        <w:tc>
          <w:tcPr>
            <w:tcW w:w="1057" w:type="dxa"/>
            <w:gridSpan w:val="4"/>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2400</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5800</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val="restart"/>
          </w:tcPr>
          <w:p w:rsidR="003D657E" w:rsidRPr="003D657E" w:rsidRDefault="003D657E" w:rsidP="003D657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17</w:t>
            </w:r>
          </w:p>
        </w:tc>
        <w:tc>
          <w:tcPr>
            <w:tcW w:w="605"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Объекты водоснабжения</w:t>
            </w:r>
          </w:p>
        </w:tc>
        <w:tc>
          <w:tcPr>
            <w:tcW w:w="850" w:type="dxa"/>
            <w:vMerge w:val="restart"/>
            <w:hideMark/>
          </w:tcPr>
          <w:p w:rsidR="003D657E" w:rsidRPr="003D657E" w:rsidRDefault="003D657E" w:rsidP="003D657E">
            <w:pPr>
              <w:tabs>
                <w:tab w:val="left" w:pos="284"/>
              </w:tabs>
              <w:rPr>
                <w:rFonts w:ascii="Times New Roman" w:eastAsia="Calibri" w:hAnsi="Times New Roman" w:cs="Times New Roman"/>
                <w:sz w:val="11"/>
                <w:szCs w:val="11"/>
              </w:rPr>
            </w:pPr>
            <w:r w:rsidRPr="003D657E">
              <w:rPr>
                <w:rFonts w:ascii="Times New Roman" w:eastAsia="Calibri" w:hAnsi="Times New Roman" w:cs="Times New Roman"/>
                <w:sz w:val="11"/>
                <w:szCs w:val="11"/>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3402" w:type="dxa"/>
            <w:gridSpan w:val="8"/>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w:t>
            </w:r>
          </w:p>
        </w:tc>
        <w:tc>
          <w:tcPr>
            <w:tcW w:w="567"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1843" w:type="dxa"/>
            <w:gridSpan w:val="2"/>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не устанавливается</w:t>
            </w: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2268" w:type="dxa"/>
            <w:gridSpan w:val="6"/>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для зданий с местными (квартирными) водонагревателями</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200, со снижением до 180 к 2025 году</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2268" w:type="dxa"/>
            <w:gridSpan w:val="6"/>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для зданий с централизованным горячим водоснабжением</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250 (150 + 100) со снижением до 200 (120 + 80) к 2025 году</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2268" w:type="dxa"/>
            <w:gridSpan w:val="6"/>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для объектов обслуживания повседневного пользования</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 xml:space="preserve">25 </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val="restart"/>
          </w:tcPr>
          <w:p w:rsidR="003D657E" w:rsidRPr="003D657E" w:rsidRDefault="003D657E" w:rsidP="003D657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18</w:t>
            </w:r>
          </w:p>
        </w:tc>
        <w:tc>
          <w:tcPr>
            <w:tcW w:w="605"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Объекты водоотведения</w:t>
            </w:r>
          </w:p>
        </w:tc>
        <w:tc>
          <w:tcPr>
            <w:tcW w:w="850" w:type="dxa"/>
            <w:hideMark/>
          </w:tcPr>
          <w:p w:rsidR="003D657E" w:rsidRPr="003D657E" w:rsidRDefault="003D657E" w:rsidP="003D657E">
            <w:pPr>
              <w:tabs>
                <w:tab w:val="left" w:pos="284"/>
              </w:tabs>
              <w:rPr>
                <w:rFonts w:ascii="Times New Roman" w:eastAsia="Calibri" w:hAnsi="Times New Roman" w:cs="Times New Roman"/>
                <w:sz w:val="11"/>
                <w:szCs w:val="11"/>
              </w:rPr>
            </w:pPr>
            <w:r w:rsidRPr="003D657E">
              <w:rPr>
                <w:rFonts w:ascii="Times New Roman" w:eastAsia="Calibri" w:hAnsi="Times New Roman" w:cs="Times New Roman"/>
                <w:sz w:val="11"/>
                <w:szCs w:val="11"/>
              </w:rPr>
              <w:t>удельное среднесуточное водоотведение жилой застройки, литры в сутки на одного человека</w:t>
            </w:r>
          </w:p>
        </w:tc>
        <w:tc>
          <w:tcPr>
            <w:tcW w:w="3402" w:type="dxa"/>
            <w:gridSpan w:val="8"/>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 xml:space="preserve">Следует принимать равным удельным среднесуточным расходам холодной и горячей воды на хозяйственно-питьевые нужды </w:t>
            </w:r>
          </w:p>
        </w:tc>
        <w:tc>
          <w:tcPr>
            <w:tcW w:w="567"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1843" w:type="dxa"/>
            <w:gridSpan w:val="2"/>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не устанавливается</w:t>
            </w: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hideMark/>
          </w:tcPr>
          <w:p w:rsidR="003D657E" w:rsidRPr="003D657E" w:rsidRDefault="003D657E" w:rsidP="003D657E">
            <w:pPr>
              <w:tabs>
                <w:tab w:val="left" w:pos="284"/>
              </w:tabs>
              <w:rPr>
                <w:rFonts w:ascii="Times New Roman" w:eastAsia="Calibri" w:hAnsi="Times New Roman" w:cs="Times New Roman"/>
                <w:sz w:val="11"/>
                <w:szCs w:val="11"/>
              </w:rPr>
            </w:pPr>
            <w:r w:rsidRPr="003D657E">
              <w:rPr>
                <w:rFonts w:ascii="Times New Roman" w:eastAsia="Calibri" w:hAnsi="Times New Roman" w:cs="Times New Roman"/>
                <w:sz w:val="11"/>
                <w:szCs w:val="11"/>
              </w:rPr>
              <w:t>величина объема поверхностного стока, кубические метры на 1 гектар</w:t>
            </w:r>
          </w:p>
        </w:tc>
        <w:tc>
          <w:tcPr>
            <w:tcW w:w="3402" w:type="dxa"/>
            <w:gridSpan w:val="8"/>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70</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tcPr>
          <w:p w:rsidR="003D657E" w:rsidRPr="003D657E" w:rsidRDefault="003D657E" w:rsidP="003D657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19</w:t>
            </w:r>
          </w:p>
        </w:tc>
        <w:tc>
          <w:tcPr>
            <w:tcW w:w="60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Объекты газоснабжения</w:t>
            </w:r>
          </w:p>
        </w:tc>
        <w:tc>
          <w:tcPr>
            <w:tcW w:w="850" w:type="dxa"/>
            <w:hideMark/>
          </w:tcPr>
          <w:p w:rsidR="003D657E" w:rsidRPr="003D657E" w:rsidRDefault="003D657E" w:rsidP="003D657E">
            <w:pPr>
              <w:tabs>
                <w:tab w:val="left" w:pos="284"/>
              </w:tabs>
              <w:rPr>
                <w:rFonts w:ascii="Times New Roman" w:eastAsia="Calibri" w:hAnsi="Times New Roman" w:cs="Times New Roman"/>
                <w:sz w:val="11"/>
                <w:szCs w:val="11"/>
              </w:rPr>
            </w:pPr>
            <w:r w:rsidRPr="003D657E">
              <w:rPr>
                <w:rFonts w:ascii="Times New Roman" w:eastAsia="Calibri" w:hAnsi="Times New Roman" w:cs="Times New Roman"/>
                <w:sz w:val="11"/>
                <w:szCs w:val="11"/>
              </w:rPr>
              <w:t>среднесуточные показатели потребления газа, кубические метры в сутки</w:t>
            </w:r>
          </w:p>
        </w:tc>
        <w:tc>
          <w:tcPr>
            <w:tcW w:w="3402" w:type="dxa"/>
            <w:gridSpan w:val="8"/>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приготовление пищи на плите – 0,5;</w:t>
            </w:r>
          </w:p>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горячее водоснабжение с использованием газового проточного водонагревателя – 0,5;</w:t>
            </w:r>
          </w:p>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отопление с использованием бытового газового отопительного аппарата с водяным контуром – от 7 до 12</w:t>
            </w:r>
          </w:p>
        </w:tc>
        <w:tc>
          <w:tcPr>
            <w:tcW w:w="567"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1843"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не устанавливается</w:t>
            </w:r>
          </w:p>
        </w:tc>
      </w:tr>
      <w:tr w:rsidR="003D657E" w:rsidRPr="003D657E" w:rsidTr="005E4960">
        <w:trPr>
          <w:trHeight w:val="20"/>
        </w:trPr>
        <w:tc>
          <w:tcPr>
            <w:tcW w:w="246" w:type="dxa"/>
            <w:vMerge w:val="restart"/>
          </w:tcPr>
          <w:p w:rsidR="003D657E" w:rsidRPr="003D657E" w:rsidRDefault="003D657E" w:rsidP="003D657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20</w:t>
            </w:r>
          </w:p>
        </w:tc>
        <w:tc>
          <w:tcPr>
            <w:tcW w:w="605"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Объекты теплоснабжения</w:t>
            </w:r>
          </w:p>
        </w:tc>
        <w:tc>
          <w:tcPr>
            <w:tcW w:w="850"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удельный расход тепловой энергии системой отопления здания, кВт ч/</w:t>
            </w:r>
            <w:proofErr w:type="spellStart"/>
            <w:r w:rsidRPr="003D657E">
              <w:rPr>
                <w:rFonts w:ascii="Times New Roman" w:eastAsia="Calibri" w:hAnsi="Times New Roman" w:cs="Times New Roman"/>
                <w:sz w:val="12"/>
                <w:szCs w:val="12"/>
              </w:rPr>
              <w:t>кв</w:t>
            </w:r>
            <w:proofErr w:type="gramStart"/>
            <w:r w:rsidRPr="003D657E">
              <w:rPr>
                <w:rFonts w:ascii="Times New Roman" w:eastAsia="Calibri" w:hAnsi="Times New Roman" w:cs="Times New Roman"/>
                <w:sz w:val="12"/>
                <w:szCs w:val="12"/>
              </w:rPr>
              <w:t>.м</w:t>
            </w:r>
            <w:proofErr w:type="spellEnd"/>
            <w:proofErr w:type="gramEnd"/>
            <w:r w:rsidRPr="003D657E">
              <w:rPr>
                <w:rFonts w:ascii="Times New Roman" w:eastAsia="Calibri" w:hAnsi="Times New Roman" w:cs="Times New Roman"/>
                <w:sz w:val="12"/>
                <w:szCs w:val="12"/>
              </w:rPr>
              <w:t>, за отопительн</w:t>
            </w:r>
            <w:r w:rsidRPr="003D657E">
              <w:rPr>
                <w:rFonts w:ascii="Times New Roman" w:eastAsia="Calibri" w:hAnsi="Times New Roman" w:cs="Times New Roman"/>
                <w:sz w:val="12"/>
                <w:szCs w:val="12"/>
              </w:rPr>
              <w:lastRenderedPageBreak/>
              <w:t>ый период</w:t>
            </w:r>
          </w:p>
        </w:tc>
        <w:tc>
          <w:tcPr>
            <w:tcW w:w="1353" w:type="dxa"/>
            <w:gridSpan w:val="3"/>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lastRenderedPageBreak/>
              <w:t>Вид объекта</w:t>
            </w:r>
          </w:p>
        </w:tc>
        <w:tc>
          <w:tcPr>
            <w:tcW w:w="2049" w:type="dxa"/>
            <w:gridSpan w:val="5"/>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Количество этажей</w:t>
            </w:r>
          </w:p>
        </w:tc>
        <w:tc>
          <w:tcPr>
            <w:tcW w:w="567"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1843" w:type="dxa"/>
            <w:gridSpan w:val="2"/>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не устанавливается</w:t>
            </w: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353" w:type="dxa"/>
            <w:gridSpan w:val="3"/>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490"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1-3</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4-5</w:t>
            </w:r>
          </w:p>
        </w:tc>
        <w:tc>
          <w:tcPr>
            <w:tcW w:w="567"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6-9</w:t>
            </w:r>
          </w:p>
        </w:tc>
        <w:tc>
          <w:tcPr>
            <w:tcW w:w="567"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10 и более</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353" w:type="dxa"/>
            <w:gridSpan w:val="3"/>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Жилые здания</w:t>
            </w:r>
          </w:p>
          <w:p w:rsidR="003D657E" w:rsidRPr="003D657E" w:rsidRDefault="003D657E" w:rsidP="003D657E">
            <w:pPr>
              <w:tabs>
                <w:tab w:val="left" w:pos="284"/>
              </w:tabs>
              <w:rPr>
                <w:rFonts w:ascii="Times New Roman" w:eastAsia="Calibri" w:hAnsi="Times New Roman" w:cs="Times New Roman"/>
                <w:sz w:val="12"/>
                <w:szCs w:val="12"/>
              </w:rPr>
            </w:pPr>
          </w:p>
        </w:tc>
        <w:tc>
          <w:tcPr>
            <w:tcW w:w="490"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186</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150</w:t>
            </w:r>
          </w:p>
        </w:tc>
        <w:tc>
          <w:tcPr>
            <w:tcW w:w="567"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127</w:t>
            </w:r>
          </w:p>
        </w:tc>
        <w:tc>
          <w:tcPr>
            <w:tcW w:w="567"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110</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353" w:type="dxa"/>
            <w:gridSpan w:val="3"/>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Общеобразовательные организации, медицинские организации</w:t>
            </w:r>
          </w:p>
        </w:tc>
        <w:tc>
          <w:tcPr>
            <w:tcW w:w="490"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203</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191</w:t>
            </w:r>
          </w:p>
        </w:tc>
        <w:tc>
          <w:tcPr>
            <w:tcW w:w="567"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180</w:t>
            </w:r>
          </w:p>
        </w:tc>
        <w:tc>
          <w:tcPr>
            <w:tcW w:w="567"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353" w:type="dxa"/>
            <w:gridSpan w:val="3"/>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Дошкольные образовательные организации</w:t>
            </w:r>
          </w:p>
          <w:p w:rsidR="003D657E" w:rsidRPr="003D657E" w:rsidRDefault="003D657E" w:rsidP="003D657E">
            <w:pPr>
              <w:tabs>
                <w:tab w:val="left" w:pos="284"/>
              </w:tabs>
              <w:rPr>
                <w:rFonts w:ascii="Times New Roman" w:eastAsia="Calibri" w:hAnsi="Times New Roman" w:cs="Times New Roman"/>
                <w:sz w:val="12"/>
                <w:szCs w:val="12"/>
              </w:rPr>
            </w:pPr>
          </w:p>
        </w:tc>
        <w:tc>
          <w:tcPr>
            <w:tcW w:w="490"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284</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567"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567"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3D657E">
        <w:trPr>
          <w:trHeight w:val="20"/>
        </w:trPr>
        <w:tc>
          <w:tcPr>
            <w:tcW w:w="7513" w:type="dxa"/>
            <w:gridSpan w:val="14"/>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lastRenderedPageBreak/>
              <w:t>Объекты в области организации ритуальных услуг и содержания мест захоронения</w:t>
            </w:r>
          </w:p>
        </w:tc>
      </w:tr>
      <w:tr w:rsidR="003D657E" w:rsidRPr="003D657E" w:rsidTr="005E4960">
        <w:trPr>
          <w:trHeight w:val="20"/>
        </w:trPr>
        <w:tc>
          <w:tcPr>
            <w:tcW w:w="246" w:type="dxa"/>
            <w:vMerge w:val="restart"/>
          </w:tcPr>
          <w:p w:rsidR="003D657E" w:rsidRPr="003D657E" w:rsidRDefault="003D657E" w:rsidP="003D657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w:t>
            </w:r>
          </w:p>
        </w:tc>
        <w:tc>
          <w:tcPr>
            <w:tcW w:w="605"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Кладбища</w:t>
            </w:r>
          </w:p>
        </w:tc>
        <w:tc>
          <w:tcPr>
            <w:tcW w:w="850"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гектаров на 1 тысячу человек</w:t>
            </w:r>
          </w:p>
        </w:tc>
        <w:tc>
          <w:tcPr>
            <w:tcW w:w="2268" w:type="dxa"/>
            <w:gridSpan w:val="6"/>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кладбища традиционного захоронения</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0,24</w:t>
            </w:r>
          </w:p>
        </w:tc>
        <w:tc>
          <w:tcPr>
            <w:tcW w:w="567"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1843" w:type="dxa"/>
            <w:gridSpan w:val="2"/>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не устанавливается</w:t>
            </w: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2268" w:type="dxa"/>
            <w:gridSpan w:val="6"/>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 xml:space="preserve">кладбища </w:t>
            </w:r>
            <w:proofErr w:type="spellStart"/>
            <w:r w:rsidRPr="003D657E">
              <w:rPr>
                <w:rFonts w:ascii="Times New Roman" w:eastAsia="Calibri" w:hAnsi="Times New Roman" w:cs="Times New Roman"/>
                <w:sz w:val="12"/>
                <w:szCs w:val="12"/>
              </w:rPr>
              <w:t>урновых</w:t>
            </w:r>
            <w:proofErr w:type="spellEnd"/>
            <w:r w:rsidRPr="003D657E">
              <w:rPr>
                <w:rFonts w:ascii="Times New Roman" w:eastAsia="Calibri" w:hAnsi="Times New Roman" w:cs="Times New Roman"/>
                <w:sz w:val="12"/>
                <w:szCs w:val="12"/>
              </w:rPr>
              <w:t xml:space="preserve"> захоронений после кремации</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0,02</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3D657E">
        <w:trPr>
          <w:trHeight w:val="20"/>
        </w:trPr>
        <w:tc>
          <w:tcPr>
            <w:tcW w:w="7513" w:type="dxa"/>
            <w:gridSpan w:val="14"/>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Объекты в области организации предоставления населению государственных и муниципальных услуг</w:t>
            </w:r>
          </w:p>
        </w:tc>
      </w:tr>
      <w:tr w:rsidR="003D657E" w:rsidRPr="003D657E" w:rsidTr="005E4960">
        <w:trPr>
          <w:trHeight w:val="20"/>
        </w:trPr>
        <w:tc>
          <w:tcPr>
            <w:tcW w:w="246" w:type="dxa"/>
            <w:vMerge w:val="restart"/>
          </w:tcPr>
          <w:p w:rsidR="003D657E" w:rsidRPr="003D657E" w:rsidRDefault="003D657E" w:rsidP="003D657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w:t>
            </w:r>
          </w:p>
        </w:tc>
        <w:tc>
          <w:tcPr>
            <w:tcW w:w="605" w:type="dxa"/>
            <w:vMerge w:val="restart"/>
            <w:hideMark/>
          </w:tcPr>
          <w:p w:rsidR="003D657E" w:rsidRPr="003D657E" w:rsidRDefault="003D657E" w:rsidP="003D657E">
            <w:pPr>
              <w:tabs>
                <w:tab w:val="left" w:pos="284"/>
              </w:tabs>
              <w:rPr>
                <w:rFonts w:ascii="Times New Roman" w:eastAsia="Calibri" w:hAnsi="Times New Roman" w:cs="Times New Roman"/>
                <w:sz w:val="11"/>
                <w:szCs w:val="11"/>
              </w:rPr>
            </w:pPr>
            <w:r w:rsidRPr="003D657E">
              <w:rPr>
                <w:rFonts w:ascii="Times New Roman" w:eastAsia="Calibri" w:hAnsi="Times New Roman" w:cs="Times New Roman"/>
                <w:sz w:val="11"/>
                <w:szCs w:val="11"/>
              </w:rPr>
              <w:t>Многофункциональные центры предоставления государственных и муниципальных услуг</w:t>
            </w:r>
          </w:p>
        </w:tc>
        <w:tc>
          <w:tcPr>
            <w:tcW w:w="850"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количество окон в многофункциональном центре на каждые 5 тысяч жителей</w:t>
            </w:r>
          </w:p>
        </w:tc>
        <w:tc>
          <w:tcPr>
            <w:tcW w:w="3402" w:type="dxa"/>
            <w:gridSpan w:val="8"/>
            <w:vMerge w:val="restart"/>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В секторе приема заявителей предусматривается не менее 1 окна</w:t>
            </w:r>
          </w:p>
          <w:p w:rsidR="003D657E" w:rsidRPr="003D657E" w:rsidRDefault="003D657E" w:rsidP="003D657E">
            <w:pPr>
              <w:tabs>
                <w:tab w:val="left" w:pos="284"/>
              </w:tabs>
              <w:rPr>
                <w:rFonts w:ascii="Times New Roman" w:eastAsia="Calibri" w:hAnsi="Times New Roman" w:cs="Times New Roman"/>
                <w:sz w:val="12"/>
                <w:szCs w:val="12"/>
              </w:rPr>
            </w:pPr>
          </w:p>
        </w:tc>
        <w:tc>
          <w:tcPr>
            <w:tcW w:w="567"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транспортная доступность, минуты</w:t>
            </w:r>
          </w:p>
        </w:tc>
        <w:tc>
          <w:tcPr>
            <w:tcW w:w="1134"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в городах и населенных пунктах, являющихся административными центрами муниципальных районов</w:t>
            </w:r>
          </w:p>
        </w:tc>
        <w:tc>
          <w:tcPr>
            <w:tcW w:w="709"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30</w:t>
            </w: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3402" w:type="dxa"/>
            <w:gridSpan w:val="8"/>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134"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в иных населенных пунктах</w:t>
            </w:r>
          </w:p>
        </w:tc>
        <w:tc>
          <w:tcPr>
            <w:tcW w:w="709"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не устанавливается</w:t>
            </w:r>
          </w:p>
        </w:tc>
      </w:tr>
    </w:tbl>
    <w:p w:rsidR="003D657E" w:rsidRPr="003D657E" w:rsidRDefault="003D657E" w:rsidP="003D657E">
      <w:pPr>
        <w:tabs>
          <w:tab w:val="left" w:pos="284"/>
        </w:tabs>
        <w:spacing w:after="0" w:line="240" w:lineRule="auto"/>
        <w:jc w:val="both"/>
        <w:rPr>
          <w:rFonts w:ascii="Times New Roman" w:eastAsia="Calibri" w:hAnsi="Times New Roman" w:cs="Times New Roman"/>
          <w:sz w:val="12"/>
          <w:szCs w:val="12"/>
        </w:rPr>
      </w:pPr>
    </w:p>
    <w:p w:rsidR="003D657E" w:rsidRDefault="003D657E" w:rsidP="003D657E">
      <w:pPr>
        <w:tabs>
          <w:tab w:val="left" w:pos="284"/>
        </w:tabs>
        <w:spacing w:after="0" w:line="240" w:lineRule="auto"/>
        <w:jc w:val="center"/>
        <w:rPr>
          <w:rFonts w:ascii="Times New Roman" w:eastAsia="Calibri" w:hAnsi="Times New Roman" w:cs="Times New Roman"/>
          <w:sz w:val="12"/>
          <w:szCs w:val="12"/>
        </w:rPr>
      </w:pPr>
      <w:r w:rsidRPr="003D657E">
        <w:rPr>
          <w:rFonts w:ascii="Times New Roman" w:eastAsia="Calibri" w:hAnsi="Times New Roman" w:cs="Times New Roman"/>
          <w:sz w:val="12"/>
          <w:szCs w:val="12"/>
        </w:rPr>
        <w:t xml:space="preserve">4. Правила и область применения расчетных показателей, содержащихся в основной части местных </w:t>
      </w:r>
    </w:p>
    <w:p w:rsidR="003D657E" w:rsidRPr="003D657E" w:rsidRDefault="003D657E" w:rsidP="003D657E">
      <w:pPr>
        <w:tabs>
          <w:tab w:val="left" w:pos="284"/>
        </w:tabs>
        <w:spacing w:after="0" w:line="240" w:lineRule="auto"/>
        <w:jc w:val="center"/>
        <w:rPr>
          <w:rFonts w:ascii="Times New Roman" w:eastAsia="Calibri" w:hAnsi="Times New Roman" w:cs="Times New Roman"/>
          <w:sz w:val="12"/>
          <w:szCs w:val="12"/>
        </w:rPr>
      </w:pPr>
      <w:r w:rsidRPr="003D657E">
        <w:rPr>
          <w:rFonts w:ascii="Times New Roman" w:eastAsia="Calibri" w:hAnsi="Times New Roman" w:cs="Times New Roman"/>
          <w:sz w:val="12"/>
          <w:szCs w:val="12"/>
        </w:rPr>
        <w:t>нормативов градостроительного проектирования сельского поселения Сергиевск муниципального района Сергиевский Самарской области</w:t>
      </w:r>
    </w:p>
    <w:p w:rsidR="003D657E" w:rsidRPr="003D657E" w:rsidRDefault="003D657E" w:rsidP="003D657E">
      <w:pPr>
        <w:tabs>
          <w:tab w:val="left" w:pos="284"/>
        </w:tabs>
        <w:spacing w:after="0" w:line="240" w:lineRule="auto"/>
        <w:jc w:val="both"/>
        <w:rPr>
          <w:rFonts w:ascii="Times New Roman" w:eastAsia="Calibri" w:hAnsi="Times New Roman" w:cs="Times New Roman"/>
          <w:sz w:val="12"/>
          <w:szCs w:val="12"/>
        </w:rPr>
      </w:pPr>
    </w:p>
    <w:p w:rsidR="003D657E" w:rsidRPr="003D657E" w:rsidRDefault="003D657E" w:rsidP="003D657E">
      <w:pPr>
        <w:tabs>
          <w:tab w:val="left" w:pos="284"/>
        </w:tabs>
        <w:spacing w:after="0" w:line="240" w:lineRule="auto"/>
        <w:ind w:firstLine="284"/>
        <w:jc w:val="both"/>
        <w:rPr>
          <w:rFonts w:ascii="Times New Roman" w:eastAsia="Calibri" w:hAnsi="Times New Roman" w:cs="Times New Roman"/>
          <w:sz w:val="12"/>
          <w:szCs w:val="12"/>
        </w:rPr>
      </w:pPr>
      <w:r w:rsidRPr="003D657E">
        <w:rPr>
          <w:rFonts w:ascii="Times New Roman" w:eastAsia="Calibri" w:hAnsi="Times New Roman" w:cs="Times New Roman"/>
          <w:sz w:val="12"/>
          <w:szCs w:val="12"/>
        </w:rPr>
        <w:t>1. Расчетные показатели минимально допустимого уровня обеспеченности объектами местного значения сельского поселения Сергиевск муниципального</w:t>
      </w:r>
      <w:r>
        <w:rPr>
          <w:rFonts w:ascii="Times New Roman" w:eastAsia="Calibri" w:hAnsi="Times New Roman" w:cs="Times New Roman"/>
          <w:sz w:val="12"/>
          <w:szCs w:val="12"/>
        </w:rPr>
        <w:t xml:space="preserve"> </w:t>
      </w:r>
      <w:r w:rsidRPr="003D657E">
        <w:rPr>
          <w:rFonts w:ascii="Times New Roman" w:eastAsia="Calibri" w:hAnsi="Times New Roman" w:cs="Times New Roman"/>
          <w:sz w:val="12"/>
          <w:szCs w:val="12"/>
        </w:rPr>
        <w:t>района Сергиевский Самарской области и расчетные показатели максимально допустимого уровня территориальной доступности таких объектов для населения сельского поселения Сергиевск муниципального</w:t>
      </w:r>
      <w:r>
        <w:rPr>
          <w:rFonts w:ascii="Times New Roman" w:eastAsia="Calibri" w:hAnsi="Times New Roman" w:cs="Times New Roman"/>
          <w:sz w:val="12"/>
          <w:szCs w:val="12"/>
        </w:rPr>
        <w:t xml:space="preserve"> </w:t>
      </w:r>
      <w:r w:rsidRPr="003D657E">
        <w:rPr>
          <w:rFonts w:ascii="Times New Roman" w:eastAsia="Calibri" w:hAnsi="Times New Roman" w:cs="Times New Roman"/>
          <w:sz w:val="12"/>
          <w:szCs w:val="12"/>
        </w:rPr>
        <w:t>района Сергиевский Самарской области, установленные местными нормативами, применяются при подготовке:</w:t>
      </w:r>
    </w:p>
    <w:p w:rsidR="003D657E" w:rsidRPr="003D657E" w:rsidRDefault="003D657E" w:rsidP="003D657E">
      <w:pPr>
        <w:tabs>
          <w:tab w:val="left" w:pos="284"/>
        </w:tabs>
        <w:spacing w:after="0" w:line="240" w:lineRule="auto"/>
        <w:ind w:firstLine="284"/>
        <w:jc w:val="both"/>
        <w:rPr>
          <w:rFonts w:ascii="Times New Roman" w:eastAsia="Calibri" w:hAnsi="Times New Roman" w:cs="Times New Roman"/>
          <w:sz w:val="12"/>
          <w:szCs w:val="12"/>
        </w:rPr>
      </w:pPr>
      <w:r w:rsidRPr="003D657E">
        <w:rPr>
          <w:rFonts w:ascii="Times New Roman" w:eastAsia="Calibri" w:hAnsi="Times New Roman" w:cs="Times New Roman"/>
          <w:sz w:val="12"/>
          <w:szCs w:val="12"/>
        </w:rPr>
        <w:t>1) местных нормативов градостроительного проектирования;</w:t>
      </w:r>
    </w:p>
    <w:p w:rsidR="003D657E" w:rsidRPr="003D657E" w:rsidRDefault="003D657E" w:rsidP="003D657E">
      <w:pPr>
        <w:tabs>
          <w:tab w:val="left" w:pos="284"/>
        </w:tabs>
        <w:spacing w:after="0" w:line="240" w:lineRule="auto"/>
        <w:ind w:firstLine="284"/>
        <w:jc w:val="both"/>
        <w:rPr>
          <w:rFonts w:ascii="Times New Roman" w:eastAsia="Calibri" w:hAnsi="Times New Roman" w:cs="Times New Roman"/>
          <w:sz w:val="12"/>
          <w:szCs w:val="12"/>
        </w:rPr>
      </w:pPr>
      <w:r w:rsidRPr="003D657E">
        <w:rPr>
          <w:rFonts w:ascii="Times New Roman" w:eastAsia="Calibri" w:hAnsi="Times New Roman" w:cs="Times New Roman"/>
          <w:sz w:val="12"/>
          <w:szCs w:val="12"/>
        </w:rPr>
        <w:t>2) документов территориального планирования муниципальных образований, документации по планировке территории в случаях:</w:t>
      </w:r>
    </w:p>
    <w:p w:rsidR="003D657E" w:rsidRPr="003D657E" w:rsidRDefault="003D657E" w:rsidP="003D657E">
      <w:pPr>
        <w:tabs>
          <w:tab w:val="left" w:pos="284"/>
        </w:tabs>
        <w:spacing w:after="0" w:line="240" w:lineRule="auto"/>
        <w:ind w:firstLine="284"/>
        <w:jc w:val="both"/>
        <w:rPr>
          <w:rFonts w:ascii="Times New Roman" w:eastAsia="Calibri" w:hAnsi="Times New Roman" w:cs="Times New Roman"/>
          <w:sz w:val="12"/>
          <w:szCs w:val="12"/>
        </w:rPr>
      </w:pPr>
      <w:r w:rsidRPr="003D657E">
        <w:rPr>
          <w:rFonts w:ascii="Times New Roman" w:eastAsia="Calibri" w:hAnsi="Times New Roman" w:cs="Times New Roman"/>
          <w:sz w:val="12"/>
          <w:szCs w:val="12"/>
        </w:rPr>
        <w:t>отсутствия утвержденных местных нормативов градостроительного проектирования;</w:t>
      </w:r>
    </w:p>
    <w:p w:rsidR="003D657E" w:rsidRPr="003D657E" w:rsidRDefault="003D657E" w:rsidP="003D657E">
      <w:pPr>
        <w:tabs>
          <w:tab w:val="left" w:pos="284"/>
        </w:tabs>
        <w:spacing w:after="0" w:line="240" w:lineRule="auto"/>
        <w:ind w:firstLine="284"/>
        <w:jc w:val="both"/>
        <w:rPr>
          <w:rFonts w:ascii="Times New Roman" w:eastAsia="Calibri" w:hAnsi="Times New Roman" w:cs="Times New Roman"/>
          <w:sz w:val="12"/>
          <w:szCs w:val="12"/>
        </w:rPr>
      </w:pPr>
      <w:r w:rsidRPr="003D657E">
        <w:rPr>
          <w:rFonts w:ascii="Times New Roman" w:eastAsia="Calibri" w:hAnsi="Times New Roman" w:cs="Times New Roman"/>
          <w:sz w:val="12"/>
          <w:szCs w:val="12"/>
        </w:rPr>
        <w:t>противоречия расчетных показателей, установленных местными нормативами градостроительного проектирования, предельным значениям соответствующих расчетных показателей, установленных региональными нормативами.</w:t>
      </w:r>
    </w:p>
    <w:p w:rsidR="003D657E" w:rsidRPr="003D657E" w:rsidRDefault="003D657E" w:rsidP="003D657E">
      <w:pPr>
        <w:tabs>
          <w:tab w:val="left" w:pos="284"/>
        </w:tabs>
        <w:spacing w:after="0" w:line="240" w:lineRule="auto"/>
        <w:ind w:firstLine="284"/>
        <w:jc w:val="both"/>
        <w:rPr>
          <w:rFonts w:ascii="Times New Roman" w:eastAsia="Calibri" w:hAnsi="Times New Roman" w:cs="Times New Roman"/>
          <w:sz w:val="12"/>
          <w:szCs w:val="12"/>
        </w:rPr>
      </w:pPr>
      <w:r w:rsidRPr="003D657E">
        <w:rPr>
          <w:rFonts w:ascii="Times New Roman" w:eastAsia="Calibri" w:hAnsi="Times New Roman" w:cs="Times New Roman"/>
          <w:sz w:val="12"/>
          <w:szCs w:val="12"/>
        </w:rPr>
        <w:t>2. Области применения предельных значений конкретных расчетных показателей, указанных в пункте 1 настоящих правил, приведены в таблице 2.</w:t>
      </w:r>
    </w:p>
    <w:p w:rsidR="003D657E" w:rsidRPr="003D657E" w:rsidRDefault="003D657E" w:rsidP="003D657E">
      <w:pPr>
        <w:tabs>
          <w:tab w:val="left" w:pos="284"/>
        </w:tabs>
        <w:spacing w:after="0" w:line="240" w:lineRule="auto"/>
        <w:ind w:firstLine="284"/>
        <w:jc w:val="both"/>
        <w:rPr>
          <w:rFonts w:ascii="Times New Roman" w:eastAsia="Calibri" w:hAnsi="Times New Roman" w:cs="Times New Roman"/>
          <w:sz w:val="12"/>
          <w:szCs w:val="12"/>
        </w:rPr>
      </w:pPr>
      <w:r w:rsidRPr="003D657E">
        <w:rPr>
          <w:rFonts w:ascii="Times New Roman" w:eastAsia="Calibri" w:hAnsi="Times New Roman" w:cs="Times New Roman"/>
          <w:b/>
          <w:sz w:val="12"/>
          <w:szCs w:val="12"/>
        </w:rPr>
        <w:t>Таблица 2. Области применения</w:t>
      </w:r>
      <w:r>
        <w:rPr>
          <w:rFonts w:ascii="Times New Roman" w:eastAsia="Calibri" w:hAnsi="Times New Roman" w:cs="Times New Roman"/>
          <w:b/>
          <w:sz w:val="12"/>
          <w:szCs w:val="12"/>
        </w:rPr>
        <w:t xml:space="preserve"> </w:t>
      </w:r>
      <w:r w:rsidRPr="003D657E">
        <w:rPr>
          <w:rFonts w:ascii="Times New Roman" w:eastAsia="Calibri" w:hAnsi="Times New Roman" w:cs="Times New Roman"/>
          <w:b/>
          <w:sz w:val="12"/>
          <w:szCs w:val="12"/>
        </w:rPr>
        <w:t>предельных значений расчетных показателей, установленных региональными нормативами градостроительного проектирования Самарской области,</w:t>
      </w:r>
      <w:r>
        <w:rPr>
          <w:rFonts w:ascii="Times New Roman" w:eastAsia="Calibri" w:hAnsi="Times New Roman" w:cs="Times New Roman"/>
          <w:b/>
          <w:sz w:val="12"/>
          <w:szCs w:val="12"/>
        </w:rPr>
        <w:t xml:space="preserve"> </w:t>
      </w:r>
      <w:r w:rsidRPr="003D657E">
        <w:rPr>
          <w:rFonts w:ascii="Times New Roman" w:eastAsia="Calibri" w:hAnsi="Times New Roman" w:cs="Times New Roman"/>
          <w:b/>
          <w:sz w:val="12"/>
          <w:szCs w:val="12"/>
        </w:rPr>
        <w:t>для объектов местного значения</w:t>
      </w:r>
    </w:p>
    <w:p w:rsidR="003D657E" w:rsidRPr="003D657E" w:rsidRDefault="003D657E" w:rsidP="003D657E">
      <w:pPr>
        <w:tabs>
          <w:tab w:val="left" w:pos="284"/>
        </w:tabs>
        <w:spacing w:after="0" w:line="240" w:lineRule="auto"/>
        <w:ind w:firstLine="284"/>
        <w:jc w:val="both"/>
        <w:rPr>
          <w:rFonts w:ascii="Times New Roman" w:eastAsia="Calibri" w:hAnsi="Times New Roman" w:cs="Times New Roman"/>
          <w:sz w:val="12"/>
          <w:szCs w:val="12"/>
        </w:rPr>
      </w:pPr>
      <w:r w:rsidRPr="003D657E">
        <w:rPr>
          <w:rFonts w:ascii="Times New Roman" w:eastAsia="Calibri" w:hAnsi="Times New Roman" w:cs="Times New Roman"/>
          <w:sz w:val="12"/>
          <w:szCs w:val="12"/>
        </w:rPr>
        <w:t>Принятые сокращения:</w:t>
      </w:r>
    </w:p>
    <w:p w:rsidR="003D657E" w:rsidRPr="003D657E" w:rsidRDefault="003D657E" w:rsidP="003D657E">
      <w:pPr>
        <w:tabs>
          <w:tab w:val="left" w:pos="284"/>
        </w:tabs>
        <w:spacing w:after="0" w:line="240" w:lineRule="auto"/>
        <w:ind w:firstLine="284"/>
        <w:jc w:val="both"/>
        <w:rPr>
          <w:rFonts w:ascii="Times New Roman" w:eastAsia="Calibri" w:hAnsi="Times New Roman" w:cs="Times New Roman"/>
          <w:sz w:val="12"/>
          <w:szCs w:val="12"/>
        </w:rPr>
      </w:pPr>
      <w:r w:rsidRPr="003D657E">
        <w:rPr>
          <w:rFonts w:ascii="Times New Roman" w:eastAsia="Calibri" w:hAnsi="Times New Roman" w:cs="Times New Roman"/>
          <w:sz w:val="12"/>
          <w:szCs w:val="12"/>
        </w:rPr>
        <w:t xml:space="preserve">МНГП </w:t>
      </w:r>
      <w:proofErr w:type="spellStart"/>
      <w:r w:rsidRPr="003D657E">
        <w:rPr>
          <w:rFonts w:ascii="Times New Roman" w:eastAsia="Calibri" w:hAnsi="Times New Roman" w:cs="Times New Roman"/>
          <w:sz w:val="12"/>
          <w:szCs w:val="12"/>
        </w:rPr>
        <w:t>м.р</w:t>
      </w:r>
      <w:proofErr w:type="spellEnd"/>
      <w:r w:rsidRPr="003D657E">
        <w:rPr>
          <w:rFonts w:ascii="Times New Roman" w:eastAsia="Calibri" w:hAnsi="Times New Roman" w:cs="Times New Roman"/>
          <w:sz w:val="12"/>
          <w:szCs w:val="12"/>
        </w:rPr>
        <w:t>. – местные нормативы градостроительного проектирования муниципального  района Сергиевский Самарской области</w:t>
      </w:r>
    </w:p>
    <w:p w:rsidR="003D657E" w:rsidRPr="003D657E" w:rsidRDefault="003D657E" w:rsidP="003D657E">
      <w:pPr>
        <w:tabs>
          <w:tab w:val="left" w:pos="284"/>
        </w:tabs>
        <w:spacing w:after="0" w:line="240" w:lineRule="auto"/>
        <w:ind w:firstLine="284"/>
        <w:jc w:val="both"/>
        <w:rPr>
          <w:rFonts w:ascii="Times New Roman" w:eastAsia="Calibri" w:hAnsi="Times New Roman" w:cs="Times New Roman"/>
          <w:sz w:val="12"/>
          <w:szCs w:val="12"/>
        </w:rPr>
      </w:pPr>
      <w:r w:rsidRPr="003D657E">
        <w:rPr>
          <w:rFonts w:ascii="Times New Roman" w:eastAsia="Calibri" w:hAnsi="Times New Roman" w:cs="Times New Roman"/>
          <w:sz w:val="12"/>
          <w:szCs w:val="12"/>
        </w:rPr>
        <w:t xml:space="preserve">МНГП </w:t>
      </w:r>
      <w:proofErr w:type="spellStart"/>
      <w:r w:rsidRPr="003D657E">
        <w:rPr>
          <w:rFonts w:ascii="Times New Roman" w:eastAsia="Calibri" w:hAnsi="Times New Roman" w:cs="Times New Roman"/>
          <w:sz w:val="12"/>
          <w:szCs w:val="12"/>
        </w:rPr>
        <w:t>с.п</w:t>
      </w:r>
      <w:proofErr w:type="spellEnd"/>
      <w:r w:rsidRPr="003D657E">
        <w:rPr>
          <w:rFonts w:ascii="Times New Roman" w:eastAsia="Calibri" w:hAnsi="Times New Roman" w:cs="Times New Roman"/>
          <w:sz w:val="12"/>
          <w:szCs w:val="12"/>
        </w:rPr>
        <w:t xml:space="preserve">. – местные нормативы градостроительного проектирования сельских поселений муниципального  района Сергиевский </w:t>
      </w:r>
    </w:p>
    <w:p w:rsidR="003D657E" w:rsidRPr="003D657E" w:rsidRDefault="003D657E" w:rsidP="003D657E">
      <w:pPr>
        <w:tabs>
          <w:tab w:val="left" w:pos="284"/>
        </w:tabs>
        <w:spacing w:after="0" w:line="240" w:lineRule="auto"/>
        <w:ind w:firstLine="284"/>
        <w:jc w:val="both"/>
        <w:rPr>
          <w:rFonts w:ascii="Times New Roman" w:eastAsia="Calibri" w:hAnsi="Times New Roman" w:cs="Times New Roman"/>
          <w:sz w:val="12"/>
          <w:szCs w:val="12"/>
        </w:rPr>
      </w:pPr>
      <w:r w:rsidRPr="003D657E">
        <w:rPr>
          <w:rFonts w:ascii="Times New Roman" w:eastAsia="Calibri" w:hAnsi="Times New Roman" w:cs="Times New Roman"/>
          <w:sz w:val="12"/>
          <w:szCs w:val="12"/>
        </w:rPr>
        <w:t>Самарской области</w:t>
      </w:r>
    </w:p>
    <w:p w:rsidR="003D657E" w:rsidRPr="003D657E" w:rsidRDefault="003D657E" w:rsidP="003D657E">
      <w:pPr>
        <w:tabs>
          <w:tab w:val="left" w:pos="284"/>
        </w:tabs>
        <w:spacing w:after="0" w:line="240" w:lineRule="auto"/>
        <w:ind w:firstLine="284"/>
        <w:jc w:val="both"/>
        <w:rPr>
          <w:rFonts w:ascii="Times New Roman" w:eastAsia="Calibri" w:hAnsi="Times New Roman" w:cs="Times New Roman"/>
          <w:sz w:val="12"/>
          <w:szCs w:val="12"/>
        </w:rPr>
      </w:pPr>
      <w:r w:rsidRPr="003D657E">
        <w:rPr>
          <w:rFonts w:ascii="Times New Roman" w:eastAsia="Calibri" w:hAnsi="Times New Roman" w:cs="Times New Roman"/>
          <w:sz w:val="12"/>
          <w:szCs w:val="12"/>
        </w:rPr>
        <w:t xml:space="preserve">СТП </w:t>
      </w:r>
      <w:proofErr w:type="spellStart"/>
      <w:r w:rsidRPr="003D657E">
        <w:rPr>
          <w:rFonts w:ascii="Times New Roman" w:eastAsia="Calibri" w:hAnsi="Times New Roman" w:cs="Times New Roman"/>
          <w:sz w:val="12"/>
          <w:szCs w:val="12"/>
        </w:rPr>
        <w:t>м.р</w:t>
      </w:r>
      <w:proofErr w:type="spellEnd"/>
      <w:r w:rsidRPr="003D657E">
        <w:rPr>
          <w:rFonts w:ascii="Times New Roman" w:eastAsia="Calibri" w:hAnsi="Times New Roman" w:cs="Times New Roman"/>
          <w:sz w:val="12"/>
          <w:szCs w:val="12"/>
        </w:rPr>
        <w:t>. – схема территориального планирования муниципального района Сергиевский Самарской области</w:t>
      </w:r>
    </w:p>
    <w:p w:rsidR="003D657E" w:rsidRPr="003D657E" w:rsidRDefault="003D657E" w:rsidP="003D657E">
      <w:pPr>
        <w:tabs>
          <w:tab w:val="left" w:pos="284"/>
        </w:tabs>
        <w:spacing w:after="0" w:line="240" w:lineRule="auto"/>
        <w:ind w:firstLine="284"/>
        <w:jc w:val="both"/>
        <w:rPr>
          <w:rFonts w:ascii="Times New Roman" w:eastAsia="Calibri" w:hAnsi="Times New Roman" w:cs="Times New Roman"/>
          <w:sz w:val="12"/>
          <w:szCs w:val="12"/>
        </w:rPr>
      </w:pPr>
      <w:r w:rsidRPr="003D657E">
        <w:rPr>
          <w:rFonts w:ascii="Times New Roman" w:eastAsia="Calibri" w:hAnsi="Times New Roman" w:cs="Times New Roman"/>
          <w:sz w:val="12"/>
          <w:szCs w:val="12"/>
        </w:rPr>
        <w:t>ДПТ – документация по планировке территории</w:t>
      </w:r>
    </w:p>
    <w:p w:rsidR="003D657E" w:rsidRPr="003D657E" w:rsidRDefault="003D657E" w:rsidP="003D657E">
      <w:pPr>
        <w:tabs>
          <w:tab w:val="left" w:pos="284"/>
        </w:tabs>
        <w:spacing w:after="0" w:line="240" w:lineRule="auto"/>
        <w:ind w:firstLine="284"/>
        <w:jc w:val="both"/>
        <w:rPr>
          <w:rFonts w:ascii="Times New Roman" w:eastAsia="Calibri" w:hAnsi="Times New Roman" w:cs="Times New Roman"/>
          <w:sz w:val="12"/>
          <w:szCs w:val="12"/>
        </w:rPr>
      </w:pPr>
      <w:r w:rsidRPr="003D657E">
        <w:rPr>
          <w:rFonts w:ascii="Times New Roman" w:eastAsia="Calibri" w:hAnsi="Times New Roman" w:cs="Times New Roman"/>
          <w:sz w:val="12"/>
          <w:szCs w:val="12"/>
        </w:rPr>
        <w:t>РНГП Самарской области – региональные нормативы градостроительного проектирования Самарской области</w:t>
      </w:r>
    </w:p>
    <w:tbl>
      <w:tblPr>
        <w:tblStyle w:val="af1"/>
        <w:tblW w:w="7513" w:type="dxa"/>
        <w:tblInd w:w="108" w:type="dxa"/>
        <w:tblLayout w:type="fixed"/>
        <w:tblLook w:val="04A0" w:firstRow="1" w:lastRow="0" w:firstColumn="1" w:lastColumn="0" w:noHBand="0" w:noVBand="1"/>
      </w:tblPr>
      <w:tblGrid>
        <w:gridCol w:w="317"/>
        <w:gridCol w:w="2944"/>
        <w:gridCol w:w="2126"/>
        <w:gridCol w:w="425"/>
        <w:gridCol w:w="425"/>
        <w:gridCol w:w="426"/>
        <w:gridCol w:w="425"/>
        <w:gridCol w:w="425"/>
      </w:tblGrid>
      <w:tr w:rsidR="003D657E" w:rsidRPr="003D657E" w:rsidTr="003D657E">
        <w:tc>
          <w:tcPr>
            <w:tcW w:w="317"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 xml:space="preserve">№ </w:t>
            </w:r>
            <w:proofErr w:type="gramStart"/>
            <w:r w:rsidRPr="003D657E">
              <w:rPr>
                <w:rFonts w:ascii="Times New Roman" w:eastAsia="Calibri" w:hAnsi="Times New Roman" w:cs="Times New Roman"/>
                <w:sz w:val="12"/>
                <w:szCs w:val="12"/>
              </w:rPr>
              <w:t>п</w:t>
            </w:r>
            <w:proofErr w:type="gramEnd"/>
            <w:r w:rsidRPr="003D657E">
              <w:rPr>
                <w:rFonts w:ascii="Times New Roman" w:eastAsia="Calibri" w:hAnsi="Times New Roman" w:cs="Times New Roman"/>
                <w:sz w:val="12"/>
                <w:szCs w:val="12"/>
              </w:rPr>
              <w:t>/п</w:t>
            </w:r>
          </w:p>
        </w:tc>
        <w:tc>
          <w:tcPr>
            <w:tcW w:w="2944"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Наименование расчетного показателя, в отношении которого РНГП устанавливается предельное значение</w:t>
            </w:r>
          </w:p>
        </w:tc>
        <w:tc>
          <w:tcPr>
            <w:tcW w:w="21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Единицы измерения расчетного показателя</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 xml:space="preserve">МНГП </w:t>
            </w:r>
            <w:proofErr w:type="spellStart"/>
            <w:r w:rsidRPr="003D657E">
              <w:rPr>
                <w:rFonts w:ascii="Times New Roman" w:eastAsia="Calibri" w:hAnsi="Times New Roman" w:cs="Times New Roman"/>
                <w:sz w:val="12"/>
                <w:szCs w:val="12"/>
              </w:rPr>
              <w:t>м.р</w:t>
            </w:r>
            <w:proofErr w:type="spellEnd"/>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 xml:space="preserve">МНГП </w:t>
            </w:r>
            <w:proofErr w:type="spellStart"/>
            <w:r w:rsidRPr="003D657E">
              <w:rPr>
                <w:rFonts w:ascii="Times New Roman" w:eastAsia="Calibri" w:hAnsi="Times New Roman" w:cs="Times New Roman"/>
                <w:sz w:val="12"/>
                <w:szCs w:val="12"/>
              </w:rPr>
              <w:t>с.п</w:t>
            </w:r>
            <w:proofErr w:type="spellEnd"/>
            <w:r w:rsidRPr="003D657E">
              <w:rPr>
                <w:rFonts w:ascii="Times New Roman" w:eastAsia="Calibri" w:hAnsi="Times New Roman" w:cs="Times New Roman"/>
                <w:sz w:val="12"/>
                <w:szCs w:val="12"/>
              </w:rPr>
              <w:t>.</w:t>
            </w:r>
          </w:p>
        </w:tc>
        <w:tc>
          <w:tcPr>
            <w:tcW w:w="4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 xml:space="preserve">СТП </w:t>
            </w:r>
            <w:proofErr w:type="spellStart"/>
            <w:r w:rsidRPr="003D657E">
              <w:rPr>
                <w:rFonts w:ascii="Times New Roman" w:eastAsia="Calibri" w:hAnsi="Times New Roman" w:cs="Times New Roman"/>
                <w:sz w:val="12"/>
                <w:szCs w:val="12"/>
              </w:rPr>
              <w:t>м.р</w:t>
            </w:r>
            <w:proofErr w:type="spellEnd"/>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 xml:space="preserve">ГП </w:t>
            </w:r>
            <w:proofErr w:type="spellStart"/>
            <w:r w:rsidRPr="003D657E">
              <w:rPr>
                <w:rFonts w:ascii="Times New Roman" w:eastAsia="Calibri" w:hAnsi="Times New Roman" w:cs="Times New Roman"/>
                <w:sz w:val="12"/>
                <w:szCs w:val="12"/>
              </w:rPr>
              <w:t>с.п</w:t>
            </w:r>
            <w:proofErr w:type="spellEnd"/>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ДПТ</w:t>
            </w:r>
          </w:p>
        </w:tc>
      </w:tr>
      <w:tr w:rsidR="003D657E" w:rsidRPr="003D657E" w:rsidTr="003D657E">
        <w:tc>
          <w:tcPr>
            <w:tcW w:w="317" w:type="dxa"/>
          </w:tcPr>
          <w:p w:rsidR="003D657E" w:rsidRPr="003D657E" w:rsidRDefault="003D657E" w:rsidP="003D657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2944"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Минимально допустимый уровень обеспеченности общеобразовательными организациями</w:t>
            </w:r>
          </w:p>
        </w:tc>
        <w:tc>
          <w:tcPr>
            <w:tcW w:w="21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количество учащихся на 1 тысячу человек</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r>
      <w:tr w:rsidR="003D657E" w:rsidRPr="003D657E" w:rsidTr="003D657E">
        <w:tc>
          <w:tcPr>
            <w:tcW w:w="317" w:type="dxa"/>
            <w:vMerge w:val="restart"/>
          </w:tcPr>
          <w:p w:rsidR="003D657E" w:rsidRPr="003D657E" w:rsidRDefault="003D657E" w:rsidP="003D657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2944"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Максимально допустимый уровень территориальной доступности общеобразовательных организаций</w:t>
            </w:r>
          </w:p>
        </w:tc>
        <w:tc>
          <w:tcPr>
            <w:tcW w:w="21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пешеходная доступность, метры</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r>
      <w:tr w:rsidR="003D657E" w:rsidRPr="003D657E" w:rsidTr="003D657E">
        <w:tc>
          <w:tcPr>
            <w:tcW w:w="31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2944"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21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транспортная доступность, минуты</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r>
      <w:tr w:rsidR="003D657E" w:rsidRPr="003D657E" w:rsidTr="003D657E">
        <w:tc>
          <w:tcPr>
            <w:tcW w:w="317" w:type="dxa"/>
          </w:tcPr>
          <w:p w:rsidR="003D657E" w:rsidRPr="003D657E" w:rsidRDefault="003D657E" w:rsidP="003D657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2944"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Минимально допустимый уровень обеспеченности дошкольными образовательными организациями</w:t>
            </w:r>
          </w:p>
        </w:tc>
        <w:tc>
          <w:tcPr>
            <w:tcW w:w="21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количество мест на 1 тысячу человек</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r>
      <w:tr w:rsidR="003D657E" w:rsidRPr="003D657E" w:rsidTr="003D657E">
        <w:tc>
          <w:tcPr>
            <w:tcW w:w="317" w:type="dxa"/>
          </w:tcPr>
          <w:p w:rsidR="003D657E" w:rsidRPr="003D657E" w:rsidRDefault="003D657E" w:rsidP="003D657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p>
        </w:tc>
        <w:tc>
          <w:tcPr>
            <w:tcW w:w="2944"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Максимально допустимый уровень территориальной доступности дошкольных образовательных организаций</w:t>
            </w:r>
          </w:p>
        </w:tc>
        <w:tc>
          <w:tcPr>
            <w:tcW w:w="21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пешеходная доступность, метры</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r>
      <w:tr w:rsidR="003D657E" w:rsidRPr="003D657E" w:rsidTr="003D657E">
        <w:tc>
          <w:tcPr>
            <w:tcW w:w="317" w:type="dxa"/>
          </w:tcPr>
          <w:p w:rsidR="003D657E" w:rsidRPr="003D657E" w:rsidRDefault="003D657E" w:rsidP="003D657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p>
        </w:tc>
        <w:tc>
          <w:tcPr>
            <w:tcW w:w="2944"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Минимально допустимый уровень обеспеченности организациями дополнительного образования детей</w:t>
            </w:r>
          </w:p>
        </w:tc>
        <w:tc>
          <w:tcPr>
            <w:tcW w:w="21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количество мест на 1 тысячу человек</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r>
      <w:tr w:rsidR="003D657E" w:rsidRPr="003D657E" w:rsidTr="003D657E">
        <w:tc>
          <w:tcPr>
            <w:tcW w:w="317" w:type="dxa"/>
          </w:tcPr>
          <w:p w:rsidR="003D657E" w:rsidRPr="003D657E" w:rsidRDefault="003D657E" w:rsidP="003D657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p>
        </w:tc>
        <w:tc>
          <w:tcPr>
            <w:tcW w:w="2944"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Максимально допустимый уровень территориальной доступности организаций дополнительного образования детей</w:t>
            </w:r>
          </w:p>
        </w:tc>
        <w:tc>
          <w:tcPr>
            <w:tcW w:w="2126" w:type="dxa"/>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транспортная доступность, минуты</w:t>
            </w:r>
          </w:p>
          <w:p w:rsidR="003D657E" w:rsidRPr="003D657E" w:rsidRDefault="003D657E" w:rsidP="003D657E">
            <w:pPr>
              <w:tabs>
                <w:tab w:val="left" w:pos="284"/>
              </w:tabs>
              <w:rPr>
                <w:rFonts w:ascii="Times New Roman" w:eastAsia="Calibri" w:hAnsi="Times New Roman" w:cs="Times New Roman"/>
                <w:sz w:val="12"/>
                <w:szCs w:val="12"/>
              </w:rPr>
            </w:pP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r>
      <w:tr w:rsidR="003D657E" w:rsidRPr="003D657E" w:rsidTr="003D657E">
        <w:tc>
          <w:tcPr>
            <w:tcW w:w="7513" w:type="dxa"/>
            <w:gridSpan w:val="8"/>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В области физической культуры и массового спорта</w:t>
            </w:r>
          </w:p>
        </w:tc>
      </w:tr>
      <w:tr w:rsidR="003D657E" w:rsidRPr="003D657E" w:rsidTr="003D657E">
        <w:tc>
          <w:tcPr>
            <w:tcW w:w="317" w:type="dxa"/>
          </w:tcPr>
          <w:p w:rsidR="003D657E" w:rsidRPr="003D657E" w:rsidRDefault="003D657E" w:rsidP="003D657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p>
        </w:tc>
        <w:tc>
          <w:tcPr>
            <w:tcW w:w="2944"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Минимально допустимый уровень обеспеченности физкультурно-спортивными залами</w:t>
            </w:r>
          </w:p>
        </w:tc>
        <w:tc>
          <w:tcPr>
            <w:tcW w:w="21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квадратные метры общей площади пола на 1 тысячу человек</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r>
      <w:tr w:rsidR="003D657E" w:rsidRPr="003D657E" w:rsidTr="003D657E">
        <w:tc>
          <w:tcPr>
            <w:tcW w:w="317" w:type="dxa"/>
          </w:tcPr>
          <w:p w:rsidR="003D657E" w:rsidRPr="003D657E" w:rsidRDefault="003D657E" w:rsidP="003D657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p>
        </w:tc>
        <w:tc>
          <w:tcPr>
            <w:tcW w:w="2944"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Максимально допустимый уровень территориальной доступности физкультурно-спортивных залов</w:t>
            </w:r>
          </w:p>
        </w:tc>
        <w:tc>
          <w:tcPr>
            <w:tcW w:w="21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транспортная доступность, минуты</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r>
      <w:tr w:rsidR="003D657E" w:rsidRPr="003D657E" w:rsidTr="003D657E">
        <w:tc>
          <w:tcPr>
            <w:tcW w:w="317" w:type="dxa"/>
          </w:tcPr>
          <w:p w:rsidR="003D657E" w:rsidRPr="003D657E" w:rsidRDefault="003D657E" w:rsidP="003D657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p>
        </w:tc>
        <w:tc>
          <w:tcPr>
            <w:tcW w:w="2944"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Минимально допустимый уровень обеспеченности плоскостными физкультурно-спортивными сооружениями</w:t>
            </w:r>
          </w:p>
        </w:tc>
        <w:tc>
          <w:tcPr>
            <w:tcW w:w="21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квадратные метры на 1 тысячу человек</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r>
      <w:tr w:rsidR="003D657E" w:rsidRPr="003D657E" w:rsidTr="003D657E">
        <w:tc>
          <w:tcPr>
            <w:tcW w:w="317" w:type="dxa"/>
          </w:tcPr>
          <w:p w:rsidR="003D657E" w:rsidRPr="003D657E" w:rsidRDefault="003D657E" w:rsidP="003D657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w:t>
            </w:r>
          </w:p>
        </w:tc>
        <w:tc>
          <w:tcPr>
            <w:tcW w:w="2944"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 xml:space="preserve">Максимально допустимый уровень территориальной доступности плоскостных </w:t>
            </w:r>
            <w:proofErr w:type="gramStart"/>
            <w:r w:rsidRPr="003D657E">
              <w:rPr>
                <w:rFonts w:ascii="Times New Roman" w:eastAsia="Calibri" w:hAnsi="Times New Roman" w:cs="Times New Roman"/>
                <w:sz w:val="12"/>
                <w:szCs w:val="12"/>
              </w:rPr>
              <w:t>физкультурно-спортивными</w:t>
            </w:r>
            <w:proofErr w:type="gramEnd"/>
            <w:r w:rsidRPr="003D657E">
              <w:rPr>
                <w:rFonts w:ascii="Times New Roman" w:eastAsia="Calibri" w:hAnsi="Times New Roman" w:cs="Times New Roman"/>
                <w:sz w:val="12"/>
                <w:szCs w:val="12"/>
              </w:rPr>
              <w:t xml:space="preserve"> сооружений</w:t>
            </w:r>
          </w:p>
        </w:tc>
        <w:tc>
          <w:tcPr>
            <w:tcW w:w="21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пешеходная доступность, метры</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r>
      <w:tr w:rsidR="003D657E" w:rsidRPr="003D657E" w:rsidTr="003D657E">
        <w:tc>
          <w:tcPr>
            <w:tcW w:w="7513" w:type="dxa"/>
            <w:gridSpan w:val="8"/>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lastRenderedPageBreak/>
              <w:t>В области библиотечного обслуживания</w:t>
            </w:r>
          </w:p>
        </w:tc>
      </w:tr>
      <w:tr w:rsidR="003D657E" w:rsidRPr="003D657E" w:rsidTr="003D657E">
        <w:tc>
          <w:tcPr>
            <w:tcW w:w="317" w:type="dxa"/>
            <w:vMerge w:val="restart"/>
          </w:tcPr>
          <w:p w:rsidR="003D657E" w:rsidRPr="003D657E" w:rsidRDefault="003D657E" w:rsidP="003D657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p>
        </w:tc>
        <w:tc>
          <w:tcPr>
            <w:tcW w:w="2944"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Минимально допустимый уровень обеспеченности общедоступными библиотеками сельских поселений (сельскими массовыми библиотеками)</w:t>
            </w:r>
          </w:p>
        </w:tc>
        <w:tc>
          <w:tcPr>
            <w:tcW w:w="21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количество объектов</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r>
      <w:tr w:rsidR="003D657E" w:rsidRPr="003D657E" w:rsidTr="003D657E">
        <w:tc>
          <w:tcPr>
            <w:tcW w:w="31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2944"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21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количество единиц хранения, количество читательских мест на 1 тысячу человек</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r>
      <w:tr w:rsidR="003D657E" w:rsidRPr="003D657E" w:rsidTr="003D657E">
        <w:tc>
          <w:tcPr>
            <w:tcW w:w="317" w:type="dxa"/>
          </w:tcPr>
          <w:p w:rsidR="003D657E" w:rsidRPr="003D657E" w:rsidRDefault="003D657E" w:rsidP="003D657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w:t>
            </w:r>
          </w:p>
        </w:tc>
        <w:tc>
          <w:tcPr>
            <w:tcW w:w="2944"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Максимально допустимый уровень территориальной доступности общедоступных библиотек сельских поселений (сельских массовых библиотек)</w:t>
            </w:r>
          </w:p>
        </w:tc>
        <w:tc>
          <w:tcPr>
            <w:tcW w:w="21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транспортная доступность, минуты</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r>
      <w:tr w:rsidR="003D657E" w:rsidRPr="003D657E" w:rsidTr="003D657E">
        <w:tc>
          <w:tcPr>
            <w:tcW w:w="317" w:type="dxa"/>
          </w:tcPr>
          <w:p w:rsidR="003D657E" w:rsidRPr="003D657E" w:rsidRDefault="003D657E" w:rsidP="003D657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w:t>
            </w:r>
          </w:p>
        </w:tc>
        <w:tc>
          <w:tcPr>
            <w:tcW w:w="2944"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Минимально допустимый уровень обеспеченности детскими библиотеками</w:t>
            </w:r>
          </w:p>
        </w:tc>
        <w:tc>
          <w:tcPr>
            <w:tcW w:w="21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транспортная доступность, минуты</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r>
      <w:tr w:rsidR="003D657E" w:rsidRPr="003D657E" w:rsidTr="003D657E">
        <w:tc>
          <w:tcPr>
            <w:tcW w:w="317" w:type="dxa"/>
          </w:tcPr>
          <w:p w:rsidR="003D657E" w:rsidRPr="003D657E" w:rsidRDefault="003D657E" w:rsidP="003D657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w:t>
            </w:r>
          </w:p>
        </w:tc>
        <w:tc>
          <w:tcPr>
            <w:tcW w:w="2944"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Максимально допустимый уровень территориальной доступности детских библиотек</w:t>
            </w:r>
          </w:p>
        </w:tc>
        <w:tc>
          <w:tcPr>
            <w:tcW w:w="21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количество объектов</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r>
      <w:tr w:rsidR="003D657E" w:rsidRPr="003D657E" w:rsidTr="003D657E">
        <w:tc>
          <w:tcPr>
            <w:tcW w:w="7513" w:type="dxa"/>
            <w:gridSpan w:val="8"/>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В области культуры и искусства</w:t>
            </w:r>
          </w:p>
        </w:tc>
      </w:tr>
      <w:tr w:rsidR="003D657E" w:rsidRPr="003D657E" w:rsidTr="003D657E">
        <w:tc>
          <w:tcPr>
            <w:tcW w:w="317" w:type="dxa"/>
          </w:tcPr>
          <w:p w:rsidR="003D657E" w:rsidRPr="003D657E" w:rsidRDefault="003D657E" w:rsidP="003D657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15</w:t>
            </w:r>
          </w:p>
        </w:tc>
        <w:tc>
          <w:tcPr>
            <w:tcW w:w="2944"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Минимально допустимый уровень обеспеченности учреждениями культуры клубного типа сельских поселений</w:t>
            </w:r>
          </w:p>
        </w:tc>
        <w:tc>
          <w:tcPr>
            <w:tcW w:w="21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количество мест</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r>
      <w:tr w:rsidR="003D657E" w:rsidRPr="003D657E" w:rsidTr="003D657E">
        <w:tc>
          <w:tcPr>
            <w:tcW w:w="317" w:type="dxa"/>
          </w:tcPr>
          <w:p w:rsidR="003D657E" w:rsidRPr="003D657E" w:rsidRDefault="003D657E" w:rsidP="003D657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w:t>
            </w:r>
          </w:p>
        </w:tc>
        <w:tc>
          <w:tcPr>
            <w:tcW w:w="2944"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 xml:space="preserve">Максимально допустимый уровень территориальной </w:t>
            </w:r>
            <w:proofErr w:type="gramStart"/>
            <w:r w:rsidRPr="003D657E">
              <w:rPr>
                <w:rFonts w:ascii="Times New Roman" w:eastAsia="Calibri" w:hAnsi="Times New Roman" w:cs="Times New Roman"/>
                <w:sz w:val="12"/>
                <w:szCs w:val="12"/>
              </w:rPr>
              <w:t>доступности учреждений культуры клубного типа сельских поселений</w:t>
            </w:r>
            <w:proofErr w:type="gramEnd"/>
          </w:p>
        </w:tc>
        <w:tc>
          <w:tcPr>
            <w:tcW w:w="21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транспортная доступность, минуты</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r>
      <w:tr w:rsidR="003D657E" w:rsidRPr="003D657E" w:rsidTr="003D657E">
        <w:tc>
          <w:tcPr>
            <w:tcW w:w="317" w:type="dxa"/>
          </w:tcPr>
          <w:p w:rsidR="003D657E" w:rsidRPr="003D657E" w:rsidRDefault="003D657E" w:rsidP="003D657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17</w:t>
            </w:r>
          </w:p>
        </w:tc>
        <w:tc>
          <w:tcPr>
            <w:tcW w:w="2944"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Минимально допустимый уровень обеспеченности музеями</w:t>
            </w:r>
          </w:p>
        </w:tc>
        <w:tc>
          <w:tcPr>
            <w:tcW w:w="21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количество объектов на муниципальное образование</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r>
      <w:tr w:rsidR="003D657E" w:rsidRPr="003D657E" w:rsidTr="003D657E">
        <w:tc>
          <w:tcPr>
            <w:tcW w:w="7513" w:type="dxa"/>
            <w:gridSpan w:val="8"/>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В области создания условий для массового отдыха жителей поселения и организация обустройства мест массового отдыха населения</w:t>
            </w:r>
          </w:p>
        </w:tc>
      </w:tr>
      <w:tr w:rsidR="003D657E" w:rsidRPr="003D657E" w:rsidTr="003D657E">
        <w:tc>
          <w:tcPr>
            <w:tcW w:w="317" w:type="dxa"/>
          </w:tcPr>
          <w:p w:rsidR="003D657E" w:rsidRPr="003D657E" w:rsidRDefault="003D657E" w:rsidP="003D657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18</w:t>
            </w:r>
          </w:p>
        </w:tc>
        <w:tc>
          <w:tcPr>
            <w:tcW w:w="2944"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Минимально допустимый уровень обеспеченности озелененными территориями общего пользования</w:t>
            </w:r>
          </w:p>
        </w:tc>
        <w:tc>
          <w:tcPr>
            <w:tcW w:w="21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квадратный метр на 1 человека</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r>
      <w:tr w:rsidR="003D657E" w:rsidRPr="003D657E" w:rsidTr="003D657E">
        <w:tc>
          <w:tcPr>
            <w:tcW w:w="317" w:type="dxa"/>
          </w:tcPr>
          <w:p w:rsidR="003D657E" w:rsidRPr="003D657E" w:rsidRDefault="003D657E" w:rsidP="003D657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19</w:t>
            </w:r>
          </w:p>
        </w:tc>
        <w:tc>
          <w:tcPr>
            <w:tcW w:w="2944"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Максимально допустимый уровень территориальной доступности озелененных территорий общего пользования</w:t>
            </w:r>
          </w:p>
        </w:tc>
        <w:tc>
          <w:tcPr>
            <w:tcW w:w="21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пешеходная доступность, метры</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r>
      <w:tr w:rsidR="003D657E" w:rsidRPr="003D657E" w:rsidTr="003D657E">
        <w:tc>
          <w:tcPr>
            <w:tcW w:w="317" w:type="dxa"/>
          </w:tcPr>
          <w:p w:rsidR="003D657E" w:rsidRPr="003D657E" w:rsidRDefault="003D657E" w:rsidP="003D657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20</w:t>
            </w:r>
          </w:p>
        </w:tc>
        <w:tc>
          <w:tcPr>
            <w:tcW w:w="2944"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Минимально допустимый уровень обеспеченности парками культуры и отдыха</w:t>
            </w:r>
          </w:p>
        </w:tc>
        <w:tc>
          <w:tcPr>
            <w:tcW w:w="21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количество объектов</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r>
      <w:tr w:rsidR="003D657E" w:rsidRPr="003D657E" w:rsidTr="003D657E">
        <w:tc>
          <w:tcPr>
            <w:tcW w:w="317" w:type="dxa"/>
          </w:tcPr>
          <w:p w:rsidR="003D657E" w:rsidRPr="003D657E" w:rsidRDefault="003D657E" w:rsidP="003D657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w:t>
            </w:r>
          </w:p>
        </w:tc>
        <w:tc>
          <w:tcPr>
            <w:tcW w:w="2944"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Максимально допустимый уровень территориальной доступности парков культуры и отдыха</w:t>
            </w:r>
          </w:p>
        </w:tc>
        <w:tc>
          <w:tcPr>
            <w:tcW w:w="21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транспортная доступность, минуты</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r>
      <w:tr w:rsidR="003D657E" w:rsidRPr="003D657E" w:rsidTr="003D657E">
        <w:tc>
          <w:tcPr>
            <w:tcW w:w="7513" w:type="dxa"/>
            <w:gridSpan w:val="8"/>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В области обеспечения объектами транспортной инфраструктуры</w:t>
            </w:r>
          </w:p>
        </w:tc>
      </w:tr>
      <w:tr w:rsidR="003D657E" w:rsidRPr="003D657E" w:rsidTr="003D657E">
        <w:tc>
          <w:tcPr>
            <w:tcW w:w="317" w:type="dxa"/>
          </w:tcPr>
          <w:p w:rsidR="003D657E" w:rsidRPr="003D657E" w:rsidRDefault="003D657E" w:rsidP="003D657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w:t>
            </w:r>
          </w:p>
        </w:tc>
        <w:tc>
          <w:tcPr>
            <w:tcW w:w="2944"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Минимально допустимый уровень обеспеченности автомобильными дорогами местного значения (улично-дорожной сетью)</w:t>
            </w:r>
          </w:p>
        </w:tc>
        <w:tc>
          <w:tcPr>
            <w:tcW w:w="21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r>
      <w:tr w:rsidR="003D657E" w:rsidRPr="003D657E" w:rsidTr="003D657E">
        <w:tc>
          <w:tcPr>
            <w:tcW w:w="317" w:type="dxa"/>
          </w:tcPr>
          <w:p w:rsidR="003D657E" w:rsidRPr="003D657E" w:rsidRDefault="003D657E" w:rsidP="003D657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23</w:t>
            </w:r>
          </w:p>
        </w:tc>
        <w:tc>
          <w:tcPr>
            <w:tcW w:w="2944"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Минимально допустимый уровень обеспеченности стоянками и парковками (парковочными местами) общего пользования</w:t>
            </w:r>
          </w:p>
        </w:tc>
        <w:tc>
          <w:tcPr>
            <w:tcW w:w="21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уровень обеспеченности в процентах</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r>
      <w:tr w:rsidR="003D657E" w:rsidRPr="003D657E" w:rsidTr="003D657E">
        <w:tc>
          <w:tcPr>
            <w:tcW w:w="317" w:type="dxa"/>
          </w:tcPr>
          <w:p w:rsidR="003D657E" w:rsidRPr="003D657E" w:rsidRDefault="003D657E" w:rsidP="003D657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24</w:t>
            </w:r>
          </w:p>
        </w:tc>
        <w:tc>
          <w:tcPr>
            <w:tcW w:w="2944"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Максимально допустимый уровень территориальной доступности стоянок и парковок (парковочных мест) общего пользования</w:t>
            </w:r>
          </w:p>
        </w:tc>
        <w:tc>
          <w:tcPr>
            <w:tcW w:w="21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 xml:space="preserve">пешеходная доступность, </w:t>
            </w:r>
            <w:proofErr w:type="gramStart"/>
            <w:r w:rsidRPr="003D657E">
              <w:rPr>
                <w:rFonts w:ascii="Times New Roman" w:eastAsia="Calibri" w:hAnsi="Times New Roman" w:cs="Times New Roman"/>
                <w:sz w:val="12"/>
                <w:szCs w:val="12"/>
              </w:rPr>
              <w:t>м</w:t>
            </w:r>
            <w:proofErr w:type="gramEnd"/>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r>
      <w:tr w:rsidR="003D657E" w:rsidRPr="003D657E" w:rsidTr="003D657E">
        <w:tc>
          <w:tcPr>
            <w:tcW w:w="317" w:type="dxa"/>
          </w:tcPr>
          <w:p w:rsidR="003D657E" w:rsidRPr="003D657E" w:rsidRDefault="003D657E" w:rsidP="003D657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25</w:t>
            </w:r>
          </w:p>
        </w:tc>
        <w:tc>
          <w:tcPr>
            <w:tcW w:w="2944"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Минимально допустимый уровень обеспеченности сетями линий наземного общественного пассажирского транспорта</w:t>
            </w:r>
          </w:p>
        </w:tc>
        <w:tc>
          <w:tcPr>
            <w:tcW w:w="21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плотность сети, километры сети на квадратный километр территории</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r>
      <w:tr w:rsidR="003D657E" w:rsidRPr="003D657E" w:rsidTr="003D657E">
        <w:tc>
          <w:tcPr>
            <w:tcW w:w="317" w:type="dxa"/>
          </w:tcPr>
          <w:p w:rsidR="003D657E" w:rsidRPr="003D657E" w:rsidRDefault="003D657E" w:rsidP="003D657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26</w:t>
            </w:r>
          </w:p>
        </w:tc>
        <w:tc>
          <w:tcPr>
            <w:tcW w:w="2944"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Максимально допустимый уровень территориальной доступности остановок наземного общественного пассажирского транспорта</w:t>
            </w:r>
          </w:p>
        </w:tc>
        <w:tc>
          <w:tcPr>
            <w:tcW w:w="21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пешеходная доступность остановок общественного транспорта, метры</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r>
      <w:tr w:rsidR="003D657E" w:rsidRPr="003D657E" w:rsidTr="003D657E">
        <w:tc>
          <w:tcPr>
            <w:tcW w:w="7513" w:type="dxa"/>
            <w:gridSpan w:val="8"/>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В области обращения с отходами</w:t>
            </w:r>
          </w:p>
        </w:tc>
      </w:tr>
      <w:tr w:rsidR="003D657E" w:rsidRPr="003D657E" w:rsidTr="003D657E">
        <w:tc>
          <w:tcPr>
            <w:tcW w:w="317" w:type="dxa"/>
          </w:tcPr>
          <w:p w:rsidR="003D657E" w:rsidRPr="003D657E" w:rsidRDefault="003D657E" w:rsidP="003D657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27</w:t>
            </w:r>
          </w:p>
        </w:tc>
        <w:tc>
          <w:tcPr>
            <w:tcW w:w="2944"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Минимально допустимый уровень обеспеченности объектами, предназначенными для сбора и вывоза бытовых отходов и мусора</w:t>
            </w:r>
          </w:p>
        </w:tc>
        <w:tc>
          <w:tcPr>
            <w:tcW w:w="21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r>
      <w:tr w:rsidR="003D657E" w:rsidRPr="003D657E" w:rsidTr="003D657E">
        <w:tc>
          <w:tcPr>
            <w:tcW w:w="7513" w:type="dxa"/>
            <w:gridSpan w:val="8"/>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В области обеспечения инженерной и коммунальной инфраструктурой</w:t>
            </w:r>
          </w:p>
        </w:tc>
      </w:tr>
      <w:tr w:rsidR="003D657E" w:rsidRPr="003D657E" w:rsidTr="003D657E">
        <w:tc>
          <w:tcPr>
            <w:tcW w:w="317" w:type="dxa"/>
          </w:tcPr>
          <w:p w:rsidR="003D657E" w:rsidRPr="003D657E" w:rsidRDefault="003D657E" w:rsidP="003D657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28</w:t>
            </w:r>
          </w:p>
        </w:tc>
        <w:tc>
          <w:tcPr>
            <w:tcW w:w="2944"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Минимально допустимый уровень обеспеченности объектами электроснабжения</w:t>
            </w:r>
          </w:p>
        </w:tc>
        <w:tc>
          <w:tcPr>
            <w:tcW w:w="21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 xml:space="preserve">Электропотребление, </w:t>
            </w:r>
            <w:proofErr w:type="spellStart"/>
            <w:r w:rsidRPr="003D657E">
              <w:rPr>
                <w:rFonts w:ascii="Times New Roman" w:eastAsia="Calibri" w:hAnsi="Times New Roman" w:cs="Times New Roman"/>
                <w:sz w:val="12"/>
                <w:szCs w:val="12"/>
              </w:rPr>
              <w:t>кВТ</w:t>
            </w:r>
            <w:proofErr w:type="spellEnd"/>
            <w:r w:rsidRPr="003D657E">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r>
      <w:tr w:rsidR="003D657E" w:rsidRPr="003D657E" w:rsidTr="003D657E">
        <w:tc>
          <w:tcPr>
            <w:tcW w:w="317" w:type="dxa"/>
          </w:tcPr>
          <w:p w:rsidR="003D657E" w:rsidRPr="003D657E" w:rsidRDefault="003D657E" w:rsidP="003D657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29</w:t>
            </w:r>
          </w:p>
        </w:tc>
        <w:tc>
          <w:tcPr>
            <w:tcW w:w="2944"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Минимально допустимый уровень обеспеченности объектами водоснабжения</w:t>
            </w:r>
          </w:p>
        </w:tc>
        <w:tc>
          <w:tcPr>
            <w:tcW w:w="21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r>
      <w:tr w:rsidR="003D657E" w:rsidRPr="003D657E" w:rsidTr="003D657E">
        <w:tc>
          <w:tcPr>
            <w:tcW w:w="317" w:type="dxa"/>
          </w:tcPr>
          <w:p w:rsidR="003D657E" w:rsidRPr="003D657E" w:rsidRDefault="003D657E" w:rsidP="003D657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30</w:t>
            </w:r>
          </w:p>
        </w:tc>
        <w:tc>
          <w:tcPr>
            <w:tcW w:w="2944"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Минимально допустимый уровень обеспеченности объектами водоотведения</w:t>
            </w:r>
          </w:p>
        </w:tc>
        <w:tc>
          <w:tcPr>
            <w:tcW w:w="21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величина объема поверхностного стока, кубические метры на 1 гектар</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r>
      <w:tr w:rsidR="003D657E" w:rsidRPr="003D657E" w:rsidTr="003D657E">
        <w:tc>
          <w:tcPr>
            <w:tcW w:w="317" w:type="dxa"/>
          </w:tcPr>
          <w:p w:rsidR="003D657E" w:rsidRPr="003D657E" w:rsidRDefault="003D657E" w:rsidP="003D657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31</w:t>
            </w:r>
          </w:p>
        </w:tc>
        <w:tc>
          <w:tcPr>
            <w:tcW w:w="2944"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Минимально допустимый уровень обеспеченности объектами газоснабжения</w:t>
            </w:r>
          </w:p>
        </w:tc>
        <w:tc>
          <w:tcPr>
            <w:tcW w:w="21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среднесуточные показатели потребления газа, кубические метры в сутки</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r>
      <w:tr w:rsidR="003D657E" w:rsidRPr="003D657E" w:rsidTr="003D657E">
        <w:tc>
          <w:tcPr>
            <w:tcW w:w="317" w:type="dxa"/>
          </w:tcPr>
          <w:p w:rsidR="003D657E" w:rsidRPr="003D657E" w:rsidRDefault="003D657E" w:rsidP="003D657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32</w:t>
            </w:r>
          </w:p>
        </w:tc>
        <w:tc>
          <w:tcPr>
            <w:tcW w:w="2944"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Минимально допустимый уровень обеспеченности объектами теплоснабжения</w:t>
            </w:r>
          </w:p>
        </w:tc>
        <w:tc>
          <w:tcPr>
            <w:tcW w:w="21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удельный расход тепловой энергии системой отопления здания, кВт ч/</w:t>
            </w:r>
            <w:proofErr w:type="spellStart"/>
            <w:r w:rsidRPr="003D657E">
              <w:rPr>
                <w:rFonts w:ascii="Times New Roman" w:eastAsia="Calibri" w:hAnsi="Times New Roman" w:cs="Times New Roman"/>
                <w:sz w:val="12"/>
                <w:szCs w:val="12"/>
              </w:rPr>
              <w:t>кв</w:t>
            </w:r>
            <w:proofErr w:type="gramStart"/>
            <w:r w:rsidRPr="003D657E">
              <w:rPr>
                <w:rFonts w:ascii="Times New Roman" w:eastAsia="Calibri" w:hAnsi="Times New Roman" w:cs="Times New Roman"/>
                <w:sz w:val="12"/>
                <w:szCs w:val="12"/>
              </w:rPr>
              <w:t>.м</w:t>
            </w:r>
            <w:proofErr w:type="spellEnd"/>
            <w:proofErr w:type="gramEnd"/>
            <w:r w:rsidRPr="003D657E">
              <w:rPr>
                <w:rFonts w:ascii="Times New Roman" w:eastAsia="Calibri" w:hAnsi="Times New Roman" w:cs="Times New Roman"/>
                <w:sz w:val="12"/>
                <w:szCs w:val="12"/>
              </w:rPr>
              <w:t>, за отопительный период</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r>
      <w:tr w:rsidR="003D657E" w:rsidRPr="003D657E" w:rsidTr="003D657E">
        <w:tc>
          <w:tcPr>
            <w:tcW w:w="7513" w:type="dxa"/>
            <w:gridSpan w:val="8"/>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В области организации ритуальных услуг и содержания мест захоронения</w:t>
            </w:r>
          </w:p>
        </w:tc>
      </w:tr>
      <w:tr w:rsidR="003D657E" w:rsidRPr="003D657E" w:rsidTr="003D657E">
        <w:tc>
          <w:tcPr>
            <w:tcW w:w="317" w:type="dxa"/>
          </w:tcPr>
          <w:p w:rsidR="003D657E" w:rsidRPr="003D657E" w:rsidRDefault="003D657E" w:rsidP="003D657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33</w:t>
            </w:r>
          </w:p>
        </w:tc>
        <w:tc>
          <w:tcPr>
            <w:tcW w:w="2944"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Минимально допустимый уровень обеспеченности кладбищами</w:t>
            </w:r>
          </w:p>
        </w:tc>
        <w:tc>
          <w:tcPr>
            <w:tcW w:w="21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гектаров на 1 тысячу человек</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r>
      <w:tr w:rsidR="003D657E" w:rsidRPr="003D657E" w:rsidTr="003D657E">
        <w:tc>
          <w:tcPr>
            <w:tcW w:w="7513" w:type="dxa"/>
            <w:gridSpan w:val="8"/>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lastRenderedPageBreak/>
              <w:t>В области организации предоставления населению государственных и  муниципальных услуг</w:t>
            </w:r>
          </w:p>
        </w:tc>
      </w:tr>
      <w:tr w:rsidR="003D657E" w:rsidRPr="003D657E" w:rsidTr="003D657E">
        <w:tc>
          <w:tcPr>
            <w:tcW w:w="317" w:type="dxa"/>
          </w:tcPr>
          <w:p w:rsidR="003D657E" w:rsidRPr="003D657E" w:rsidRDefault="003D657E" w:rsidP="003D657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34</w:t>
            </w:r>
          </w:p>
        </w:tc>
        <w:tc>
          <w:tcPr>
            <w:tcW w:w="2944"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Минимально допустимый уровень обеспеченности многофункциональными центрами предоставления государственных и муниципальных услуг</w:t>
            </w:r>
          </w:p>
        </w:tc>
        <w:tc>
          <w:tcPr>
            <w:tcW w:w="21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количество окон в многофункциональном центре на каждые 5 тысяч жителей</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r>
      <w:tr w:rsidR="003D657E" w:rsidRPr="003D657E" w:rsidTr="003D657E">
        <w:tc>
          <w:tcPr>
            <w:tcW w:w="317" w:type="dxa"/>
          </w:tcPr>
          <w:p w:rsidR="003D657E" w:rsidRPr="003D657E" w:rsidRDefault="003D657E" w:rsidP="003D657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35</w:t>
            </w:r>
          </w:p>
        </w:tc>
        <w:tc>
          <w:tcPr>
            <w:tcW w:w="2944"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Максимально допустимый уровень территориальной доступности многофункциональных центров предоставления государственных и муниципальных услуг</w:t>
            </w:r>
          </w:p>
        </w:tc>
        <w:tc>
          <w:tcPr>
            <w:tcW w:w="21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транспортная доступность, минуты</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6"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r>
    </w:tbl>
    <w:p w:rsidR="003D657E" w:rsidRPr="003D657E" w:rsidRDefault="003D657E" w:rsidP="003D657E">
      <w:pPr>
        <w:tabs>
          <w:tab w:val="left" w:pos="284"/>
        </w:tabs>
        <w:spacing w:after="0" w:line="240" w:lineRule="auto"/>
        <w:jc w:val="both"/>
        <w:rPr>
          <w:rFonts w:ascii="Times New Roman" w:eastAsia="Calibri" w:hAnsi="Times New Roman" w:cs="Times New Roman"/>
          <w:sz w:val="12"/>
          <w:szCs w:val="12"/>
        </w:rPr>
      </w:pPr>
    </w:p>
    <w:p w:rsidR="003D657E" w:rsidRPr="00CB2798" w:rsidRDefault="003D657E" w:rsidP="003D657E">
      <w:pPr>
        <w:tabs>
          <w:tab w:val="left" w:pos="284"/>
          <w:tab w:val="left" w:pos="3828"/>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СОБРАНИЕ ПРЕДСТАВИТЕЛЕЙ</w:t>
      </w:r>
    </w:p>
    <w:p w:rsidR="003D657E" w:rsidRPr="00CB2798" w:rsidRDefault="003D657E" w:rsidP="003D657E">
      <w:pPr>
        <w:tabs>
          <w:tab w:val="left" w:pos="284"/>
          <w:tab w:val="left" w:pos="3828"/>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СЕРНОВОДСК</w:t>
      </w:r>
    </w:p>
    <w:p w:rsidR="003D657E" w:rsidRPr="00CB2798" w:rsidRDefault="003D657E" w:rsidP="003D657E">
      <w:pPr>
        <w:tabs>
          <w:tab w:val="left" w:pos="284"/>
          <w:tab w:val="left" w:pos="3828"/>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МУНИЦИПАЛЬНОГО РАЙОНА СЕРГИЕВСКИЙ</w:t>
      </w:r>
    </w:p>
    <w:p w:rsidR="003D657E" w:rsidRPr="00CB2798" w:rsidRDefault="003D657E" w:rsidP="003D657E">
      <w:pPr>
        <w:tabs>
          <w:tab w:val="left" w:pos="284"/>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САМАРСКОЙ ОБЛАСТИ</w:t>
      </w:r>
    </w:p>
    <w:p w:rsidR="003D657E" w:rsidRPr="00CB2798" w:rsidRDefault="003D657E" w:rsidP="003D657E">
      <w:pPr>
        <w:tabs>
          <w:tab w:val="left" w:pos="284"/>
        </w:tabs>
        <w:spacing w:after="0" w:line="240" w:lineRule="auto"/>
        <w:jc w:val="center"/>
        <w:rPr>
          <w:rFonts w:ascii="Times New Roman" w:eastAsia="Calibri" w:hAnsi="Times New Roman" w:cs="Times New Roman"/>
          <w:sz w:val="12"/>
          <w:szCs w:val="12"/>
        </w:rPr>
      </w:pPr>
    </w:p>
    <w:p w:rsidR="003D657E" w:rsidRDefault="003D657E" w:rsidP="003D657E">
      <w:pPr>
        <w:tabs>
          <w:tab w:val="left" w:pos="284"/>
        </w:tabs>
        <w:spacing w:after="0" w:line="240" w:lineRule="auto"/>
        <w:jc w:val="center"/>
        <w:rPr>
          <w:rFonts w:ascii="Times New Roman" w:eastAsia="Calibri" w:hAnsi="Times New Roman" w:cs="Times New Roman"/>
          <w:sz w:val="12"/>
          <w:szCs w:val="12"/>
        </w:rPr>
      </w:pPr>
      <w:r w:rsidRPr="00CB2798">
        <w:rPr>
          <w:rFonts w:ascii="Times New Roman" w:eastAsia="Calibri" w:hAnsi="Times New Roman" w:cs="Times New Roman"/>
          <w:sz w:val="12"/>
          <w:szCs w:val="12"/>
        </w:rPr>
        <w:t>РЕШЕНИЕ</w:t>
      </w:r>
    </w:p>
    <w:p w:rsidR="003D657E" w:rsidRPr="00886BCC" w:rsidRDefault="003D657E" w:rsidP="003D657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3D657E" w:rsidRDefault="003D657E" w:rsidP="003D657E">
      <w:pPr>
        <w:tabs>
          <w:tab w:val="left" w:pos="284"/>
        </w:tabs>
        <w:spacing w:after="0" w:line="240" w:lineRule="auto"/>
        <w:jc w:val="center"/>
        <w:rPr>
          <w:rFonts w:ascii="Times New Roman" w:eastAsia="Calibri" w:hAnsi="Times New Roman" w:cs="Times New Roman"/>
          <w:b/>
          <w:sz w:val="12"/>
          <w:szCs w:val="12"/>
        </w:rPr>
      </w:pPr>
      <w:r w:rsidRPr="003D657E">
        <w:rPr>
          <w:rFonts w:ascii="Times New Roman" w:eastAsia="Calibri" w:hAnsi="Times New Roman" w:cs="Times New Roman"/>
          <w:b/>
          <w:sz w:val="12"/>
          <w:szCs w:val="12"/>
        </w:rPr>
        <w:t>«О Местных нормативах градостроительного проектирования</w:t>
      </w:r>
    </w:p>
    <w:p w:rsidR="003D657E" w:rsidRPr="003D657E" w:rsidRDefault="003D657E" w:rsidP="003D657E">
      <w:pPr>
        <w:tabs>
          <w:tab w:val="left" w:pos="284"/>
        </w:tabs>
        <w:spacing w:after="0" w:line="240" w:lineRule="auto"/>
        <w:jc w:val="center"/>
        <w:rPr>
          <w:rFonts w:ascii="Times New Roman" w:eastAsia="Calibri" w:hAnsi="Times New Roman" w:cs="Times New Roman"/>
          <w:b/>
          <w:sz w:val="12"/>
          <w:szCs w:val="12"/>
        </w:rPr>
      </w:pPr>
      <w:r w:rsidRPr="003D657E">
        <w:rPr>
          <w:rFonts w:ascii="Times New Roman" w:eastAsia="Calibri" w:hAnsi="Times New Roman" w:cs="Times New Roman"/>
          <w:b/>
          <w:sz w:val="12"/>
          <w:szCs w:val="12"/>
        </w:rPr>
        <w:t>сельского поселения Серноводск  муниципального района Сергиевский  Самарской области»</w:t>
      </w:r>
    </w:p>
    <w:p w:rsidR="003D657E" w:rsidRPr="003D657E" w:rsidRDefault="003D657E" w:rsidP="003D657E">
      <w:pPr>
        <w:tabs>
          <w:tab w:val="left" w:pos="284"/>
        </w:tabs>
        <w:spacing w:after="0" w:line="240" w:lineRule="auto"/>
        <w:jc w:val="both"/>
        <w:rPr>
          <w:rFonts w:ascii="Times New Roman" w:eastAsia="Calibri" w:hAnsi="Times New Roman" w:cs="Times New Roman"/>
          <w:sz w:val="12"/>
          <w:szCs w:val="12"/>
        </w:rPr>
      </w:pPr>
    </w:p>
    <w:p w:rsidR="003D657E" w:rsidRPr="003D657E" w:rsidRDefault="003D657E" w:rsidP="003D657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3D657E">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3D657E">
        <w:rPr>
          <w:rFonts w:ascii="Times New Roman" w:eastAsia="Calibri" w:hAnsi="Times New Roman" w:cs="Times New Roman"/>
          <w:sz w:val="12"/>
          <w:szCs w:val="12"/>
        </w:rPr>
        <w:t>сельского поселения  Серноводск муниципального района Сергиевский</w:t>
      </w:r>
    </w:p>
    <w:p w:rsidR="003D657E" w:rsidRPr="003D657E" w:rsidRDefault="003D657E" w:rsidP="003D657E">
      <w:pPr>
        <w:tabs>
          <w:tab w:val="left" w:pos="284"/>
        </w:tabs>
        <w:spacing w:after="0" w:line="240" w:lineRule="auto"/>
        <w:ind w:firstLine="284"/>
        <w:jc w:val="both"/>
        <w:rPr>
          <w:rFonts w:ascii="Times New Roman" w:eastAsia="Calibri" w:hAnsi="Times New Roman" w:cs="Times New Roman"/>
          <w:sz w:val="12"/>
          <w:szCs w:val="12"/>
        </w:rPr>
      </w:pPr>
      <w:r w:rsidRPr="003D657E">
        <w:rPr>
          <w:rFonts w:ascii="Times New Roman" w:eastAsia="Calibri" w:hAnsi="Times New Roman" w:cs="Times New Roman"/>
          <w:sz w:val="12"/>
          <w:szCs w:val="12"/>
        </w:rPr>
        <w:t>В  соответствии со статьями 8, 29.4. Градостроительного кодекса Российской Федерации, Федерального закона Российской Федерации № 131- ФЗ от 06.10.2003 г. «Об общих принципах организации местного самоуправления в Российской Федерации, Законом Самарской области от 12.07.2006г. № 90-ГД «О градостроительной деятельности на территории Самарской области», Уставом сельского поселения Серноводск  муниципального района Сергиевский,</w:t>
      </w:r>
    </w:p>
    <w:p w:rsidR="003D657E" w:rsidRPr="003D657E" w:rsidRDefault="003D657E" w:rsidP="003D657E">
      <w:pPr>
        <w:tabs>
          <w:tab w:val="left" w:pos="284"/>
        </w:tabs>
        <w:spacing w:after="0" w:line="240" w:lineRule="auto"/>
        <w:ind w:firstLine="284"/>
        <w:jc w:val="both"/>
        <w:rPr>
          <w:rFonts w:ascii="Times New Roman" w:eastAsia="Calibri" w:hAnsi="Times New Roman" w:cs="Times New Roman"/>
          <w:sz w:val="12"/>
          <w:szCs w:val="12"/>
        </w:rPr>
      </w:pPr>
      <w:r w:rsidRPr="003D657E">
        <w:rPr>
          <w:rFonts w:ascii="Times New Roman" w:eastAsia="Calibri" w:hAnsi="Times New Roman" w:cs="Times New Roman"/>
          <w:sz w:val="12"/>
          <w:szCs w:val="12"/>
        </w:rPr>
        <w:t>Собрание представителей сельского поселения Серноводск  муниципального района Сергиевский</w:t>
      </w:r>
    </w:p>
    <w:p w:rsidR="003D657E" w:rsidRPr="003D657E" w:rsidRDefault="003D657E" w:rsidP="003D657E">
      <w:pPr>
        <w:tabs>
          <w:tab w:val="left" w:pos="284"/>
        </w:tabs>
        <w:spacing w:after="0" w:line="240" w:lineRule="auto"/>
        <w:ind w:firstLine="284"/>
        <w:jc w:val="both"/>
        <w:rPr>
          <w:rFonts w:ascii="Times New Roman" w:eastAsia="Calibri" w:hAnsi="Times New Roman" w:cs="Times New Roman"/>
          <w:b/>
          <w:sz w:val="12"/>
          <w:szCs w:val="12"/>
        </w:rPr>
      </w:pPr>
      <w:r w:rsidRPr="003D657E">
        <w:rPr>
          <w:rFonts w:ascii="Times New Roman" w:eastAsia="Calibri" w:hAnsi="Times New Roman" w:cs="Times New Roman"/>
          <w:b/>
          <w:sz w:val="12"/>
          <w:szCs w:val="12"/>
        </w:rPr>
        <w:t>РЕШИЛО:</w:t>
      </w:r>
    </w:p>
    <w:p w:rsidR="003D657E" w:rsidRPr="003D657E" w:rsidRDefault="003D657E" w:rsidP="003D657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D657E">
        <w:rPr>
          <w:rFonts w:ascii="Times New Roman" w:eastAsia="Calibri" w:hAnsi="Times New Roman" w:cs="Times New Roman"/>
          <w:sz w:val="12"/>
          <w:szCs w:val="12"/>
        </w:rPr>
        <w:t>Утвердить Местные нормативы градостроительного проектирования сельского поселения Серноводск  муниципального района Сергиевский  Самарской области согласно приложению к настоящему решению.</w:t>
      </w:r>
    </w:p>
    <w:p w:rsidR="003D657E" w:rsidRPr="003D657E" w:rsidRDefault="003D657E" w:rsidP="003D657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3D657E">
        <w:rPr>
          <w:rFonts w:ascii="Times New Roman" w:eastAsia="Calibri" w:hAnsi="Times New Roman" w:cs="Times New Roman"/>
          <w:sz w:val="12"/>
          <w:szCs w:val="12"/>
        </w:rPr>
        <w:t>Опубликовать настоящее Решение в газете «Сергиевский вестник».</w:t>
      </w:r>
    </w:p>
    <w:p w:rsidR="003D657E" w:rsidRPr="003D657E" w:rsidRDefault="003D657E" w:rsidP="003D657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3D657E">
        <w:rPr>
          <w:rFonts w:ascii="Times New Roman" w:eastAsia="Calibri" w:hAnsi="Times New Roman" w:cs="Times New Roman"/>
          <w:sz w:val="12"/>
          <w:szCs w:val="12"/>
        </w:rPr>
        <w:t>Настоящее Решение вступает в силу со дня его официального опубликования.</w:t>
      </w:r>
    </w:p>
    <w:p w:rsidR="003D657E" w:rsidRPr="003D657E" w:rsidRDefault="003D657E" w:rsidP="003D657E">
      <w:pPr>
        <w:tabs>
          <w:tab w:val="left" w:pos="284"/>
        </w:tabs>
        <w:spacing w:after="0" w:line="240" w:lineRule="auto"/>
        <w:jc w:val="right"/>
        <w:rPr>
          <w:rFonts w:ascii="Times New Roman" w:eastAsia="Calibri" w:hAnsi="Times New Roman" w:cs="Times New Roman"/>
          <w:sz w:val="12"/>
          <w:szCs w:val="12"/>
        </w:rPr>
      </w:pPr>
      <w:r w:rsidRPr="003D657E">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3D657E">
        <w:rPr>
          <w:rFonts w:ascii="Times New Roman" w:eastAsia="Calibri" w:hAnsi="Times New Roman" w:cs="Times New Roman"/>
          <w:sz w:val="12"/>
          <w:szCs w:val="12"/>
        </w:rPr>
        <w:t>сельского поселения  Серноводск</w:t>
      </w:r>
    </w:p>
    <w:p w:rsidR="003D657E" w:rsidRDefault="003D657E" w:rsidP="003D657E">
      <w:pPr>
        <w:tabs>
          <w:tab w:val="left" w:pos="284"/>
        </w:tabs>
        <w:spacing w:after="0" w:line="240" w:lineRule="auto"/>
        <w:jc w:val="right"/>
        <w:rPr>
          <w:rFonts w:ascii="Times New Roman" w:eastAsia="Calibri" w:hAnsi="Times New Roman" w:cs="Times New Roman"/>
          <w:sz w:val="12"/>
          <w:szCs w:val="12"/>
        </w:rPr>
      </w:pPr>
      <w:r w:rsidRPr="003D657E">
        <w:rPr>
          <w:rFonts w:ascii="Times New Roman" w:eastAsia="Calibri" w:hAnsi="Times New Roman" w:cs="Times New Roman"/>
          <w:sz w:val="12"/>
          <w:szCs w:val="12"/>
        </w:rPr>
        <w:t>муниципального района Сергиевский</w:t>
      </w:r>
    </w:p>
    <w:p w:rsidR="003D657E" w:rsidRPr="003D657E" w:rsidRDefault="003D657E" w:rsidP="003D657E">
      <w:pPr>
        <w:tabs>
          <w:tab w:val="left" w:pos="284"/>
        </w:tabs>
        <w:spacing w:after="0" w:line="240" w:lineRule="auto"/>
        <w:jc w:val="right"/>
        <w:rPr>
          <w:rFonts w:ascii="Times New Roman" w:eastAsia="Calibri" w:hAnsi="Times New Roman" w:cs="Times New Roman"/>
          <w:sz w:val="12"/>
          <w:szCs w:val="12"/>
        </w:rPr>
      </w:pPr>
      <w:r w:rsidRPr="003D657E">
        <w:rPr>
          <w:rFonts w:ascii="Times New Roman" w:eastAsia="Calibri" w:hAnsi="Times New Roman" w:cs="Times New Roman"/>
          <w:sz w:val="12"/>
          <w:szCs w:val="12"/>
        </w:rPr>
        <w:t>С.А.</w:t>
      </w:r>
      <w:r>
        <w:rPr>
          <w:rFonts w:ascii="Times New Roman" w:eastAsia="Calibri" w:hAnsi="Times New Roman" w:cs="Times New Roman"/>
          <w:sz w:val="12"/>
          <w:szCs w:val="12"/>
        </w:rPr>
        <w:t xml:space="preserve"> </w:t>
      </w:r>
      <w:r w:rsidRPr="003D657E">
        <w:rPr>
          <w:rFonts w:ascii="Times New Roman" w:eastAsia="Calibri" w:hAnsi="Times New Roman" w:cs="Times New Roman"/>
          <w:sz w:val="12"/>
          <w:szCs w:val="12"/>
        </w:rPr>
        <w:t>Воякин</w:t>
      </w:r>
    </w:p>
    <w:p w:rsidR="003D657E" w:rsidRPr="003D657E" w:rsidRDefault="003D657E" w:rsidP="003D657E">
      <w:pPr>
        <w:tabs>
          <w:tab w:val="left" w:pos="284"/>
        </w:tabs>
        <w:spacing w:after="0" w:line="240" w:lineRule="auto"/>
        <w:jc w:val="right"/>
        <w:rPr>
          <w:rFonts w:ascii="Times New Roman" w:eastAsia="Calibri" w:hAnsi="Times New Roman" w:cs="Times New Roman"/>
          <w:sz w:val="12"/>
          <w:szCs w:val="12"/>
        </w:rPr>
      </w:pPr>
    </w:p>
    <w:p w:rsidR="003D657E" w:rsidRPr="003D657E" w:rsidRDefault="003D657E" w:rsidP="003D657E">
      <w:pPr>
        <w:tabs>
          <w:tab w:val="left" w:pos="284"/>
        </w:tabs>
        <w:spacing w:after="0" w:line="240" w:lineRule="auto"/>
        <w:jc w:val="right"/>
        <w:rPr>
          <w:rFonts w:ascii="Times New Roman" w:eastAsia="Calibri" w:hAnsi="Times New Roman" w:cs="Times New Roman"/>
          <w:sz w:val="12"/>
          <w:szCs w:val="12"/>
        </w:rPr>
      </w:pPr>
      <w:r w:rsidRPr="003D657E">
        <w:rPr>
          <w:rFonts w:ascii="Times New Roman" w:eastAsia="Calibri" w:hAnsi="Times New Roman" w:cs="Times New Roman"/>
          <w:sz w:val="12"/>
          <w:szCs w:val="12"/>
          <w:lang w:val="x-none"/>
        </w:rPr>
        <w:t xml:space="preserve">Глава сельского поселения </w:t>
      </w:r>
      <w:r w:rsidRPr="003D657E">
        <w:rPr>
          <w:rFonts w:ascii="Times New Roman" w:eastAsia="Calibri" w:hAnsi="Times New Roman" w:cs="Times New Roman"/>
          <w:sz w:val="12"/>
          <w:szCs w:val="12"/>
        </w:rPr>
        <w:t xml:space="preserve"> Серноводск</w:t>
      </w:r>
    </w:p>
    <w:p w:rsidR="003D657E" w:rsidRDefault="003D657E" w:rsidP="003D657E">
      <w:pPr>
        <w:tabs>
          <w:tab w:val="left" w:pos="284"/>
        </w:tabs>
        <w:spacing w:after="0" w:line="240" w:lineRule="auto"/>
        <w:jc w:val="right"/>
        <w:rPr>
          <w:rFonts w:ascii="Times New Roman" w:eastAsia="Calibri" w:hAnsi="Times New Roman" w:cs="Times New Roman"/>
          <w:sz w:val="12"/>
          <w:szCs w:val="12"/>
        </w:rPr>
      </w:pPr>
      <w:r w:rsidRPr="003D657E">
        <w:rPr>
          <w:rFonts w:ascii="Times New Roman" w:eastAsia="Calibri" w:hAnsi="Times New Roman" w:cs="Times New Roman"/>
          <w:sz w:val="12"/>
          <w:szCs w:val="12"/>
          <w:lang w:val="x-none"/>
        </w:rPr>
        <w:t>муниципального района   Сергиевский</w:t>
      </w:r>
    </w:p>
    <w:p w:rsidR="003D657E" w:rsidRPr="003D657E" w:rsidRDefault="003D657E" w:rsidP="003D657E">
      <w:pPr>
        <w:tabs>
          <w:tab w:val="left" w:pos="284"/>
        </w:tabs>
        <w:spacing w:after="0" w:line="240" w:lineRule="auto"/>
        <w:jc w:val="right"/>
        <w:rPr>
          <w:rFonts w:ascii="Times New Roman" w:eastAsia="Calibri" w:hAnsi="Times New Roman" w:cs="Times New Roman"/>
          <w:sz w:val="12"/>
          <w:szCs w:val="12"/>
          <w:lang w:val="x-none"/>
        </w:rPr>
      </w:pPr>
      <w:r w:rsidRPr="003D657E">
        <w:rPr>
          <w:rFonts w:ascii="Times New Roman" w:eastAsia="Calibri" w:hAnsi="Times New Roman" w:cs="Times New Roman"/>
          <w:sz w:val="12"/>
          <w:szCs w:val="12"/>
        </w:rPr>
        <w:t xml:space="preserve">Г.Н. </w:t>
      </w:r>
      <w:proofErr w:type="spellStart"/>
      <w:r w:rsidRPr="003D657E">
        <w:rPr>
          <w:rFonts w:ascii="Times New Roman" w:eastAsia="Calibri" w:hAnsi="Times New Roman" w:cs="Times New Roman"/>
          <w:sz w:val="12"/>
          <w:szCs w:val="12"/>
        </w:rPr>
        <w:t>Чебоксарова</w:t>
      </w:r>
      <w:proofErr w:type="spellEnd"/>
    </w:p>
    <w:p w:rsidR="003D657E" w:rsidRPr="003D657E" w:rsidRDefault="003D657E" w:rsidP="003D657E">
      <w:pPr>
        <w:tabs>
          <w:tab w:val="left" w:pos="284"/>
        </w:tabs>
        <w:spacing w:after="0" w:line="240" w:lineRule="auto"/>
        <w:jc w:val="both"/>
        <w:rPr>
          <w:rFonts w:ascii="Times New Roman" w:eastAsia="Calibri" w:hAnsi="Times New Roman" w:cs="Times New Roman"/>
          <w:b/>
          <w:bCs/>
          <w:i/>
          <w:iCs/>
          <w:sz w:val="12"/>
          <w:szCs w:val="12"/>
          <w:lang w:val="x-none"/>
        </w:rPr>
      </w:pPr>
    </w:p>
    <w:p w:rsidR="003D657E" w:rsidRPr="007A2D5E" w:rsidRDefault="003D657E" w:rsidP="003D657E">
      <w:pPr>
        <w:tabs>
          <w:tab w:val="left" w:pos="284"/>
        </w:tabs>
        <w:spacing w:after="0" w:line="240" w:lineRule="auto"/>
        <w:jc w:val="right"/>
        <w:rPr>
          <w:rFonts w:ascii="Times New Roman" w:eastAsia="Calibri" w:hAnsi="Times New Roman" w:cs="Times New Roman"/>
          <w:i/>
          <w:sz w:val="12"/>
          <w:szCs w:val="12"/>
        </w:rPr>
      </w:pPr>
      <w:r w:rsidRPr="007A2D5E">
        <w:rPr>
          <w:rFonts w:ascii="Times New Roman" w:eastAsia="Calibri" w:hAnsi="Times New Roman" w:cs="Times New Roman"/>
          <w:i/>
          <w:sz w:val="12"/>
          <w:szCs w:val="12"/>
        </w:rPr>
        <w:t>Приложение</w:t>
      </w:r>
    </w:p>
    <w:p w:rsidR="003D657E" w:rsidRPr="007A2D5E" w:rsidRDefault="003D657E" w:rsidP="003D657E">
      <w:pPr>
        <w:tabs>
          <w:tab w:val="left" w:pos="284"/>
        </w:tabs>
        <w:spacing w:after="0" w:line="240" w:lineRule="auto"/>
        <w:jc w:val="right"/>
        <w:rPr>
          <w:rFonts w:ascii="Times New Roman" w:eastAsia="Calibri" w:hAnsi="Times New Roman" w:cs="Times New Roman"/>
          <w:i/>
          <w:sz w:val="12"/>
          <w:szCs w:val="12"/>
        </w:rPr>
      </w:pPr>
      <w:r w:rsidRPr="007A2D5E">
        <w:rPr>
          <w:rFonts w:ascii="Times New Roman" w:eastAsia="Calibri" w:hAnsi="Times New Roman" w:cs="Times New Roman"/>
          <w:i/>
          <w:sz w:val="12"/>
          <w:szCs w:val="12"/>
        </w:rPr>
        <w:t xml:space="preserve">к решению Собрания Представителей сельского поселения </w:t>
      </w:r>
      <w:r w:rsidRPr="003D657E">
        <w:rPr>
          <w:rFonts w:ascii="Times New Roman" w:eastAsia="Calibri" w:hAnsi="Times New Roman" w:cs="Times New Roman"/>
          <w:i/>
          <w:sz w:val="12"/>
          <w:szCs w:val="12"/>
        </w:rPr>
        <w:t>Серноводск</w:t>
      </w:r>
    </w:p>
    <w:p w:rsidR="003D657E" w:rsidRPr="007A2D5E" w:rsidRDefault="003D657E" w:rsidP="003D657E">
      <w:pPr>
        <w:tabs>
          <w:tab w:val="left" w:pos="284"/>
        </w:tabs>
        <w:spacing w:after="0" w:line="240" w:lineRule="auto"/>
        <w:jc w:val="right"/>
        <w:rPr>
          <w:rFonts w:ascii="Times New Roman" w:eastAsia="Calibri" w:hAnsi="Times New Roman" w:cs="Times New Roman"/>
          <w:i/>
          <w:sz w:val="12"/>
          <w:szCs w:val="12"/>
        </w:rPr>
      </w:pPr>
      <w:r w:rsidRPr="007A2D5E">
        <w:rPr>
          <w:rFonts w:ascii="Times New Roman" w:eastAsia="Calibri" w:hAnsi="Times New Roman" w:cs="Times New Roman"/>
          <w:i/>
          <w:sz w:val="12"/>
          <w:szCs w:val="12"/>
        </w:rPr>
        <w:t>муниципального района Сергиевский Самарской области</w:t>
      </w:r>
    </w:p>
    <w:p w:rsidR="003D657E" w:rsidRPr="003D657E" w:rsidRDefault="003D657E" w:rsidP="003D657E">
      <w:pPr>
        <w:tabs>
          <w:tab w:val="left" w:pos="284"/>
        </w:tabs>
        <w:spacing w:after="0" w:line="240" w:lineRule="auto"/>
        <w:jc w:val="center"/>
        <w:rPr>
          <w:rFonts w:ascii="Times New Roman" w:eastAsia="Calibri" w:hAnsi="Times New Roman" w:cs="Times New Roman"/>
          <w:b/>
          <w:sz w:val="12"/>
          <w:szCs w:val="12"/>
        </w:rPr>
      </w:pPr>
      <w:r w:rsidRPr="003D657E">
        <w:rPr>
          <w:rFonts w:ascii="Times New Roman" w:eastAsia="Calibri" w:hAnsi="Times New Roman" w:cs="Times New Roman"/>
          <w:b/>
          <w:sz w:val="12"/>
          <w:szCs w:val="12"/>
        </w:rPr>
        <w:t>Нормативы градостроительного проектирования</w:t>
      </w:r>
    </w:p>
    <w:p w:rsidR="003D657E" w:rsidRPr="003D657E" w:rsidRDefault="003D657E" w:rsidP="003D657E">
      <w:pPr>
        <w:tabs>
          <w:tab w:val="left" w:pos="284"/>
        </w:tabs>
        <w:spacing w:after="0" w:line="240" w:lineRule="auto"/>
        <w:jc w:val="center"/>
        <w:rPr>
          <w:rFonts w:ascii="Times New Roman" w:eastAsia="Calibri" w:hAnsi="Times New Roman" w:cs="Times New Roman"/>
          <w:b/>
          <w:sz w:val="12"/>
          <w:szCs w:val="12"/>
        </w:rPr>
      </w:pPr>
      <w:r w:rsidRPr="003D657E">
        <w:rPr>
          <w:rFonts w:ascii="Times New Roman" w:eastAsia="Calibri" w:hAnsi="Times New Roman" w:cs="Times New Roman"/>
          <w:b/>
          <w:sz w:val="12"/>
          <w:szCs w:val="12"/>
        </w:rPr>
        <w:t>сельского поселения Серноводск муниципального района Сергиевский  Самарской области</w:t>
      </w:r>
    </w:p>
    <w:p w:rsidR="003D657E" w:rsidRPr="003D657E" w:rsidRDefault="003D657E" w:rsidP="003D657E">
      <w:pPr>
        <w:tabs>
          <w:tab w:val="left" w:pos="284"/>
        </w:tabs>
        <w:spacing w:after="0" w:line="240" w:lineRule="auto"/>
        <w:jc w:val="both"/>
        <w:rPr>
          <w:rFonts w:ascii="Times New Roman" w:eastAsia="Calibri" w:hAnsi="Times New Roman" w:cs="Times New Roman"/>
          <w:sz w:val="12"/>
          <w:szCs w:val="12"/>
        </w:rPr>
      </w:pPr>
    </w:p>
    <w:p w:rsidR="003D657E" w:rsidRPr="003D657E" w:rsidRDefault="003D657E" w:rsidP="003D657E">
      <w:pPr>
        <w:tabs>
          <w:tab w:val="left" w:pos="284"/>
        </w:tabs>
        <w:spacing w:after="0" w:line="240" w:lineRule="auto"/>
        <w:jc w:val="center"/>
        <w:rPr>
          <w:rFonts w:ascii="Times New Roman" w:eastAsia="Calibri" w:hAnsi="Times New Roman" w:cs="Times New Roman"/>
          <w:sz w:val="12"/>
          <w:szCs w:val="12"/>
        </w:rPr>
      </w:pPr>
      <w:r w:rsidRPr="003D657E">
        <w:rPr>
          <w:rFonts w:ascii="Times New Roman" w:eastAsia="Calibri" w:hAnsi="Times New Roman" w:cs="Times New Roman"/>
          <w:sz w:val="12"/>
          <w:szCs w:val="12"/>
        </w:rPr>
        <w:t>1. Общие положения</w:t>
      </w:r>
    </w:p>
    <w:p w:rsidR="003D657E" w:rsidRPr="003D657E" w:rsidRDefault="003D657E" w:rsidP="003D657E">
      <w:pPr>
        <w:tabs>
          <w:tab w:val="left" w:pos="284"/>
        </w:tabs>
        <w:spacing w:after="0" w:line="240" w:lineRule="auto"/>
        <w:ind w:firstLine="284"/>
        <w:jc w:val="both"/>
        <w:rPr>
          <w:rFonts w:ascii="Times New Roman" w:eastAsia="Calibri" w:hAnsi="Times New Roman" w:cs="Times New Roman"/>
          <w:sz w:val="12"/>
          <w:szCs w:val="12"/>
        </w:rPr>
      </w:pPr>
      <w:r w:rsidRPr="003D657E">
        <w:rPr>
          <w:rFonts w:ascii="Times New Roman" w:eastAsia="Calibri" w:hAnsi="Times New Roman" w:cs="Times New Roman"/>
          <w:sz w:val="12"/>
          <w:szCs w:val="12"/>
        </w:rPr>
        <w:t xml:space="preserve">1.1. Настоящие нормативы градостроительного проектирования сельского поселения Серноводск муниципального района Сергиевский Самарской области (далее также </w:t>
      </w:r>
      <w:proofErr w:type="gramStart"/>
      <w:r w:rsidRPr="003D657E">
        <w:rPr>
          <w:rFonts w:ascii="Times New Roman" w:eastAsia="Calibri" w:hAnsi="Times New Roman" w:cs="Times New Roman"/>
          <w:sz w:val="12"/>
          <w:szCs w:val="12"/>
        </w:rPr>
        <w:t>–м</w:t>
      </w:r>
      <w:proofErr w:type="gramEnd"/>
      <w:r w:rsidRPr="003D657E">
        <w:rPr>
          <w:rFonts w:ascii="Times New Roman" w:eastAsia="Calibri" w:hAnsi="Times New Roman" w:cs="Times New Roman"/>
          <w:sz w:val="12"/>
          <w:szCs w:val="12"/>
        </w:rPr>
        <w:t>естные нормативы) разработаны в соответствии с положениями статей 29.1 – 29.3 Градостроительного кодекса Российской Федерации, Законом Самарской области от 12 июля 2006 года № 90-ГД «О градостроительной деятельности на территории Самарской области» и устанавливают:</w:t>
      </w:r>
    </w:p>
    <w:p w:rsidR="003D657E" w:rsidRPr="003D657E" w:rsidRDefault="003D657E" w:rsidP="003D657E">
      <w:pPr>
        <w:tabs>
          <w:tab w:val="left" w:pos="284"/>
        </w:tabs>
        <w:spacing w:after="0" w:line="240" w:lineRule="auto"/>
        <w:ind w:firstLine="284"/>
        <w:jc w:val="both"/>
        <w:rPr>
          <w:rFonts w:ascii="Times New Roman" w:eastAsia="Calibri" w:hAnsi="Times New Roman" w:cs="Times New Roman"/>
          <w:sz w:val="12"/>
          <w:szCs w:val="12"/>
        </w:rPr>
      </w:pPr>
      <w:r w:rsidRPr="003D657E">
        <w:rPr>
          <w:rFonts w:ascii="Times New Roman" w:eastAsia="Calibri" w:hAnsi="Times New Roman" w:cs="Times New Roman"/>
          <w:sz w:val="12"/>
          <w:szCs w:val="12"/>
        </w:rPr>
        <w:t>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 Серноводск  муниципального района Сергиевский.</w:t>
      </w:r>
    </w:p>
    <w:p w:rsidR="003D657E" w:rsidRPr="003D657E" w:rsidRDefault="003D657E" w:rsidP="003D657E">
      <w:pPr>
        <w:tabs>
          <w:tab w:val="left" w:pos="284"/>
        </w:tabs>
        <w:spacing w:after="0" w:line="240" w:lineRule="auto"/>
        <w:ind w:firstLine="284"/>
        <w:jc w:val="both"/>
        <w:rPr>
          <w:rFonts w:ascii="Times New Roman" w:eastAsia="Calibri" w:hAnsi="Times New Roman" w:cs="Times New Roman"/>
          <w:sz w:val="12"/>
          <w:szCs w:val="12"/>
        </w:rPr>
      </w:pPr>
      <w:r w:rsidRPr="003D657E">
        <w:rPr>
          <w:rFonts w:ascii="Times New Roman" w:eastAsia="Calibri" w:hAnsi="Times New Roman" w:cs="Times New Roman"/>
          <w:sz w:val="12"/>
          <w:szCs w:val="12"/>
        </w:rPr>
        <w:t>1.2. Настоящие  местные  нормативы включают в себя:</w:t>
      </w:r>
    </w:p>
    <w:p w:rsidR="003D657E" w:rsidRPr="003D657E" w:rsidRDefault="003D657E" w:rsidP="003D657E">
      <w:pPr>
        <w:tabs>
          <w:tab w:val="left" w:pos="284"/>
        </w:tabs>
        <w:spacing w:after="0" w:line="240" w:lineRule="auto"/>
        <w:ind w:firstLine="284"/>
        <w:jc w:val="both"/>
        <w:rPr>
          <w:rFonts w:ascii="Times New Roman" w:eastAsia="Calibri" w:hAnsi="Times New Roman" w:cs="Times New Roman"/>
          <w:sz w:val="12"/>
          <w:szCs w:val="12"/>
        </w:rPr>
      </w:pPr>
      <w:r w:rsidRPr="003D657E">
        <w:rPr>
          <w:rFonts w:ascii="Times New Roman" w:eastAsia="Calibri" w:hAnsi="Times New Roman" w:cs="Times New Roman"/>
          <w:sz w:val="12"/>
          <w:szCs w:val="12"/>
        </w:rPr>
        <w:t>основную часть (расчетные показатели, указанные во втором</w:t>
      </w:r>
      <w:r>
        <w:rPr>
          <w:rFonts w:ascii="Times New Roman" w:eastAsia="Calibri" w:hAnsi="Times New Roman" w:cs="Times New Roman"/>
          <w:sz w:val="12"/>
          <w:szCs w:val="12"/>
        </w:rPr>
        <w:t xml:space="preserve"> </w:t>
      </w:r>
      <w:r w:rsidRPr="003D657E">
        <w:rPr>
          <w:rFonts w:ascii="Times New Roman" w:eastAsia="Calibri" w:hAnsi="Times New Roman" w:cs="Times New Roman"/>
          <w:sz w:val="12"/>
          <w:szCs w:val="12"/>
        </w:rPr>
        <w:t>абзаце пункта 1.1 настоящих местных нормативов);</w:t>
      </w:r>
    </w:p>
    <w:p w:rsidR="003D657E" w:rsidRPr="003D657E" w:rsidRDefault="003D657E" w:rsidP="003D657E">
      <w:pPr>
        <w:tabs>
          <w:tab w:val="left" w:pos="284"/>
        </w:tabs>
        <w:spacing w:after="0" w:line="240" w:lineRule="auto"/>
        <w:ind w:firstLine="284"/>
        <w:jc w:val="both"/>
        <w:rPr>
          <w:rFonts w:ascii="Times New Roman" w:eastAsia="Calibri" w:hAnsi="Times New Roman" w:cs="Times New Roman"/>
          <w:sz w:val="12"/>
          <w:szCs w:val="12"/>
        </w:rPr>
      </w:pPr>
      <w:r w:rsidRPr="003D657E">
        <w:rPr>
          <w:rFonts w:ascii="Times New Roman" w:eastAsia="Calibri" w:hAnsi="Times New Roman" w:cs="Times New Roman"/>
          <w:sz w:val="12"/>
          <w:szCs w:val="12"/>
        </w:rPr>
        <w:t>материалы по обоснованию расчетных показателей, содержащихся в основной части местных нормативов;</w:t>
      </w:r>
    </w:p>
    <w:p w:rsidR="003D657E" w:rsidRPr="003D657E" w:rsidRDefault="003D657E" w:rsidP="003D657E">
      <w:pPr>
        <w:tabs>
          <w:tab w:val="left" w:pos="284"/>
        </w:tabs>
        <w:spacing w:after="0" w:line="240" w:lineRule="auto"/>
        <w:ind w:firstLine="284"/>
        <w:jc w:val="both"/>
        <w:rPr>
          <w:rFonts w:ascii="Times New Roman" w:eastAsia="Calibri" w:hAnsi="Times New Roman" w:cs="Times New Roman"/>
          <w:sz w:val="12"/>
          <w:szCs w:val="12"/>
        </w:rPr>
      </w:pPr>
      <w:r w:rsidRPr="003D657E">
        <w:rPr>
          <w:rFonts w:ascii="Times New Roman" w:eastAsia="Calibri" w:hAnsi="Times New Roman" w:cs="Times New Roman"/>
          <w:sz w:val="12"/>
          <w:szCs w:val="12"/>
        </w:rPr>
        <w:t>правила и область применения расчетных показателей, содержащихся в основной части местных нормативов.</w:t>
      </w:r>
    </w:p>
    <w:p w:rsidR="003D657E" w:rsidRDefault="003D657E" w:rsidP="003D657E">
      <w:pPr>
        <w:tabs>
          <w:tab w:val="left" w:pos="284"/>
        </w:tabs>
        <w:spacing w:after="0" w:line="240" w:lineRule="auto"/>
        <w:jc w:val="both"/>
        <w:rPr>
          <w:rFonts w:ascii="Times New Roman" w:eastAsia="Calibri" w:hAnsi="Times New Roman" w:cs="Times New Roman"/>
          <w:sz w:val="12"/>
          <w:szCs w:val="12"/>
        </w:rPr>
      </w:pPr>
    </w:p>
    <w:p w:rsidR="003D657E" w:rsidRDefault="003D657E" w:rsidP="003D657E">
      <w:pPr>
        <w:tabs>
          <w:tab w:val="left" w:pos="284"/>
        </w:tabs>
        <w:spacing w:after="0" w:line="240" w:lineRule="auto"/>
        <w:jc w:val="center"/>
        <w:rPr>
          <w:rFonts w:ascii="Times New Roman" w:eastAsia="Calibri" w:hAnsi="Times New Roman" w:cs="Times New Roman"/>
          <w:sz w:val="12"/>
          <w:szCs w:val="12"/>
        </w:rPr>
      </w:pPr>
      <w:r w:rsidRPr="003D657E">
        <w:rPr>
          <w:rFonts w:ascii="Times New Roman" w:eastAsia="Calibri" w:hAnsi="Times New Roman" w:cs="Times New Roman"/>
          <w:sz w:val="12"/>
          <w:szCs w:val="12"/>
        </w:rPr>
        <w:t>2. Предельные значения расчетных показателей минимально допустимого уровня обеспеченности объектами</w:t>
      </w:r>
    </w:p>
    <w:p w:rsidR="003D657E" w:rsidRDefault="003D657E" w:rsidP="003D657E">
      <w:pPr>
        <w:tabs>
          <w:tab w:val="left" w:pos="284"/>
        </w:tabs>
        <w:spacing w:after="0" w:line="240" w:lineRule="auto"/>
        <w:jc w:val="center"/>
        <w:rPr>
          <w:rFonts w:ascii="Times New Roman" w:eastAsia="Calibri" w:hAnsi="Times New Roman" w:cs="Times New Roman"/>
          <w:sz w:val="12"/>
          <w:szCs w:val="12"/>
        </w:rPr>
      </w:pPr>
      <w:r w:rsidRPr="003D657E">
        <w:rPr>
          <w:rFonts w:ascii="Times New Roman" w:eastAsia="Calibri" w:hAnsi="Times New Roman" w:cs="Times New Roman"/>
          <w:sz w:val="12"/>
          <w:szCs w:val="12"/>
        </w:rPr>
        <w:t>местного значения населения  сельского поселения Серноводск муниципального района Сергиевский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w:t>
      </w:r>
    </w:p>
    <w:p w:rsidR="003D657E" w:rsidRPr="003D657E" w:rsidRDefault="003D657E" w:rsidP="003D657E">
      <w:pPr>
        <w:tabs>
          <w:tab w:val="left" w:pos="284"/>
        </w:tabs>
        <w:spacing w:after="0" w:line="240" w:lineRule="auto"/>
        <w:jc w:val="center"/>
        <w:rPr>
          <w:rFonts w:ascii="Times New Roman" w:eastAsia="Calibri" w:hAnsi="Times New Roman" w:cs="Times New Roman"/>
          <w:sz w:val="12"/>
          <w:szCs w:val="12"/>
        </w:rPr>
      </w:pPr>
      <w:r w:rsidRPr="003D657E">
        <w:rPr>
          <w:rFonts w:ascii="Times New Roman" w:eastAsia="Calibri" w:hAnsi="Times New Roman" w:cs="Times New Roman"/>
          <w:sz w:val="12"/>
          <w:szCs w:val="12"/>
        </w:rPr>
        <w:t>сельского поселения</w:t>
      </w:r>
      <w:r>
        <w:rPr>
          <w:rFonts w:ascii="Times New Roman" w:eastAsia="Calibri" w:hAnsi="Times New Roman" w:cs="Times New Roman"/>
          <w:sz w:val="12"/>
          <w:szCs w:val="12"/>
        </w:rPr>
        <w:t xml:space="preserve"> </w:t>
      </w:r>
      <w:r w:rsidRPr="003D657E">
        <w:rPr>
          <w:rFonts w:ascii="Times New Roman" w:eastAsia="Calibri" w:hAnsi="Times New Roman" w:cs="Times New Roman"/>
          <w:sz w:val="12"/>
          <w:szCs w:val="12"/>
        </w:rPr>
        <w:t>Серноводск муниципального района Сергиевский Самарской области</w:t>
      </w:r>
    </w:p>
    <w:tbl>
      <w:tblPr>
        <w:tblStyle w:val="af1"/>
        <w:tblW w:w="7513" w:type="dxa"/>
        <w:tblInd w:w="108" w:type="dxa"/>
        <w:tblLayout w:type="fixed"/>
        <w:tblLook w:val="04A0" w:firstRow="1" w:lastRow="0" w:firstColumn="1" w:lastColumn="0" w:noHBand="0" w:noVBand="1"/>
      </w:tblPr>
      <w:tblGrid>
        <w:gridCol w:w="246"/>
        <w:gridCol w:w="605"/>
        <w:gridCol w:w="850"/>
        <w:gridCol w:w="1028"/>
        <w:gridCol w:w="183"/>
        <w:gridCol w:w="207"/>
        <w:gridCol w:w="19"/>
        <w:gridCol w:w="406"/>
        <w:gridCol w:w="425"/>
        <w:gridCol w:w="567"/>
        <w:gridCol w:w="567"/>
        <w:gridCol w:w="567"/>
        <w:gridCol w:w="1111"/>
        <w:gridCol w:w="732"/>
      </w:tblGrid>
      <w:tr w:rsidR="003D657E" w:rsidRPr="003D657E" w:rsidTr="003D657E">
        <w:trPr>
          <w:trHeight w:val="20"/>
        </w:trPr>
        <w:tc>
          <w:tcPr>
            <w:tcW w:w="246"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 xml:space="preserve">№ </w:t>
            </w:r>
            <w:proofErr w:type="gramStart"/>
            <w:r w:rsidRPr="003D657E">
              <w:rPr>
                <w:rFonts w:ascii="Times New Roman" w:eastAsia="Calibri" w:hAnsi="Times New Roman" w:cs="Times New Roman"/>
                <w:sz w:val="12"/>
                <w:szCs w:val="12"/>
              </w:rPr>
              <w:t>п</w:t>
            </w:r>
            <w:proofErr w:type="gramEnd"/>
            <w:r w:rsidRPr="003D657E">
              <w:rPr>
                <w:rFonts w:ascii="Times New Roman" w:eastAsia="Calibri" w:hAnsi="Times New Roman" w:cs="Times New Roman"/>
                <w:sz w:val="12"/>
                <w:szCs w:val="12"/>
              </w:rPr>
              <w:t>/п</w:t>
            </w:r>
          </w:p>
        </w:tc>
        <w:tc>
          <w:tcPr>
            <w:tcW w:w="605"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Наименование вида объекта местного значения</w:t>
            </w:r>
          </w:p>
        </w:tc>
        <w:tc>
          <w:tcPr>
            <w:tcW w:w="4252" w:type="dxa"/>
            <w:gridSpan w:val="9"/>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Предельные значения расчетных показателей минимально допустимого уровня обеспеченности</w:t>
            </w:r>
          </w:p>
        </w:tc>
        <w:tc>
          <w:tcPr>
            <w:tcW w:w="2410" w:type="dxa"/>
            <w:gridSpan w:val="3"/>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Предельные значения расчетных показателей максимально допустимого уровня территориальной доступности</w:t>
            </w: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единица измерения</w:t>
            </w:r>
          </w:p>
        </w:tc>
        <w:tc>
          <w:tcPr>
            <w:tcW w:w="3402" w:type="dxa"/>
            <w:gridSpan w:val="8"/>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значение показателя</w:t>
            </w:r>
          </w:p>
        </w:tc>
        <w:tc>
          <w:tcPr>
            <w:tcW w:w="567" w:type="dxa"/>
            <w:hideMark/>
          </w:tcPr>
          <w:p w:rsidR="003D657E" w:rsidRPr="005E4960" w:rsidRDefault="003D657E" w:rsidP="003D657E">
            <w:pPr>
              <w:tabs>
                <w:tab w:val="left" w:pos="284"/>
              </w:tabs>
              <w:rPr>
                <w:rFonts w:ascii="Times New Roman" w:eastAsia="Calibri" w:hAnsi="Times New Roman" w:cs="Times New Roman"/>
                <w:sz w:val="11"/>
                <w:szCs w:val="11"/>
              </w:rPr>
            </w:pPr>
            <w:r w:rsidRPr="005E4960">
              <w:rPr>
                <w:rFonts w:ascii="Times New Roman" w:eastAsia="Calibri" w:hAnsi="Times New Roman" w:cs="Times New Roman"/>
                <w:sz w:val="11"/>
                <w:szCs w:val="11"/>
              </w:rPr>
              <w:t>вид доступности, единица измерения</w:t>
            </w:r>
          </w:p>
        </w:tc>
        <w:tc>
          <w:tcPr>
            <w:tcW w:w="1843"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значение показателя</w:t>
            </w:r>
          </w:p>
        </w:tc>
      </w:tr>
      <w:tr w:rsidR="003D657E" w:rsidRPr="003D657E" w:rsidTr="003D657E">
        <w:trPr>
          <w:trHeight w:val="20"/>
        </w:trPr>
        <w:tc>
          <w:tcPr>
            <w:tcW w:w="7513" w:type="dxa"/>
            <w:gridSpan w:val="14"/>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Объекты в области образования</w:t>
            </w:r>
          </w:p>
        </w:tc>
      </w:tr>
      <w:tr w:rsidR="003D657E" w:rsidRPr="003D657E" w:rsidTr="005E4960">
        <w:trPr>
          <w:trHeight w:val="20"/>
        </w:trPr>
        <w:tc>
          <w:tcPr>
            <w:tcW w:w="246" w:type="dxa"/>
            <w:vMerge w:val="restart"/>
          </w:tcPr>
          <w:p w:rsidR="003D657E" w:rsidRPr="003D657E"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605"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Общеобразов</w:t>
            </w:r>
            <w:r w:rsidRPr="003D657E">
              <w:rPr>
                <w:rFonts w:ascii="Times New Roman" w:eastAsia="Calibri" w:hAnsi="Times New Roman" w:cs="Times New Roman"/>
                <w:sz w:val="12"/>
                <w:szCs w:val="12"/>
              </w:rPr>
              <w:lastRenderedPageBreak/>
              <w:t>ательные организации</w:t>
            </w:r>
          </w:p>
        </w:tc>
        <w:tc>
          <w:tcPr>
            <w:tcW w:w="850"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количество учащихся на 1 тысячу человек</w:t>
            </w:r>
          </w:p>
        </w:tc>
        <w:tc>
          <w:tcPr>
            <w:tcW w:w="3402" w:type="dxa"/>
            <w:gridSpan w:val="8"/>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110</w:t>
            </w:r>
          </w:p>
        </w:tc>
        <w:tc>
          <w:tcPr>
            <w:tcW w:w="567"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пешеходная доступность, метры</w:t>
            </w:r>
          </w:p>
        </w:tc>
        <w:tc>
          <w:tcPr>
            <w:tcW w:w="1843"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в сельских населенных пунктах:</w:t>
            </w: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3402" w:type="dxa"/>
            <w:gridSpan w:val="8"/>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111"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 xml:space="preserve">для учащихся </w:t>
            </w:r>
            <w:proofErr w:type="gramStart"/>
            <w:r w:rsidRPr="003D657E">
              <w:rPr>
                <w:rFonts w:ascii="Times New Roman" w:eastAsia="Calibri" w:hAnsi="Times New Roman" w:cs="Times New Roman"/>
                <w:sz w:val="12"/>
                <w:szCs w:val="12"/>
                <w:lang w:val="en-US"/>
              </w:rPr>
              <w:t>I</w:t>
            </w:r>
            <w:proofErr w:type="gramEnd"/>
            <w:r w:rsidRPr="003D657E">
              <w:rPr>
                <w:rFonts w:ascii="Times New Roman" w:eastAsia="Calibri" w:hAnsi="Times New Roman" w:cs="Times New Roman"/>
                <w:sz w:val="12"/>
                <w:szCs w:val="12"/>
              </w:rPr>
              <w:t>ступени обучения</w:t>
            </w:r>
          </w:p>
        </w:tc>
        <w:tc>
          <w:tcPr>
            <w:tcW w:w="732"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 xml:space="preserve">для учащихся </w:t>
            </w:r>
            <w:r w:rsidRPr="003D657E">
              <w:rPr>
                <w:rFonts w:ascii="Times New Roman" w:eastAsia="Calibri" w:hAnsi="Times New Roman" w:cs="Times New Roman"/>
                <w:sz w:val="12"/>
                <w:szCs w:val="12"/>
                <w:lang w:val="en-US"/>
              </w:rPr>
              <w:t>II</w:t>
            </w:r>
            <w:proofErr w:type="gramStart"/>
            <w:r w:rsidRPr="003D657E">
              <w:rPr>
                <w:rFonts w:ascii="Times New Roman" w:eastAsia="Calibri" w:hAnsi="Times New Roman" w:cs="Times New Roman"/>
                <w:sz w:val="12"/>
                <w:szCs w:val="12"/>
              </w:rPr>
              <w:t>и</w:t>
            </w:r>
            <w:proofErr w:type="gramEnd"/>
            <w:r w:rsidRPr="003D657E">
              <w:rPr>
                <w:rFonts w:ascii="Times New Roman" w:eastAsia="Calibri" w:hAnsi="Times New Roman" w:cs="Times New Roman"/>
                <w:sz w:val="12"/>
                <w:szCs w:val="12"/>
              </w:rPr>
              <w:t xml:space="preserve"> </w:t>
            </w:r>
            <w:r w:rsidRPr="003D657E">
              <w:rPr>
                <w:rFonts w:ascii="Times New Roman" w:eastAsia="Calibri" w:hAnsi="Times New Roman" w:cs="Times New Roman"/>
                <w:sz w:val="12"/>
                <w:szCs w:val="12"/>
                <w:lang w:val="en-US"/>
              </w:rPr>
              <w:t>III</w:t>
            </w:r>
            <w:r w:rsidRPr="003D657E">
              <w:rPr>
                <w:rFonts w:ascii="Times New Roman" w:eastAsia="Calibri" w:hAnsi="Times New Roman" w:cs="Times New Roman"/>
                <w:sz w:val="12"/>
                <w:szCs w:val="12"/>
              </w:rPr>
              <w:t xml:space="preserve"> ступени обучения</w:t>
            </w: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3402" w:type="dxa"/>
            <w:gridSpan w:val="8"/>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111"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2 000</w:t>
            </w:r>
          </w:p>
        </w:tc>
        <w:tc>
          <w:tcPr>
            <w:tcW w:w="732"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4 000</w:t>
            </w: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3402" w:type="dxa"/>
            <w:gridSpan w:val="8"/>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hideMark/>
          </w:tcPr>
          <w:p w:rsidR="003D657E" w:rsidRPr="003D657E" w:rsidRDefault="003D657E" w:rsidP="003D657E">
            <w:pPr>
              <w:tabs>
                <w:tab w:val="left" w:pos="284"/>
              </w:tabs>
              <w:rPr>
                <w:rFonts w:ascii="Times New Roman" w:eastAsia="Calibri" w:hAnsi="Times New Roman" w:cs="Times New Roman"/>
                <w:sz w:val="12"/>
                <w:szCs w:val="12"/>
                <w:lang w:val="en-US"/>
              </w:rPr>
            </w:pPr>
            <w:r w:rsidRPr="003D657E">
              <w:rPr>
                <w:rFonts w:ascii="Times New Roman" w:eastAsia="Calibri" w:hAnsi="Times New Roman" w:cs="Times New Roman"/>
                <w:sz w:val="12"/>
                <w:szCs w:val="12"/>
              </w:rPr>
              <w:t>в сельских населенных пунктах</w:t>
            </w:r>
            <w:r w:rsidRPr="003D657E">
              <w:rPr>
                <w:rFonts w:ascii="Times New Roman" w:eastAsia="Calibri" w:hAnsi="Times New Roman" w:cs="Times New Roman"/>
                <w:sz w:val="12"/>
                <w:szCs w:val="12"/>
                <w:lang w:val="en-US"/>
              </w:rPr>
              <w:t>*:</w:t>
            </w: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3402" w:type="dxa"/>
            <w:gridSpan w:val="8"/>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111"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 xml:space="preserve">для учащихся </w:t>
            </w:r>
            <w:proofErr w:type="gramStart"/>
            <w:r w:rsidRPr="003D657E">
              <w:rPr>
                <w:rFonts w:ascii="Times New Roman" w:eastAsia="Calibri" w:hAnsi="Times New Roman" w:cs="Times New Roman"/>
                <w:sz w:val="12"/>
                <w:szCs w:val="12"/>
                <w:lang w:val="en-US"/>
              </w:rPr>
              <w:t>I</w:t>
            </w:r>
            <w:proofErr w:type="gramEnd"/>
            <w:r w:rsidRPr="003D657E">
              <w:rPr>
                <w:rFonts w:ascii="Times New Roman" w:eastAsia="Calibri" w:hAnsi="Times New Roman" w:cs="Times New Roman"/>
                <w:sz w:val="12"/>
                <w:szCs w:val="12"/>
              </w:rPr>
              <w:t>ступени обучения</w:t>
            </w:r>
          </w:p>
        </w:tc>
        <w:tc>
          <w:tcPr>
            <w:tcW w:w="732"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 xml:space="preserve">для учащихся </w:t>
            </w:r>
            <w:r w:rsidRPr="003D657E">
              <w:rPr>
                <w:rFonts w:ascii="Times New Roman" w:eastAsia="Calibri" w:hAnsi="Times New Roman" w:cs="Times New Roman"/>
                <w:sz w:val="12"/>
                <w:szCs w:val="12"/>
                <w:lang w:val="en-US"/>
              </w:rPr>
              <w:t>II</w:t>
            </w:r>
            <w:proofErr w:type="gramStart"/>
            <w:r w:rsidRPr="003D657E">
              <w:rPr>
                <w:rFonts w:ascii="Times New Roman" w:eastAsia="Calibri" w:hAnsi="Times New Roman" w:cs="Times New Roman"/>
                <w:sz w:val="12"/>
                <w:szCs w:val="12"/>
              </w:rPr>
              <w:t>и</w:t>
            </w:r>
            <w:proofErr w:type="gramEnd"/>
            <w:r w:rsidRPr="003D657E">
              <w:rPr>
                <w:rFonts w:ascii="Times New Roman" w:eastAsia="Calibri" w:hAnsi="Times New Roman" w:cs="Times New Roman"/>
                <w:sz w:val="12"/>
                <w:szCs w:val="12"/>
              </w:rPr>
              <w:t xml:space="preserve"> </w:t>
            </w:r>
            <w:r w:rsidRPr="003D657E">
              <w:rPr>
                <w:rFonts w:ascii="Times New Roman" w:eastAsia="Calibri" w:hAnsi="Times New Roman" w:cs="Times New Roman"/>
                <w:sz w:val="12"/>
                <w:szCs w:val="12"/>
                <w:lang w:val="en-US"/>
              </w:rPr>
              <w:t>III</w:t>
            </w:r>
            <w:r w:rsidRPr="003D657E">
              <w:rPr>
                <w:rFonts w:ascii="Times New Roman" w:eastAsia="Calibri" w:hAnsi="Times New Roman" w:cs="Times New Roman"/>
                <w:sz w:val="12"/>
                <w:szCs w:val="12"/>
              </w:rPr>
              <w:t xml:space="preserve"> ступени обучения</w:t>
            </w: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3402" w:type="dxa"/>
            <w:gridSpan w:val="8"/>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111"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15</w:t>
            </w:r>
          </w:p>
        </w:tc>
        <w:tc>
          <w:tcPr>
            <w:tcW w:w="732"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30**</w:t>
            </w: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3402" w:type="dxa"/>
            <w:gridSpan w:val="8"/>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2410" w:type="dxa"/>
            <w:gridSpan w:val="3"/>
            <w:hideMark/>
          </w:tcPr>
          <w:p w:rsidR="003D657E" w:rsidRPr="005E4960" w:rsidRDefault="003D657E" w:rsidP="003D657E">
            <w:pPr>
              <w:tabs>
                <w:tab w:val="left" w:pos="284"/>
              </w:tabs>
              <w:rPr>
                <w:rFonts w:ascii="Times New Roman" w:eastAsia="Calibri" w:hAnsi="Times New Roman" w:cs="Times New Roman"/>
                <w:sz w:val="11"/>
                <w:szCs w:val="11"/>
              </w:rPr>
            </w:pPr>
            <w:r w:rsidRPr="005E4960">
              <w:rPr>
                <w:rFonts w:ascii="Times New Roman" w:eastAsia="Calibri" w:hAnsi="Times New Roman" w:cs="Times New Roman"/>
                <w:sz w:val="11"/>
                <w:szCs w:val="11"/>
              </w:rPr>
              <w:t>Примечания:</w:t>
            </w:r>
          </w:p>
          <w:p w:rsidR="003D657E" w:rsidRPr="005E4960" w:rsidRDefault="003D657E" w:rsidP="003D657E">
            <w:pPr>
              <w:tabs>
                <w:tab w:val="left" w:pos="284"/>
              </w:tabs>
              <w:rPr>
                <w:rFonts w:ascii="Times New Roman" w:eastAsia="Calibri" w:hAnsi="Times New Roman" w:cs="Times New Roman"/>
                <w:sz w:val="11"/>
                <w:szCs w:val="11"/>
              </w:rPr>
            </w:pPr>
            <w:r w:rsidRPr="005E4960">
              <w:rPr>
                <w:rFonts w:ascii="Times New Roman" w:eastAsia="Calibri" w:hAnsi="Times New Roman" w:cs="Times New Roman"/>
                <w:sz w:val="11"/>
                <w:szCs w:val="11"/>
              </w:rPr>
              <w:t>* Транспортному обслуживанию подлежат учащиеся общеобразовательных организаций, расположенных в сельских населенных пунктах, проживающие на расстоянии свыше 1 км от учреждения. Подвоз учащихся осуществляется на транспорте, предназначенном для перевозки детей.</w:t>
            </w:r>
            <w:r w:rsidR="005E4960" w:rsidRPr="005E4960">
              <w:rPr>
                <w:rFonts w:ascii="Times New Roman" w:eastAsia="Calibri" w:hAnsi="Times New Roman" w:cs="Times New Roman"/>
                <w:sz w:val="11"/>
                <w:szCs w:val="11"/>
              </w:rPr>
              <w:t xml:space="preserve"> </w:t>
            </w:r>
            <w:r w:rsidRPr="005E4960">
              <w:rPr>
                <w:rFonts w:ascii="Times New Roman" w:eastAsia="Calibri" w:hAnsi="Times New Roman" w:cs="Times New Roman"/>
                <w:sz w:val="11"/>
                <w:szCs w:val="11"/>
              </w:rPr>
              <w:t>Предельный пешеходный подход учащихся к месту сбора на остановке должен быть не более 500 м.</w:t>
            </w:r>
          </w:p>
          <w:p w:rsidR="003D657E" w:rsidRPr="005E4960" w:rsidRDefault="003D657E" w:rsidP="003D657E">
            <w:pPr>
              <w:tabs>
                <w:tab w:val="left" w:pos="284"/>
              </w:tabs>
              <w:rPr>
                <w:rFonts w:ascii="Times New Roman" w:eastAsia="Calibri" w:hAnsi="Times New Roman" w:cs="Times New Roman"/>
                <w:sz w:val="11"/>
                <w:szCs w:val="11"/>
              </w:rPr>
            </w:pPr>
            <w:r w:rsidRPr="005E4960">
              <w:rPr>
                <w:rFonts w:ascii="Times New Roman" w:eastAsia="Calibri" w:hAnsi="Times New Roman" w:cs="Times New Roman"/>
                <w:sz w:val="11"/>
                <w:szCs w:val="11"/>
              </w:rPr>
              <w:t xml:space="preserve">** Транспортная доступность учащихся </w:t>
            </w:r>
            <w:r w:rsidRPr="005E4960">
              <w:rPr>
                <w:rFonts w:ascii="Times New Roman" w:eastAsia="Calibri" w:hAnsi="Times New Roman" w:cs="Times New Roman"/>
                <w:sz w:val="11"/>
                <w:szCs w:val="11"/>
                <w:lang w:val="en-US"/>
              </w:rPr>
              <w:t>II</w:t>
            </w:r>
            <w:proofErr w:type="gramStart"/>
            <w:r w:rsidRPr="005E4960">
              <w:rPr>
                <w:rFonts w:ascii="Times New Roman" w:eastAsia="Calibri" w:hAnsi="Times New Roman" w:cs="Times New Roman"/>
                <w:sz w:val="11"/>
                <w:szCs w:val="11"/>
              </w:rPr>
              <w:t>и</w:t>
            </w:r>
            <w:proofErr w:type="gramEnd"/>
            <w:r w:rsidRPr="005E4960">
              <w:rPr>
                <w:rFonts w:ascii="Times New Roman" w:eastAsia="Calibri" w:hAnsi="Times New Roman" w:cs="Times New Roman"/>
                <w:sz w:val="11"/>
                <w:szCs w:val="11"/>
              </w:rPr>
              <w:t xml:space="preserve"> </w:t>
            </w:r>
            <w:r w:rsidRPr="005E4960">
              <w:rPr>
                <w:rFonts w:ascii="Times New Roman" w:eastAsia="Calibri" w:hAnsi="Times New Roman" w:cs="Times New Roman"/>
                <w:sz w:val="11"/>
                <w:szCs w:val="11"/>
                <w:lang w:val="en-US"/>
              </w:rPr>
              <w:t>III</w:t>
            </w:r>
            <w:r w:rsidRPr="005E4960">
              <w:rPr>
                <w:rFonts w:ascii="Times New Roman" w:eastAsia="Calibri" w:hAnsi="Times New Roman" w:cs="Times New Roman"/>
                <w:sz w:val="11"/>
                <w:szCs w:val="11"/>
              </w:rPr>
              <w:t xml:space="preserve"> ступени обучения не должна превышать 15 км.</w:t>
            </w:r>
          </w:p>
        </w:tc>
      </w:tr>
      <w:tr w:rsidR="003D657E" w:rsidRPr="003D657E" w:rsidTr="005E4960">
        <w:trPr>
          <w:trHeight w:val="20"/>
        </w:trPr>
        <w:tc>
          <w:tcPr>
            <w:tcW w:w="246" w:type="dxa"/>
          </w:tcPr>
          <w:p w:rsidR="003D657E" w:rsidRPr="003D657E"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605" w:type="dxa"/>
            <w:hideMark/>
          </w:tcPr>
          <w:p w:rsidR="003D657E" w:rsidRPr="005E4960" w:rsidRDefault="003D657E" w:rsidP="003D657E">
            <w:pPr>
              <w:tabs>
                <w:tab w:val="left" w:pos="284"/>
              </w:tabs>
              <w:rPr>
                <w:rFonts w:ascii="Times New Roman" w:eastAsia="Calibri" w:hAnsi="Times New Roman" w:cs="Times New Roman"/>
                <w:sz w:val="11"/>
                <w:szCs w:val="11"/>
              </w:rPr>
            </w:pPr>
            <w:r w:rsidRPr="005E4960">
              <w:rPr>
                <w:rFonts w:ascii="Times New Roman" w:eastAsia="Calibri" w:hAnsi="Times New Roman" w:cs="Times New Roman"/>
                <w:sz w:val="11"/>
                <w:szCs w:val="11"/>
              </w:rPr>
              <w:t>Дошкольные образовательные организации</w:t>
            </w:r>
          </w:p>
        </w:tc>
        <w:tc>
          <w:tcPr>
            <w:tcW w:w="850"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количество мест на 1 тысячу человек</w:t>
            </w:r>
          </w:p>
        </w:tc>
        <w:tc>
          <w:tcPr>
            <w:tcW w:w="3402" w:type="dxa"/>
            <w:gridSpan w:val="8"/>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55</w:t>
            </w:r>
          </w:p>
        </w:tc>
        <w:tc>
          <w:tcPr>
            <w:tcW w:w="567"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пешеходная доступность, метры</w:t>
            </w:r>
          </w:p>
        </w:tc>
        <w:tc>
          <w:tcPr>
            <w:tcW w:w="1111" w:type="dxa"/>
          </w:tcPr>
          <w:p w:rsidR="003D657E" w:rsidRPr="003D657E" w:rsidRDefault="003D657E" w:rsidP="003D657E">
            <w:pPr>
              <w:tabs>
                <w:tab w:val="left" w:pos="284"/>
              </w:tabs>
              <w:rPr>
                <w:rFonts w:ascii="Times New Roman" w:eastAsia="Calibri" w:hAnsi="Times New Roman" w:cs="Times New Roman"/>
                <w:sz w:val="12"/>
                <w:szCs w:val="12"/>
              </w:rPr>
            </w:pPr>
          </w:p>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в сельских населенных пунктах</w:t>
            </w:r>
          </w:p>
        </w:tc>
        <w:tc>
          <w:tcPr>
            <w:tcW w:w="732" w:type="dxa"/>
          </w:tcPr>
          <w:p w:rsidR="003D657E" w:rsidRPr="003D657E" w:rsidRDefault="003D657E" w:rsidP="003D657E">
            <w:pPr>
              <w:tabs>
                <w:tab w:val="left" w:pos="284"/>
              </w:tabs>
              <w:rPr>
                <w:rFonts w:ascii="Times New Roman" w:eastAsia="Calibri" w:hAnsi="Times New Roman" w:cs="Times New Roman"/>
                <w:sz w:val="12"/>
                <w:szCs w:val="12"/>
              </w:rPr>
            </w:pPr>
          </w:p>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500</w:t>
            </w:r>
          </w:p>
        </w:tc>
      </w:tr>
      <w:tr w:rsidR="003D657E" w:rsidRPr="003D657E" w:rsidTr="003D657E">
        <w:trPr>
          <w:trHeight w:val="20"/>
        </w:trPr>
        <w:tc>
          <w:tcPr>
            <w:tcW w:w="7513" w:type="dxa"/>
            <w:gridSpan w:val="14"/>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Объекты в области физической культуры и массового спорта</w:t>
            </w:r>
          </w:p>
        </w:tc>
      </w:tr>
      <w:tr w:rsidR="003D657E" w:rsidRPr="003D657E" w:rsidTr="005E4960">
        <w:trPr>
          <w:trHeight w:val="20"/>
        </w:trPr>
        <w:tc>
          <w:tcPr>
            <w:tcW w:w="246" w:type="dxa"/>
          </w:tcPr>
          <w:p w:rsidR="003D657E" w:rsidRPr="003D657E"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60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Физкультурно-спортивные залы</w:t>
            </w:r>
          </w:p>
        </w:tc>
        <w:tc>
          <w:tcPr>
            <w:tcW w:w="850"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квадратные метры общей площади пола на 1 тысячу человек</w:t>
            </w:r>
          </w:p>
        </w:tc>
        <w:tc>
          <w:tcPr>
            <w:tcW w:w="3402" w:type="dxa"/>
            <w:gridSpan w:val="8"/>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350</w:t>
            </w:r>
          </w:p>
        </w:tc>
        <w:tc>
          <w:tcPr>
            <w:tcW w:w="567"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транспортная доступность, минуты</w:t>
            </w:r>
          </w:p>
        </w:tc>
        <w:tc>
          <w:tcPr>
            <w:tcW w:w="1843"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20</w:t>
            </w:r>
          </w:p>
        </w:tc>
      </w:tr>
      <w:tr w:rsidR="003D657E" w:rsidRPr="003D657E" w:rsidTr="005E4960">
        <w:trPr>
          <w:trHeight w:val="20"/>
        </w:trPr>
        <w:tc>
          <w:tcPr>
            <w:tcW w:w="246" w:type="dxa"/>
          </w:tcPr>
          <w:p w:rsidR="003D657E" w:rsidRPr="003D657E"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p>
        </w:tc>
        <w:tc>
          <w:tcPr>
            <w:tcW w:w="605" w:type="dxa"/>
            <w:hideMark/>
          </w:tcPr>
          <w:p w:rsidR="003D657E" w:rsidRPr="005E4960" w:rsidRDefault="003D657E" w:rsidP="003D657E">
            <w:pPr>
              <w:tabs>
                <w:tab w:val="left" w:pos="284"/>
              </w:tabs>
              <w:rPr>
                <w:rFonts w:ascii="Times New Roman" w:eastAsia="Calibri" w:hAnsi="Times New Roman" w:cs="Times New Roman"/>
                <w:sz w:val="11"/>
                <w:szCs w:val="11"/>
              </w:rPr>
            </w:pPr>
            <w:r w:rsidRPr="005E4960">
              <w:rPr>
                <w:rFonts w:ascii="Times New Roman" w:eastAsia="Calibri" w:hAnsi="Times New Roman" w:cs="Times New Roman"/>
                <w:sz w:val="11"/>
                <w:szCs w:val="11"/>
              </w:rPr>
              <w:t>Плоскостные физкультурно-спортивные сооружения</w:t>
            </w:r>
          </w:p>
        </w:tc>
        <w:tc>
          <w:tcPr>
            <w:tcW w:w="850"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квадратные метры на 1 тысячу человек</w:t>
            </w:r>
          </w:p>
        </w:tc>
        <w:tc>
          <w:tcPr>
            <w:tcW w:w="3402" w:type="dxa"/>
            <w:gridSpan w:val="8"/>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2000</w:t>
            </w:r>
          </w:p>
        </w:tc>
        <w:tc>
          <w:tcPr>
            <w:tcW w:w="567"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пешеходная доступность, метры</w:t>
            </w:r>
          </w:p>
        </w:tc>
        <w:tc>
          <w:tcPr>
            <w:tcW w:w="1843"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1 000</w:t>
            </w:r>
          </w:p>
        </w:tc>
      </w:tr>
      <w:tr w:rsidR="003D657E" w:rsidRPr="003D657E" w:rsidTr="003D657E">
        <w:trPr>
          <w:trHeight w:val="20"/>
        </w:trPr>
        <w:tc>
          <w:tcPr>
            <w:tcW w:w="7513" w:type="dxa"/>
            <w:gridSpan w:val="14"/>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Объекты в области библиотечного обслуживания</w:t>
            </w:r>
          </w:p>
        </w:tc>
      </w:tr>
      <w:tr w:rsidR="003D657E" w:rsidRPr="003D657E" w:rsidTr="005E4960">
        <w:trPr>
          <w:trHeight w:val="20"/>
        </w:trPr>
        <w:tc>
          <w:tcPr>
            <w:tcW w:w="246" w:type="dxa"/>
            <w:vMerge w:val="restart"/>
          </w:tcPr>
          <w:p w:rsidR="003D657E" w:rsidRPr="003D657E"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p>
        </w:tc>
        <w:tc>
          <w:tcPr>
            <w:tcW w:w="605"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 xml:space="preserve">Общедоступные библиотеки </w:t>
            </w:r>
            <w:proofErr w:type="gramStart"/>
            <w:r w:rsidRPr="003D657E">
              <w:rPr>
                <w:rFonts w:ascii="Times New Roman" w:eastAsia="Calibri" w:hAnsi="Times New Roman" w:cs="Times New Roman"/>
                <w:sz w:val="12"/>
                <w:szCs w:val="12"/>
              </w:rPr>
              <w:t>сельских</w:t>
            </w:r>
            <w:proofErr w:type="gramEnd"/>
            <w:r w:rsidRPr="003D657E">
              <w:rPr>
                <w:rFonts w:ascii="Times New Roman" w:eastAsia="Calibri" w:hAnsi="Times New Roman" w:cs="Times New Roman"/>
                <w:sz w:val="12"/>
                <w:szCs w:val="12"/>
              </w:rPr>
              <w:t xml:space="preserve"> поселения (сельские массовые библиотеки)</w:t>
            </w:r>
          </w:p>
        </w:tc>
        <w:tc>
          <w:tcPr>
            <w:tcW w:w="850"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количество объектов</w:t>
            </w:r>
          </w:p>
        </w:tc>
        <w:tc>
          <w:tcPr>
            <w:tcW w:w="2268" w:type="dxa"/>
            <w:gridSpan w:val="6"/>
            <w:hideMark/>
          </w:tcPr>
          <w:p w:rsidR="003D657E" w:rsidRPr="005E4960" w:rsidRDefault="003D657E" w:rsidP="003D657E">
            <w:pPr>
              <w:tabs>
                <w:tab w:val="left" w:pos="284"/>
              </w:tabs>
              <w:rPr>
                <w:rFonts w:ascii="Times New Roman" w:eastAsia="Calibri" w:hAnsi="Times New Roman" w:cs="Times New Roman"/>
                <w:sz w:val="11"/>
                <w:szCs w:val="11"/>
              </w:rPr>
            </w:pPr>
            <w:r w:rsidRPr="005E4960">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свыше 1 тысячи человек</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1 на каждую 1 тысячу населения</w:t>
            </w:r>
          </w:p>
        </w:tc>
        <w:tc>
          <w:tcPr>
            <w:tcW w:w="567"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транспортная доступность, минуты</w:t>
            </w:r>
          </w:p>
        </w:tc>
        <w:tc>
          <w:tcPr>
            <w:tcW w:w="1843" w:type="dxa"/>
            <w:gridSpan w:val="2"/>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30</w:t>
            </w: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2268" w:type="dxa"/>
            <w:gridSpan w:val="6"/>
            <w:hideMark/>
          </w:tcPr>
          <w:p w:rsidR="003D657E" w:rsidRPr="005E4960" w:rsidRDefault="003D657E" w:rsidP="003D657E">
            <w:pPr>
              <w:tabs>
                <w:tab w:val="left" w:pos="284"/>
              </w:tabs>
              <w:rPr>
                <w:rFonts w:ascii="Times New Roman" w:eastAsia="Calibri" w:hAnsi="Times New Roman" w:cs="Times New Roman"/>
                <w:sz w:val="11"/>
                <w:szCs w:val="11"/>
              </w:rPr>
            </w:pPr>
            <w:r w:rsidRPr="005E4960">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от 500 человек до 1 тысячи человек</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1 с филиалом в данном населенном пункте</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2268" w:type="dxa"/>
            <w:gridSpan w:val="6"/>
            <w:hideMark/>
          </w:tcPr>
          <w:p w:rsidR="003D657E" w:rsidRPr="005E4960" w:rsidRDefault="003D657E" w:rsidP="003D657E">
            <w:pPr>
              <w:tabs>
                <w:tab w:val="left" w:pos="284"/>
              </w:tabs>
              <w:rPr>
                <w:rFonts w:ascii="Times New Roman" w:eastAsia="Calibri" w:hAnsi="Times New Roman" w:cs="Times New Roman"/>
                <w:sz w:val="11"/>
                <w:szCs w:val="11"/>
              </w:rPr>
            </w:pPr>
            <w:r w:rsidRPr="005E4960">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до 500 человек</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1</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2268" w:type="dxa"/>
            <w:gridSpan w:val="6"/>
            <w:hideMark/>
          </w:tcPr>
          <w:p w:rsidR="003D657E" w:rsidRPr="005E4960" w:rsidRDefault="003D657E" w:rsidP="003D657E">
            <w:pPr>
              <w:tabs>
                <w:tab w:val="left" w:pos="284"/>
              </w:tabs>
              <w:rPr>
                <w:rFonts w:ascii="Times New Roman" w:eastAsia="Calibri" w:hAnsi="Times New Roman" w:cs="Times New Roman"/>
                <w:sz w:val="11"/>
                <w:szCs w:val="11"/>
              </w:rPr>
            </w:pPr>
            <w:r w:rsidRPr="005E4960">
              <w:rPr>
                <w:rFonts w:ascii="Times New Roman" w:eastAsia="Calibri" w:hAnsi="Times New Roman" w:cs="Times New Roman"/>
                <w:sz w:val="11"/>
                <w:szCs w:val="11"/>
              </w:rPr>
              <w:t>в населенных пунктах сельских поселений с числом жителей более 500 человек, расположенных на расстоянии более 5 км от административного центра поселения</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1 филиал</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2268" w:type="dxa"/>
            <w:gridSpan w:val="6"/>
            <w:hideMark/>
          </w:tcPr>
          <w:p w:rsidR="003D657E" w:rsidRPr="005E4960" w:rsidRDefault="003D657E" w:rsidP="003D657E">
            <w:pPr>
              <w:tabs>
                <w:tab w:val="left" w:pos="284"/>
              </w:tabs>
              <w:rPr>
                <w:rFonts w:ascii="Times New Roman" w:eastAsia="Calibri" w:hAnsi="Times New Roman" w:cs="Times New Roman"/>
                <w:sz w:val="11"/>
                <w:szCs w:val="11"/>
              </w:rPr>
            </w:pPr>
            <w:r w:rsidRPr="005E4960">
              <w:rPr>
                <w:rFonts w:ascii="Times New Roman" w:eastAsia="Calibri" w:hAnsi="Times New Roman" w:cs="Times New Roman"/>
                <w:sz w:val="11"/>
                <w:szCs w:val="11"/>
              </w:rPr>
              <w:t>в населенных пунктах сельских поселений с числом жителей до 500 человек, расположенных на расстоянии до 5 км от административного центра поселения</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 xml:space="preserve">1 отдел </w:t>
            </w:r>
            <w:proofErr w:type="spellStart"/>
            <w:r w:rsidRPr="003D657E">
              <w:rPr>
                <w:rFonts w:ascii="Times New Roman" w:eastAsia="Calibri" w:hAnsi="Times New Roman" w:cs="Times New Roman"/>
                <w:sz w:val="12"/>
                <w:szCs w:val="12"/>
              </w:rPr>
              <w:t>внестационарного</w:t>
            </w:r>
            <w:proofErr w:type="spellEnd"/>
            <w:r w:rsidRPr="003D657E">
              <w:rPr>
                <w:rFonts w:ascii="Times New Roman" w:eastAsia="Calibri" w:hAnsi="Times New Roman" w:cs="Times New Roman"/>
                <w:sz w:val="12"/>
                <w:szCs w:val="12"/>
              </w:rPr>
              <w:t xml:space="preserve"> обслуживания</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количество единиц хранения, количество читательски</w:t>
            </w:r>
            <w:r w:rsidRPr="003D657E">
              <w:rPr>
                <w:rFonts w:ascii="Times New Roman" w:eastAsia="Calibri" w:hAnsi="Times New Roman" w:cs="Times New Roman"/>
                <w:sz w:val="12"/>
                <w:szCs w:val="12"/>
              </w:rPr>
              <w:lastRenderedPageBreak/>
              <w:t>х мест на 1 тысячу человек</w:t>
            </w:r>
          </w:p>
        </w:tc>
        <w:tc>
          <w:tcPr>
            <w:tcW w:w="1028"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lastRenderedPageBreak/>
              <w:t>при населении, тысяч человек</w:t>
            </w:r>
          </w:p>
        </w:tc>
        <w:tc>
          <w:tcPr>
            <w:tcW w:w="1240" w:type="dxa"/>
            <w:gridSpan w:val="5"/>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количество единиц хранения в тысячах</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количество читательских мест</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028"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свыше 1 до 2</w:t>
            </w:r>
          </w:p>
        </w:tc>
        <w:tc>
          <w:tcPr>
            <w:tcW w:w="1240" w:type="dxa"/>
            <w:gridSpan w:val="5"/>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6-7,5</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5-6</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028"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свыше 2 до 5</w:t>
            </w:r>
          </w:p>
        </w:tc>
        <w:tc>
          <w:tcPr>
            <w:tcW w:w="1240" w:type="dxa"/>
            <w:gridSpan w:val="5"/>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5-6</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4-5</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028"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свыше 5 до 10</w:t>
            </w:r>
          </w:p>
        </w:tc>
        <w:tc>
          <w:tcPr>
            <w:tcW w:w="1240" w:type="dxa"/>
            <w:gridSpan w:val="5"/>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4,5-5</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3-4</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3402" w:type="dxa"/>
            <w:gridSpan w:val="8"/>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Примечания:</w:t>
            </w:r>
          </w:p>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1. Дополнительно в центральной библиотеке сельского поселения на 1 тысячу человек: 4,5-5 тысячи единиц хранения, 3-4 читательских места.</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3D657E">
        <w:trPr>
          <w:trHeight w:val="20"/>
        </w:trPr>
        <w:tc>
          <w:tcPr>
            <w:tcW w:w="7513" w:type="dxa"/>
            <w:gridSpan w:val="14"/>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Объекты в области культуры и искусства</w:t>
            </w:r>
          </w:p>
        </w:tc>
      </w:tr>
      <w:tr w:rsidR="003D657E" w:rsidRPr="003D657E" w:rsidTr="005E4960">
        <w:trPr>
          <w:trHeight w:val="20"/>
        </w:trPr>
        <w:tc>
          <w:tcPr>
            <w:tcW w:w="246" w:type="dxa"/>
            <w:vMerge w:val="restart"/>
          </w:tcPr>
          <w:p w:rsidR="003D657E" w:rsidRPr="003D657E"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p>
        </w:tc>
        <w:tc>
          <w:tcPr>
            <w:tcW w:w="605"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Учреждения культуры клубного типа сельских поселений</w:t>
            </w:r>
          </w:p>
        </w:tc>
        <w:tc>
          <w:tcPr>
            <w:tcW w:w="850"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количество мест</w:t>
            </w:r>
          </w:p>
        </w:tc>
        <w:tc>
          <w:tcPr>
            <w:tcW w:w="2268" w:type="dxa"/>
            <w:gridSpan w:val="6"/>
            <w:hideMark/>
          </w:tcPr>
          <w:p w:rsidR="003D657E" w:rsidRPr="00621554" w:rsidRDefault="003D657E" w:rsidP="003D657E">
            <w:pPr>
              <w:tabs>
                <w:tab w:val="left" w:pos="284"/>
              </w:tabs>
              <w:rPr>
                <w:rFonts w:ascii="Times New Roman" w:eastAsia="Calibri" w:hAnsi="Times New Roman" w:cs="Times New Roman"/>
                <w:sz w:val="11"/>
                <w:szCs w:val="11"/>
              </w:rPr>
            </w:pPr>
            <w:r w:rsidRPr="00621554">
              <w:rPr>
                <w:rFonts w:ascii="Times New Roman" w:eastAsia="Calibri" w:hAnsi="Times New Roman" w:cs="Times New Roman"/>
                <w:sz w:val="11"/>
                <w:szCs w:val="11"/>
              </w:rPr>
              <w:t>в сельских поселениях с числом жителей до 500 человек</w:t>
            </w:r>
          </w:p>
        </w:tc>
        <w:tc>
          <w:tcPr>
            <w:tcW w:w="1134" w:type="dxa"/>
            <w:gridSpan w:val="2"/>
            <w:hideMark/>
          </w:tcPr>
          <w:p w:rsidR="003D657E" w:rsidRPr="00621554" w:rsidRDefault="003D657E" w:rsidP="003D657E">
            <w:pPr>
              <w:tabs>
                <w:tab w:val="left" w:pos="284"/>
              </w:tabs>
              <w:rPr>
                <w:rFonts w:ascii="Times New Roman" w:eastAsia="Calibri" w:hAnsi="Times New Roman" w:cs="Times New Roman"/>
                <w:sz w:val="11"/>
                <w:szCs w:val="11"/>
              </w:rPr>
            </w:pPr>
            <w:r w:rsidRPr="00621554">
              <w:rPr>
                <w:rFonts w:ascii="Times New Roman" w:eastAsia="Calibri" w:hAnsi="Times New Roman" w:cs="Times New Roman"/>
                <w:sz w:val="11"/>
                <w:szCs w:val="11"/>
              </w:rPr>
              <w:t>20 зрительских мест на каждые 100 жителей</w:t>
            </w:r>
          </w:p>
        </w:tc>
        <w:tc>
          <w:tcPr>
            <w:tcW w:w="567"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транспортная доступность, минуты</w:t>
            </w:r>
          </w:p>
        </w:tc>
        <w:tc>
          <w:tcPr>
            <w:tcW w:w="1111"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в населенных пунктах, являющихся административными центрами сельских поселений</w:t>
            </w:r>
          </w:p>
        </w:tc>
        <w:tc>
          <w:tcPr>
            <w:tcW w:w="732"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30</w:t>
            </w: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2268" w:type="dxa"/>
            <w:gridSpan w:val="6"/>
            <w:hideMark/>
          </w:tcPr>
          <w:p w:rsidR="003D657E" w:rsidRPr="00621554" w:rsidRDefault="003D657E" w:rsidP="003D657E">
            <w:pPr>
              <w:tabs>
                <w:tab w:val="left" w:pos="284"/>
              </w:tabs>
              <w:rPr>
                <w:rFonts w:ascii="Times New Roman" w:eastAsia="Calibri" w:hAnsi="Times New Roman" w:cs="Times New Roman"/>
                <w:sz w:val="11"/>
                <w:szCs w:val="11"/>
              </w:rPr>
            </w:pPr>
            <w:r w:rsidRPr="00621554">
              <w:rPr>
                <w:rFonts w:ascii="Times New Roman" w:eastAsia="Calibri" w:hAnsi="Times New Roman" w:cs="Times New Roman"/>
                <w:sz w:val="11"/>
                <w:szCs w:val="11"/>
              </w:rPr>
              <w:t>в сельских поселениях с числом жителей от 500 человек до 1 тысячи человек</w:t>
            </w:r>
          </w:p>
        </w:tc>
        <w:tc>
          <w:tcPr>
            <w:tcW w:w="1134" w:type="dxa"/>
            <w:gridSpan w:val="2"/>
            <w:hideMark/>
          </w:tcPr>
          <w:p w:rsidR="003D657E" w:rsidRPr="00621554" w:rsidRDefault="003D657E" w:rsidP="003D657E">
            <w:pPr>
              <w:tabs>
                <w:tab w:val="left" w:pos="284"/>
              </w:tabs>
              <w:rPr>
                <w:rFonts w:ascii="Times New Roman" w:eastAsia="Calibri" w:hAnsi="Times New Roman" w:cs="Times New Roman"/>
                <w:sz w:val="11"/>
                <w:szCs w:val="11"/>
              </w:rPr>
            </w:pPr>
            <w:r w:rsidRPr="00621554">
              <w:rPr>
                <w:rFonts w:ascii="Times New Roman" w:eastAsia="Calibri" w:hAnsi="Times New Roman" w:cs="Times New Roman"/>
                <w:sz w:val="11"/>
                <w:szCs w:val="11"/>
              </w:rPr>
              <w:t>150-200 зрительских мест</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111"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732"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2268" w:type="dxa"/>
            <w:gridSpan w:val="6"/>
            <w:hideMark/>
          </w:tcPr>
          <w:p w:rsidR="003D657E" w:rsidRPr="00621554" w:rsidRDefault="003D657E" w:rsidP="003D657E">
            <w:pPr>
              <w:tabs>
                <w:tab w:val="left" w:pos="284"/>
              </w:tabs>
              <w:rPr>
                <w:rFonts w:ascii="Times New Roman" w:eastAsia="Calibri" w:hAnsi="Times New Roman" w:cs="Times New Roman"/>
                <w:sz w:val="11"/>
                <w:szCs w:val="11"/>
              </w:rPr>
            </w:pPr>
            <w:r w:rsidRPr="00621554">
              <w:rPr>
                <w:rFonts w:ascii="Times New Roman" w:eastAsia="Calibri" w:hAnsi="Times New Roman" w:cs="Times New Roman"/>
                <w:sz w:val="11"/>
                <w:szCs w:val="11"/>
              </w:rPr>
              <w:t>в сельских поселениях с числом жителей от 2 тысяч до 5 тысяч человек</w:t>
            </w:r>
          </w:p>
        </w:tc>
        <w:tc>
          <w:tcPr>
            <w:tcW w:w="1134" w:type="dxa"/>
            <w:gridSpan w:val="2"/>
            <w:hideMark/>
          </w:tcPr>
          <w:p w:rsidR="003D657E" w:rsidRPr="00621554" w:rsidRDefault="003D657E" w:rsidP="003D657E">
            <w:pPr>
              <w:tabs>
                <w:tab w:val="left" w:pos="284"/>
              </w:tabs>
              <w:rPr>
                <w:rFonts w:ascii="Times New Roman" w:eastAsia="Calibri" w:hAnsi="Times New Roman" w:cs="Times New Roman"/>
                <w:sz w:val="11"/>
                <w:szCs w:val="11"/>
              </w:rPr>
            </w:pPr>
            <w:r w:rsidRPr="00621554">
              <w:rPr>
                <w:rFonts w:ascii="Times New Roman" w:eastAsia="Calibri" w:hAnsi="Times New Roman" w:cs="Times New Roman"/>
                <w:sz w:val="11"/>
                <w:szCs w:val="11"/>
              </w:rPr>
              <w:t>100 зрительских мест на 1 тысячу жителей</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111"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732"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2268" w:type="dxa"/>
            <w:gridSpan w:val="6"/>
            <w:hideMark/>
          </w:tcPr>
          <w:p w:rsidR="003D657E" w:rsidRPr="00621554" w:rsidRDefault="003D657E" w:rsidP="003D657E">
            <w:pPr>
              <w:tabs>
                <w:tab w:val="left" w:pos="284"/>
              </w:tabs>
              <w:rPr>
                <w:rFonts w:ascii="Times New Roman" w:eastAsia="Calibri" w:hAnsi="Times New Roman" w:cs="Times New Roman"/>
                <w:sz w:val="11"/>
                <w:szCs w:val="11"/>
              </w:rPr>
            </w:pPr>
            <w:r w:rsidRPr="00621554">
              <w:rPr>
                <w:rFonts w:ascii="Times New Roman" w:eastAsia="Calibri" w:hAnsi="Times New Roman" w:cs="Times New Roman"/>
                <w:sz w:val="11"/>
                <w:szCs w:val="11"/>
              </w:rPr>
              <w:t>в сельских поселениях с числом жителей от 5 тысяч человек и более</w:t>
            </w:r>
          </w:p>
        </w:tc>
        <w:tc>
          <w:tcPr>
            <w:tcW w:w="1134" w:type="dxa"/>
            <w:gridSpan w:val="2"/>
            <w:hideMark/>
          </w:tcPr>
          <w:p w:rsidR="003D657E" w:rsidRPr="00621554" w:rsidRDefault="003D657E" w:rsidP="003D657E">
            <w:pPr>
              <w:tabs>
                <w:tab w:val="left" w:pos="284"/>
              </w:tabs>
              <w:rPr>
                <w:rFonts w:ascii="Times New Roman" w:eastAsia="Calibri" w:hAnsi="Times New Roman" w:cs="Times New Roman"/>
                <w:sz w:val="11"/>
                <w:szCs w:val="11"/>
              </w:rPr>
            </w:pPr>
            <w:r w:rsidRPr="00621554">
              <w:rPr>
                <w:rFonts w:ascii="Times New Roman" w:eastAsia="Calibri" w:hAnsi="Times New Roman" w:cs="Times New Roman"/>
                <w:sz w:val="11"/>
                <w:szCs w:val="11"/>
              </w:rPr>
              <w:t>70 зрительских мест на 1 тысячу жителей</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111"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в иных населенных пунктах</w:t>
            </w:r>
          </w:p>
        </w:tc>
        <w:tc>
          <w:tcPr>
            <w:tcW w:w="732"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не устанавливается</w:t>
            </w: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2268" w:type="dxa"/>
            <w:gridSpan w:val="6"/>
            <w:hideMark/>
          </w:tcPr>
          <w:p w:rsidR="003D657E" w:rsidRPr="00621554" w:rsidRDefault="003D657E" w:rsidP="003D657E">
            <w:pPr>
              <w:tabs>
                <w:tab w:val="left" w:pos="284"/>
              </w:tabs>
              <w:rPr>
                <w:rFonts w:ascii="Times New Roman" w:eastAsia="Calibri" w:hAnsi="Times New Roman" w:cs="Times New Roman"/>
                <w:sz w:val="11"/>
                <w:szCs w:val="11"/>
              </w:rPr>
            </w:pPr>
            <w:r w:rsidRPr="00621554">
              <w:rPr>
                <w:rFonts w:ascii="Times New Roman" w:eastAsia="Calibri" w:hAnsi="Times New Roman" w:cs="Times New Roman"/>
                <w:sz w:val="11"/>
                <w:szCs w:val="11"/>
              </w:rPr>
              <w:t>в населенных пунктах с числом жителей до 100 человек</w:t>
            </w:r>
          </w:p>
        </w:tc>
        <w:tc>
          <w:tcPr>
            <w:tcW w:w="1134" w:type="dxa"/>
            <w:gridSpan w:val="2"/>
            <w:hideMark/>
          </w:tcPr>
          <w:p w:rsidR="003D657E" w:rsidRPr="00621554" w:rsidRDefault="003D657E" w:rsidP="003D657E">
            <w:pPr>
              <w:tabs>
                <w:tab w:val="left" w:pos="284"/>
              </w:tabs>
              <w:rPr>
                <w:rFonts w:ascii="Times New Roman" w:eastAsia="Calibri" w:hAnsi="Times New Roman" w:cs="Times New Roman"/>
                <w:sz w:val="11"/>
                <w:szCs w:val="11"/>
              </w:rPr>
            </w:pPr>
            <w:r w:rsidRPr="00621554">
              <w:rPr>
                <w:rFonts w:ascii="Times New Roman" w:eastAsia="Calibri" w:hAnsi="Times New Roman" w:cs="Times New Roman"/>
                <w:sz w:val="11"/>
                <w:szCs w:val="11"/>
              </w:rPr>
              <w:t>передвижная форма обслуживания</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111"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732"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2268" w:type="dxa"/>
            <w:gridSpan w:val="6"/>
            <w:hideMark/>
          </w:tcPr>
          <w:p w:rsidR="003D657E" w:rsidRPr="00621554" w:rsidRDefault="003D657E" w:rsidP="003D657E">
            <w:pPr>
              <w:tabs>
                <w:tab w:val="left" w:pos="284"/>
              </w:tabs>
              <w:rPr>
                <w:rFonts w:ascii="Times New Roman" w:eastAsia="Calibri" w:hAnsi="Times New Roman" w:cs="Times New Roman"/>
                <w:sz w:val="11"/>
                <w:szCs w:val="11"/>
              </w:rPr>
            </w:pPr>
            <w:r w:rsidRPr="00621554">
              <w:rPr>
                <w:rFonts w:ascii="Times New Roman" w:eastAsia="Calibri" w:hAnsi="Times New Roman" w:cs="Times New Roman"/>
                <w:sz w:val="11"/>
                <w:szCs w:val="11"/>
              </w:rPr>
              <w:t>в иных населенных пунктах</w:t>
            </w:r>
          </w:p>
        </w:tc>
        <w:tc>
          <w:tcPr>
            <w:tcW w:w="1134" w:type="dxa"/>
            <w:gridSpan w:val="2"/>
            <w:hideMark/>
          </w:tcPr>
          <w:p w:rsidR="003D657E" w:rsidRPr="00621554" w:rsidRDefault="003D657E" w:rsidP="003D657E">
            <w:pPr>
              <w:tabs>
                <w:tab w:val="left" w:pos="284"/>
              </w:tabs>
              <w:rPr>
                <w:rFonts w:ascii="Times New Roman" w:eastAsia="Calibri" w:hAnsi="Times New Roman" w:cs="Times New Roman"/>
                <w:sz w:val="11"/>
                <w:szCs w:val="11"/>
              </w:rPr>
            </w:pPr>
            <w:r w:rsidRPr="00621554">
              <w:rPr>
                <w:rFonts w:ascii="Times New Roman" w:eastAsia="Calibri" w:hAnsi="Times New Roman" w:cs="Times New Roman"/>
                <w:sz w:val="11"/>
                <w:szCs w:val="11"/>
              </w:rPr>
              <w:t>не устанавливается</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3D657E">
        <w:trPr>
          <w:trHeight w:val="20"/>
        </w:trPr>
        <w:tc>
          <w:tcPr>
            <w:tcW w:w="7513" w:type="dxa"/>
            <w:gridSpan w:val="14"/>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Объекты в области создания условий для массового отдыха жителей поселения и организация обустройства мест массового отдыха населения</w:t>
            </w:r>
          </w:p>
        </w:tc>
      </w:tr>
      <w:tr w:rsidR="003D657E" w:rsidRPr="003D657E" w:rsidTr="005E4960">
        <w:trPr>
          <w:trHeight w:val="20"/>
        </w:trPr>
        <w:tc>
          <w:tcPr>
            <w:tcW w:w="246" w:type="dxa"/>
          </w:tcPr>
          <w:p w:rsidR="003D657E" w:rsidRPr="003D657E"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p>
        </w:tc>
        <w:tc>
          <w:tcPr>
            <w:tcW w:w="60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Озелененные территории общего пользования (без учета городских лесов)</w:t>
            </w:r>
          </w:p>
        </w:tc>
        <w:tc>
          <w:tcPr>
            <w:tcW w:w="850"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квадратный метр на 1 человека</w:t>
            </w:r>
          </w:p>
        </w:tc>
        <w:tc>
          <w:tcPr>
            <w:tcW w:w="3402" w:type="dxa"/>
            <w:gridSpan w:val="8"/>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6</w:t>
            </w:r>
          </w:p>
        </w:tc>
        <w:tc>
          <w:tcPr>
            <w:tcW w:w="567"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пешеходная доступность, метры</w:t>
            </w:r>
          </w:p>
        </w:tc>
        <w:tc>
          <w:tcPr>
            <w:tcW w:w="1843"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1 000</w:t>
            </w:r>
          </w:p>
        </w:tc>
      </w:tr>
      <w:tr w:rsidR="003D657E" w:rsidRPr="003D657E" w:rsidTr="005E4960">
        <w:trPr>
          <w:trHeight w:val="20"/>
        </w:trPr>
        <w:tc>
          <w:tcPr>
            <w:tcW w:w="246" w:type="dxa"/>
            <w:vMerge w:val="restart"/>
          </w:tcPr>
          <w:p w:rsidR="003D657E" w:rsidRPr="003D657E"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p>
        </w:tc>
        <w:tc>
          <w:tcPr>
            <w:tcW w:w="605"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Парки культуры и отдыха</w:t>
            </w:r>
          </w:p>
        </w:tc>
        <w:tc>
          <w:tcPr>
            <w:tcW w:w="850"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количество объектов</w:t>
            </w:r>
          </w:p>
        </w:tc>
        <w:tc>
          <w:tcPr>
            <w:tcW w:w="2268" w:type="dxa"/>
            <w:gridSpan w:val="6"/>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в населенных пунктах с числом жителей от 10 тысяч человек до 100 тысяч человек</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1</w:t>
            </w:r>
          </w:p>
        </w:tc>
        <w:tc>
          <w:tcPr>
            <w:tcW w:w="567"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транспортная доступность, минуты</w:t>
            </w:r>
          </w:p>
        </w:tc>
        <w:tc>
          <w:tcPr>
            <w:tcW w:w="1843" w:type="dxa"/>
            <w:gridSpan w:val="2"/>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20</w:t>
            </w: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2268" w:type="dxa"/>
            <w:gridSpan w:val="6"/>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в населенных пунктах с числом жителей более 100 тысяч человек</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1 на каждые 10 тысяч жителей</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2268" w:type="dxa"/>
            <w:gridSpan w:val="6"/>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в иных населенных пунктах</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не устанавливается</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3D657E">
        <w:trPr>
          <w:trHeight w:val="20"/>
        </w:trPr>
        <w:tc>
          <w:tcPr>
            <w:tcW w:w="7513" w:type="dxa"/>
            <w:gridSpan w:val="14"/>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Объекты в области обеспечения объектами транспортной инфраструктуры</w:t>
            </w:r>
          </w:p>
        </w:tc>
      </w:tr>
      <w:tr w:rsidR="003D657E" w:rsidRPr="003D657E" w:rsidTr="005E4960">
        <w:trPr>
          <w:trHeight w:val="20"/>
        </w:trPr>
        <w:tc>
          <w:tcPr>
            <w:tcW w:w="246" w:type="dxa"/>
            <w:vMerge w:val="restart"/>
          </w:tcPr>
          <w:p w:rsidR="003D657E" w:rsidRPr="003D657E"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p>
        </w:tc>
        <w:tc>
          <w:tcPr>
            <w:tcW w:w="605" w:type="dxa"/>
            <w:vMerge w:val="restart"/>
            <w:hideMark/>
          </w:tcPr>
          <w:p w:rsidR="003D657E" w:rsidRPr="005E4960" w:rsidRDefault="003D657E" w:rsidP="003D657E">
            <w:pPr>
              <w:tabs>
                <w:tab w:val="left" w:pos="284"/>
              </w:tabs>
              <w:rPr>
                <w:rFonts w:ascii="Times New Roman" w:eastAsia="Calibri" w:hAnsi="Times New Roman" w:cs="Times New Roman"/>
                <w:sz w:val="11"/>
                <w:szCs w:val="11"/>
              </w:rPr>
            </w:pPr>
            <w:r w:rsidRPr="005E4960">
              <w:rPr>
                <w:rFonts w:ascii="Times New Roman" w:eastAsia="Calibri" w:hAnsi="Times New Roman" w:cs="Times New Roman"/>
                <w:sz w:val="11"/>
                <w:szCs w:val="11"/>
              </w:rPr>
              <w:t>Автомобильные дороги местного значения (улично-дорожная сеть)</w:t>
            </w:r>
          </w:p>
        </w:tc>
        <w:tc>
          <w:tcPr>
            <w:tcW w:w="850"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3402" w:type="dxa"/>
            <w:gridSpan w:val="8"/>
          </w:tcPr>
          <w:p w:rsidR="003D657E" w:rsidRPr="003D657E" w:rsidRDefault="003D657E" w:rsidP="005E4960">
            <w:pPr>
              <w:tabs>
                <w:tab w:val="left" w:pos="284"/>
              </w:tabs>
              <w:rPr>
                <w:rFonts w:ascii="Times New Roman" w:eastAsia="Calibri" w:hAnsi="Times New Roman" w:cs="Times New Roman"/>
                <w:sz w:val="12"/>
                <w:szCs w:val="12"/>
                <w:lang w:val="en-US"/>
              </w:rPr>
            </w:pPr>
            <w:r w:rsidRPr="003D657E">
              <w:rPr>
                <w:rFonts w:ascii="Times New Roman" w:eastAsia="Calibri" w:hAnsi="Times New Roman" w:cs="Times New Roman"/>
                <w:sz w:val="12"/>
                <w:szCs w:val="12"/>
              </w:rPr>
              <w:t>5</w:t>
            </w:r>
            <w:r w:rsidRPr="003D657E">
              <w:rPr>
                <w:rFonts w:ascii="Times New Roman" w:eastAsia="Calibri" w:hAnsi="Times New Roman" w:cs="Times New Roman"/>
                <w:sz w:val="12"/>
                <w:szCs w:val="12"/>
                <w:lang w:val="en-US"/>
              </w:rPr>
              <w:t>*</w:t>
            </w:r>
          </w:p>
        </w:tc>
        <w:tc>
          <w:tcPr>
            <w:tcW w:w="567"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1843" w:type="dxa"/>
            <w:gridSpan w:val="2"/>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не устанавливается</w:t>
            </w: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3402" w:type="dxa"/>
            <w:gridSpan w:val="8"/>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*Примечание: при расчете обеспеченности учитываются автомобильные дороги общего пользования федерального значения, автомобильные дороги общего пользования регионального или межмуниципального значения, автомобильные дороги местного значения муниципального района, находящиеся в границах населенных пунктов.</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val="restart"/>
          </w:tcPr>
          <w:p w:rsidR="003D657E" w:rsidRPr="003D657E"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w:t>
            </w:r>
          </w:p>
        </w:tc>
        <w:tc>
          <w:tcPr>
            <w:tcW w:w="605"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Стоянки и парковки (парковочные места) общего пользования</w:t>
            </w:r>
          </w:p>
        </w:tc>
        <w:tc>
          <w:tcPr>
            <w:tcW w:w="850"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уровень обеспеченности в процентах</w:t>
            </w:r>
          </w:p>
        </w:tc>
        <w:tc>
          <w:tcPr>
            <w:tcW w:w="3402" w:type="dxa"/>
            <w:gridSpan w:val="8"/>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Из расчета не менее чем для 70 % расчетного парка индивидуальных легковых автомобилей, в том числе</w:t>
            </w:r>
            <w:proofErr w:type="gramStart"/>
            <w:r w:rsidRPr="003D657E">
              <w:rPr>
                <w:rFonts w:ascii="Times New Roman" w:eastAsia="Calibri" w:hAnsi="Times New Roman" w:cs="Times New Roman"/>
                <w:sz w:val="12"/>
                <w:szCs w:val="12"/>
              </w:rPr>
              <w:t>, %:</w:t>
            </w:r>
            <w:proofErr w:type="gramEnd"/>
          </w:p>
        </w:tc>
        <w:tc>
          <w:tcPr>
            <w:tcW w:w="567"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 xml:space="preserve">пешеходная доступность, </w:t>
            </w:r>
            <w:proofErr w:type="gramStart"/>
            <w:r w:rsidRPr="003D657E">
              <w:rPr>
                <w:rFonts w:ascii="Times New Roman" w:eastAsia="Calibri" w:hAnsi="Times New Roman" w:cs="Times New Roman"/>
                <w:sz w:val="12"/>
                <w:szCs w:val="12"/>
              </w:rPr>
              <w:t>м</w:t>
            </w:r>
            <w:proofErr w:type="gramEnd"/>
          </w:p>
        </w:tc>
        <w:tc>
          <w:tcPr>
            <w:tcW w:w="1111"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до входов в жилые дома</w:t>
            </w:r>
          </w:p>
        </w:tc>
        <w:tc>
          <w:tcPr>
            <w:tcW w:w="732"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100</w:t>
            </w: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2268" w:type="dxa"/>
            <w:gridSpan w:val="6"/>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жилые районы</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25</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111" w:type="dxa"/>
            <w:hideMark/>
          </w:tcPr>
          <w:p w:rsidR="003D657E" w:rsidRPr="005E4960" w:rsidRDefault="003D657E" w:rsidP="003D657E">
            <w:pPr>
              <w:tabs>
                <w:tab w:val="left" w:pos="284"/>
              </w:tabs>
              <w:rPr>
                <w:rFonts w:ascii="Times New Roman" w:eastAsia="Calibri" w:hAnsi="Times New Roman" w:cs="Times New Roman"/>
                <w:sz w:val="11"/>
                <w:szCs w:val="11"/>
              </w:rPr>
            </w:pPr>
            <w:r w:rsidRPr="005E4960">
              <w:rPr>
                <w:rFonts w:ascii="Times New Roman" w:eastAsia="Calibri" w:hAnsi="Times New Roman" w:cs="Times New Roman"/>
                <w:sz w:val="11"/>
                <w:szCs w:val="11"/>
              </w:rPr>
              <w:t>до входов в пассажирские помещения вокзалов, входов в места крупных</w:t>
            </w:r>
          </w:p>
          <w:p w:rsidR="003D657E" w:rsidRPr="005E4960" w:rsidRDefault="003D657E" w:rsidP="003D657E">
            <w:pPr>
              <w:tabs>
                <w:tab w:val="left" w:pos="284"/>
              </w:tabs>
              <w:rPr>
                <w:rFonts w:ascii="Times New Roman" w:eastAsia="Calibri" w:hAnsi="Times New Roman" w:cs="Times New Roman"/>
                <w:sz w:val="11"/>
                <w:szCs w:val="11"/>
              </w:rPr>
            </w:pPr>
            <w:r w:rsidRPr="005E4960">
              <w:rPr>
                <w:rFonts w:ascii="Times New Roman" w:eastAsia="Calibri" w:hAnsi="Times New Roman" w:cs="Times New Roman"/>
                <w:sz w:val="11"/>
                <w:szCs w:val="11"/>
              </w:rPr>
              <w:t>учреждений торговли и общественного питания</w:t>
            </w:r>
          </w:p>
        </w:tc>
        <w:tc>
          <w:tcPr>
            <w:tcW w:w="732"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150</w:t>
            </w: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2268" w:type="dxa"/>
            <w:gridSpan w:val="6"/>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общегородские и специализированные центры</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5</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111" w:type="dxa"/>
            <w:hideMark/>
          </w:tcPr>
          <w:p w:rsidR="003D657E" w:rsidRPr="005E4960" w:rsidRDefault="003D657E" w:rsidP="005E4960">
            <w:pPr>
              <w:tabs>
                <w:tab w:val="left" w:pos="284"/>
              </w:tabs>
              <w:rPr>
                <w:rFonts w:ascii="Times New Roman" w:eastAsia="Calibri" w:hAnsi="Times New Roman" w:cs="Times New Roman"/>
                <w:sz w:val="11"/>
                <w:szCs w:val="11"/>
              </w:rPr>
            </w:pPr>
            <w:r w:rsidRPr="005E4960">
              <w:rPr>
                <w:rFonts w:ascii="Times New Roman" w:eastAsia="Calibri" w:hAnsi="Times New Roman" w:cs="Times New Roman"/>
                <w:sz w:val="11"/>
                <w:szCs w:val="11"/>
              </w:rPr>
              <w:t>до входов в прочие учреждения и предприятия обслуживания населения</w:t>
            </w:r>
            <w:r w:rsidR="005E4960" w:rsidRPr="005E4960">
              <w:rPr>
                <w:rFonts w:ascii="Times New Roman" w:eastAsia="Calibri" w:hAnsi="Times New Roman" w:cs="Times New Roman"/>
                <w:sz w:val="11"/>
                <w:szCs w:val="11"/>
              </w:rPr>
              <w:t xml:space="preserve"> </w:t>
            </w:r>
            <w:r w:rsidRPr="005E4960">
              <w:rPr>
                <w:rFonts w:ascii="Times New Roman" w:eastAsia="Calibri" w:hAnsi="Times New Roman" w:cs="Times New Roman"/>
                <w:sz w:val="11"/>
                <w:szCs w:val="11"/>
              </w:rPr>
              <w:t>и административных зданий</w:t>
            </w:r>
          </w:p>
        </w:tc>
        <w:tc>
          <w:tcPr>
            <w:tcW w:w="732"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250</w:t>
            </w: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2268" w:type="dxa"/>
            <w:gridSpan w:val="6"/>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промышленные и коммунально-складские зоны (районы)</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25</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111" w:type="dxa"/>
          </w:tcPr>
          <w:p w:rsidR="003D657E" w:rsidRPr="003D657E" w:rsidRDefault="003D657E" w:rsidP="003D657E">
            <w:pPr>
              <w:tabs>
                <w:tab w:val="left" w:pos="284"/>
              </w:tabs>
              <w:rPr>
                <w:rFonts w:ascii="Times New Roman" w:eastAsia="Calibri" w:hAnsi="Times New Roman" w:cs="Times New Roman"/>
                <w:sz w:val="12"/>
                <w:szCs w:val="12"/>
              </w:rPr>
            </w:pPr>
          </w:p>
        </w:tc>
        <w:tc>
          <w:tcPr>
            <w:tcW w:w="732" w:type="dxa"/>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2268" w:type="dxa"/>
            <w:gridSpan w:val="6"/>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 xml:space="preserve">зоны массового кратковременного </w:t>
            </w:r>
            <w:r w:rsidRPr="003D657E">
              <w:rPr>
                <w:rFonts w:ascii="Times New Roman" w:eastAsia="Calibri" w:hAnsi="Times New Roman" w:cs="Times New Roman"/>
                <w:sz w:val="12"/>
                <w:szCs w:val="12"/>
              </w:rPr>
              <w:lastRenderedPageBreak/>
              <w:t>отдыха</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15</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111"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до входов в парки, на выставки и стадионы</w:t>
            </w:r>
          </w:p>
        </w:tc>
        <w:tc>
          <w:tcPr>
            <w:tcW w:w="732"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400</w:t>
            </w:r>
          </w:p>
        </w:tc>
      </w:tr>
      <w:tr w:rsidR="003D657E" w:rsidRPr="003D657E" w:rsidTr="005E4960">
        <w:trPr>
          <w:trHeight w:val="20"/>
        </w:trPr>
        <w:tc>
          <w:tcPr>
            <w:tcW w:w="246" w:type="dxa"/>
            <w:vMerge w:val="restart"/>
          </w:tcPr>
          <w:p w:rsidR="003D657E" w:rsidRPr="003D657E"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p>
        </w:tc>
        <w:tc>
          <w:tcPr>
            <w:tcW w:w="605"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Сети линий наземного общественного пассажирского транспорта</w:t>
            </w:r>
          </w:p>
        </w:tc>
        <w:tc>
          <w:tcPr>
            <w:tcW w:w="850"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плотность сети, километры сети на квадратный километр территории</w:t>
            </w:r>
          </w:p>
        </w:tc>
        <w:tc>
          <w:tcPr>
            <w:tcW w:w="3402" w:type="dxa"/>
            <w:gridSpan w:val="8"/>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2</w:t>
            </w:r>
          </w:p>
        </w:tc>
        <w:tc>
          <w:tcPr>
            <w:tcW w:w="567"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пешеходная доступность остановок общественного транспорта, метры</w:t>
            </w:r>
          </w:p>
        </w:tc>
        <w:tc>
          <w:tcPr>
            <w:tcW w:w="1111"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в городском  населенном  пункте</w:t>
            </w:r>
          </w:p>
        </w:tc>
        <w:tc>
          <w:tcPr>
            <w:tcW w:w="732"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500</w:t>
            </w: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3402" w:type="dxa"/>
            <w:gridSpan w:val="8"/>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111"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в сельских населенных пунктах</w:t>
            </w:r>
          </w:p>
        </w:tc>
        <w:tc>
          <w:tcPr>
            <w:tcW w:w="732"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800</w:t>
            </w:r>
          </w:p>
        </w:tc>
      </w:tr>
      <w:tr w:rsidR="003D657E" w:rsidRPr="003D657E" w:rsidTr="003D657E">
        <w:trPr>
          <w:trHeight w:val="20"/>
        </w:trPr>
        <w:tc>
          <w:tcPr>
            <w:tcW w:w="7513" w:type="dxa"/>
            <w:gridSpan w:val="14"/>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Объекты в области обращения с отходами</w:t>
            </w:r>
          </w:p>
        </w:tc>
      </w:tr>
      <w:tr w:rsidR="003D657E" w:rsidRPr="003D657E" w:rsidTr="005E4960">
        <w:trPr>
          <w:trHeight w:val="20"/>
        </w:trPr>
        <w:tc>
          <w:tcPr>
            <w:tcW w:w="246" w:type="dxa"/>
            <w:vMerge w:val="restart"/>
          </w:tcPr>
          <w:p w:rsidR="003D657E" w:rsidRPr="003D657E"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w:t>
            </w:r>
          </w:p>
        </w:tc>
        <w:tc>
          <w:tcPr>
            <w:tcW w:w="605"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Объекты, предназначенные для сбора и вывоза бытовых отходов и мусора</w:t>
            </w:r>
          </w:p>
        </w:tc>
        <w:tc>
          <w:tcPr>
            <w:tcW w:w="850"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1437" w:type="dxa"/>
            <w:gridSpan w:val="4"/>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Твердые бытовые отходы:</w:t>
            </w:r>
          </w:p>
        </w:tc>
        <w:tc>
          <w:tcPr>
            <w:tcW w:w="831"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кг</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литры</w:t>
            </w:r>
          </w:p>
        </w:tc>
        <w:tc>
          <w:tcPr>
            <w:tcW w:w="567"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1843" w:type="dxa"/>
            <w:gridSpan w:val="2"/>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не устанавливается</w:t>
            </w: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437" w:type="dxa"/>
            <w:gridSpan w:val="4"/>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  от жилых зданий, оборудованных водопроводом, канализацией, центральным отоплением и газом</w:t>
            </w:r>
          </w:p>
        </w:tc>
        <w:tc>
          <w:tcPr>
            <w:tcW w:w="831"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190-225</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900-1000</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437" w:type="dxa"/>
            <w:gridSpan w:val="4"/>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   от прочих жилых зданий</w:t>
            </w:r>
          </w:p>
        </w:tc>
        <w:tc>
          <w:tcPr>
            <w:tcW w:w="831"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300-450</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1100-1500</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437" w:type="dxa"/>
            <w:gridSpan w:val="4"/>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Общее количество с учетом общественных зданий</w:t>
            </w:r>
          </w:p>
        </w:tc>
        <w:tc>
          <w:tcPr>
            <w:tcW w:w="831"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280-300</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1400-1500</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437" w:type="dxa"/>
            <w:gridSpan w:val="4"/>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Жидкие из выгребов (при отсутствии канализации)</w:t>
            </w:r>
          </w:p>
        </w:tc>
        <w:tc>
          <w:tcPr>
            <w:tcW w:w="831"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2000-35000</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437" w:type="dxa"/>
            <w:gridSpan w:val="4"/>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Смет с 1 м</w:t>
            </w:r>
            <w:proofErr w:type="gramStart"/>
            <w:r w:rsidRPr="003D657E">
              <w:rPr>
                <w:rFonts w:ascii="Times New Roman" w:eastAsia="Calibri" w:hAnsi="Times New Roman" w:cs="Times New Roman"/>
                <w:sz w:val="12"/>
                <w:szCs w:val="12"/>
                <w:vertAlign w:val="superscript"/>
              </w:rPr>
              <w:t>2</w:t>
            </w:r>
            <w:proofErr w:type="gramEnd"/>
            <w:r w:rsidRPr="003D657E">
              <w:rPr>
                <w:rFonts w:ascii="Times New Roman" w:eastAsia="Calibri" w:hAnsi="Times New Roman" w:cs="Times New Roman"/>
                <w:sz w:val="12"/>
                <w:szCs w:val="12"/>
              </w:rPr>
              <w:t xml:space="preserve"> твердых покрытий улиц, площадей и парков</w:t>
            </w:r>
          </w:p>
        </w:tc>
        <w:tc>
          <w:tcPr>
            <w:tcW w:w="831"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5-15</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8-20</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3402" w:type="dxa"/>
            <w:gridSpan w:val="8"/>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Примечание: Нормы накопления крупногабаритных бытовых отходов следует принимать в размере 5% в составе приведенных значений твердых бытовых отходов</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3D657E">
        <w:trPr>
          <w:trHeight w:val="20"/>
        </w:trPr>
        <w:tc>
          <w:tcPr>
            <w:tcW w:w="7513" w:type="dxa"/>
            <w:gridSpan w:val="14"/>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Объекты в области обеспечения инженерной и коммунальной инфраструктурой</w:t>
            </w:r>
          </w:p>
        </w:tc>
      </w:tr>
      <w:tr w:rsidR="003D657E" w:rsidRPr="003D657E" w:rsidTr="005E4960">
        <w:trPr>
          <w:trHeight w:val="20"/>
        </w:trPr>
        <w:tc>
          <w:tcPr>
            <w:tcW w:w="246" w:type="dxa"/>
            <w:vMerge w:val="restart"/>
          </w:tcPr>
          <w:p w:rsidR="003D657E" w:rsidRPr="003D657E"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w:t>
            </w:r>
          </w:p>
        </w:tc>
        <w:tc>
          <w:tcPr>
            <w:tcW w:w="605"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Объекты электроснабжения</w:t>
            </w:r>
          </w:p>
        </w:tc>
        <w:tc>
          <w:tcPr>
            <w:tcW w:w="850"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 xml:space="preserve">Электропотребление, </w:t>
            </w:r>
            <w:proofErr w:type="spellStart"/>
            <w:r w:rsidRPr="003D657E">
              <w:rPr>
                <w:rFonts w:ascii="Times New Roman" w:eastAsia="Calibri" w:hAnsi="Times New Roman" w:cs="Times New Roman"/>
                <w:sz w:val="12"/>
                <w:szCs w:val="12"/>
              </w:rPr>
              <w:t>кВТ</w:t>
            </w:r>
            <w:proofErr w:type="spellEnd"/>
            <w:r w:rsidRPr="003D657E">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1211"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Степень благоустройства</w:t>
            </w:r>
          </w:p>
        </w:tc>
        <w:tc>
          <w:tcPr>
            <w:tcW w:w="1057" w:type="dxa"/>
            <w:gridSpan w:val="4"/>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Электропотребление</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Использование максимума электрической нагрузки</w:t>
            </w:r>
          </w:p>
        </w:tc>
        <w:tc>
          <w:tcPr>
            <w:tcW w:w="567"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1843" w:type="dxa"/>
            <w:gridSpan w:val="2"/>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не устанавливается</w:t>
            </w: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3402" w:type="dxa"/>
            <w:gridSpan w:val="8"/>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Города и населенные пункты городского типа, не оборудованные стационарными электроплитами</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211"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без кондиционеров</w:t>
            </w:r>
          </w:p>
        </w:tc>
        <w:tc>
          <w:tcPr>
            <w:tcW w:w="1057" w:type="dxa"/>
            <w:gridSpan w:val="4"/>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1700</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5200</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211"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с кондиционерами</w:t>
            </w:r>
          </w:p>
        </w:tc>
        <w:tc>
          <w:tcPr>
            <w:tcW w:w="1057" w:type="dxa"/>
            <w:gridSpan w:val="4"/>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2000</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5700</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3402" w:type="dxa"/>
            <w:gridSpan w:val="8"/>
            <w:hideMark/>
          </w:tcPr>
          <w:p w:rsidR="003D657E" w:rsidRPr="003D657E" w:rsidRDefault="003D657E" w:rsidP="005E4960">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Города и населенные пункты городского типа, оборудованные стационарными электроплитами (100% охвата)</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211"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без кондиционеров</w:t>
            </w:r>
          </w:p>
        </w:tc>
        <w:tc>
          <w:tcPr>
            <w:tcW w:w="1057" w:type="dxa"/>
            <w:gridSpan w:val="4"/>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2100</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5300</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211"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с кондиционерами</w:t>
            </w:r>
          </w:p>
        </w:tc>
        <w:tc>
          <w:tcPr>
            <w:tcW w:w="1057" w:type="dxa"/>
            <w:gridSpan w:val="4"/>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2400</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5800</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3402" w:type="dxa"/>
            <w:gridSpan w:val="8"/>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Сельские населенные пункты (без кондиционеров)</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211"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 xml:space="preserve">не </w:t>
            </w:r>
            <w:proofErr w:type="gramStart"/>
            <w:r w:rsidRPr="003D657E">
              <w:rPr>
                <w:rFonts w:ascii="Times New Roman" w:eastAsia="Calibri" w:hAnsi="Times New Roman" w:cs="Times New Roman"/>
                <w:sz w:val="12"/>
                <w:szCs w:val="12"/>
              </w:rPr>
              <w:t>оборудованные</w:t>
            </w:r>
            <w:proofErr w:type="gramEnd"/>
            <w:r w:rsidRPr="003D657E">
              <w:rPr>
                <w:rFonts w:ascii="Times New Roman" w:eastAsia="Calibri" w:hAnsi="Times New Roman" w:cs="Times New Roman"/>
                <w:sz w:val="12"/>
                <w:szCs w:val="12"/>
              </w:rPr>
              <w:t xml:space="preserve"> стационарными электроплитами</w:t>
            </w:r>
          </w:p>
        </w:tc>
        <w:tc>
          <w:tcPr>
            <w:tcW w:w="1057" w:type="dxa"/>
            <w:gridSpan w:val="4"/>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950</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4100</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211"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proofErr w:type="gramStart"/>
            <w:r w:rsidRPr="003D657E">
              <w:rPr>
                <w:rFonts w:ascii="Times New Roman" w:eastAsia="Calibri" w:hAnsi="Times New Roman" w:cs="Times New Roman"/>
                <w:sz w:val="12"/>
                <w:szCs w:val="12"/>
              </w:rPr>
              <w:t>оборудованные</w:t>
            </w:r>
            <w:proofErr w:type="gramEnd"/>
            <w:r w:rsidRPr="003D657E">
              <w:rPr>
                <w:rFonts w:ascii="Times New Roman" w:eastAsia="Calibri" w:hAnsi="Times New Roman" w:cs="Times New Roman"/>
                <w:sz w:val="12"/>
                <w:szCs w:val="12"/>
              </w:rPr>
              <w:t xml:space="preserve"> стационарными электроплитами (100</w:t>
            </w:r>
            <w:r w:rsidRPr="003D657E">
              <w:rPr>
                <w:rFonts w:ascii="Times New Roman" w:eastAsia="Calibri" w:hAnsi="Times New Roman" w:cs="Times New Roman"/>
                <w:sz w:val="12"/>
                <w:szCs w:val="12"/>
                <w:lang w:val="en-US"/>
              </w:rPr>
              <w:t xml:space="preserve">% </w:t>
            </w:r>
            <w:r w:rsidRPr="003D657E">
              <w:rPr>
                <w:rFonts w:ascii="Times New Roman" w:eastAsia="Calibri" w:hAnsi="Times New Roman" w:cs="Times New Roman"/>
                <w:sz w:val="12"/>
                <w:szCs w:val="12"/>
              </w:rPr>
              <w:t>охвата)</w:t>
            </w:r>
          </w:p>
        </w:tc>
        <w:tc>
          <w:tcPr>
            <w:tcW w:w="1057" w:type="dxa"/>
            <w:gridSpan w:val="4"/>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2400</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5800</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val="restart"/>
          </w:tcPr>
          <w:p w:rsidR="003D657E" w:rsidRPr="003D657E"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w:t>
            </w:r>
          </w:p>
        </w:tc>
        <w:tc>
          <w:tcPr>
            <w:tcW w:w="605"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Объекты водоснабжения</w:t>
            </w:r>
          </w:p>
        </w:tc>
        <w:tc>
          <w:tcPr>
            <w:tcW w:w="850" w:type="dxa"/>
            <w:vMerge w:val="restart"/>
            <w:hideMark/>
          </w:tcPr>
          <w:p w:rsidR="003D657E" w:rsidRPr="005E4960" w:rsidRDefault="003D657E" w:rsidP="003D657E">
            <w:pPr>
              <w:tabs>
                <w:tab w:val="left" w:pos="284"/>
              </w:tabs>
              <w:rPr>
                <w:rFonts w:ascii="Times New Roman" w:eastAsia="Calibri" w:hAnsi="Times New Roman" w:cs="Times New Roman"/>
                <w:sz w:val="11"/>
                <w:szCs w:val="11"/>
              </w:rPr>
            </w:pPr>
            <w:r w:rsidRPr="005E4960">
              <w:rPr>
                <w:rFonts w:ascii="Times New Roman" w:eastAsia="Calibri" w:hAnsi="Times New Roman" w:cs="Times New Roman"/>
                <w:sz w:val="11"/>
                <w:szCs w:val="11"/>
              </w:rPr>
              <w:t xml:space="preserve">удельные среднесуточные расходы холодной и горячей воды на хозяйственно-питьевые нужды (без учета расходов на полив зеленых насаждений) территорий </w:t>
            </w:r>
            <w:r w:rsidRPr="005E4960">
              <w:rPr>
                <w:rFonts w:ascii="Times New Roman" w:eastAsia="Calibri" w:hAnsi="Times New Roman" w:cs="Times New Roman"/>
                <w:sz w:val="11"/>
                <w:szCs w:val="11"/>
              </w:rPr>
              <w:lastRenderedPageBreak/>
              <w:t>жилой застройки, литры в сутки на одного человека</w:t>
            </w:r>
          </w:p>
        </w:tc>
        <w:tc>
          <w:tcPr>
            <w:tcW w:w="3402" w:type="dxa"/>
            <w:gridSpan w:val="8"/>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lastRenderedPageBreak/>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w:t>
            </w:r>
          </w:p>
        </w:tc>
        <w:tc>
          <w:tcPr>
            <w:tcW w:w="567"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1843" w:type="dxa"/>
            <w:gridSpan w:val="2"/>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не устанавливается</w:t>
            </w: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2268" w:type="dxa"/>
            <w:gridSpan w:val="6"/>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для зданий с местными (квартирными) водонагревателями</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200, со снижением до 180 к 2025 году</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2268" w:type="dxa"/>
            <w:gridSpan w:val="6"/>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для зданий с централизованным горячим водоснабжением</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250 (150 + 100) со снижением до 200 (120 + 80) к 2025 году</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2268" w:type="dxa"/>
            <w:gridSpan w:val="6"/>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для объектов обслуживания повседневного пользования</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 xml:space="preserve">25 </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val="restart"/>
          </w:tcPr>
          <w:p w:rsidR="003D657E" w:rsidRPr="003D657E"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lastRenderedPageBreak/>
              <w:t>15</w:t>
            </w:r>
          </w:p>
        </w:tc>
        <w:tc>
          <w:tcPr>
            <w:tcW w:w="605"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Объекты водоотведения</w:t>
            </w:r>
          </w:p>
        </w:tc>
        <w:tc>
          <w:tcPr>
            <w:tcW w:w="850" w:type="dxa"/>
            <w:hideMark/>
          </w:tcPr>
          <w:p w:rsidR="003D657E" w:rsidRPr="005E4960" w:rsidRDefault="003D657E" w:rsidP="003D657E">
            <w:pPr>
              <w:tabs>
                <w:tab w:val="left" w:pos="284"/>
              </w:tabs>
              <w:rPr>
                <w:rFonts w:ascii="Times New Roman" w:eastAsia="Calibri" w:hAnsi="Times New Roman" w:cs="Times New Roman"/>
                <w:sz w:val="11"/>
                <w:szCs w:val="11"/>
              </w:rPr>
            </w:pPr>
            <w:r w:rsidRPr="005E4960">
              <w:rPr>
                <w:rFonts w:ascii="Times New Roman" w:eastAsia="Calibri" w:hAnsi="Times New Roman" w:cs="Times New Roman"/>
                <w:sz w:val="11"/>
                <w:szCs w:val="11"/>
              </w:rPr>
              <w:t>удельное среднесуточное водоотведение жилой застройки, литры в сутки на одного человека</w:t>
            </w:r>
          </w:p>
        </w:tc>
        <w:tc>
          <w:tcPr>
            <w:tcW w:w="3402" w:type="dxa"/>
            <w:gridSpan w:val="8"/>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 xml:space="preserve">Следует принимать равным удельным среднесуточным расходам холодной и горячей воды на хозяйственно-питьевые нужды </w:t>
            </w:r>
          </w:p>
        </w:tc>
        <w:tc>
          <w:tcPr>
            <w:tcW w:w="567"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1843" w:type="dxa"/>
            <w:gridSpan w:val="2"/>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не устанавливается</w:t>
            </w: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hideMark/>
          </w:tcPr>
          <w:p w:rsidR="003D657E" w:rsidRPr="005E4960" w:rsidRDefault="003D657E" w:rsidP="003D657E">
            <w:pPr>
              <w:tabs>
                <w:tab w:val="left" w:pos="284"/>
              </w:tabs>
              <w:rPr>
                <w:rFonts w:ascii="Times New Roman" w:eastAsia="Calibri" w:hAnsi="Times New Roman" w:cs="Times New Roman"/>
                <w:sz w:val="11"/>
                <w:szCs w:val="11"/>
              </w:rPr>
            </w:pPr>
            <w:r w:rsidRPr="005E4960">
              <w:rPr>
                <w:rFonts w:ascii="Times New Roman" w:eastAsia="Calibri" w:hAnsi="Times New Roman" w:cs="Times New Roman"/>
                <w:sz w:val="11"/>
                <w:szCs w:val="11"/>
              </w:rPr>
              <w:t>величина объема поверхностного стока, кубические метры на 1 гектар</w:t>
            </w:r>
          </w:p>
        </w:tc>
        <w:tc>
          <w:tcPr>
            <w:tcW w:w="3402" w:type="dxa"/>
            <w:gridSpan w:val="8"/>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70</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tcPr>
          <w:p w:rsidR="003D657E" w:rsidRPr="003D657E"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w:t>
            </w:r>
          </w:p>
        </w:tc>
        <w:tc>
          <w:tcPr>
            <w:tcW w:w="60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Объекты газоснабжения</w:t>
            </w:r>
          </w:p>
        </w:tc>
        <w:tc>
          <w:tcPr>
            <w:tcW w:w="850" w:type="dxa"/>
            <w:hideMark/>
          </w:tcPr>
          <w:p w:rsidR="003D657E" w:rsidRPr="005E4960" w:rsidRDefault="003D657E" w:rsidP="003D657E">
            <w:pPr>
              <w:tabs>
                <w:tab w:val="left" w:pos="284"/>
              </w:tabs>
              <w:rPr>
                <w:rFonts w:ascii="Times New Roman" w:eastAsia="Calibri" w:hAnsi="Times New Roman" w:cs="Times New Roman"/>
                <w:sz w:val="11"/>
                <w:szCs w:val="11"/>
              </w:rPr>
            </w:pPr>
            <w:r w:rsidRPr="005E4960">
              <w:rPr>
                <w:rFonts w:ascii="Times New Roman" w:eastAsia="Calibri" w:hAnsi="Times New Roman" w:cs="Times New Roman"/>
                <w:sz w:val="11"/>
                <w:szCs w:val="11"/>
              </w:rPr>
              <w:t>среднесуточные показатели потребления газа, кубические метры в сутки</w:t>
            </w:r>
          </w:p>
        </w:tc>
        <w:tc>
          <w:tcPr>
            <w:tcW w:w="3402" w:type="dxa"/>
            <w:gridSpan w:val="8"/>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приготовление пищи на плите – 0,5;</w:t>
            </w:r>
          </w:p>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горячее водоснабжение с использованием газового проточного водонагревателя – 0,5;</w:t>
            </w:r>
          </w:p>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отопление с использованием бытового газового отопительного аппарата с водяным контуром – от 7 до 12</w:t>
            </w:r>
          </w:p>
        </w:tc>
        <w:tc>
          <w:tcPr>
            <w:tcW w:w="567"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1843"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не устанавливается</w:t>
            </w:r>
          </w:p>
        </w:tc>
      </w:tr>
      <w:tr w:rsidR="003D657E" w:rsidRPr="003D657E" w:rsidTr="005E4960">
        <w:trPr>
          <w:trHeight w:val="20"/>
        </w:trPr>
        <w:tc>
          <w:tcPr>
            <w:tcW w:w="246" w:type="dxa"/>
            <w:vMerge w:val="restart"/>
          </w:tcPr>
          <w:p w:rsidR="003D657E" w:rsidRPr="003D657E"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17</w:t>
            </w:r>
          </w:p>
        </w:tc>
        <w:tc>
          <w:tcPr>
            <w:tcW w:w="605"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Объекты теплоснабжения</w:t>
            </w:r>
          </w:p>
        </w:tc>
        <w:tc>
          <w:tcPr>
            <w:tcW w:w="850"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удельный расход тепловой энергии системой отопления здания, кВт ч/</w:t>
            </w:r>
            <w:proofErr w:type="spellStart"/>
            <w:r w:rsidRPr="003D657E">
              <w:rPr>
                <w:rFonts w:ascii="Times New Roman" w:eastAsia="Calibri" w:hAnsi="Times New Roman" w:cs="Times New Roman"/>
                <w:sz w:val="12"/>
                <w:szCs w:val="12"/>
              </w:rPr>
              <w:t>кв</w:t>
            </w:r>
            <w:proofErr w:type="gramStart"/>
            <w:r w:rsidRPr="003D657E">
              <w:rPr>
                <w:rFonts w:ascii="Times New Roman" w:eastAsia="Calibri" w:hAnsi="Times New Roman" w:cs="Times New Roman"/>
                <w:sz w:val="12"/>
                <w:szCs w:val="12"/>
              </w:rPr>
              <w:t>.м</w:t>
            </w:r>
            <w:proofErr w:type="spellEnd"/>
            <w:proofErr w:type="gramEnd"/>
            <w:r w:rsidRPr="003D657E">
              <w:rPr>
                <w:rFonts w:ascii="Times New Roman" w:eastAsia="Calibri" w:hAnsi="Times New Roman" w:cs="Times New Roman"/>
                <w:sz w:val="12"/>
                <w:szCs w:val="12"/>
              </w:rPr>
              <w:t>, за отопительный период</w:t>
            </w:r>
          </w:p>
        </w:tc>
        <w:tc>
          <w:tcPr>
            <w:tcW w:w="1418" w:type="dxa"/>
            <w:gridSpan w:val="3"/>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Вид объекта</w:t>
            </w:r>
          </w:p>
        </w:tc>
        <w:tc>
          <w:tcPr>
            <w:tcW w:w="1984" w:type="dxa"/>
            <w:gridSpan w:val="5"/>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Количество этажей</w:t>
            </w:r>
          </w:p>
        </w:tc>
        <w:tc>
          <w:tcPr>
            <w:tcW w:w="567"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1843" w:type="dxa"/>
            <w:gridSpan w:val="2"/>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не устанавливается</w:t>
            </w: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418" w:type="dxa"/>
            <w:gridSpan w:val="3"/>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425"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1-3</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4-5</w:t>
            </w:r>
          </w:p>
        </w:tc>
        <w:tc>
          <w:tcPr>
            <w:tcW w:w="567"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6-9</w:t>
            </w:r>
          </w:p>
        </w:tc>
        <w:tc>
          <w:tcPr>
            <w:tcW w:w="567"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10 и более</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418" w:type="dxa"/>
            <w:gridSpan w:val="3"/>
          </w:tcPr>
          <w:p w:rsidR="003D657E" w:rsidRPr="003D657E" w:rsidRDefault="003D657E" w:rsidP="005E4960">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Жилые здания</w:t>
            </w:r>
          </w:p>
        </w:tc>
        <w:tc>
          <w:tcPr>
            <w:tcW w:w="425"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186</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150</w:t>
            </w:r>
          </w:p>
        </w:tc>
        <w:tc>
          <w:tcPr>
            <w:tcW w:w="567"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127</w:t>
            </w:r>
          </w:p>
        </w:tc>
        <w:tc>
          <w:tcPr>
            <w:tcW w:w="567"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110</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418" w:type="dxa"/>
            <w:gridSpan w:val="3"/>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Общеобразовательные организации, медицинские организации</w:t>
            </w:r>
          </w:p>
        </w:tc>
        <w:tc>
          <w:tcPr>
            <w:tcW w:w="425"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203</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191</w:t>
            </w:r>
          </w:p>
        </w:tc>
        <w:tc>
          <w:tcPr>
            <w:tcW w:w="567"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180</w:t>
            </w:r>
          </w:p>
        </w:tc>
        <w:tc>
          <w:tcPr>
            <w:tcW w:w="567"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418" w:type="dxa"/>
            <w:gridSpan w:val="3"/>
          </w:tcPr>
          <w:p w:rsidR="003D657E" w:rsidRPr="003D657E" w:rsidRDefault="003D657E" w:rsidP="005E4960">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Дошкольные образовательные организации</w:t>
            </w:r>
          </w:p>
        </w:tc>
        <w:tc>
          <w:tcPr>
            <w:tcW w:w="425"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284</w:t>
            </w:r>
          </w:p>
        </w:tc>
        <w:tc>
          <w:tcPr>
            <w:tcW w:w="425"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567"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567"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3D657E">
        <w:trPr>
          <w:trHeight w:val="20"/>
        </w:trPr>
        <w:tc>
          <w:tcPr>
            <w:tcW w:w="7513" w:type="dxa"/>
            <w:gridSpan w:val="14"/>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Объекты в области организации ритуальных услуг и содержания мест захоронения</w:t>
            </w:r>
          </w:p>
        </w:tc>
      </w:tr>
      <w:tr w:rsidR="003D657E" w:rsidRPr="003D657E" w:rsidTr="005E4960">
        <w:trPr>
          <w:trHeight w:val="20"/>
        </w:trPr>
        <w:tc>
          <w:tcPr>
            <w:tcW w:w="246" w:type="dxa"/>
            <w:vMerge w:val="restart"/>
          </w:tcPr>
          <w:p w:rsidR="003D657E" w:rsidRPr="003D657E"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18</w:t>
            </w:r>
          </w:p>
        </w:tc>
        <w:tc>
          <w:tcPr>
            <w:tcW w:w="605"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Кладбища</w:t>
            </w:r>
          </w:p>
        </w:tc>
        <w:tc>
          <w:tcPr>
            <w:tcW w:w="850"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гектаров на 1 тысячу человек</w:t>
            </w:r>
          </w:p>
        </w:tc>
        <w:tc>
          <w:tcPr>
            <w:tcW w:w="2268" w:type="dxa"/>
            <w:gridSpan w:val="6"/>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кладбища традиционного захоронения</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0,24</w:t>
            </w:r>
          </w:p>
        </w:tc>
        <w:tc>
          <w:tcPr>
            <w:tcW w:w="567" w:type="dxa"/>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w:t>
            </w:r>
          </w:p>
        </w:tc>
        <w:tc>
          <w:tcPr>
            <w:tcW w:w="1843" w:type="dxa"/>
            <w:gridSpan w:val="2"/>
            <w:vMerge w:val="restart"/>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не устанавливается</w:t>
            </w: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2268" w:type="dxa"/>
            <w:gridSpan w:val="6"/>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 xml:space="preserve">кладбища </w:t>
            </w:r>
            <w:proofErr w:type="spellStart"/>
            <w:r w:rsidRPr="003D657E">
              <w:rPr>
                <w:rFonts w:ascii="Times New Roman" w:eastAsia="Calibri" w:hAnsi="Times New Roman" w:cs="Times New Roman"/>
                <w:sz w:val="12"/>
                <w:szCs w:val="12"/>
              </w:rPr>
              <w:t>урновых</w:t>
            </w:r>
            <w:proofErr w:type="spellEnd"/>
            <w:r w:rsidRPr="003D657E">
              <w:rPr>
                <w:rFonts w:ascii="Times New Roman" w:eastAsia="Calibri" w:hAnsi="Times New Roman" w:cs="Times New Roman"/>
                <w:sz w:val="12"/>
                <w:szCs w:val="12"/>
              </w:rPr>
              <w:t xml:space="preserve"> захоронений после кремации</w:t>
            </w:r>
          </w:p>
        </w:tc>
        <w:tc>
          <w:tcPr>
            <w:tcW w:w="1134" w:type="dxa"/>
            <w:gridSpan w:val="2"/>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0,02</w:t>
            </w: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843" w:type="dxa"/>
            <w:gridSpan w:val="2"/>
            <w:vMerge/>
            <w:hideMark/>
          </w:tcPr>
          <w:p w:rsidR="003D657E" w:rsidRPr="003D657E" w:rsidRDefault="003D657E" w:rsidP="003D657E">
            <w:pPr>
              <w:tabs>
                <w:tab w:val="left" w:pos="284"/>
              </w:tabs>
              <w:rPr>
                <w:rFonts w:ascii="Times New Roman" w:eastAsia="Calibri" w:hAnsi="Times New Roman" w:cs="Times New Roman"/>
                <w:sz w:val="12"/>
                <w:szCs w:val="12"/>
              </w:rPr>
            </w:pPr>
          </w:p>
        </w:tc>
      </w:tr>
      <w:tr w:rsidR="003D657E" w:rsidRPr="003D657E" w:rsidTr="005E4960">
        <w:trPr>
          <w:trHeight w:val="20"/>
        </w:trPr>
        <w:tc>
          <w:tcPr>
            <w:tcW w:w="246"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605"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850"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3402" w:type="dxa"/>
            <w:gridSpan w:val="8"/>
          </w:tcPr>
          <w:p w:rsidR="003D657E" w:rsidRPr="003D657E" w:rsidRDefault="003D657E" w:rsidP="003D657E">
            <w:pPr>
              <w:tabs>
                <w:tab w:val="left" w:pos="284"/>
              </w:tabs>
              <w:rPr>
                <w:rFonts w:ascii="Times New Roman" w:eastAsia="Calibri" w:hAnsi="Times New Roman" w:cs="Times New Roman"/>
                <w:sz w:val="12"/>
                <w:szCs w:val="12"/>
              </w:rPr>
            </w:pPr>
          </w:p>
        </w:tc>
        <w:tc>
          <w:tcPr>
            <w:tcW w:w="567" w:type="dxa"/>
            <w:vMerge/>
            <w:hideMark/>
          </w:tcPr>
          <w:p w:rsidR="003D657E" w:rsidRPr="003D657E" w:rsidRDefault="003D657E" w:rsidP="003D657E">
            <w:pPr>
              <w:tabs>
                <w:tab w:val="left" w:pos="284"/>
              </w:tabs>
              <w:rPr>
                <w:rFonts w:ascii="Times New Roman" w:eastAsia="Calibri" w:hAnsi="Times New Roman" w:cs="Times New Roman"/>
                <w:sz w:val="12"/>
                <w:szCs w:val="12"/>
              </w:rPr>
            </w:pPr>
          </w:p>
        </w:tc>
        <w:tc>
          <w:tcPr>
            <w:tcW w:w="1111"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в иных населенных пунктах</w:t>
            </w:r>
          </w:p>
        </w:tc>
        <w:tc>
          <w:tcPr>
            <w:tcW w:w="732" w:type="dxa"/>
            <w:hideMark/>
          </w:tcPr>
          <w:p w:rsidR="003D657E" w:rsidRPr="003D657E" w:rsidRDefault="003D657E" w:rsidP="003D657E">
            <w:pPr>
              <w:tabs>
                <w:tab w:val="left" w:pos="284"/>
              </w:tabs>
              <w:rPr>
                <w:rFonts w:ascii="Times New Roman" w:eastAsia="Calibri" w:hAnsi="Times New Roman" w:cs="Times New Roman"/>
                <w:sz w:val="12"/>
                <w:szCs w:val="12"/>
              </w:rPr>
            </w:pPr>
            <w:r w:rsidRPr="003D657E">
              <w:rPr>
                <w:rFonts w:ascii="Times New Roman" w:eastAsia="Calibri" w:hAnsi="Times New Roman" w:cs="Times New Roman"/>
                <w:sz w:val="12"/>
                <w:szCs w:val="12"/>
              </w:rPr>
              <w:t>не устанавливается</w:t>
            </w:r>
          </w:p>
        </w:tc>
      </w:tr>
    </w:tbl>
    <w:p w:rsidR="003D657E" w:rsidRPr="003D657E" w:rsidRDefault="003D657E" w:rsidP="003D657E">
      <w:pPr>
        <w:tabs>
          <w:tab w:val="left" w:pos="284"/>
        </w:tabs>
        <w:spacing w:after="0" w:line="240" w:lineRule="auto"/>
        <w:jc w:val="both"/>
        <w:rPr>
          <w:rFonts w:ascii="Times New Roman" w:eastAsia="Calibri" w:hAnsi="Times New Roman" w:cs="Times New Roman"/>
          <w:sz w:val="12"/>
          <w:szCs w:val="12"/>
        </w:rPr>
      </w:pPr>
    </w:p>
    <w:p w:rsidR="00621554" w:rsidRDefault="003D657E" w:rsidP="00621554">
      <w:pPr>
        <w:tabs>
          <w:tab w:val="left" w:pos="284"/>
        </w:tabs>
        <w:spacing w:after="0" w:line="240" w:lineRule="auto"/>
        <w:jc w:val="center"/>
        <w:rPr>
          <w:rFonts w:ascii="Times New Roman" w:eastAsia="Calibri" w:hAnsi="Times New Roman" w:cs="Times New Roman"/>
          <w:sz w:val="12"/>
          <w:szCs w:val="12"/>
        </w:rPr>
      </w:pPr>
      <w:r w:rsidRPr="003D657E">
        <w:rPr>
          <w:rFonts w:ascii="Times New Roman" w:eastAsia="Calibri" w:hAnsi="Times New Roman" w:cs="Times New Roman"/>
          <w:sz w:val="12"/>
          <w:szCs w:val="12"/>
        </w:rPr>
        <w:t xml:space="preserve">4. Правила и область применения расчетных показателей, содержащихся в основной части местных нормативов </w:t>
      </w:r>
    </w:p>
    <w:p w:rsidR="003D657E" w:rsidRPr="003D657E" w:rsidRDefault="003D657E" w:rsidP="00621554">
      <w:pPr>
        <w:tabs>
          <w:tab w:val="left" w:pos="284"/>
        </w:tabs>
        <w:spacing w:after="0" w:line="240" w:lineRule="auto"/>
        <w:jc w:val="center"/>
        <w:rPr>
          <w:rFonts w:ascii="Times New Roman" w:eastAsia="Calibri" w:hAnsi="Times New Roman" w:cs="Times New Roman"/>
          <w:sz w:val="12"/>
          <w:szCs w:val="12"/>
        </w:rPr>
      </w:pPr>
      <w:r w:rsidRPr="003D657E">
        <w:rPr>
          <w:rFonts w:ascii="Times New Roman" w:eastAsia="Calibri" w:hAnsi="Times New Roman" w:cs="Times New Roman"/>
          <w:sz w:val="12"/>
          <w:szCs w:val="12"/>
        </w:rPr>
        <w:t>градостроительного проектирования сельского поселения Серноводск муниципального района Сергиевский Самарской области</w:t>
      </w:r>
    </w:p>
    <w:p w:rsidR="003D657E" w:rsidRPr="003D657E" w:rsidRDefault="003D657E" w:rsidP="003D657E">
      <w:pPr>
        <w:tabs>
          <w:tab w:val="left" w:pos="284"/>
        </w:tabs>
        <w:spacing w:after="0" w:line="240" w:lineRule="auto"/>
        <w:jc w:val="both"/>
        <w:rPr>
          <w:rFonts w:ascii="Times New Roman" w:eastAsia="Calibri" w:hAnsi="Times New Roman" w:cs="Times New Roman"/>
          <w:sz w:val="12"/>
          <w:szCs w:val="12"/>
        </w:rPr>
      </w:pPr>
    </w:p>
    <w:p w:rsidR="003D657E" w:rsidRPr="003D657E" w:rsidRDefault="003D657E" w:rsidP="00621554">
      <w:pPr>
        <w:tabs>
          <w:tab w:val="left" w:pos="284"/>
        </w:tabs>
        <w:spacing w:after="0" w:line="240" w:lineRule="auto"/>
        <w:ind w:firstLine="284"/>
        <w:jc w:val="both"/>
        <w:rPr>
          <w:rFonts w:ascii="Times New Roman" w:eastAsia="Calibri" w:hAnsi="Times New Roman" w:cs="Times New Roman"/>
          <w:sz w:val="12"/>
          <w:szCs w:val="12"/>
        </w:rPr>
      </w:pPr>
      <w:r w:rsidRPr="003D657E">
        <w:rPr>
          <w:rFonts w:ascii="Times New Roman" w:eastAsia="Calibri" w:hAnsi="Times New Roman" w:cs="Times New Roman"/>
          <w:sz w:val="12"/>
          <w:szCs w:val="12"/>
        </w:rPr>
        <w:t>1. Расчетные показатели минимально допустимого уровня обеспеченности объектами местного значения сельского поселения Серноводск</w:t>
      </w:r>
      <w:r w:rsidR="00621554">
        <w:rPr>
          <w:rFonts w:ascii="Times New Roman" w:eastAsia="Calibri" w:hAnsi="Times New Roman" w:cs="Times New Roman"/>
          <w:sz w:val="12"/>
          <w:szCs w:val="12"/>
        </w:rPr>
        <w:t xml:space="preserve"> </w:t>
      </w:r>
      <w:r w:rsidRPr="003D657E">
        <w:rPr>
          <w:rFonts w:ascii="Times New Roman" w:eastAsia="Calibri" w:hAnsi="Times New Roman" w:cs="Times New Roman"/>
          <w:sz w:val="12"/>
          <w:szCs w:val="12"/>
        </w:rPr>
        <w:t>муниципального</w:t>
      </w:r>
      <w:r w:rsidR="00621554">
        <w:rPr>
          <w:rFonts w:ascii="Times New Roman" w:eastAsia="Calibri" w:hAnsi="Times New Roman" w:cs="Times New Roman"/>
          <w:sz w:val="12"/>
          <w:szCs w:val="12"/>
        </w:rPr>
        <w:t xml:space="preserve"> </w:t>
      </w:r>
      <w:r w:rsidRPr="003D657E">
        <w:rPr>
          <w:rFonts w:ascii="Times New Roman" w:eastAsia="Calibri" w:hAnsi="Times New Roman" w:cs="Times New Roman"/>
          <w:sz w:val="12"/>
          <w:szCs w:val="12"/>
        </w:rPr>
        <w:t>района Сергиевский Самарской области и расчетные показатели максимально допустимого уровня территориальной доступности таких объектов для населения сельского поселения Серноводск муниципального района Сергиевский Самарской области, установленные местными нормативами, применяются при подготовке:</w:t>
      </w:r>
    </w:p>
    <w:p w:rsidR="003D657E" w:rsidRPr="003D657E" w:rsidRDefault="003D657E" w:rsidP="00621554">
      <w:pPr>
        <w:tabs>
          <w:tab w:val="left" w:pos="284"/>
        </w:tabs>
        <w:spacing w:after="0" w:line="240" w:lineRule="auto"/>
        <w:ind w:firstLine="284"/>
        <w:jc w:val="both"/>
        <w:rPr>
          <w:rFonts w:ascii="Times New Roman" w:eastAsia="Calibri" w:hAnsi="Times New Roman" w:cs="Times New Roman"/>
          <w:sz w:val="12"/>
          <w:szCs w:val="12"/>
        </w:rPr>
      </w:pPr>
      <w:r w:rsidRPr="003D657E">
        <w:rPr>
          <w:rFonts w:ascii="Times New Roman" w:eastAsia="Calibri" w:hAnsi="Times New Roman" w:cs="Times New Roman"/>
          <w:sz w:val="12"/>
          <w:szCs w:val="12"/>
        </w:rPr>
        <w:t>1) местных нормативов градостроительного проектирования;</w:t>
      </w:r>
    </w:p>
    <w:p w:rsidR="003D657E" w:rsidRPr="003D657E" w:rsidRDefault="003D657E" w:rsidP="00621554">
      <w:pPr>
        <w:tabs>
          <w:tab w:val="left" w:pos="284"/>
        </w:tabs>
        <w:spacing w:after="0" w:line="240" w:lineRule="auto"/>
        <w:ind w:firstLine="284"/>
        <w:jc w:val="both"/>
        <w:rPr>
          <w:rFonts w:ascii="Times New Roman" w:eastAsia="Calibri" w:hAnsi="Times New Roman" w:cs="Times New Roman"/>
          <w:sz w:val="12"/>
          <w:szCs w:val="12"/>
        </w:rPr>
      </w:pPr>
      <w:r w:rsidRPr="003D657E">
        <w:rPr>
          <w:rFonts w:ascii="Times New Roman" w:eastAsia="Calibri" w:hAnsi="Times New Roman" w:cs="Times New Roman"/>
          <w:sz w:val="12"/>
          <w:szCs w:val="12"/>
        </w:rPr>
        <w:t>2) документов территориального планирования муниципальных образований, документации по планировке территории в случаях:</w:t>
      </w:r>
    </w:p>
    <w:p w:rsidR="003D657E" w:rsidRPr="003D657E" w:rsidRDefault="003D657E" w:rsidP="00621554">
      <w:pPr>
        <w:tabs>
          <w:tab w:val="left" w:pos="284"/>
        </w:tabs>
        <w:spacing w:after="0" w:line="240" w:lineRule="auto"/>
        <w:ind w:firstLine="284"/>
        <w:jc w:val="both"/>
        <w:rPr>
          <w:rFonts w:ascii="Times New Roman" w:eastAsia="Calibri" w:hAnsi="Times New Roman" w:cs="Times New Roman"/>
          <w:sz w:val="12"/>
          <w:szCs w:val="12"/>
        </w:rPr>
      </w:pPr>
      <w:r w:rsidRPr="003D657E">
        <w:rPr>
          <w:rFonts w:ascii="Times New Roman" w:eastAsia="Calibri" w:hAnsi="Times New Roman" w:cs="Times New Roman"/>
          <w:sz w:val="12"/>
          <w:szCs w:val="12"/>
        </w:rPr>
        <w:t>отсутствия утвержденных местных нормативов градостроительного проектирования;</w:t>
      </w:r>
    </w:p>
    <w:p w:rsidR="003D657E" w:rsidRPr="003D657E" w:rsidRDefault="003D657E" w:rsidP="00621554">
      <w:pPr>
        <w:tabs>
          <w:tab w:val="left" w:pos="284"/>
        </w:tabs>
        <w:spacing w:after="0" w:line="240" w:lineRule="auto"/>
        <w:ind w:firstLine="284"/>
        <w:jc w:val="both"/>
        <w:rPr>
          <w:rFonts w:ascii="Times New Roman" w:eastAsia="Calibri" w:hAnsi="Times New Roman" w:cs="Times New Roman"/>
          <w:sz w:val="12"/>
          <w:szCs w:val="12"/>
        </w:rPr>
      </w:pPr>
      <w:r w:rsidRPr="003D657E">
        <w:rPr>
          <w:rFonts w:ascii="Times New Roman" w:eastAsia="Calibri" w:hAnsi="Times New Roman" w:cs="Times New Roman"/>
          <w:sz w:val="12"/>
          <w:szCs w:val="12"/>
        </w:rPr>
        <w:t>противоречия расчетных показателей, установленных местными нормативами градостроительного проектирования, предельным значениям соответствующих расчетных показателей, установленных региональными нормативами.</w:t>
      </w:r>
    </w:p>
    <w:p w:rsidR="003D657E" w:rsidRPr="003D657E" w:rsidRDefault="003D657E" w:rsidP="00621554">
      <w:pPr>
        <w:tabs>
          <w:tab w:val="left" w:pos="284"/>
        </w:tabs>
        <w:spacing w:after="0" w:line="240" w:lineRule="auto"/>
        <w:ind w:firstLine="284"/>
        <w:jc w:val="both"/>
        <w:rPr>
          <w:rFonts w:ascii="Times New Roman" w:eastAsia="Calibri" w:hAnsi="Times New Roman" w:cs="Times New Roman"/>
          <w:sz w:val="12"/>
          <w:szCs w:val="12"/>
        </w:rPr>
      </w:pPr>
      <w:r w:rsidRPr="003D657E">
        <w:rPr>
          <w:rFonts w:ascii="Times New Roman" w:eastAsia="Calibri" w:hAnsi="Times New Roman" w:cs="Times New Roman"/>
          <w:sz w:val="12"/>
          <w:szCs w:val="12"/>
        </w:rPr>
        <w:t>2. Области применения предельных значений конкретных расчетных показателей, указанных в пункте 1 настоящих правил, приведены в таблице 2.</w:t>
      </w:r>
    </w:p>
    <w:p w:rsidR="003D657E" w:rsidRPr="003D657E" w:rsidRDefault="003D657E" w:rsidP="00621554">
      <w:pPr>
        <w:tabs>
          <w:tab w:val="left" w:pos="284"/>
        </w:tabs>
        <w:spacing w:after="0" w:line="240" w:lineRule="auto"/>
        <w:ind w:firstLine="284"/>
        <w:jc w:val="both"/>
        <w:rPr>
          <w:rFonts w:ascii="Times New Roman" w:eastAsia="Calibri" w:hAnsi="Times New Roman" w:cs="Times New Roman"/>
          <w:sz w:val="12"/>
          <w:szCs w:val="12"/>
        </w:rPr>
      </w:pPr>
      <w:r w:rsidRPr="003D657E">
        <w:rPr>
          <w:rFonts w:ascii="Times New Roman" w:eastAsia="Calibri" w:hAnsi="Times New Roman" w:cs="Times New Roman"/>
          <w:b/>
          <w:sz w:val="12"/>
          <w:szCs w:val="12"/>
        </w:rPr>
        <w:t>Таблица 2. Области применения</w:t>
      </w:r>
      <w:r w:rsidR="00621554">
        <w:rPr>
          <w:rFonts w:ascii="Times New Roman" w:eastAsia="Calibri" w:hAnsi="Times New Roman" w:cs="Times New Roman"/>
          <w:b/>
          <w:sz w:val="12"/>
          <w:szCs w:val="12"/>
        </w:rPr>
        <w:t xml:space="preserve"> </w:t>
      </w:r>
      <w:r w:rsidRPr="003D657E">
        <w:rPr>
          <w:rFonts w:ascii="Times New Roman" w:eastAsia="Calibri" w:hAnsi="Times New Roman" w:cs="Times New Roman"/>
          <w:b/>
          <w:sz w:val="12"/>
          <w:szCs w:val="12"/>
        </w:rPr>
        <w:t>предельных значений расчетных показателей, установленных региональными нормативами градостроительного проектирования Самарской области,</w:t>
      </w:r>
      <w:r w:rsidR="00621554">
        <w:rPr>
          <w:rFonts w:ascii="Times New Roman" w:eastAsia="Calibri" w:hAnsi="Times New Roman" w:cs="Times New Roman"/>
          <w:b/>
          <w:sz w:val="12"/>
          <w:szCs w:val="12"/>
        </w:rPr>
        <w:t xml:space="preserve"> </w:t>
      </w:r>
      <w:r w:rsidRPr="003D657E">
        <w:rPr>
          <w:rFonts w:ascii="Times New Roman" w:eastAsia="Calibri" w:hAnsi="Times New Roman" w:cs="Times New Roman"/>
          <w:b/>
          <w:sz w:val="12"/>
          <w:szCs w:val="12"/>
        </w:rPr>
        <w:t>для объектов местного значения</w:t>
      </w:r>
    </w:p>
    <w:p w:rsidR="003D657E" w:rsidRPr="003D657E" w:rsidRDefault="003D657E" w:rsidP="00621554">
      <w:pPr>
        <w:tabs>
          <w:tab w:val="left" w:pos="284"/>
        </w:tabs>
        <w:spacing w:after="0" w:line="240" w:lineRule="auto"/>
        <w:ind w:firstLine="284"/>
        <w:jc w:val="both"/>
        <w:rPr>
          <w:rFonts w:ascii="Times New Roman" w:eastAsia="Calibri" w:hAnsi="Times New Roman" w:cs="Times New Roman"/>
          <w:sz w:val="12"/>
          <w:szCs w:val="12"/>
        </w:rPr>
      </w:pPr>
      <w:r w:rsidRPr="003D657E">
        <w:rPr>
          <w:rFonts w:ascii="Times New Roman" w:eastAsia="Calibri" w:hAnsi="Times New Roman" w:cs="Times New Roman"/>
          <w:sz w:val="12"/>
          <w:szCs w:val="12"/>
        </w:rPr>
        <w:t>Принятые сокращения:</w:t>
      </w:r>
    </w:p>
    <w:p w:rsidR="003D657E" w:rsidRPr="003D657E" w:rsidRDefault="003D657E" w:rsidP="00621554">
      <w:pPr>
        <w:tabs>
          <w:tab w:val="left" w:pos="284"/>
        </w:tabs>
        <w:spacing w:after="0" w:line="240" w:lineRule="auto"/>
        <w:ind w:firstLine="284"/>
        <w:jc w:val="both"/>
        <w:rPr>
          <w:rFonts w:ascii="Times New Roman" w:eastAsia="Calibri" w:hAnsi="Times New Roman" w:cs="Times New Roman"/>
          <w:sz w:val="12"/>
          <w:szCs w:val="12"/>
        </w:rPr>
      </w:pPr>
      <w:r w:rsidRPr="003D657E">
        <w:rPr>
          <w:rFonts w:ascii="Times New Roman" w:eastAsia="Calibri" w:hAnsi="Times New Roman" w:cs="Times New Roman"/>
          <w:sz w:val="12"/>
          <w:szCs w:val="12"/>
        </w:rPr>
        <w:t xml:space="preserve">МНГП </w:t>
      </w:r>
      <w:proofErr w:type="spellStart"/>
      <w:r w:rsidRPr="003D657E">
        <w:rPr>
          <w:rFonts w:ascii="Times New Roman" w:eastAsia="Calibri" w:hAnsi="Times New Roman" w:cs="Times New Roman"/>
          <w:sz w:val="12"/>
          <w:szCs w:val="12"/>
        </w:rPr>
        <w:t>м.р</w:t>
      </w:r>
      <w:proofErr w:type="spellEnd"/>
      <w:r w:rsidRPr="003D657E">
        <w:rPr>
          <w:rFonts w:ascii="Times New Roman" w:eastAsia="Calibri" w:hAnsi="Times New Roman" w:cs="Times New Roman"/>
          <w:sz w:val="12"/>
          <w:szCs w:val="12"/>
        </w:rPr>
        <w:t>. – местные нормативы градостроительного проектирования муниципального  района Сергиевский Самарской области</w:t>
      </w:r>
    </w:p>
    <w:p w:rsidR="003D657E" w:rsidRPr="003D657E" w:rsidRDefault="003D657E" w:rsidP="00621554">
      <w:pPr>
        <w:tabs>
          <w:tab w:val="left" w:pos="284"/>
        </w:tabs>
        <w:spacing w:after="0" w:line="240" w:lineRule="auto"/>
        <w:ind w:firstLine="284"/>
        <w:jc w:val="both"/>
        <w:rPr>
          <w:rFonts w:ascii="Times New Roman" w:eastAsia="Calibri" w:hAnsi="Times New Roman" w:cs="Times New Roman"/>
          <w:sz w:val="12"/>
          <w:szCs w:val="12"/>
        </w:rPr>
      </w:pPr>
      <w:r w:rsidRPr="003D657E">
        <w:rPr>
          <w:rFonts w:ascii="Times New Roman" w:eastAsia="Calibri" w:hAnsi="Times New Roman" w:cs="Times New Roman"/>
          <w:sz w:val="12"/>
          <w:szCs w:val="12"/>
        </w:rPr>
        <w:t xml:space="preserve">МНГП </w:t>
      </w:r>
      <w:proofErr w:type="spellStart"/>
      <w:r w:rsidRPr="003D657E">
        <w:rPr>
          <w:rFonts w:ascii="Times New Roman" w:eastAsia="Calibri" w:hAnsi="Times New Roman" w:cs="Times New Roman"/>
          <w:sz w:val="12"/>
          <w:szCs w:val="12"/>
        </w:rPr>
        <w:t>с.п</w:t>
      </w:r>
      <w:proofErr w:type="spellEnd"/>
      <w:r w:rsidRPr="003D657E">
        <w:rPr>
          <w:rFonts w:ascii="Times New Roman" w:eastAsia="Calibri" w:hAnsi="Times New Roman" w:cs="Times New Roman"/>
          <w:sz w:val="12"/>
          <w:szCs w:val="12"/>
        </w:rPr>
        <w:t xml:space="preserve">. – местные нормативы градостроительного проектирования сельских поселений муниципального  района Сергиевский </w:t>
      </w:r>
    </w:p>
    <w:p w:rsidR="003D657E" w:rsidRPr="003D657E" w:rsidRDefault="003D657E" w:rsidP="00621554">
      <w:pPr>
        <w:tabs>
          <w:tab w:val="left" w:pos="284"/>
        </w:tabs>
        <w:spacing w:after="0" w:line="240" w:lineRule="auto"/>
        <w:ind w:firstLine="284"/>
        <w:jc w:val="both"/>
        <w:rPr>
          <w:rFonts w:ascii="Times New Roman" w:eastAsia="Calibri" w:hAnsi="Times New Roman" w:cs="Times New Roman"/>
          <w:sz w:val="12"/>
          <w:szCs w:val="12"/>
        </w:rPr>
      </w:pPr>
      <w:r w:rsidRPr="003D657E">
        <w:rPr>
          <w:rFonts w:ascii="Times New Roman" w:eastAsia="Calibri" w:hAnsi="Times New Roman" w:cs="Times New Roman"/>
          <w:sz w:val="12"/>
          <w:szCs w:val="12"/>
        </w:rPr>
        <w:t>Самарской области</w:t>
      </w:r>
    </w:p>
    <w:p w:rsidR="003D657E" w:rsidRPr="003D657E" w:rsidRDefault="003D657E" w:rsidP="00621554">
      <w:pPr>
        <w:tabs>
          <w:tab w:val="left" w:pos="284"/>
        </w:tabs>
        <w:spacing w:after="0" w:line="240" w:lineRule="auto"/>
        <w:ind w:firstLine="284"/>
        <w:jc w:val="both"/>
        <w:rPr>
          <w:rFonts w:ascii="Times New Roman" w:eastAsia="Calibri" w:hAnsi="Times New Roman" w:cs="Times New Roman"/>
          <w:sz w:val="12"/>
          <w:szCs w:val="12"/>
        </w:rPr>
      </w:pPr>
      <w:r w:rsidRPr="003D657E">
        <w:rPr>
          <w:rFonts w:ascii="Times New Roman" w:eastAsia="Calibri" w:hAnsi="Times New Roman" w:cs="Times New Roman"/>
          <w:sz w:val="12"/>
          <w:szCs w:val="12"/>
        </w:rPr>
        <w:t xml:space="preserve">СТП </w:t>
      </w:r>
      <w:proofErr w:type="spellStart"/>
      <w:r w:rsidRPr="003D657E">
        <w:rPr>
          <w:rFonts w:ascii="Times New Roman" w:eastAsia="Calibri" w:hAnsi="Times New Roman" w:cs="Times New Roman"/>
          <w:sz w:val="12"/>
          <w:szCs w:val="12"/>
        </w:rPr>
        <w:t>м.р</w:t>
      </w:r>
      <w:proofErr w:type="spellEnd"/>
      <w:r w:rsidRPr="003D657E">
        <w:rPr>
          <w:rFonts w:ascii="Times New Roman" w:eastAsia="Calibri" w:hAnsi="Times New Roman" w:cs="Times New Roman"/>
          <w:sz w:val="12"/>
          <w:szCs w:val="12"/>
        </w:rPr>
        <w:t>. – схема территориального планирования муниципального района Сергиевский Самарской области</w:t>
      </w:r>
    </w:p>
    <w:p w:rsidR="003D657E" w:rsidRPr="003D657E" w:rsidRDefault="003D657E" w:rsidP="00621554">
      <w:pPr>
        <w:tabs>
          <w:tab w:val="left" w:pos="284"/>
        </w:tabs>
        <w:spacing w:after="0" w:line="240" w:lineRule="auto"/>
        <w:ind w:firstLine="284"/>
        <w:jc w:val="both"/>
        <w:rPr>
          <w:rFonts w:ascii="Times New Roman" w:eastAsia="Calibri" w:hAnsi="Times New Roman" w:cs="Times New Roman"/>
          <w:sz w:val="12"/>
          <w:szCs w:val="12"/>
        </w:rPr>
      </w:pPr>
      <w:r w:rsidRPr="003D657E">
        <w:rPr>
          <w:rFonts w:ascii="Times New Roman" w:eastAsia="Calibri" w:hAnsi="Times New Roman" w:cs="Times New Roman"/>
          <w:sz w:val="12"/>
          <w:szCs w:val="12"/>
        </w:rPr>
        <w:t>ДПТ – документация по планировке территории</w:t>
      </w:r>
    </w:p>
    <w:p w:rsidR="003D657E" w:rsidRPr="003D657E" w:rsidRDefault="003D657E" w:rsidP="00621554">
      <w:pPr>
        <w:tabs>
          <w:tab w:val="left" w:pos="284"/>
        </w:tabs>
        <w:spacing w:after="0" w:line="240" w:lineRule="auto"/>
        <w:ind w:firstLine="284"/>
        <w:jc w:val="both"/>
        <w:rPr>
          <w:rFonts w:ascii="Times New Roman" w:eastAsia="Calibri" w:hAnsi="Times New Roman" w:cs="Times New Roman"/>
          <w:sz w:val="12"/>
          <w:szCs w:val="12"/>
        </w:rPr>
      </w:pPr>
      <w:r w:rsidRPr="003D657E">
        <w:rPr>
          <w:rFonts w:ascii="Times New Roman" w:eastAsia="Calibri" w:hAnsi="Times New Roman" w:cs="Times New Roman"/>
          <w:sz w:val="12"/>
          <w:szCs w:val="12"/>
        </w:rPr>
        <w:t>РНГП Самарской области – региональные нормативы градостроительного проектирования Самарской области</w:t>
      </w:r>
    </w:p>
    <w:tbl>
      <w:tblPr>
        <w:tblStyle w:val="af1"/>
        <w:tblW w:w="7513" w:type="dxa"/>
        <w:tblInd w:w="108" w:type="dxa"/>
        <w:tblLayout w:type="fixed"/>
        <w:tblLook w:val="04A0" w:firstRow="1" w:lastRow="0" w:firstColumn="1" w:lastColumn="0" w:noHBand="0" w:noVBand="1"/>
      </w:tblPr>
      <w:tblGrid>
        <w:gridCol w:w="317"/>
        <w:gridCol w:w="3085"/>
        <w:gridCol w:w="1985"/>
        <w:gridCol w:w="425"/>
        <w:gridCol w:w="425"/>
        <w:gridCol w:w="426"/>
        <w:gridCol w:w="425"/>
        <w:gridCol w:w="425"/>
      </w:tblGrid>
      <w:tr w:rsidR="003D657E" w:rsidRPr="003D657E" w:rsidTr="00621554">
        <w:tc>
          <w:tcPr>
            <w:tcW w:w="317"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 xml:space="preserve">№ </w:t>
            </w:r>
            <w:proofErr w:type="gramStart"/>
            <w:r w:rsidRPr="00621554">
              <w:rPr>
                <w:rFonts w:ascii="Times New Roman" w:eastAsia="Calibri" w:hAnsi="Times New Roman" w:cs="Times New Roman"/>
                <w:sz w:val="12"/>
                <w:szCs w:val="12"/>
              </w:rPr>
              <w:t>п</w:t>
            </w:r>
            <w:proofErr w:type="gramEnd"/>
            <w:r w:rsidRPr="00621554">
              <w:rPr>
                <w:rFonts w:ascii="Times New Roman" w:eastAsia="Calibri" w:hAnsi="Times New Roman" w:cs="Times New Roman"/>
                <w:sz w:val="12"/>
                <w:szCs w:val="12"/>
              </w:rPr>
              <w:t>/</w:t>
            </w:r>
            <w:r w:rsidRPr="00621554">
              <w:rPr>
                <w:rFonts w:ascii="Times New Roman" w:eastAsia="Calibri" w:hAnsi="Times New Roman" w:cs="Times New Roman"/>
                <w:sz w:val="12"/>
                <w:szCs w:val="12"/>
              </w:rPr>
              <w:lastRenderedPageBreak/>
              <w:t>п</w:t>
            </w:r>
          </w:p>
        </w:tc>
        <w:tc>
          <w:tcPr>
            <w:tcW w:w="308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Наименование расчетного показателя, в отношении которого РНГП устанавливается предельное значение</w:t>
            </w:r>
          </w:p>
        </w:tc>
        <w:tc>
          <w:tcPr>
            <w:tcW w:w="198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Единицы измерения расчетного показателя</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 xml:space="preserve">МНГП </w:t>
            </w:r>
            <w:proofErr w:type="spellStart"/>
            <w:r w:rsidRPr="00621554">
              <w:rPr>
                <w:rFonts w:ascii="Times New Roman" w:eastAsia="Calibri" w:hAnsi="Times New Roman" w:cs="Times New Roman"/>
                <w:sz w:val="12"/>
                <w:szCs w:val="12"/>
              </w:rPr>
              <w:t>м.р</w:t>
            </w:r>
            <w:proofErr w:type="spellEnd"/>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 xml:space="preserve">МНГП </w:t>
            </w:r>
            <w:proofErr w:type="spellStart"/>
            <w:r w:rsidRPr="00621554">
              <w:rPr>
                <w:rFonts w:ascii="Times New Roman" w:eastAsia="Calibri" w:hAnsi="Times New Roman" w:cs="Times New Roman"/>
                <w:sz w:val="12"/>
                <w:szCs w:val="12"/>
              </w:rPr>
              <w:t>с.п</w:t>
            </w:r>
            <w:proofErr w:type="spellEnd"/>
            <w:r w:rsidRPr="00621554">
              <w:rPr>
                <w:rFonts w:ascii="Times New Roman" w:eastAsia="Calibri" w:hAnsi="Times New Roman" w:cs="Times New Roman"/>
                <w:sz w:val="12"/>
                <w:szCs w:val="12"/>
              </w:rPr>
              <w:t>.</w:t>
            </w:r>
          </w:p>
        </w:tc>
        <w:tc>
          <w:tcPr>
            <w:tcW w:w="426"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 xml:space="preserve">СТП </w:t>
            </w:r>
            <w:proofErr w:type="spellStart"/>
            <w:r w:rsidRPr="00621554">
              <w:rPr>
                <w:rFonts w:ascii="Times New Roman" w:eastAsia="Calibri" w:hAnsi="Times New Roman" w:cs="Times New Roman"/>
                <w:sz w:val="12"/>
                <w:szCs w:val="12"/>
              </w:rPr>
              <w:t>м.р</w:t>
            </w:r>
            <w:proofErr w:type="spellEnd"/>
            <w:r w:rsidRPr="00621554">
              <w:rPr>
                <w:rFonts w:ascii="Times New Roman" w:eastAsia="Calibri" w:hAnsi="Times New Roman" w:cs="Times New Roman"/>
                <w:sz w:val="12"/>
                <w:szCs w:val="12"/>
              </w:rPr>
              <w:t>.</w:t>
            </w:r>
          </w:p>
        </w:tc>
        <w:tc>
          <w:tcPr>
            <w:tcW w:w="425" w:type="dxa"/>
            <w:hideMark/>
          </w:tcPr>
          <w:p w:rsidR="003D657E" w:rsidRPr="00621554" w:rsidRDefault="003D657E" w:rsidP="0042184F">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 xml:space="preserve">ГП </w:t>
            </w:r>
            <w:proofErr w:type="spellStart"/>
            <w:r w:rsidRPr="00621554">
              <w:rPr>
                <w:rFonts w:ascii="Times New Roman" w:eastAsia="Calibri" w:hAnsi="Times New Roman" w:cs="Times New Roman"/>
                <w:sz w:val="12"/>
                <w:szCs w:val="12"/>
              </w:rPr>
              <w:t>с.п</w:t>
            </w:r>
            <w:proofErr w:type="spellEnd"/>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ДПТ</w:t>
            </w:r>
          </w:p>
        </w:tc>
      </w:tr>
      <w:tr w:rsidR="003D657E" w:rsidRPr="003D657E" w:rsidTr="00621554">
        <w:tc>
          <w:tcPr>
            <w:tcW w:w="317" w:type="dxa"/>
          </w:tcPr>
          <w:p w:rsidR="003D657E"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308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Минимально допустимый уровень обеспеченности общеобразовательными организациями</w:t>
            </w:r>
          </w:p>
        </w:tc>
        <w:tc>
          <w:tcPr>
            <w:tcW w:w="198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количество учащихся на 1 тысячу человек</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6"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r>
      <w:tr w:rsidR="003D657E" w:rsidRPr="003D657E" w:rsidTr="00621554">
        <w:tc>
          <w:tcPr>
            <w:tcW w:w="317" w:type="dxa"/>
            <w:vMerge w:val="restart"/>
          </w:tcPr>
          <w:p w:rsidR="003D657E"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3085" w:type="dxa"/>
            <w:vMerge w:val="restart"/>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Максимально допустимый уровень территориальной доступности общеобразовательных организаций</w:t>
            </w:r>
          </w:p>
        </w:tc>
        <w:tc>
          <w:tcPr>
            <w:tcW w:w="198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пешеходная доступность, метры</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6"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r>
      <w:tr w:rsidR="003D657E" w:rsidRPr="003D657E" w:rsidTr="00621554">
        <w:tc>
          <w:tcPr>
            <w:tcW w:w="317" w:type="dxa"/>
            <w:vMerge/>
            <w:hideMark/>
          </w:tcPr>
          <w:p w:rsidR="003D657E" w:rsidRPr="00621554" w:rsidRDefault="003D657E" w:rsidP="00621554">
            <w:pPr>
              <w:tabs>
                <w:tab w:val="left" w:pos="284"/>
              </w:tabs>
              <w:rPr>
                <w:rFonts w:ascii="Times New Roman" w:eastAsia="Calibri" w:hAnsi="Times New Roman" w:cs="Times New Roman"/>
                <w:sz w:val="12"/>
                <w:szCs w:val="12"/>
              </w:rPr>
            </w:pPr>
          </w:p>
        </w:tc>
        <w:tc>
          <w:tcPr>
            <w:tcW w:w="3085" w:type="dxa"/>
            <w:vMerge/>
            <w:hideMark/>
          </w:tcPr>
          <w:p w:rsidR="003D657E" w:rsidRPr="00621554" w:rsidRDefault="003D657E" w:rsidP="00621554">
            <w:pPr>
              <w:tabs>
                <w:tab w:val="left" w:pos="284"/>
              </w:tabs>
              <w:rPr>
                <w:rFonts w:ascii="Times New Roman" w:eastAsia="Calibri" w:hAnsi="Times New Roman" w:cs="Times New Roman"/>
                <w:sz w:val="12"/>
                <w:szCs w:val="12"/>
              </w:rPr>
            </w:pPr>
          </w:p>
        </w:tc>
        <w:tc>
          <w:tcPr>
            <w:tcW w:w="198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транспортная доступность, минуты</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6"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r>
      <w:tr w:rsidR="003D657E" w:rsidRPr="003D657E" w:rsidTr="00621554">
        <w:tc>
          <w:tcPr>
            <w:tcW w:w="317" w:type="dxa"/>
          </w:tcPr>
          <w:p w:rsidR="003D657E"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308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Минимально допустимый уровень обеспеченности дошкольными образовательными организациями</w:t>
            </w:r>
          </w:p>
        </w:tc>
        <w:tc>
          <w:tcPr>
            <w:tcW w:w="198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количество мест на 1 тысячу человек</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6"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r>
      <w:tr w:rsidR="003D657E" w:rsidRPr="003D657E" w:rsidTr="00621554">
        <w:tc>
          <w:tcPr>
            <w:tcW w:w="317" w:type="dxa"/>
          </w:tcPr>
          <w:p w:rsidR="003D657E"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p>
        </w:tc>
        <w:tc>
          <w:tcPr>
            <w:tcW w:w="308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Максимально допустимый уровень территориальной доступности дошкольных образовательных организаций</w:t>
            </w:r>
          </w:p>
        </w:tc>
        <w:tc>
          <w:tcPr>
            <w:tcW w:w="198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пешеходная доступность, метры</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6"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r>
      <w:tr w:rsidR="003D657E" w:rsidRPr="003D657E" w:rsidTr="00621554">
        <w:tc>
          <w:tcPr>
            <w:tcW w:w="7513" w:type="dxa"/>
            <w:gridSpan w:val="8"/>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В области физической культуры и массового спорта</w:t>
            </w:r>
          </w:p>
        </w:tc>
      </w:tr>
      <w:tr w:rsidR="003D657E" w:rsidRPr="003D657E" w:rsidTr="00621554">
        <w:tc>
          <w:tcPr>
            <w:tcW w:w="317" w:type="dxa"/>
          </w:tcPr>
          <w:p w:rsidR="003D657E"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p>
        </w:tc>
        <w:tc>
          <w:tcPr>
            <w:tcW w:w="308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Минимально допустимый уровень обеспеченности физкультурно-спортивными залами</w:t>
            </w:r>
          </w:p>
        </w:tc>
        <w:tc>
          <w:tcPr>
            <w:tcW w:w="198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квадратные метры общей площади пола на 1 тысячу человек</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6"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r>
      <w:tr w:rsidR="003D657E" w:rsidRPr="003D657E" w:rsidTr="00621554">
        <w:tc>
          <w:tcPr>
            <w:tcW w:w="317" w:type="dxa"/>
          </w:tcPr>
          <w:p w:rsidR="003D657E"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p>
        </w:tc>
        <w:tc>
          <w:tcPr>
            <w:tcW w:w="308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Максимально допустимый уровень территориальной доступности физкультурно-спортивных залов</w:t>
            </w:r>
          </w:p>
        </w:tc>
        <w:tc>
          <w:tcPr>
            <w:tcW w:w="198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транспортная доступность, минуты</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6"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r>
      <w:tr w:rsidR="003D657E" w:rsidRPr="003D657E" w:rsidTr="00621554">
        <w:tc>
          <w:tcPr>
            <w:tcW w:w="317" w:type="dxa"/>
          </w:tcPr>
          <w:p w:rsidR="003D657E"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p>
        </w:tc>
        <w:tc>
          <w:tcPr>
            <w:tcW w:w="308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Минимально допустимый уровень обеспеченности плоскостными физкультурно-спортивными сооружениями</w:t>
            </w:r>
          </w:p>
        </w:tc>
        <w:tc>
          <w:tcPr>
            <w:tcW w:w="198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квадратные метры на 1 тысячу человек</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6"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r>
      <w:tr w:rsidR="003D657E" w:rsidRPr="003D657E" w:rsidTr="00621554">
        <w:tc>
          <w:tcPr>
            <w:tcW w:w="317" w:type="dxa"/>
          </w:tcPr>
          <w:p w:rsidR="003D657E"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p>
        </w:tc>
        <w:tc>
          <w:tcPr>
            <w:tcW w:w="308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 xml:space="preserve">Максимально допустимый уровень территориальной доступности плоскостных </w:t>
            </w:r>
            <w:proofErr w:type="gramStart"/>
            <w:r w:rsidRPr="00621554">
              <w:rPr>
                <w:rFonts w:ascii="Times New Roman" w:eastAsia="Calibri" w:hAnsi="Times New Roman" w:cs="Times New Roman"/>
                <w:sz w:val="12"/>
                <w:szCs w:val="12"/>
              </w:rPr>
              <w:t>физкультурно-спортивными</w:t>
            </w:r>
            <w:proofErr w:type="gramEnd"/>
            <w:r w:rsidRPr="00621554">
              <w:rPr>
                <w:rFonts w:ascii="Times New Roman" w:eastAsia="Calibri" w:hAnsi="Times New Roman" w:cs="Times New Roman"/>
                <w:sz w:val="12"/>
                <w:szCs w:val="12"/>
              </w:rPr>
              <w:t xml:space="preserve"> сооружений</w:t>
            </w:r>
          </w:p>
        </w:tc>
        <w:tc>
          <w:tcPr>
            <w:tcW w:w="1985" w:type="dxa"/>
            <w:hideMark/>
          </w:tcPr>
          <w:p w:rsidR="003D657E" w:rsidRPr="00621554" w:rsidRDefault="003D657E" w:rsidP="0042184F">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пешеходная доступность, метры</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6"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r>
      <w:tr w:rsidR="003D657E" w:rsidRPr="003D657E" w:rsidTr="00621554">
        <w:tc>
          <w:tcPr>
            <w:tcW w:w="7513" w:type="dxa"/>
            <w:gridSpan w:val="8"/>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В области библиотечного обслуживания</w:t>
            </w:r>
          </w:p>
        </w:tc>
      </w:tr>
      <w:tr w:rsidR="003D657E" w:rsidRPr="003D657E" w:rsidTr="00621554">
        <w:tc>
          <w:tcPr>
            <w:tcW w:w="317" w:type="dxa"/>
            <w:vMerge w:val="restart"/>
          </w:tcPr>
          <w:p w:rsidR="003D657E"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p>
        </w:tc>
        <w:tc>
          <w:tcPr>
            <w:tcW w:w="3085" w:type="dxa"/>
            <w:vMerge w:val="restart"/>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Минимально допустимый уровень обеспеченности общедоступными библиотеками сельских поселений (сельскими массовыми библиотеками)</w:t>
            </w:r>
          </w:p>
        </w:tc>
        <w:tc>
          <w:tcPr>
            <w:tcW w:w="198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количество объектов</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6"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r>
      <w:tr w:rsidR="003D657E" w:rsidRPr="003D657E" w:rsidTr="00621554">
        <w:tc>
          <w:tcPr>
            <w:tcW w:w="317" w:type="dxa"/>
            <w:vMerge/>
            <w:hideMark/>
          </w:tcPr>
          <w:p w:rsidR="003D657E" w:rsidRPr="00621554" w:rsidRDefault="003D657E" w:rsidP="00621554">
            <w:pPr>
              <w:tabs>
                <w:tab w:val="left" w:pos="284"/>
              </w:tabs>
              <w:rPr>
                <w:rFonts w:ascii="Times New Roman" w:eastAsia="Calibri" w:hAnsi="Times New Roman" w:cs="Times New Roman"/>
                <w:sz w:val="12"/>
                <w:szCs w:val="12"/>
              </w:rPr>
            </w:pPr>
          </w:p>
        </w:tc>
        <w:tc>
          <w:tcPr>
            <w:tcW w:w="3085" w:type="dxa"/>
            <w:vMerge/>
            <w:hideMark/>
          </w:tcPr>
          <w:p w:rsidR="003D657E" w:rsidRPr="00621554" w:rsidRDefault="003D657E" w:rsidP="00621554">
            <w:pPr>
              <w:tabs>
                <w:tab w:val="left" w:pos="284"/>
              </w:tabs>
              <w:rPr>
                <w:rFonts w:ascii="Times New Roman" w:eastAsia="Calibri" w:hAnsi="Times New Roman" w:cs="Times New Roman"/>
                <w:sz w:val="12"/>
                <w:szCs w:val="12"/>
              </w:rPr>
            </w:pPr>
          </w:p>
        </w:tc>
        <w:tc>
          <w:tcPr>
            <w:tcW w:w="198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количество единиц хранения, количество читательских мест на 1 тысячу человек</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6"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r>
      <w:tr w:rsidR="003D657E" w:rsidRPr="003D657E" w:rsidTr="00621554">
        <w:tc>
          <w:tcPr>
            <w:tcW w:w="317" w:type="dxa"/>
          </w:tcPr>
          <w:p w:rsidR="003D657E"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w:t>
            </w:r>
          </w:p>
        </w:tc>
        <w:tc>
          <w:tcPr>
            <w:tcW w:w="308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Максимально допустимый уровень территориальной доступности общедоступных библиотек сельских поселений (сельских массовых библиотек)</w:t>
            </w:r>
          </w:p>
        </w:tc>
        <w:tc>
          <w:tcPr>
            <w:tcW w:w="198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транспортная доступность, минуты</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6"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r>
      <w:tr w:rsidR="003D657E" w:rsidRPr="003D657E" w:rsidTr="00621554">
        <w:tc>
          <w:tcPr>
            <w:tcW w:w="7513" w:type="dxa"/>
            <w:gridSpan w:val="8"/>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В области культуры и искусства</w:t>
            </w:r>
          </w:p>
        </w:tc>
      </w:tr>
      <w:tr w:rsidR="003D657E" w:rsidRPr="003D657E" w:rsidTr="00621554">
        <w:tc>
          <w:tcPr>
            <w:tcW w:w="317" w:type="dxa"/>
          </w:tcPr>
          <w:p w:rsidR="003D657E"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p>
        </w:tc>
        <w:tc>
          <w:tcPr>
            <w:tcW w:w="308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Минимально допустимый уровень обеспеченности учреждениями культуры клубного типа сельских поселений</w:t>
            </w:r>
          </w:p>
        </w:tc>
        <w:tc>
          <w:tcPr>
            <w:tcW w:w="198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количество мест</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6"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r>
      <w:tr w:rsidR="003D657E" w:rsidRPr="003D657E" w:rsidTr="00621554">
        <w:tc>
          <w:tcPr>
            <w:tcW w:w="317" w:type="dxa"/>
          </w:tcPr>
          <w:p w:rsidR="003D657E"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w:t>
            </w:r>
          </w:p>
        </w:tc>
        <w:tc>
          <w:tcPr>
            <w:tcW w:w="308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 xml:space="preserve">Максимально допустимый уровень территориальной </w:t>
            </w:r>
            <w:proofErr w:type="gramStart"/>
            <w:r w:rsidRPr="00621554">
              <w:rPr>
                <w:rFonts w:ascii="Times New Roman" w:eastAsia="Calibri" w:hAnsi="Times New Roman" w:cs="Times New Roman"/>
                <w:sz w:val="12"/>
                <w:szCs w:val="12"/>
              </w:rPr>
              <w:t>доступности учреждений культуры клубного типа сельских поселений</w:t>
            </w:r>
            <w:proofErr w:type="gramEnd"/>
          </w:p>
        </w:tc>
        <w:tc>
          <w:tcPr>
            <w:tcW w:w="198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транспортная доступность, минуты</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6"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r>
      <w:tr w:rsidR="003D657E" w:rsidRPr="003D657E" w:rsidTr="00621554">
        <w:tc>
          <w:tcPr>
            <w:tcW w:w="7513" w:type="dxa"/>
            <w:gridSpan w:val="8"/>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В области создания условий для массового отдыха жителей поселения и организация обустройства мест массового отдыха населения</w:t>
            </w:r>
          </w:p>
        </w:tc>
      </w:tr>
      <w:tr w:rsidR="003D657E" w:rsidRPr="003D657E" w:rsidTr="00621554">
        <w:tc>
          <w:tcPr>
            <w:tcW w:w="317" w:type="dxa"/>
          </w:tcPr>
          <w:p w:rsidR="003D657E"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w:t>
            </w:r>
          </w:p>
        </w:tc>
        <w:tc>
          <w:tcPr>
            <w:tcW w:w="308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Минимально допустимый уровень обеспеченности озелененными территориями общего пользования</w:t>
            </w:r>
          </w:p>
        </w:tc>
        <w:tc>
          <w:tcPr>
            <w:tcW w:w="198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квадратный метр на 1 человека</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6"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r>
      <w:tr w:rsidR="003D657E" w:rsidRPr="003D657E" w:rsidTr="00621554">
        <w:tc>
          <w:tcPr>
            <w:tcW w:w="317" w:type="dxa"/>
          </w:tcPr>
          <w:p w:rsidR="003D657E"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w:t>
            </w:r>
          </w:p>
        </w:tc>
        <w:tc>
          <w:tcPr>
            <w:tcW w:w="308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Максимально допустимый уровень территориальной доступности озелененных</w:t>
            </w:r>
            <w:r w:rsidR="00621554">
              <w:rPr>
                <w:rFonts w:ascii="Times New Roman" w:eastAsia="Calibri" w:hAnsi="Times New Roman" w:cs="Times New Roman"/>
                <w:sz w:val="12"/>
                <w:szCs w:val="12"/>
              </w:rPr>
              <w:t xml:space="preserve"> </w:t>
            </w:r>
            <w:r w:rsidRPr="00621554">
              <w:rPr>
                <w:rFonts w:ascii="Times New Roman" w:eastAsia="Calibri" w:hAnsi="Times New Roman" w:cs="Times New Roman"/>
                <w:sz w:val="12"/>
                <w:szCs w:val="12"/>
              </w:rPr>
              <w:t>территорий общего пользования</w:t>
            </w:r>
          </w:p>
        </w:tc>
        <w:tc>
          <w:tcPr>
            <w:tcW w:w="198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пешеходная доступность, метры</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6"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r>
      <w:tr w:rsidR="003D657E" w:rsidRPr="003D657E" w:rsidTr="00621554">
        <w:tc>
          <w:tcPr>
            <w:tcW w:w="317" w:type="dxa"/>
          </w:tcPr>
          <w:p w:rsidR="003D657E"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15</w:t>
            </w:r>
          </w:p>
        </w:tc>
        <w:tc>
          <w:tcPr>
            <w:tcW w:w="308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Минимально допустимый уровень обеспеченности парками культуры и отдыха</w:t>
            </w:r>
          </w:p>
        </w:tc>
        <w:tc>
          <w:tcPr>
            <w:tcW w:w="198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количество объектов</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6"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r>
      <w:tr w:rsidR="003D657E" w:rsidRPr="003D657E" w:rsidTr="00621554">
        <w:tc>
          <w:tcPr>
            <w:tcW w:w="317" w:type="dxa"/>
          </w:tcPr>
          <w:p w:rsidR="003D657E"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w:t>
            </w:r>
          </w:p>
        </w:tc>
        <w:tc>
          <w:tcPr>
            <w:tcW w:w="308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Максимально допустимый уровень территориальной доступности парков культуры и отдыха</w:t>
            </w:r>
          </w:p>
        </w:tc>
        <w:tc>
          <w:tcPr>
            <w:tcW w:w="198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транспортная доступность, минуты</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6"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r>
      <w:tr w:rsidR="003D657E" w:rsidRPr="003D657E" w:rsidTr="00621554">
        <w:tc>
          <w:tcPr>
            <w:tcW w:w="7513" w:type="dxa"/>
            <w:gridSpan w:val="8"/>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В области обеспечения объектами транспортной инфраструктуры</w:t>
            </w:r>
          </w:p>
        </w:tc>
      </w:tr>
      <w:tr w:rsidR="003D657E" w:rsidRPr="003D657E" w:rsidTr="00621554">
        <w:tc>
          <w:tcPr>
            <w:tcW w:w="317" w:type="dxa"/>
          </w:tcPr>
          <w:p w:rsidR="003D657E"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17</w:t>
            </w:r>
          </w:p>
        </w:tc>
        <w:tc>
          <w:tcPr>
            <w:tcW w:w="308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Минимально допустимый уровень обеспеченности автомобильными дорогами местного значения (улично-дорожной сетью)</w:t>
            </w:r>
          </w:p>
        </w:tc>
        <w:tc>
          <w:tcPr>
            <w:tcW w:w="198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6"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r>
      <w:tr w:rsidR="003D657E" w:rsidRPr="003D657E" w:rsidTr="00621554">
        <w:tc>
          <w:tcPr>
            <w:tcW w:w="317" w:type="dxa"/>
          </w:tcPr>
          <w:p w:rsidR="003D657E"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18</w:t>
            </w:r>
          </w:p>
        </w:tc>
        <w:tc>
          <w:tcPr>
            <w:tcW w:w="308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Минимально допустимый уровень обеспеченности стоянками и парковками (парковочными местами) общего пользования</w:t>
            </w:r>
          </w:p>
        </w:tc>
        <w:tc>
          <w:tcPr>
            <w:tcW w:w="198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уровень обеспеченности в процентах</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6"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r>
      <w:tr w:rsidR="003D657E" w:rsidRPr="003D657E" w:rsidTr="00621554">
        <w:tc>
          <w:tcPr>
            <w:tcW w:w="317" w:type="dxa"/>
          </w:tcPr>
          <w:p w:rsidR="003D657E"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19</w:t>
            </w:r>
          </w:p>
        </w:tc>
        <w:tc>
          <w:tcPr>
            <w:tcW w:w="308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Максимально допустимый уровень территориальной доступности стоянок и парковок (парковочных мест) общего пользования</w:t>
            </w:r>
          </w:p>
        </w:tc>
        <w:tc>
          <w:tcPr>
            <w:tcW w:w="198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 xml:space="preserve">пешеходная доступность, </w:t>
            </w:r>
            <w:proofErr w:type="gramStart"/>
            <w:r w:rsidRPr="00621554">
              <w:rPr>
                <w:rFonts w:ascii="Times New Roman" w:eastAsia="Calibri" w:hAnsi="Times New Roman" w:cs="Times New Roman"/>
                <w:sz w:val="12"/>
                <w:szCs w:val="12"/>
              </w:rPr>
              <w:t>м</w:t>
            </w:r>
            <w:proofErr w:type="gramEnd"/>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6"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r>
      <w:tr w:rsidR="003D657E" w:rsidRPr="003D657E" w:rsidTr="00621554">
        <w:tc>
          <w:tcPr>
            <w:tcW w:w="317" w:type="dxa"/>
          </w:tcPr>
          <w:p w:rsidR="003D657E"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20</w:t>
            </w:r>
          </w:p>
        </w:tc>
        <w:tc>
          <w:tcPr>
            <w:tcW w:w="308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Минимально допустимый уровень обеспеченности сетями линий наземного общественного пассажирского транспорта</w:t>
            </w:r>
          </w:p>
        </w:tc>
        <w:tc>
          <w:tcPr>
            <w:tcW w:w="198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плотность сети, километры сети на квадратный километр территории</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6"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r>
      <w:tr w:rsidR="003D657E" w:rsidRPr="003D657E" w:rsidTr="00621554">
        <w:tc>
          <w:tcPr>
            <w:tcW w:w="317" w:type="dxa"/>
          </w:tcPr>
          <w:p w:rsidR="003D657E"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w:t>
            </w:r>
          </w:p>
        </w:tc>
        <w:tc>
          <w:tcPr>
            <w:tcW w:w="308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Максимально допустимый уровень территориальной доступности остановок наземного общественного пассажирского транспорта</w:t>
            </w:r>
          </w:p>
        </w:tc>
        <w:tc>
          <w:tcPr>
            <w:tcW w:w="198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пешеходная доступность остановок общественного транспорта, метры</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6"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r>
      <w:tr w:rsidR="003D657E" w:rsidRPr="003D657E" w:rsidTr="00621554">
        <w:tc>
          <w:tcPr>
            <w:tcW w:w="7513" w:type="dxa"/>
            <w:gridSpan w:val="8"/>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В области обращения с отходами</w:t>
            </w:r>
          </w:p>
        </w:tc>
      </w:tr>
      <w:tr w:rsidR="003D657E" w:rsidRPr="003D657E" w:rsidTr="00621554">
        <w:tc>
          <w:tcPr>
            <w:tcW w:w="317" w:type="dxa"/>
          </w:tcPr>
          <w:p w:rsidR="003D657E"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w:t>
            </w:r>
          </w:p>
        </w:tc>
        <w:tc>
          <w:tcPr>
            <w:tcW w:w="308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Минимально допустимый уровень обеспеченности объектами, предназначенными для сбора и вывоза бытовых отходов и мусора</w:t>
            </w:r>
          </w:p>
        </w:tc>
        <w:tc>
          <w:tcPr>
            <w:tcW w:w="198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6"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r>
      <w:tr w:rsidR="003D657E" w:rsidRPr="003D657E" w:rsidTr="00621554">
        <w:tc>
          <w:tcPr>
            <w:tcW w:w="7513" w:type="dxa"/>
            <w:gridSpan w:val="8"/>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В области обеспечения инженерной и коммунальной инфраструктурой</w:t>
            </w:r>
          </w:p>
        </w:tc>
      </w:tr>
      <w:tr w:rsidR="003D657E" w:rsidRPr="003D657E" w:rsidTr="00621554">
        <w:tc>
          <w:tcPr>
            <w:tcW w:w="317" w:type="dxa"/>
          </w:tcPr>
          <w:p w:rsidR="003D657E"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w:t>
            </w:r>
          </w:p>
        </w:tc>
        <w:tc>
          <w:tcPr>
            <w:tcW w:w="308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Минимально допустимый уровень обеспеченности объектами электроснабжения</w:t>
            </w:r>
          </w:p>
        </w:tc>
        <w:tc>
          <w:tcPr>
            <w:tcW w:w="198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 xml:space="preserve">Электропотребление, </w:t>
            </w:r>
            <w:proofErr w:type="spellStart"/>
            <w:r w:rsidRPr="00621554">
              <w:rPr>
                <w:rFonts w:ascii="Times New Roman" w:eastAsia="Calibri" w:hAnsi="Times New Roman" w:cs="Times New Roman"/>
                <w:sz w:val="12"/>
                <w:szCs w:val="12"/>
              </w:rPr>
              <w:t>кВТ</w:t>
            </w:r>
            <w:proofErr w:type="spellEnd"/>
            <w:r w:rsidRPr="00621554">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6"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r>
      <w:tr w:rsidR="003D657E" w:rsidRPr="003D657E" w:rsidTr="00621554">
        <w:tc>
          <w:tcPr>
            <w:tcW w:w="317" w:type="dxa"/>
          </w:tcPr>
          <w:p w:rsidR="003D657E"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lastRenderedPageBreak/>
              <w:t>23</w:t>
            </w:r>
          </w:p>
        </w:tc>
        <w:tc>
          <w:tcPr>
            <w:tcW w:w="308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Минимально допустимый уровень обеспеченности объектами водоснабжения</w:t>
            </w:r>
          </w:p>
        </w:tc>
        <w:tc>
          <w:tcPr>
            <w:tcW w:w="198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6"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r>
      <w:tr w:rsidR="003D657E" w:rsidRPr="003D657E" w:rsidTr="00621554">
        <w:tc>
          <w:tcPr>
            <w:tcW w:w="317" w:type="dxa"/>
          </w:tcPr>
          <w:p w:rsidR="003D657E"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24</w:t>
            </w:r>
          </w:p>
        </w:tc>
        <w:tc>
          <w:tcPr>
            <w:tcW w:w="308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Минимально допустимый уровень обеспеченности объектами водоотведения</w:t>
            </w:r>
          </w:p>
        </w:tc>
        <w:tc>
          <w:tcPr>
            <w:tcW w:w="198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величина объема поверхностного стока, кубические метры на 1 гектар</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6"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r>
      <w:tr w:rsidR="003D657E" w:rsidRPr="003D657E" w:rsidTr="00621554">
        <w:tc>
          <w:tcPr>
            <w:tcW w:w="317" w:type="dxa"/>
          </w:tcPr>
          <w:p w:rsidR="003D657E"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25</w:t>
            </w:r>
          </w:p>
        </w:tc>
        <w:tc>
          <w:tcPr>
            <w:tcW w:w="308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Минимально допустимый уровень обеспеченности объектами газоснабжения</w:t>
            </w:r>
          </w:p>
        </w:tc>
        <w:tc>
          <w:tcPr>
            <w:tcW w:w="198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среднесуточные показатели потребления газа, кубические метры в сутки</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6"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r>
      <w:tr w:rsidR="003D657E" w:rsidRPr="003D657E" w:rsidTr="00621554">
        <w:tc>
          <w:tcPr>
            <w:tcW w:w="317" w:type="dxa"/>
          </w:tcPr>
          <w:p w:rsidR="003D657E"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26</w:t>
            </w:r>
          </w:p>
        </w:tc>
        <w:tc>
          <w:tcPr>
            <w:tcW w:w="308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Минимально допустимый уровень обеспеченности объектами теплоснабжения</w:t>
            </w:r>
          </w:p>
        </w:tc>
        <w:tc>
          <w:tcPr>
            <w:tcW w:w="198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удельный расход тепловой энергии системой отопления здания, кВт ч/</w:t>
            </w:r>
            <w:proofErr w:type="spellStart"/>
            <w:r w:rsidRPr="00621554">
              <w:rPr>
                <w:rFonts w:ascii="Times New Roman" w:eastAsia="Calibri" w:hAnsi="Times New Roman" w:cs="Times New Roman"/>
                <w:sz w:val="12"/>
                <w:szCs w:val="12"/>
              </w:rPr>
              <w:t>кв</w:t>
            </w:r>
            <w:proofErr w:type="gramStart"/>
            <w:r w:rsidRPr="00621554">
              <w:rPr>
                <w:rFonts w:ascii="Times New Roman" w:eastAsia="Calibri" w:hAnsi="Times New Roman" w:cs="Times New Roman"/>
                <w:sz w:val="12"/>
                <w:szCs w:val="12"/>
              </w:rPr>
              <w:t>.м</w:t>
            </w:r>
            <w:proofErr w:type="spellEnd"/>
            <w:proofErr w:type="gramEnd"/>
            <w:r w:rsidRPr="00621554">
              <w:rPr>
                <w:rFonts w:ascii="Times New Roman" w:eastAsia="Calibri" w:hAnsi="Times New Roman" w:cs="Times New Roman"/>
                <w:sz w:val="12"/>
                <w:szCs w:val="12"/>
              </w:rPr>
              <w:t>, за отопительный период</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6"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r>
      <w:tr w:rsidR="003D657E" w:rsidRPr="003D657E" w:rsidTr="00621554">
        <w:tc>
          <w:tcPr>
            <w:tcW w:w="7513" w:type="dxa"/>
            <w:gridSpan w:val="8"/>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В области организации ритуальных услуг и содержания мест захоронения</w:t>
            </w:r>
          </w:p>
        </w:tc>
      </w:tr>
      <w:tr w:rsidR="003D657E" w:rsidRPr="003D657E" w:rsidTr="00621554">
        <w:tc>
          <w:tcPr>
            <w:tcW w:w="317" w:type="dxa"/>
          </w:tcPr>
          <w:p w:rsidR="003D657E"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27</w:t>
            </w:r>
          </w:p>
        </w:tc>
        <w:tc>
          <w:tcPr>
            <w:tcW w:w="308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Минимально допустимый уровень обеспеченности кладбищами</w:t>
            </w:r>
          </w:p>
        </w:tc>
        <w:tc>
          <w:tcPr>
            <w:tcW w:w="198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гектаров на 1 тысячу человек</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6"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3D657E" w:rsidRPr="00621554" w:rsidRDefault="003D657E"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r>
    </w:tbl>
    <w:p w:rsidR="003D657E" w:rsidRPr="003D657E" w:rsidRDefault="003D657E" w:rsidP="003D657E">
      <w:pPr>
        <w:tabs>
          <w:tab w:val="left" w:pos="284"/>
        </w:tabs>
        <w:spacing w:after="0" w:line="240" w:lineRule="auto"/>
        <w:jc w:val="both"/>
        <w:rPr>
          <w:rFonts w:ascii="Times New Roman" w:eastAsia="Calibri" w:hAnsi="Times New Roman" w:cs="Times New Roman"/>
          <w:sz w:val="12"/>
          <w:szCs w:val="12"/>
        </w:rPr>
      </w:pPr>
    </w:p>
    <w:p w:rsidR="00621554" w:rsidRPr="00CB2798" w:rsidRDefault="00621554" w:rsidP="00621554">
      <w:pPr>
        <w:tabs>
          <w:tab w:val="left" w:pos="284"/>
          <w:tab w:val="left" w:pos="3828"/>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СОБРАНИЕ ПРЕДСТАВИТЕЛЕЙ</w:t>
      </w:r>
    </w:p>
    <w:p w:rsidR="00621554" w:rsidRPr="00CB2798" w:rsidRDefault="00621554" w:rsidP="00621554">
      <w:pPr>
        <w:tabs>
          <w:tab w:val="left" w:pos="284"/>
          <w:tab w:val="left" w:pos="3828"/>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621554" w:rsidRPr="00CB2798" w:rsidRDefault="00621554" w:rsidP="00621554">
      <w:pPr>
        <w:tabs>
          <w:tab w:val="left" w:pos="284"/>
          <w:tab w:val="left" w:pos="3828"/>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МУНИЦИПАЛЬНОГО РАЙОНА СЕРГИЕВСКИЙ</w:t>
      </w:r>
    </w:p>
    <w:p w:rsidR="00621554" w:rsidRPr="00CB2798" w:rsidRDefault="00621554" w:rsidP="00621554">
      <w:pPr>
        <w:tabs>
          <w:tab w:val="left" w:pos="284"/>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САМАРСКОЙ ОБЛАСТИ</w:t>
      </w:r>
    </w:p>
    <w:p w:rsidR="00621554" w:rsidRPr="00CB2798" w:rsidRDefault="00621554" w:rsidP="00621554">
      <w:pPr>
        <w:tabs>
          <w:tab w:val="left" w:pos="284"/>
        </w:tabs>
        <w:spacing w:after="0" w:line="240" w:lineRule="auto"/>
        <w:jc w:val="center"/>
        <w:rPr>
          <w:rFonts w:ascii="Times New Roman" w:eastAsia="Calibri" w:hAnsi="Times New Roman" w:cs="Times New Roman"/>
          <w:sz w:val="12"/>
          <w:szCs w:val="12"/>
        </w:rPr>
      </w:pPr>
    </w:p>
    <w:p w:rsidR="00621554" w:rsidRDefault="00621554" w:rsidP="00621554">
      <w:pPr>
        <w:tabs>
          <w:tab w:val="left" w:pos="284"/>
        </w:tabs>
        <w:spacing w:after="0" w:line="240" w:lineRule="auto"/>
        <w:jc w:val="center"/>
        <w:rPr>
          <w:rFonts w:ascii="Times New Roman" w:eastAsia="Calibri" w:hAnsi="Times New Roman" w:cs="Times New Roman"/>
          <w:sz w:val="12"/>
          <w:szCs w:val="12"/>
        </w:rPr>
      </w:pPr>
      <w:r w:rsidRPr="00CB2798">
        <w:rPr>
          <w:rFonts w:ascii="Times New Roman" w:eastAsia="Calibri" w:hAnsi="Times New Roman" w:cs="Times New Roman"/>
          <w:sz w:val="12"/>
          <w:szCs w:val="12"/>
        </w:rPr>
        <w:t>РЕШЕНИЕ</w:t>
      </w:r>
    </w:p>
    <w:p w:rsidR="002E41E7" w:rsidRPr="002E41E7" w:rsidRDefault="00621554" w:rsidP="00621554">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621554" w:rsidRDefault="00621554" w:rsidP="00621554">
      <w:pPr>
        <w:tabs>
          <w:tab w:val="left" w:pos="284"/>
        </w:tabs>
        <w:spacing w:after="0" w:line="240" w:lineRule="auto"/>
        <w:jc w:val="center"/>
        <w:rPr>
          <w:rFonts w:ascii="Times New Roman" w:eastAsia="Calibri" w:hAnsi="Times New Roman" w:cs="Times New Roman"/>
          <w:b/>
          <w:sz w:val="12"/>
          <w:szCs w:val="12"/>
        </w:rPr>
      </w:pPr>
      <w:r w:rsidRPr="00621554">
        <w:rPr>
          <w:rFonts w:ascii="Times New Roman" w:eastAsia="Calibri" w:hAnsi="Times New Roman" w:cs="Times New Roman"/>
          <w:b/>
          <w:sz w:val="12"/>
          <w:szCs w:val="12"/>
        </w:rPr>
        <w:t>«О Местных нормативах градостроительного проектирования</w:t>
      </w:r>
    </w:p>
    <w:p w:rsidR="00621554" w:rsidRPr="00621554" w:rsidRDefault="00621554" w:rsidP="00621554">
      <w:pPr>
        <w:tabs>
          <w:tab w:val="left" w:pos="284"/>
        </w:tabs>
        <w:spacing w:after="0" w:line="240" w:lineRule="auto"/>
        <w:jc w:val="center"/>
        <w:rPr>
          <w:rFonts w:ascii="Times New Roman" w:eastAsia="Calibri" w:hAnsi="Times New Roman" w:cs="Times New Roman"/>
          <w:b/>
          <w:sz w:val="12"/>
          <w:szCs w:val="12"/>
        </w:rPr>
      </w:pPr>
      <w:r w:rsidRPr="00621554">
        <w:rPr>
          <w:rFonts w:ascii="Times New Roman" w:eastAsia="Calibri" w:hAnsi="Times New Roman" w:cs="Times New Roman"/>
          <w:b/>
          <w:sz w:val="12"/>
          <w:szCs w:val="12"/>
        </w:rPr>
        <w:t>сельского поселения Сургут муниципального района Сергиевский  Самарской области»</w:t>
      </w:r>
    </w:p>
    <w:p w:rsidR="00621554" w:rsidRPr="00621554" w:rsidRDefault="00621554" w:rsidP="00621554">
      <w:pPr>
        <w:tabs>
          <w:tab w:val="left" w:pos="284"/>
        </w:tabs>
        <w:spacing w:after="0" w:line="240" w:lineRule="auto"/>
        <w:jc w:val="both"/>
        <w:rPr>
          <w:rFonts w:ascii="Times New Roman" w:eastAsia="Calibri" w:hAnsi="Times New Roman" w:cs="Times New Roman"/>
          <w:sz w:val="12"/>
          <w:szCs w:val="12"/>
        </w:rPr>
      </w:pPr>
    </w:p>
    <w:p w:rsidR="00621554" w:rsidRPr="00621554" w:rsidRDefault="00621554" w:rsidP="0062155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621554">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621554">
        <w:rPr>
          <w:rFonts w:ascii="Times New Roman" w:eastAsia="Calibri" w:hAnsi="Times New Roman" w:cs="Times New Roman"/>
          <w:sz w:val="12"/>
          <w:szCs w:val="12"/>
        </w:rPr>
        <w:t>сельского поселения Сургут</w:t>
      </w:r>
      <w:r>
        <w:rPr>
          <w:rFonts w:ascii="Times New Roman" w:eastAsia="Calibri" w:hAnsi="Times New Roman" w:cs="Times New Roman"/>
          <w:sz w:val="12"/>
          <w:szCs w:val="12"/>
        </w:rPr>
        <w:t xml:space="preserve"> </w:t>
      </w:r>
      <w:r w:rsidRPr="00621554">
        <w:rPr>
          <w:rFonts w:ascii="Times New Roman" w:eastAsia="Calibri" w:hAnsi="Times New Roman" w:cs="Times New Roman"/>
          <w:sz w:val="12"/>
          <w:szCs w:val="12"/>
        </w:rPr>
        <w:t>муниципального района Сергиевский</w:t>
      </w:r>
    </w:p>
    <w:p w:rsidR="00621554" w:rsidRPr="00621554" w:rsidRDefault="00621554" w:rsidP="00621554">
      <w:pPr>
        <w:tabs>
          <w:tab w:val="left" w:pos="284"/>
        </w:tabs>
        <w:spacing w:after="0" w:line="240" w:lineRule="auto"/>
        <w:ind w:firstLine="284"/>
        <w:jc w:val="both"/>
        <w:rPr>
          <w:rFonts w:ascii="Times New Roman" w:eastAsia="Calibri" w:hAnsi="Times New Roman" w:cs="Times New Roman"/>
          <w:sz w:val="12"/>
          <w:szCs w:val="12"/>
        </w:rPr>
      </w:pPr>
      <w:r w:rsidRPr="00621554">
        <w:rPr>
          <w:rFonts w:ascii="Times New Roman" w:eastAsia="Calibri" w:hAnsi="Times New Roman" w:cs="Times New Roman"/>
          <w:sz w:val="12"/>
          <w:szCs w:val="12"/>
        </w:rPr>
        <w:t>В  соответствии со статьями 8, 29.4. Градостроительного кодекса Российской Федерации, Федерального закона Российской Федерации № 131- ФЗ от 06.10.2003 г. «Об общих принципах организации местного самоуправления в Российской Федерации, Законом Самарской области от 12.07.2006г. № 90-ГД «О градостроительной деятельности на территории Самарской области», Уставом сельского поселения Сургут муниципального района Сергиевский,</w:t>
      </w:r>
    </w:p>
    <w:p w:rsidR="00621554" w:rsidRPr="00621554" w:rsidRDefault="00621554" w:rsidP="00621554">
      <w:pPr>
        <w:tabs>
          <w:tab w:val="left" w:pos="284"/>
        </w:tabs>
        <w:spacing w:after="0" w:line="240" w:lineRule="auto"/>
        <w:ind w:firstLine="284"/>
        <w:jc w:val="both"/>
        <w:rPr>
          <w:rFonts w:ascii="Times New Roman" w:eastAsia="Calibri" w:hAnsi="Times New Roman" w:cs="Times New Roman"/>
          <w:sz w:val="12"/>
          <w:szCs w:val="12"/>
        </w:rPr>
      </w:pPr>
      <w:r w:rsidRPr="00621554">
        <w:rPr>
          <w:rFonts w:ascii="Times New Roman" w:eastAsia="Calibri" w:hAnsi="Times New Roman" w:cs="Times New Roman"/>
          <w:sz w:val="12"/>
          <w:szCs w:val="12"/>
        </w:rPr>
        <w:t>Собрание представителей сельского поселения Сургут муниципального района Сергиевский</w:t>
      </w:r>
    </w:p>
    <w:p w:rsidR="00621554" w:rsidRPr="00621554" w:rsidRDefault="00621554" w:rsidP="00621554">
      <w:pPr>
        <w:tabs>
          <w:tab w:val="left" w:pos="284"/>
        </w:tabs>
        <w:spacing w:after="0" w:line="240" w:lineRule="auto"/>
        <w:ind w:firstLine="284"/>
        <w:jc w:val="both"/>
        <w:rPr>
          <w:rFonts w:ascii="Times New Roman" w:eastAsia="Calibri" w:hAnsi="Times New Roman" w:cs="Times New Roman"/>
          <w:b/>
          <w:sz w:val="12"/>
          <w:szCs w:val="12"/>
        </w:rPr>
      </w:pPr>
      <w:r w:rsidRPr="00621554">
        <w:rPr>
          <w:rFonts w:ascii="Times New Roman" w:eastAsia="Calibri" w:hAnsi="Times New Roman" w:cs="Times New Roman"/>
          <w:b/>
          <w:sz w:val="12"/>
          <w:szCs w:val="12"/>
        </w:rPr>
        <w:t>РЕШИЛО:</w:t>
      </w:r>
    </w:p>
    <w:p w:rsidR="00621554" w:rsidRPr="00621554" w:rsidRDefault="00621554" w:rsidP="0062155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621554">
        <w:rPr>
          <w:rFonts w:ascii="Times New Roman" w:eastAsia="Calibri" w:hAnsi="Times New Roman" w:cs="Times New Roman"/>
          <w:sz w:val="12"/>
          <w:szCs w:val="12"/>
        </w:rPr>
        <w:t>Утвердить Местные нормативы градостроительного проектирования сельского поселения Сургут муниципального района Сергиевский  Самарской области согласно приложению к настоящему решению.</w:t>
      </w:r>
    </w:p>
    <w:p w:rsidR="00621554" w:rsidRPr="00621554" w:rsidRDefault="00621554" w:rsidP="0062155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621554">
        <w:rPr>
          <w:rFonts w:ascii="Times New Roman" w:eastAsia="Calibri" w:hAnsi="Times New Roman" w:cs="Times New Roman"/>
          <w:sz w:val="12"/>
          <w:szCs w:val="12"/>
        </w:rPr>
        <w:t>Опубликовать настоящее Решение в газете «Сергиевский вестник».</w:t>
      </w:r>
    </w:p>
    <w:p w:rsidR="00621554" w:rsidRPr="00621554" w:rsidRDefault="00621554" w:rsidP="0062155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621554">
        <w:rPr>
          <w:rFonts w:ascii="Times New Roman" w:eastAsia="Calibri" w:hAnsi="Times New Roman" w:cs="Times New Roman"/>
          <w:sz w:val="12"/>
          <w:szCs w:val="12"/>
        </w:rPr>
        <w:t>Настоящее Решение вступает в силу со дня его официального опубликования.</w:t>
      </w:r>
    </w:p>
    <w:p w:rsidR="00621554" w:rsidRPr="00621554" w:rsidRDefault="00621554" w:rsidP="00621554">
      <w:pPr>
        <w:tabs>
          <w:tab w:val="left" w:pos="284"/>
        </w:tabs>
        <w:spacing w:after="0" w:line="240" w:lineRule="auto"/>
        <w:jc w:val="right"/>
        <w:rPr>
          <w:rFonts w:ascii="Times New Roman" w:eastAsia="Calibri" w:hAnsi="Times New Roman" w:cs="Times New Roman"/>
          <w:sz w:val="12"/>
          <w:szCs w:val="12"/>
        </w:rPr>
      </w:pPr>
      <w:r w:rsidRPr="00621554">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621554">
        <w:rPr>
          <w:rFonts w:ascii="Times New Roman" w:eastAsia="Calibri" w:hAnsi="Times New Roman" w:cs="Times New Roman"/>
          <w:sz w:val="12"/>
          <w:szCs w:val="12"/>
        </w:rPr>
        <w:t>сельского поселения Сургут</w:t>
      </w:r>
    </w:p>
    <w:p w:rsidR="00621554" w:rsidRDefault="00621554" w:rsidP="00621554">
      <w:pPr>
        <w:tabs>
          <w:tab w:val="left" w:pos="284"/>
        </w:tabs>
        <w:spacing w:after="0" w:line="240" w:lineRule="auto"/>
        <w:jc w:val="right"/>
        <w:rPr>
          <w:rFonts w:ascii="Times New Roman" w:eastAsia="Calibri" w:hAnsi="Times New Roman" w:cs="Times New Roman"/>
          <w:sz w:val="12"/>
          <w:szCs w:val="12"/>
        </w:rPr>
      </w:pPr>
      <w:r w:rsidRPr="00621554">
        <w:rPr>
          <w:rFonts w:ascii="Times New Roman" w:eastAsia="Calibri" w:hAnsi="Times New Roman" w:cs="Times New Roman"/>
          <w:sz w:val="12"/>
          <w:szCs w:val="12"/>
        </w:rPr>
        <w:t>муниципального района Сергиевский</w:t>
      </w:r>
    </w:p>
    <w:p w:rsidR="00621554" w:rsidRPr="00621554" w:rsidRDefault="00621554" w:rsidP="00621554">
      <w:pPr>
        <w:tabs>
          <w:tab w:val="left" w:pos="284"/>
        </w:tabs>
        <w:spacing w:after="0" w:line="240" w:lineRule="auto"/>
        <w:jc w:val="right"/>
        <w:rPr>
          <w:rFonts w:ascii="Times New Roman" w:eastAsia="Calibri" w:hAnsi="Times New Roman" w:cs="Times New Roman"/>
          <w:sz w:val="12"/>
          <w:szCs w:val="12"/>
        </w:rPr>
      </w:pPr>
      <w:r w:rsidRPr="00621554">
        <w:rPr>
          <w:rFonts w:ascii="Times New Roman" w:eastAsia="Calibri" w:hAnsi="Times New Roman" w:cs="Times New Roman"/>
          <w:sz w:val="12"/>
          <w:szCs w:val="12"/>
        </w:rPr>
        <w:t>А.Б. Александров</w:t>
      </w:r>
    </w:p>
    <w:p w:rsidR="00621554" w:rsidRPr="00621554" w:rsidRDefault="00621554" w:rsidP="00621554">
      <w:pPr>
        <w:tabs>
          <w:tab w:val="left" w:pos="284"/>
        </w:tabs>
        <w:spacing w:after="0" w:line="240" w:lineRule="auto"/>
        <w:jc w:val="right"/>
        <w:rPr>
          <w:rFonts w:ascii="Times New Roman" w:eastAsia="Calibri" w:hAnsi="Times New Roman" w:cs="Times New Roman"/>
          <w:sz w:val="12"/>
          <w:szCs w:val="12"/>
        </w:rPr>
      </w:pPr>
    </w:p>
    <w:p w:rsidR="00621554" w:rsidRPr="00621554" w:rsidRDefault="00621554" w:rsidP="00621554">
      <w:pPr>
        <w:tabs>
          <w:tab w:val="left" w:pos="284"/>
        </w:tabs>
        <w:spacing w:after="0" w:line="240" w:lineRule="auto"/>
        <w:jc w:val="right"/>
        <w:rPr>
          <w:rFonts w:ascii="Times New Roman" w:eastAsia="Calibri" w:hAnsi="Times New Roman" w:cs="Times New Roman"/>
          <w:sz w:val="12"/>
          <w:szCs w:val="12"/>
        </w:rPr>
      </w:pPr>
      <w:r w:rsidRPr="00621554">
        <w:rPr>
          <w:rFonts w:ascii="Times New Roman" w:eastAsia="Calibri" w:hAnsi="Times New Roman" w:cs="Times New Roman"/>
          <w:sz w:val="12"/>
          <w:szCs w:val="12"/>
        </w:rPr>
        <w:t>Глава сельского поселения Сургут</w:t>
      </w:r>
    </w:p>
    <w:p w:rsidR="00621554" w:rsidRDefault="00621554" w:rsidP="00621554">
      <w:pPr>
        <w:tabs>
          <w:tab w:val="left" w:pos="284"/>
        </w:tabs>
        <w:spacing w:after="0" w:line="240" w:lineRule="auto"/>
        <w:jc w:val="right"/>
        <w:rPr>
          <w:rFonts w:ascii="Times New Roman" w:eastAsia="Calibri" w:hAnsi="Times New Roman" w:cs="Times New Roman"/>
          <w:sz w:val="12"/>
          <w:szCs w:val="12"/>
        </w:rPr>
      </w:pPr>
      <w:r w:rsidRPr="00621554">
        <w:rPr>
          <w:rFonts w:ascii="Times New Roman" w:eastAsia="Calibri" w:hAnsi="Times New Roman" w:cs="Times New Roman"/>
          <w:sz w:val="12"/>
          <w:szCs w:val="12"/>
        </w:rPr>
        <w:t>муниципального района   Сергиевский</w:t>
      </w:r>
    </w:p>
    <w:p w:rsidR="00621554" w:rsidRPr="00621554" w:rsidRDefault="00621554" w:rsidP="00621554">
      <w:pPr>
        <w:tabs>
          <w:tab w:val="left" w:pos="284"/>
        </w:tabs>
        <w:spacing w:after="0" w:line="240" w:lineRule="auto"/>
        <w:jc w:val="right"/>
        <w:rPr>
          <w:rFonts w:ascii="Times New Roman" w:eastAsia="Calibri" w:hAnsi="Times New Roman" w:cs="Times New Roman"/>
          <w:sz w:val="12"/>
          <w:szCs w:val="12"/>
        </w:rPr>
      </w:pPr>
      <w:r w:rsidRPr="00621554">
        <w:rPr>
          <w:rFonts w:ascii="Times New Roman" w:eastAsia="Calibri" w:hAnsi="Times New Roman" w:cs="Times New Roman"/>
          <w:sz w:val="12"/>
          <w:szCs w:val="12"/>
        </w:rPr>
        <w:t>С.А. Содомов</w:t>
      </w:r>
    </w:p>
    <w:p w:rsidR="00621554" w:rsidRPr="00621554" w:rsidRDefault="00621554" w:rsidP="00621554">
      <w:pPr>
        <w:tabs>
          <w:tab w:val="left" w:pos="284"/>
        </w:tabs>
        <w:spacing w:after="0" w:line="240" w:lineRule="auto"/>
        <w:jc w:val="both"/>
        <w:rPr>
          <w:rFonts w:ascii="Times New Roman" w:eastAsia="Calibri" w:hAnsi="Times New Roman" w:cs="Times New Roman"/>
          <w:b/>
          <w:bCs/>
          <w:i/>
          <w:iCs/>
          <w:sz w:val="12"/>
          <w:szCs w:val="12"/>
        </w:rPr>
      </w:pPr>
    </w:p>
    <w:p w:rsidR="00621554" w:rsidRPr="007A2D5E" w:rsidRDefault="00621554" w:rsidP="00621554">
      <w:pPr>
        <w:tabs>
          <w:tab w:val="left" w:pos="284"/>
        </w:tabs>
        <w:spacing w:after="0" w:line="240" w:lineRule="auto"/>
        <w:jc w:val="right"/>
        <w:rPr>
          <w:rFonts w:ascii="Times New Roman" w:eastAsia="Calibri" w:hAnsi="Times New Roman" w:cs="Times New Roman"/>
          <w:i/>
          <w:sz w:val="12"/>
          <w:szCs w:val="12"/>
        </w:rPr>
      </w:pPr>
      <w:r w:rsidRPr="007A2D5E">
        <w:rPr>
          <w:rFonts w:ascii="Times New Roman" w:eastAsia="Calibri" w:hAnsi="Times New Roman" w:cs="Times New Roman"/>
          <w:i/>
          <w:sz w:val="12"/>
          <w:szCs w:val="12"/>
        </w:rPr>
        <w:t>Приложение</w:t>
      </w:r>
    </w:p>
    <w:p w:rsidR="00621554" w:rsidRPr="007A2D5E" w:rsidRDefault="00621554" w:rsidP="00621554">
      <w:pPr>
        <w:tabs>
          <w:tab w:val="left" w:pos="284"/>
        </w:tabs>
        <w:spacing w:after="0" w:line="240" w:lineRule="auto"/>
        <w:jc w:val="right"/>
        <w:rPr>
          <w:rFonts w:ascii="Times New Roman" w:eastAsia="Calibri" w:hAnsi="Times New Roman" w:cs="Times New Roman"/>
          <w:i/>
          <w:sz w:val="12"/>
          <w:szCs w:val="12"/>
        </w:rPr>
      </w:pPr>
      <w:r w:rsidRPr="007A2D5E">
        <w:rPr>
          <w:rFonts w:ascii="Times New Roman" w:eastAsia="Calibri" w:hAnsi="Times New Roman" w:cs="Times New Roman"/>
          <w:i/>
          <w:sz w:val="12"/>
          <w:szCs w:val="12"/>
        </w:rPr>
        <w:t xml:space="preserve">к решению Собрания Представителей сельского поселения </w:t>
      </w:r>
      <w:r w:rsidRPr="00621554">
        <w:rPr>
          <w:rFonts w:ascii="Times New Roman" w:eastAsia="Calibri" w:hAnsi="Times New Roman" w:cs="Times New Roman"/>
          <w:i/>
          <w:sz w:val="12"/>
          <w:szCs w:val="12"/>
        </w:rPr>
        <w:t>Сургут</w:t>
      </w:r>
    </w:p>
    <w:p w:rsidR="00621554" w:rsidRPr="007A2D5E" w:rsidRDefault="00621554" w:rsidP="00621554">
      <w:pPr>
        <w:tabs>
          <w:tab w:val="left" w:pos="284"/>
        </w:tabs>
        <w:spacing w:after="0" w:line="240" w:lineRule="auto"/>
        <w:jc w:val="right"/>
        <w:rPr>
          <w:rFonts w:ascii="Times New Roman" w:eastAsia="Calibri" w:hAnsi="Times New Roman" w:cs="Times New Roman"/>
          <w:i/>
          <w:sz w:val="12"/>
          <w:szCs w:val="12"/>
        </w:rPr>
      </w:pPr>
      <w:r w:rsidRPr="007A2D5E">
        <w:rPr>
          <w:rFonts w:ascii="Times New Roman" w:eastAsia="Calibri" w:hAnsi="Times New Roman" w:cs="Times New Roman"/>
          <w:i/>
          <w:sz w:val="12"/>
          <w:szCs w:val="12"/>
        </w:rPr>
        <w:t>муниципального района Сергиевский Самарской области</w:t>
      </w:r>
    </w:p>
    <w:p w:rsidR="00621554" w:rsidRPr="00621554" w:rsidRDefault="00621554" w:rsidP="00621554">
      <w:pPr>
        <w:tabs>
          <w:tab w:val="left" w:pos="284"/>
        </w:tabs>
        <w:spacing w:after="0" w:line="240" w:lineRule="auto"/>
        <w:jc w:val="center"/>
        <w:rPr>
          <w:rFonts w:ascii="Times New Roman" w:eastAsia="Calibri" w:hAnsi="Times New Roman" w:cs="Times New Roman"/>
          <w:b/>
          <w:sz w:val="12"/>
          <w:szCs w:val="12"/>
        </w:rPr>
      </w:pPr>
      <w:r w:rsidRPr="00621554">
        <w:rPr>
          <w:rFonts w:ascii="Times New Roman" w:eastAsia="Calibri" w:hAnsi="Times New Roman" w:cs="Times New Roman"/>
          <w:b/>
          <w:sz w:val="12"/>
          <w:szCs w:val="12"/>
        </w:rPr>
        <w:t>Нормативы градостроительного проектирования</w:t>
      </w:r>
    </w:p>
    <w:p w:rsidR="00621554" w:rsidRPr="00621554" w:rsidRDefault="00621554" w:rsidP="00621554">
      <w:pPr>
        <w:tabs>
          <w:tab w:val="left" w:pos="284"/>
        </w:tabs>
        <w:spacing w:after="0" w:line="240" w:lineRule="auto"/>
        <w:jc w:val="center"/>
        <w:rPr>
          <w:rFonts w:ascii="Times New Roman" w:eastAsia="Calibri" w:hAnsi="Times New Roman" w:cs="Times New Roman"/>
          <w:b/>
          <w:sz w:val="12"/>
          <w:szCs w:val="12"/>
        </w:rPr>
      </w:pPr>
      <w:r w:rsidRPr="00621554">
        <w:rPr>
          <w:rFonts w:ascii="Times New Roman" w:eastAsia="Calibri" w:hAnsi="Times New Roman" w:cs="Times New Roman"/>
          <w:b/>
          <w:sz w:val="12"/>
          <w:szCs w:val="12"/>
        </w:rPr>
        <w:t>сельского поселения Сургут муниципального района Сергиевский  Самарской области</w:t>
      </w:r>
    </w:p>
    <w:p w:rsidR="00621554" w:rsidRPr="00621554" w:rsidRDefault="00621554" w:rsidP="00621554">
      <w:pPr>
        <w:tabs>
          <w:tab w:val="left" w:pos="284"/>
        </w:tabs>
        <w:spacing w:after="0" w:line="240" w:lineRule="auto"/>
        <w:jc w:val="both"/>
        <w:rPr>
          <w:rFonts w:ascii="Times New Roman" w:eastAsia="Calibri" w:hAnsi="Times New Roman" w:cs="Times New Roman"/>
          <w:sz w:val="12"/>
          <w:szCs w:val="12"/>
        </w:rPr>
      </w:pPr>
    </w:p>
    <w:p w:rsidR="00621554" w:rsidRPr="00621554" w:rsidRDefault="00621554" w:rsidP="00621554">
      <w:pPr>
        <w:tabs>
          <w:tab w:val="left" w:pos="284"/>
        </w:tabs>
        <w:spacing w:after="0" w:line="240" w:lineRule="auto"/>
        <w:jc w:val="center"/>
        <w:rPr>
          <w:rFonts w:ascii="Times New Roman" w:eastAsia="Calibri" w:hAnsi="Times New Roman" w:cs="Times New Roman"/>
          <w:sz w:val="12"/>
          <w:szCs w:val="12"/>
        </w:rPr>
      </w:pPr>
      <w:r w:rsidRPr="00621554">
        <w:rPr>
          <w:rFonts w:ascii="Times New Roman" w:eastAsia="Calibri" w:hAnsi="Times New Roman" w:cs="Times New Roman"/>
          <w:sz w:val="12"/>
          <w:szCs w:val="12"/>
        </w:rPr>
        <w:t>1. Общие положения</w:t>
      </w:r>
    </w:p>
    <w:p w:rsidR="00621554" w:rsidRPr="00621554" w:rsidRDefault="00621554" w:rsidP="00621554">
      <w:pPr>
        <w:tabs>
          <w:tab w:val="left" w:pos="284"/>
        </w:tabs>
        <w:spacing w:after="0" w:line="240" w:lineRule="auto"/>
        <w:ind w:firstLine="284"/>
        <w:jc w:val="both"/>
        <w:rPr>
          <w:rFonts w:ascii="Times New Roman" w:eastAsia="Calibri" w:hAnsi="Times New Roman" w:cs="Times New Roman"/>
          <w:sz w:val="12"/>
          <w:szCs w:val="12"/>
        </w:rPr>
      </w:pPr>
      <w:r w:rsidRPr="00621554">
        <w:rPr>
          <w:rFonts w:ascii="Times New Roman" w:eastAsia="Calibri" w:hAnsi="Times New Roman" w:cs="Times New Roman"/>
          <w:sz w:val="12"/>
          <w:szCs w:val="12"/>
        </w:rPr>
        <w:t xml:space="preserve">1.1. Настоящие нормативы градостроительного проектирования сельского поселения Сургут муниципального района Сергиевский Самарской области (далее также </w:t>
      </w:r>
      <w:proofErr w:type="gramStart"/>
      <w:r w:rsidRPr="00621554">
        <w:rPr>
          <w:rFonts w:ascii="Times New Roman" w:eastAsia="Calibri" w:hAnsi="Times New Roman" w:cs="Times New Roman"/>
          <w:sz w:val="12"/>
          <w:szCs w:val="12"/>
        </w:rPr>
        <w:t>–м</w:t>
      </w:r>
      <w:proofErr w:type="gramEnd"/>
      <w:r w:rsidRPr="00621554">
        <w:rPr>
          <w:rFonts w:ascii="Times New Roman" w:eastAsia="Calibri" w:hAnsi="Times New Roman" w:cs="Times New Roman"/>
          <w:sz w:val="12"/>
          <w:szCs w:val="12"/>
        </w:rPr>
        <w:t>естные нормативы) разработаны в соответствии с положениями статей 29.1 – 29.3 Градостроительного кодекса Российской Федерации, Законом Самарской области от 12 июля 2006 года № 90-ГД «О градостроительной деятельности на территории Самарской области» и устанавливают:</w:t>
      </w:r>
    </w:p>
    <w:p w:rsidR="00621554" w:rsidRPr="00621554" w:rsidRDefault="00621554" w:rsidP="00621554">
      <w:pPr>
        <w:tabs>
          <w:tab w:val="left" w:pos="284"/>
        </w:tabs>
        <w:spacing w:after="0" w:line="240" w:lineRule="auto"/>
        <w:ind w:firstLine="284"/>
        <w:jc w:val="both"/>
        <w:rPr>
          <w:rFonts w:ascii="Times New Roman" w:eastAsia="Calibri" w:hAnsi="Times New Roman" w:cs="Times New Roman"/>
          <w:sz w:val="12"/>
          <w:szCs w:val="12"/>
        </w:rPr>
      </w:pPr>
      <w:r w:rsidRPr="00621554">
        <w:rPr>
          <w:rFonts w:ascii="Times New Roman" w:eastAsia="Calibri" w:hAnsi="Times New Roman" w:cs="Times New Roman"/>
          <w:sz w:val="12"/>
          <w:szCs w:val="12"/>
        </w:rPr>
        <w:t>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 Сургут муниципального района Сергиевский.</w:t>
      </w:r>
    </w:p>
    <w:p w:rsidR="00621554" w:rsidRPr="00621554" w:rsidRDefault="00621554" w:rsidP="00621554">
      <w:pPr>
        <w:tabs>
          <w:tab w:val="left" w:pos="284"/>
        </w:tabs>
        <w:spacing w:after="0" w:line="240" w:lineRule="auto"/>
        <w:ind w:firstLine="284"/>
        <w:jc w:val="both"/>
        <w:rPr>
          <w:rFonts w:ascii="Times New Roman" w:eastAsia="Calibri" w:hAnsi="Times New Roman" w:cs="Times New Roman"/>
          <w:sz w:val="12"/>
          <w:szCs w:val="12"/>
        </w:rPr>
      </w:pPr>
      <w:r w:rsidRPr="00621554">
        <w:rPr>
          <w:rFonts w:ascii="Times New Roman" w:eastAsia="Calibri" w:hAnsi="Times New Roman" w:cs="Times New Roman"/>
          <w:sz w:val="12"/>
          <w:szCs w:val="12"/>
        </w:rPr>
        <w:t>1.2. Настоящие  местные  нормативы включают в себя:</w:t>
      </w:r>
    </w:p>
    <w:p w:rsidR="00621554" w:rsidRPr="00621554" w:rsidRDefault="00621554" w:rsidP="00621554">
      <w:pPr>
        <w:tabs>
          <w:tab w:val="left" w:pos="284"/>
        </w:tabs>
        <w:spacing w:after="0" w:line="240" w:lineRule="auto"/>
        <w:ind w:firstLine="284"/>
        <w:jc w:val="both"/>
        <w:rPr>
          <w:rFonts w:ascii="Times New Roman" w:eastAsia="Calibri" w:hAnsi="Times New Roman" w:cs="Times New Roman"/>
          <w:sz w:val="12"/>
          <w:szCs w:val="12"/>
        </w:rPr>
      </w:pPr>
      <w:r w:rsidRPr="00621554">
        <w:rPr>
          <w:rFonts w:ascii="Times New Roman" w:eastAsia="Calibri" w:hAnsi="Times New Roman" w:cs="Times New Roman"/>
          <w:sz w:val="12"/>
          <w:szCs w:val="12"/>
        </w:rPr>
        <w:t>основную часть (расчетные показатели, указанные во втором абзаце пункта 1.1 настоящих местных нормативов);</w:t>
      </w:r>
    </w:p>
    <w:p w:rsidR="00621554" w:rsidRPr="00621554" w:rsidRDefault="00621554" w:rsidP="00621554">
      <w:pPr>
        <w:tabs>
          <w:tab w:val="left" w:pos="284"/>
        </w:tabs>
        <w:spacing w:after="0" w:line="240" w:lineRule="auto"/>
        <w:ind w:firstLine="284"/>
        <w:jc w:val="both"/>
        <w:rPr>
          <w:rFonts w:ascii="Times New Roman" w:eastAsia="Calibri" w:hAnsi="Times New Roman" w:cs="Times New Roman"/>
          <w:sz w:val="12"/>
          <w:szCs w:val="12"/>
        </w:rPr>
      </w:pPr>
      <w:r w:rsidRPr="00621554">
        <w:rPr>
          <w:rFonts w:ascii="Times New Roman" w:eastAsia="Calibri" w:hAnsi="Times New Roman" w:cs="Times New Roman"/>
          <w:sz w:val="12"/>
          <w:szCs w:val="12"/>
        </w:rPr>
        <w:t>материалы по обоснованию расчетных показателей, содержащихся в основной части местных нормативов;</w:t>
      </w:r>
    </w:p>
    <w:p w:rsidR="00621554" w:rsidRPr="00621554" w:rsidRDefault="00621554" w:rsidP="00621554">
      <w:pPr>
        <w:tabs>
          <w:tab w:val="left" w:pos="284"/>
        </w:tabs>
        <w:spacing w:after="0" w:line="240" w:lineRule="auto"/>
        <w:ind w:firstLine="284"/>
        <w:jc w:val="both"/>
        <w:rPr>
          <w:rFonts w:ascii="Times New Roman" w:eastAsia="Calibri" w:hAnsi="Times New Roman" w:cs="Times New Roman"/>
          <w:sz w:val="12"/>
          <w:szCs w:val="12"/>
        </w:rPr>
      </w:pPr>
      <w:r w:rsidRPr="00621554">
        <w:rPr>
          <w:rFonts w:ascii="Times New Roman" w:eastAsia="Calibri" w:hAnsi="Times New Roman" w:cs="Times New Roman"/>
          <w:sz w:val="12"/>
          <w:szCs w:val="12"/>
        </w:rPr>
        <w:t>правила и область применения расчетных показателей, содержащихся в основной части местных нормативов.</w:t>
      </w:r>
    </w:p>
    <w:p w:rsidR="00621554" w:rsidRDefault="00621554" w:rsidP="00621554">
      <w:pPr>
        <w:tabs>
          <w:tab w:val="left" w:pos="284"/>
        </w:tabs>
        <w:spacing w:after="0" w:line="240" w:lineRule="auto"/>
        <w:jc w:val="both"/>
        <w:rPr>
          <w:rFonts w:ascii="Times New Roman" w:eastAsia="Calibri" w:hAnsi="Times New Roman" w:cs="Times New Roman"/>
          <w:sz w:val="12"/>
          <w:szCs w:val="12"/>
        </w:rPr>
      </w:pPr>
    </w:p>
    <w:p w:rsidR="00621554" w:rsidRDefault="00621554" w:rsidP="00621554">
      <w:pPr>
        <w:tabs>
          <w:tab w:val="left" w:pos="284"/>
        </w:tabs>
        <w:spacing w:after="0" w:line="240" w:lineRule="auto"/>
        <w:jc w:val="center"/>
        <w:rPr>
          <w:rFonts w:ascii="Times New Roman" w:eastAsia="Calibri" w:hAnsi="Times New Roman" w:cs="Times New Roman"/>
          <w:sz w:val="12"/>
          <w:szCs w:val="12"/>
        </w:rPr>
      </w:pPr>
      <w:r w:rsidRPr="00621554">
        <w:rPr>
          <w:rFonts w:ascii="Times New Roman" w:eastAsia="Calibri" w:hAnsi="Times New Roman" w:cs="Times New Roman"/>
          <w:sz w:val="12"/>
          <w:szCs w:val="12"/>
        </w:rPr>
        <w:t>2. Предельные значения расчетных показателей минимально допустимого уровня обеспеченности объектами</w:t>
      </w:r>
    </w:p>
    <w:p w:rsidR="00621554" w:rsidRDefault="00621554" w:rsidP="00621554">
      <w:pPr>
        <w:tabs>
          <w:tab w:val="left" w:pos="284"/>
        </w:tabs>
        <w:spacing w:after="0" w:line="240" w:lineRule="auto"/>
        <w:jc w:val="center"/>
        <w:rPr>
          <w:rFonts w:ascii="Times New Roman" w:eastAsia="Calibri" w:hAnsi="Times New Roman" w:cs="Times New Roman"/>
          <w:sz w:val="12"/>
          <w:szCs w:val="12"/>
        </w:rPr>
      </w:pPr>
      <w:r w:rsidRPr="00621554">
        <w:rPr>
          <w:rFonts w:ascii="Times New Roman" w:eastAsia="Calibri" w:hAnsi="Times New Roman" w:cs="Times New Roman"/>
          <w:sz w:val="12"/>
          <w:szCs w:val="12"/>
        </w:rPr>
        <w:t xml:space="preserve"> местного значения населения  сельского поселения Сургут муниципального района Сергиевский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w:t>
      </w:r>
    </w:p>
    <w:p w:rsidR="00621554" w:rsidRPr="00621554" w:rsidRDefault="00621554" w:rsidP="00621554">
      <w:pPr>
        <w:tabs>
          <w:tab w:val="left" w:pos="284"/>
        </w:tabs>
        <w:spacing w:after="0" w:line="240" w:lineRule="auto"/>
        <w:jc w:val="center"/>
        <w:rPr>
          <w:rFonts w:ascii="Times New Roman" w:eastAsia="Calibri" w:hAnsi="Times New Roman" w:cs="Times New Roman"/>
          <w:sz w:val="12"/>
          <w:szCs w:val="12"/>
        </w:rPr>
      </w:pPr>
      <w:r w:rsidRPr="00621554">
        <w:rPr>
          <w:rFonts w:ascii="Times New Roman" w:eastAsia="Calibri" w:hAnsi="Times New Roman" w:cs="Times New Roman"/>
          <w:sz w:val="12"/>
          <w:szCs w:val="12"/>
        </w:rPr>
        <w:t>сельского поселения</w:t>
      </w:r>
      <w:r>
        <w:rPr>
          <w:rFonts w:ascii="Times New Roman" w:eastAsia="Calibri" w:hAnsi="Times New Roman" w:cs="Times New Roman"/>
          <w:sz w:val="12"/>
          <w:szCs w:val="12"/>
        </w:rPr>
        <w:t xml:space="preserve"> </w:t>
      </w:r>
      <w:r w:rsidRPr="00621554">
        <w:rPr>
          <w:rFonts w:ascii="Times New Roman" w:eastAsia="Calibri" w:hAnsi="Times New Roman" w:cs="Times New Roman"/>
          <w:sz w:val="12"/>
          <w:szCs w:val="12"/>
        </w:rPr>
        <w:t>Сургут муниципального района Сергиевский Самарской области</w:t>
      </w:r>
    </w:p>
    <w:tbl>
      <w:tblPr>
        <w:tblStyle w:val="af1"/>
        <w:tblW w:w="7513" w:type="dxa"/>
        <w:tblInd w:w="108" w:type="dxa"/>
        <w:tblLayout w:type="fixed"/>
        <w:tblLook w:val="04A0" w:firstRow="1" w:lastRow="0" w:firstColumn="1" w:lastColumn="0" w:noHBand="0" w:noVBand="1"/>
      </w:tblPr>
      <w:tblGrid>
        <w:gridCol w:w="246"/>
        <w:gridCol w:w="605"/>
        <w:gridCol w:w="850"/>
        <w:gridCol w:w="1028"/>
        <w:gridCol w:w="183"/>
        <w:gridCol w:w="349"/>
        <w:gridCol w:w="425"/>
        <w:gridCol w:w="425"/>
        <w:gridCol w:w="425"/>
        <w:gridCol w:w="567"/>
        <w:gridCol w:w="567"/>
        <w:gridCol w:w="1111"/>
        <w:gridCol w:w="732"/>
      </w:tblGrid>
      <w:tr w:rsidR="00621554" w:rsidRPr="00621554" w:rsidTr="00621554">
        <w:trPr>
          <w:trHeight w:val="20"/>
        </w:trPr>
        <w:tc>
          <w:tcPr>
            <w:tcW w:w="246" w:type="dxa"/>
            <w:vMerge w:val="restart"/>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lastRenderedPageBreak/>
              <w:t xml:space="preserve">№ </w:t>
            </w:r>
            <w:proofErr w:type="gramStart"/>
            <w:r w:rsidRPr="00621554">
              <w:rPr>
                <w:rFonts w:ascii="Times New Roman" w:eastAsia="Calibri" w:hAnsi="Times New Roman" w:cs="Times New Roman"/>
                <w:sz w:val="12"/>
                <w:szCs w:val="12"/>
              </w:rPr>
              <w:t>п</w:t>
            </w:r>
            <w:proofErr w:type="gramEnd"/>
            <w:r w:rsidRPr="00621554">
              <w:rPr>
                <w:rFonts w:ascii="Times New Roman" w:eastAsia="Calibri" w:hAnsi="Times New Roman" w:cs="Times New Roman"/>
                <w:sz w:val="12"/>
                <w:szCs w:val="12"/>
              </w:rPr>
              <w:t>/п</w:t>
            </w:r>
          </w:p>
        </w:tc>
        <w:tc>
          <w:tcPr>
            <w:tcW w:w="605" w:type="dxa"/>
            <w:vMerge w:val="restart"/>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Наименование вида объекта местного значения</w:t>
            </w:r>
          </w:p>
        </w:tc>
        <w:tc>
          <w:tcPr>
            <w:tcW w:w="4252" w:type="dxa"/>
            <w:gridSpan w:val="8"/>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Предельные значения расчетных показателей минимально допустимого уровня обеспеченности</w:t>
            </w:r>
          </w:p>
        </w:tc>
        <w:tc>
          <w:tcPr>
            <w:tcW w:w="2410" w:type="dxa"/>
            <w:gridSpan w:val="3"/>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Предельные значения расчетных показателей максимально допустимого уровня территориальной доступности</w:t>
            </w:r>
          </w:p>
        </w:tc>
      </w:tr>
      <w:tr w:rsidR="00621554" w:rsidRPr="00621554" w:rsidTr="00621554">
        <w:trPr>
          <w:trHeight w:val="20"/>
        </w:trPr>
        <w:tc>
          <w:tcPr>
            <w:tcW w:w="246"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605"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850"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единица измерения</w:t>
            </w:r>
          </w:p>
        </w:tc>
        <w:tc>
          <w:tcPr>
            <w:tcW w:w="3402" w:type="dxa"/>
            <w:gridSpan w:val="7"/>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значение показателя</w:t>
            </w:r>
          </w:p>
        </w:tc>
        <w:tc>
          <w:tcPr>
            <w:tcW w:w="567" w:type="dxa"/>
            <w:hideMark/>
          </w:tcPr>
          <w:p w:rsidR="00621554" w:rsidRPr="00621554" w:rsidRDefault="00621554" w:rsidP="00621554">
            <w:pPr>
              <w:tabs>
                <w:tab w:val="left" w:pos="284"/>
              </w:tabs>
              <w:rPr>
                <w:rFonts w:ascii="Times New Roman" w:eastAsia="Calibri" w:hAnsi="Times New Roman" w:cs="Times New Roman"/>
                <w:sz w:val="11"/>
                <w:szCs w:val="11"/>
              </w:rPr>
            </w:pPr>
            <w:r w:rsidRPr="00621554">
              <w:rPr>
                <w:rFonts w:ascii="Times New Roman" w:eastAsia="Calibri" w:hAnsi="Times New Roman" w:cs="Times New Roman"/>
                <w:sz w:val="11"/>
                <w:szCs w:val="11"/>
              </w:rPr>
              <w:t>вид доступности, единица измерения</w:t>
            </w:r>
          </w:p>
        </w:tc>
        <w:tc>
          <w:tcPr>
            <w:tcW w:w="1843" w:type="dxa"/>
            <w:gridSpan w:val="2"/>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значение показателя</w:t>
            </w:r>
          </w:p>
        </w:tc>
      </w:tr>
      <w:tr w:rsidR="00621554" w:rsidRPr="00621554" w:rsidTr="00621554">
        <w:trPr>
          <w:trHeight w:val="20"/>
        </w:trPr>
        <w:tc>
          <w:tcPr>
            <w:tcW w:w="7513" w:type="dxa"/>
            <w:gridSpan w:val="13"/>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Объекты в области образования</w:t>
            </w:r>
          </w:p>
        </w:tc>
      </w:tr>
      <w:tr w:rsidR="00621554" w:rsidRPr="00621554" w:rsidTr="00621554">
        <w:trPr>
          <w:trHeight w:val="20"/>
        </w:trPr>
        <w:tc>
          <w:tcPr>
            <w:tcW w:w="246" w:type="dxa"/>
            <w:vMerge w:val="restart"/>
          </w:tcPr>
          <w:p w:rsidR="00621554"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605" w:type="dxa"/>
            <w:vMerge w:val="restart"/>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Общеобразовательные организации</w:t>
            </w:r>
          </w:p>
        </w:tc>
        <w:tc>
          <w:tcPr>
            <w:tcW w:w="850" w:type="dxa"/>
            <w:vMerge w:val="restart"/>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количество учащихся на 1 тысячу человек</w:t>
            </w:r>
          </w:p>
        </w:tc>
        <w:tc>
          <w:tcPr>
            <w:tcW w:w="3402" w:type="dxa"/>
            <w:gridSpan w:val="7"/>
            <w:vMerge w:val="restart"/>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110</w:t>
            </w:r>
          </w:p>
        </w:tc>
        <w:tc>
          <w:tcPr>
            <w:tcW w:w="567" w:type="dxa"/>
            <w:vMerge w:val="restart"/>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пешеходная доступность, метры</w:t>
            </w:r>
          </w:p>
        </w:tc>
        <w:tc>
          <w:tcPr>
            <w:tcW w:w="1843" w:type="dxa"/>
            <w:gridSpan w:val="2"/>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в сельских населенных пунктах:</w:t>
            </w:r>
          </w:p>
        </w:tc>
      </w:tr>
      <w:tr w:rsidR="00621554" w:rsidRPr="00621554" w:rsidTr="00621554">
        <w:trPr>
          <w:trHeight w:val="20"/>
        </w:trPr>
        <w:tc>
          <w:tcPr>
            <w:tcW w:w="246"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605"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850"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3402" w:type="dxa"/>
            <w:gridSpan w:val="7"/>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567"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111"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 xml:space="preserve">для учащихся </w:t>
            </w:r>
            <w:r w:rsidRPr="00621554">
              <w:rPr>
                <w:rFonts w:ascii="Times New Roman" w:eastAsia="Calibri" w:hAnsi="Times New Roman" w:cs="Times New Roman"/>
                <w:sz w:val="12"/>
                <w:szCs w:val="12"/>
                <w:lang w:val="en-US"/>
              </w:rPr>
              <w:t>I</w:t>
            </w:r>
            <w:r w:rsidRPr="00621554">
              <w:rPr>
                <w:rFonts w:ascii="Times New Roman" w:eastAsia="Calibri" w:hAnsi="Times New Roman" w:cs="Times New Roman"/>
                <w:sz w:val="12"/>
                <w:szCs w:val="12"/>
              </w:rPr>
              <w:t xml:space="preserve"> ступени обучения</w:t>
            </w:r>
          </w:p>
        </w:tc>
        <w:tc>
          <w:tcPr>
            <w:tcW w:w="732"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 xml:space="preserve">для учащихся </w:t>
            </w:r>
            <w:r w:rsidRPr="00621554">
              <w:rPr>
                <w:rFonts w:ascii="Times New Roman" w:eastAsia="Calibri" w:hAnsi="Times New Roman" w:cs="Times New Roman"/>
                <w:sz w:val="12"/>
                <w:szCs w:val="12"/>
                <w:lang w:val="en-US"/>
              </w:rPr>
              <w:t>II</w:t>
            </w:r>
            <w:r w:rsidRPr="00621554">
              <w:rPr>
                <w:rFonts w:ascii="Times New Roman" w:eastAsia="Calibri" w:hAnsi="Times New Roman" w:cs="Times New Roman"/>
                <w:sz w:val="12"/>
                <w:szCs w:val="12"/>
              </w:rPr>
              <w:t xml:space="preserve"> и </w:t>
            </w:r>
            <w:r w:rsidRPr="00621554">
              <w:rPr>
                <w:rFonts w:ascii="Times New Roman" w:eastAsia="Calibri" w:hAnsi="Times New Roman" w:cs="Times New Roman"/>
                <w:sz w:val="12"/>
                <w:szCs w:val="12"/>
                <w:lang w:val="en-US"/>
              </w:rPr>
              <w:t>III</w:t>
            </w:r>
            <w:r w:rsidRPr="00621554">
              <w:rPr>
                <w:rFonts w:ascii="Times New Roman" w:eastAsia="Calibri" w:hAnsi="Times New Roman" w:cs="Times New Roman"/>
                <w:sz w:val="12"/>
                <w:szCs w:val="12"/>
              </w:rPr>
              <w:t xml:space="preserve"> ступени обучения</w:t>
            </w:r>
          </w:p>
        </w:tc>
      </w:tr>
      <w:tr w:rsidR="00621554" w:rsidRPr="00621554" w:rsidTr="00621554">
        <w:trPr>
          <w:trHeight w:val="20"/>
        </w:trPr>
        <w:tc>
          <w:tcPr>
            <w:tcW w:w="246"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605"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850"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3402" w:type="dxa"/>
            <w:gridSpan w:val="7"/>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567"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111"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2 000</w:t>
            </w:r>
          </w:p>
        </w:tc>
        <w:tc>
          <w:tcPr>
            <w:tcW w:w="732"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4 000</w:t>
            </w:r>
          </w:p>
        </w:tc>
      </w:tr>
      <w:tr w:rsidR="00621554" w:rsidRPr="00621554" w:rsidTr="00621554">
        <w:trPr>
          <w:trHeight w:val="20"/>
        </w:trPr>
        <w:tc>
          <w:tcPr>
            <w:tcW w:w="246"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605"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850"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3402" w:type="dxa"/>
            <w:gridSpan w:val="7"/>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567"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843" w:type="dxa"/>
            <w:gridSpan w:val="2"/>
            <w:hideMark/>
          </w:tcPr>
          <w:p w:rsidR="00621554" w:rsidRPr="00621554" w:rsidRDefault="00621554" w:rsidP="00621554">
            <w:pPr>
              <w:tabs>
                <w:tab w:val="left" w:pos="284"/>
              </w:tabs>
              <w:rPr>
                <w:rFonts w:ascii="Times New Roman" w:eastAsia="Calibri" w:hAnsi="Times New Roman" w:cs="Times New Roman"/>
                <w:sz w:val="12"/>
                <w:szCs w:val="12"/>
                <w:lang w:val="en-US"/>
              </w:rPr>
            </w:pPr>
            <w:r w:rsidRPr="00621554">
              <w:rPr>
                <w:rFonts w:ascii="Times New Roman" w:eastAsia="Calibri" w:hAnsi="Times New Roman" w:cs="Times New Roman"/>
                <w:sz w:val="12"/>
                <w:szCs w:val="12"/>
              </w:rPr>
              <w:t>в сельских населенных пунктах</w:t>
            </w:r>
            <w:r w:rsidRPr="00621554">
              <w:rPr>
                <w:rFonts w:ascii="Times New Roman" w:eastAsia="Calibri" w:hAnsi="Times New Roman" w:cs="Times New Roman"/>
                <w:sz w:val="12"/>
                <w:szCs w:val="12"/>
                <w:lang w:val="en-US"/>
              </w:rPr>
              <w:t>*:</w:t>
            </w:r>
          </w:p>
        </w:tc>
      </w:tr>
      <w:tr w:rsidR="00621554" w:rsidRPr="00621554" w:rsidTr="00621554">
        <w:trPr>
          <w:trHeight w:val="20"/>
        </w:trPr>
        <w:tc>
          <w:tcPr>
            <w:tcW w:w="246"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605"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850"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3402" w:type="dxa"/>
            <w:gridSpan w:val="7"/>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567"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111"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 xml:space="preserve">для учащихся </w:t>
            </w:r>
            <w:r w:rsidRPr="00621554">
              <w:rPr>
                <w:rFonts w:ascii="Times New Roman" w:eastAsia="Calibri" w:hAnsi="Times New Roman" w:cs="Times New Roman"/>
                <w:sz w:val="12"/>
                <w:szCs w:val="12"/>
                <w:lang w:val="en-US"/>
              </w:rPr>
              <w:t>I</w:t>
            </w:r>
            <w:r w:rsidRPr="00621554">
              <w:rPr>
                <w:rFonts w:ascii="Times New Roman" w:eastAsia="Calibri" w:hAnsi="Times New Roman" w:cs="Times New Roman"/>
                <w:sz w:val="12"/>
                <w:szCs w:val="12"/>
              </w:rPr>
              <w:t xml:space="preserve"> ступени обучения</w:t>
            </w:r>
          </w:p>
        </w:tc>
        <w:tc>
          <w:tcPr>
            <w:tcW w:w="732"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 xml:space="preserve">для учащихся </w:t>
            </w:r>
            <w:r w:rsidRPr="00621554">
              <w:rPr>
                <w:rFonts w:ascii="Times New Roman" w:eastAsia="Calibri" w:hAnsi="Times New Roman" w:cs="Times New Roman"/>
                <w:sz w:val="12"/>
                <w:szCs w:val="12"/>
                <w:lang w:val="en-US"/>
              </w:rPr>
              <w:t>II</w:t>
            </w:r>
            <w:r w:rsidRPr="00621554">
              <w:rPr>
                <w:rFonts w:ascii="Times New Roman" w:eastAsia="Calibri" w:hAnsi="Times New Roman" w:cs="Times New Roman"/>
                <w:sz w:val="12"/>
                <w:szCs w:val="12"/>
              </w:rPr>
              <w:t xml:space="preserve"> и </w:t>
            </w:r>
            <w:r w:rsidRPr="00621554">
              <w:rPr>
                <w:rFonts w:ascii="Times New Roman" w:eastAsia="Calibri" w:hAnsi="Times New Roman" w:cs="Times New Roman"/>
                <w:sz w:val="12"/>
                <w:szCs w:val="12"/>
                <w:lang w:val="en-US"/>
              </w:rPr>
              <w:t>III</w:t>
            </w:r>
            <w:r w:rsidRPr="00621554">
              <w:rPr>
                <w:rFonts w:ascii="Times New Roman" w:eastAsia="Calibri" w:hAnsi="Times New Roman" w:cs="Times New Roman"/>
                <w:sz w:val="12"/>
                <w:szCs w:val="12"/>
              </w:rPr>
              <w:t xml:space="preserve"> ступени обучения</w:t>
            </w:r>
          </w:p>
        </w:tc>
      </w:tr>
      <w:tr w:rsidR="00621554" w:rsidRPr="00621554" w:rsidTr="00621554">
        <w:trPr>
          <w:trHeight w:val="20"/>
        </w:trPr>
        <w:tc>
          <w:tcPr>
            <w:tcW w:w="246"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605"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850"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3402" w:type="dxa"/>
            <w:gridSpan w:val="7"/>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567"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111"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15</w:t>
            </w:r>
          </w:p>
        </w:tc>
        <w:tc>
          <w:tcPr>
            <w:tcW w:w="732"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30**</w:t>
            </w:r>
          </w:p>
        </w:tc>
      </w:tr>
      <w:tr w:rsidR="00621554" w:rsidRPr="00621554" w:rsidTr="00621554">
        <w:trPr>
          <w:trHeight w:val="20"/>
        </w:trPr>
        <w:tc>
          <w:tcPr>
            <w:tcW w:w="246"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605"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850"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3402" w:type="dxa"/>
            <w:gridSpan w:val="7"/>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2410" w:type="dxa"/>
            <w:gridSpan w:val="3"/>
            <w:hideMark/>
          </w:tcPr>
          <w:p w:rsidR="00621554" w:rsidRPr="00621554" w:rsidRDefault="00621554" w:rsidP="00621554">
            <w:pPr>
              <w:tabs>
                <w:tab w:val="left" w:pos="284"/>
              </w:tabs>
              <w:rPr>
                <w:rFonts w:ascii="Times New Roman" w:eastAsia="Calibri" w:hAnsi="Times New Roman" w:cs="Times New Roman"/>
                <w:sz w:val="11"/>
                <w:szCs w:val="11"/>
              </w:rPr>
            </w:pPr>
            <w:r w:rsidRPr="00621554">
              <w:rPr>
                <w:rFonts w:ascii="Times New Roman" w:eastAsia="Calibri" w:hAnsi="Times New Roman" w:cs="Times New Roman"/>
                <w:sz w:val="11"/>
                <w:szCs w:val="11"/>
              </w:rPr>
              <w:t>Примечания:</w:t>
            </w:r>
          </w:p>
          <w:p w:rsidR="00621554" w:rsidRPr="00621554" w:rsidRDefault="00621554" w:rsidP="00621554">
            <w:pPr>
              <w:tabs>
                <w:tab w:val="left" w:pos="284"/>
              </w:tabs>
              <w:rPr>
                <w:rFonts w:ascii="Times New Roman" w:eastAsia="Calibri" w:hAnsi="Times New Roman" w:cs="Times New Roman"/>
                <w:sz w:val="11"/>
                <w:szCs w:val="11"/>
              </w:rPr>
            </w:pPr>
            <w:r w:rsidRPr="00621554">
              <w:rPr>
                <w:rFonts w:ascii="Times New Roman" w:eastAsia="Calibri" w:hAnsi="Times New Roman" w:cs="Times New Roman"/>
                <w:sz w:val="11"/>
                <w:szCs w:val="11"/>
              </w:rPr>
              <w:t>* Транспортному обслуживанию подлежат учащиеся общеобразовательных организаций, расположенных в сельских населенных пунктах, проживающие на расстоянии свыше 1 км от учреждения. Подвоз учащихся осуществляется на транспорте, предназначенном для перевозки детей. Предельный пешеходный подход учащихся к месту сбора на остановке должен быть не более 500 м.</w:t>
            </w:r>
          </w:p>
          <w:p w:rsidR="00621554" w:rsidRPr="00621554" w:rsidRDefault="00621554" w:rsidP="00621554">
            <w:pPr>
              <w:tabs>
                <w:tab w:val="left" w:pos="284"/>
              </w:tabs>
              <w:rPr>
                <w:rFonts w:ascii="Times New Roman" w:eastAsia="Calibri" w:hAnsi="Times New Roman" w:cs="Times New Roman"/>
                <w:sz w:val="11"/>
                <w:szCs w:val="11"/>
              </w:rPr>
            </w:pPr>
            <w:r w:rsidRPr="00621554">
              <w:rPr>
                <w:rFonts w:ascii="Times New Roman" w:eastAsia="Calibri" w:hAnsi="Times New Roman" w:cs="Times New Roman"/>
                <w:sz w:val="11"/>
                <w:szCs w:val="11"/>
              </w:rPr>
              <w:t xml:space="preserve">** Транспортная доступность учащихся </w:t>
            </w:r>
            <w:r w:rsidRPr="00621554">
              <w:rPr>
                <w:rFonts w:ascii="Times New Roman" w:eastAsia="Calibri" w:hAnsi="Times New Roman" w:cs="Times New Roman"/>
                <w:sz w:val="11"/>
                <w:szCs w:val="11"/>
                <w:lang w:val="en-US"/>
              </w:rPr>
              <w:t>II</w:t>
            </w:r>
            <w:r w:rsidRPr="00621554">
              <w:rPr>
                <w:rFonts w:ascii="Times New Roman" w:eastAsia="Calibri" w:hAnsi="Times New Roman" w:cs="Times New Roman"/>
                <w:sz w:val="11"/>
                <w:szCs w:val="11"/>
              </w:rPr>
              <w:t xml:space="preserve"> и </w:t>
            </w:r>
            <w:r w:rsidRPr="00621554">
              <w:rPr>
                <w:rFonts w:ascii="Times New Roman" w:eastAsia="Calibri" w:hAnsi="Times New Roman" w:cs="Times New Roman"/>
                <w:sz w:val="11"/>
                <w:szCs w:val="11"/>
                <w:lang w:val="en-US"/>
              </w:rPr>
              <w:t>III</w:t>
            </w:r>
            <w:r w:rsidRPr="00621554">
              <w:rPr>
                <w:rFonts w:ascii="Times New Roman" w:eastAsia="Calibri" w:hAnsi="Times New Roman" w:cs="Times New Roman"/>
                <w:sz w:val="11"/>
                <w:szCs w:val="11"/>
              </w:rPr>
              <w:t xml:space="preserve"> ступени обучения не должна превышать 15 км.</w:t>
            </w:r>
          </w:p>
        </w:tc>
      </w:tr>
      <w:tr w:rsidR="00621554" w:rsidRPr="00621554" w:rsidTr="00621554">
        <w:trPr>
          <w:trHeight w:val="20"/>
        </w:trPr>
        <w:tc>
          <w:tcPr>
            <w:tcW w:w="246" w:type="dxa"/>
          </w:tcPr>
          <w:p w:rsidR="00621554"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605" w:type="dxa"/>
            <w:hideMark/>
          </w:tcPr>
          <w:p w:rsidR="00621554" w:rsidRPr="00621554" w:rsidRDefault="00621554" w:rsidP="00621554">
            <w:pPr>
              <w:tabs>
                <w:tab w:val="left" w:pos="284"/>
              </w:tabs>
              <w:rPr>
                <w:rFonts w:ascii="Times New Roman" w:eastAsia="Calibri" w:hAnsi="Times New Roman" w:cs="Times New Roman"/>
                <w:sz w:val="11"/>
                <w:szCs w:val="11"/>
              </w:rPr>
            </w:pPr>
            <w:r w:rsidRPr="00621554">
              <w:rPr>
                <w:rFonts w:ascii="Times New Roman" w:eastAsia="Calibri" w:hAnsi="Times New Roman" w:cs="Times New Roman"/>
                <w:sz w:val="11"/>
                <w:szCs w:val="11"/>
              </w:rPr>
              <w:t>Дошкольные образовательные организации</w:t>
            </w:r>
          </w:p>
        </w:tc>
        <w:tc>
          <w:tcPr>
            <w:tcW w:w="850"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количество мест на 1 тысячу человек</w:t>
            </w:r>
          </w:p>
        </w:tc>
        <w:tc>
          <w:tcPr>
            <w:tcW w:w="3402" w:type="dxa"/>
            <w:gridSpan w:val="7"/>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55</w:t>
            </w:r>
          </w:p>
        </w:tc>
        <w:tc>
          <w:tcPr>
            <w:tcW w:w="567"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пешеходная доступность, метры</w:t>
            </w:r>
          </w:p>
        </w:tc>
        <w:tc>
          <w:tcPr>
            <w:tcW w:w="1111" w:type="dxa"/>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в сельских населенных пунктах</w:t>
            </w:r>
          </w:p>
        </w:tc>
        <w:tc>
          <w:tcPr>
            <w:tcW w:w="732" w:type="dxa"/>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500</w:t>
            </w:r>
          </w:p>
        </w:tc>
      </w:tr>
      <w:tr w:rsidR="00621554" w:rsidRPr="00621554" w:rsidTr="00621554">
        <w:trPr>
          <w:trHeight w:val="20"/>
        </w:trPr>
        <w:tc>
          <w:tcPr>
            <w:tcW w:w="7513" w:type="dxa"/>
            <w:gridSpan w:val="13"/>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Объекты в области физической культуры и массового спорта</w:t>
            </w:r>
          </w:p>
        </w:tc>
      </w:tr>
      <w:tr w:rsidR="00621554" w:rsidRPr="00621554" w:rsidTr="00621554">
        <w:trPr>
          <w:trHeight w:val="20"/>
        </w:trPr>
        <w:tc>
          <w:tcPr>
            <w:tcW w:w="246" w:type="dxa"/>
          </w:tcPr>
          <w:p w:rsidR="00621554"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605" w:type="dxa"/>
            <w:hideMark/>
          </w:tcPr>
          <w:p w:rsidR="00621554" w:rsidRPr="00621554" w:rsidRDefault="00621554" w:rsidP="00621554">
            <w:pPr>
              <w:tabs>
                <w:tab w:val="left" w:pos="284"/>
              </w:tabs>
              <w:rPr>
                <w:rFonts w:ascii="Times New Roman" w:eastAsia="Calibri" w:hAnsi="Times New Roman" w:cs="Times New Roman"/>
                <w:sz w:val="11"/>
                <w:szCs w:val="11"/>
              </w:rPr>
            </w:pPr>
            <w:r w:rsidRPr="00621554">
              <w:rPr>
                <w:rFonts w:ascii="Times New Roman" w:eastAsia="Calibri" w:hAnsi="Times New Roman" w:cs="Times New Roman"/>
                <w:sz w:val="11"/>
                <w:szCs w:val="11"/>
              </w:rPr>
              <w:t>Физкультурно-спортивные залы</w:t>
            </w:r>
          </w:p>
        </w:tc>
        <w:tc>
          <w:tcPr>
            <w:tcW w:w="850" w:type="dxa"/>
            <w:hideMark/>
          </w:tcPr>
          <w:p w:rsidR="00621554" w:rsidRPr="00621554" w:rsidRDefault="00621554" w:rsidP="00621554">
            <w:pPr>
              <w:tabs>
                <w:tab w:val="left" w:pos="284"/>
              </w:tabs>
              <w:rPr>
                <w:rFonts w:ascii="Times New Roman" w:eastAsia="Calibri" w:hAnsi="Times New Roman" w:cs="Times New Roman"/>
                <w:sz w:val="11"/>
                <w:szCs w:val="11"/>
              </w:rPr>
            </w:pPr>
            <w:r w:rsidRPr="00621554">
              <w:rPr>
                <w:rFonts w:ascii="Times New Roman" w:eastAsia="Calibri" w:hAnsi="Times New Roman" w:cs="Times New Roman"/>
                <w:sz w:val="11"/>
                <w:szCs w:val="11"/>
              </w:rPr>
              <w:t>квадратные метры общей площади пола на 1 тысячу человек</w:t>
            </w:r>
          </w:p>
        </w:tc>
        <w:tc>
          <w:tcPr>
            <w:tcW w:w="3402" w:type="dxa"/>
            <w:gridSpan w:val="7"/>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350</w:t>
            </w:r>
          </w:p>
        </w:tc>
        <w:tc>
          <w:tcPr>
            <w:tcW w:w="567"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транспортная доступность, минуты</w:t>
            </w:r>
          </w:p>
        </w:tc>
        <w:tc>
          <w:tcPr>
            <w:tcW w:w="1843" w:type="dxa"/>
            <w:gridSpan w:val="2"/>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20</w:t>
            </w:r>
          </w:p>
        </w:tc>
      </w:tr>
      <w:tr w:rsidR="00621554" w:rsidRPr="00621554" w:rsidTr="00621554">
        <w:trPr>
          <w:trHeight w:val="20"/>
        </w:trPr>
        <w:tc>
          <w:tcPr>
            <w:tcW w:w="246" w:type="dxa"/>
          </w:tcPr>
          <w:p w:rsidR="00621554"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p>
        </w:tc>
        <w:tc>
          <w:tcPr>
            <w:tcW w:w="605" w:type="dxa"/>
            <w:hideMark/>
          </w:tcPr>
          <w:p w:rsidR="00621554" w:rsidRPr="00621554" w:rsidRDefault="00621554" w:rsidP="00621554">
            <w:pPr>
              <w:tabs>
                <w:tab w:val="left" w:pos="284"/>
              </w:tabs>
              <w:rPr>
                <w:rFonts w:ascii="Times New Roman" w:eastAsia="Calibri" w:hAnsi="Times New Roman" w:cs="Times New Roman"/>
                <w:sz w:val="11"/>
                <w:szCs w:val="11"/>
              </w:rPr>
            </w:pPr>
            <w:r w:rsidRPr="00621554">
              <w:rPr>
                <w:rFonts w:ascii="Times New Roman" w:eastAsia="Calibri" w:hAnsi="Times New Roman" w:cs="Times New Roman"/>
                <w:sz w:val="11"/>
                <w:szCs w:val="11"/>
              </w:rPr>
              <w:t>Плоскостные физкультурно-спортивные сооружения</w:t>
            </w:r>
          </w:p>
        </w:tc>
        <w:tc>
          <w:tcPr>
            <w:tcW w:w="850"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квадратные метры на 1 тысячу человек</w:t>
            </w:r>
          </w:p>
        </w:tc>
        <w:tc>
          <w:tcPr>
            <w:tcW w:w="3402" w:type="dxa"/>
            <w:gridSpan w:val="7"/>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2000</w:t>
            </w:r>
          </w:p>
        </w:tc>
        <w:tc>
          <w:tcPr>
            <w:tcW w:w="567"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пешеходная доступность, метры</w:t>
            </w:r>
          </w:p>
        </w:tc>
        <w:tc>
          <w:tcPr>
            <w:tcW w:w="1843" w:type="dxa"/>
            <w:gridSpan w:val="2"/>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1 000</w:t>
            </w:r>
          </w:p>
        </w:tc>
      </w:tr>
      <w:tr w:rsidR="00621554" w:rsidRPr="00621554" w:rsidTr="00621554">
        <w:trPr>
          <w:trHeight w:val="20"/>
        </w:trPr>
        <w:tc>
          <w:tcPr>
            <w:tcW w:w="7513" w:type="dxa"/>
            <w:gridSpan w:val="13"/>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Объекты в области библиотечного обслуживания</w:t>
            </w:r>
          </w:p>
        </w:tc>
      </w:tr>
      <w:tr w:rsidR="00621554" w:rsidRPr="00621554" w:rsidTr="00621554">
        <w:trPr>
          <w:trHeight w:val="20"/>
        </w:trPr>
        <w:tc>
          <w:tcPr>
            <w:tcW w:w="246" w:type="dxa"/>
            <w:vMerge w:val="restart"/>
          </w:tcPr>
          <w:p w:rsidR="00621554"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p>
        </w:tc>
        <w:tc>
          <w:tcPr>
            <w:tcW w:w="605" w:type="dxa"/>
            <w:vMerge w:val="restart"/>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Общедоступные библиотеки сельских поселений (сельские массов</w:t>
            </w:r>
            <w:r w:rsidRPr="00621554">
              <w:rPr>
                <w:rFonts w:ascii="Times New Roman" w:eastAsia="Calibri" w:hAnsi="Times New Roman" w:cs="Times New Roman"/>
                <w:sz w:val="12"/>
                <w:szCs w:val="12"/>
              </w:rPr>
              <w:lastRenderedPageBreak/>
              <w:t>ые библиотеки)</w:t>
            </w:r>
          </w:p>
        </w:tc>
        <w:tc>
          <w:tcPr>
            <w:tcW w:w="850" w:type="dxa"/>
            <w:vMerge w:val="restart"/>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lastRenderedPageBreak/>
              <w:t>количество объектов</w:t>
            </w:r>
          </w:p>
        </w:tc>
        <w:tc>
          <w:tcPr>
            <w:tcW w:w="2410" w:type="dxa"/>
            <w:gridSpan w:val="5"/>
            <w:hideMark/>
          </w:tcPr>
          <w:p w:rsidR="00621554" w:rsidRPr="00621554" w:rsidRDefault="00621554" w:rsidP="00621554">
            <w:pPr>
              <w:tabs>
                <w:tab w:val="left" w:pos="284"/>
              </w:tabs>
              <w:rPr>
                <w:rFonts w:ascii="Times New Roman" w:eastAsia="Calibri" w:hAnsi="Times New Roman" w:cs="Times New Roman"/>
                <w:sz w:val="11"/>
                <w:szCs w:val="11"/>
              </w:rPr>
            </w:pPr>
            <w:r w:rsidRPr="00621554">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свыше 1 тысячи человек</w:t>
            </w:r>
          </w:p>
        </w:tc>
        <w:tc>
          <w:tcPr>
            <w:tcW w:w="992" w:type="dxa"/>
            <w:gridSpan w:val="2"/>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1 на каждую 1 тысячу населения</w:t>
            </w:r>
          </w:p>
        </w:tc>
        <w:tc>
          <w:tcPr>
            <w:tcW w:w="567" w:type="dxa"/>
            <w:vMerge w:val="restart"/>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транспортная доступность, минуты</w:t>
            </w:r>
          </w:p>
        </w:tc>
        <w:tc>
          <w:tcPr>
            <w:tcW w:w="1843" w:type="dxa"/>
            <w:gridSpan w:val="2"/>
            <w:vMerge w:val="restart"/>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30</w:t>
            </w:r>
          </w:p>
        </w:tc>
      </w:tr>
      <w:tr w:rsidR="00621554" w:rsidRPr="00621554" w:rsidTr="00621554">
        <w:trPr>
          <w:trHeight w:val="20"/>
        </w:trPr>
        <w:tc>
          <w:tcPr>
            <w:tcW w:w="246"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605"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850"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2410" w:type="dxa"/>
            <w:gridSpan w:val="5"/>
            <w:hideMark/>
          </w:tcPr>
          <w:p w:rsidR="00621554" w:rsidRPr="00621554" w:rsidRDefault="00621554" w:rsidP="00621554">
            <w:pPr>
              <w:tabs>
                <w:tab w:val="left" w:pos="284"/>
              </w:tabs>
              <w:rPr>
                <w:rFonts w:ascii="Times New Roman" w:eastAsia="Calibri" w:hAnsi="Times New Roman" w:cs="Times New Roman"/>
                <w:sz w:val="11"/>
                <w:szCs w:val="11"/>
              </w:rPr>
            </w:pPr>
            <w:r w:rsidRPr="00621554">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от 500 человек до 1 тысячи человек</w:t>
            </w:r>
          </w:p>
        </w:tc>
        <w:tc>
          <w:tcPr>
            <w:tcW w:w="992" w:type="dxa"/>
            <w:gridSpan w:val="2"/>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1 с филиалом в данном населенном пункте</w:t>
            </w:r>
          </w:p>
        </w:tc>
        <w:tc>
          <w:tcPr>
            <w:tcW w:w="567"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843" w:type="dxa"/>
            <w:gridSpan w:val="2"/>
            <w:vMerge/>
            <w:hideMark/>
          </w:tcPr>
          <w:p w:rsidR="00621554" w:rsidRPr="00621554" w:rsidRDefault="00621554" w:rsidP="00621554">
            <w:pPr>
              <w:tabs>
                <w:tab w:val="left" w:pos="284"/>
              </w:tabs>
              <w:rPr>
                <w:rFonts w:ascii="Times New Roman" w:eastAsia="Calibri" w:hAnsi="Times New Roman" w:cs="Times New Roman"/>
                <w:sz w:val="12"/>
                <w:szCs w:val="12"/>
              </w:rPr>
            </w:pPr>
          </w:p>
        </w:tc>
      </w:tr>
      <w:tr w:rsidR="00621554" w:rsidRPr="00621554" w:rsidTr="00621554">
        <w:trPr>
          <w:trHeight w:val="20"/>
        </w:trPr>
        <w:tc>
          <w:tcPr>
            <w:tcW w:w="246"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605"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850"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2410" w:type="dxa"/>
            <w:gridSpan w:val="5"/>
            <w:hideMark/>
          </w:tcPr>
          <w:p w:rsidR="00621554" w:rsidRPr="00621554" w:rsidRDefault="00621554" w:rsidP="00621554">
            <w:pPr>
              <w:tabs>
                <w:tab w:val="left" w:pos="284"/>
              </w:tabs>
              <w:rPr>
                <w:rFonts w:ascii="Times New Roman" w:eastAsia="Calibri" w:hAnsi="Times New Roman" w:cs="Times New Roman"/>
                <w:sz w:val="11"/>
                <w:szCs w:val="11"/>
              </w:rPr>
            </w:pPr>
            <w:r w:rsidRPr="00621554">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до 500 человек</w:t>
            </w:r>
          </w:p>
        </w:tc>
        <w:tc>
          <w:tcPr>
            <w:tcW w:w="992" w:type="dxa"/>
            <w:gridSpan w:val="2"/>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1</w:t>
            </w:r>
          </w:p>
        </w:tc>
        <w:tc>
          <w:tcPr>
            <w:tcW w:w="567"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843" w:type="dxa"/>
            <w:gridSpan w:val="2"/>
            <w:vMerge/>
            <w:hideMark/>
          </w:tcPr>
          <w:p w:rsidR="00621554" w:rsidRPr="00621554" w:rsidRDefault="00621554" w:rsidP="00621554">
            <w:pPr>
              <w:tabs>
                <w:tab w:val="left" w:pos="284"/>
              </w:tabs>
              <w:rPr>
                <w:rFonts w:ascii="Times New Roman" w:eastAsia="Calibri" w:hAnsi="Times New Roman" w:cs="Times New Roman"/>
                <w:sz w:val="12"/>
                <w:szCs w:val="12"/>
              </w:rPr>
            </w:pPr>
          </w:p>
        </w:tc>
      </w:tr>
      <w:tr w:rsidR="00621554" w:rsidRPr="00621554" w:rsidTr="00621554">
        <w:trPr>
          <w:trHeight w:val="20"/>
        </w:trPr>
        <w:tc>
          <w:tcPr>
            <w:tcW w:w="246"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605"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850"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2410" w:type="dxa"/>
            <w:gridSpan w:val="5"/>
            <w:hideMark/>
          </w:tcPr>
          <w:p w:rsidR="00621554" w:rsidRPr="00621554" w:rsidRDefault="00621554" w:rsidP="00621554">
            <w:pPr>
              <w:tabs>
                <w:tab w:val="left" w:pos="284"/>
              </w:tabs>
              <w:rPr>
                <w:rFonts w:ascii="Times New Roman" w:eastAsia="Calibri" w:hAnsi="Times New Roman" w:cs="Times New Roman"/>
                <w:sz w:val="11"/>
                <w:szCs w:val="11"/>
              </w:rPr>
            </w:pPr>
            <w:r w:rsidRPr="00621554">
              <w:rPr>
                <w:rFonts w:ascii="Times New Roman" w:eastAsia="Calibri" w:hAnsi="Times New Roman" w:cs="Times New Roman"/>
                <w:sz w:val="11"/>
                <w:szCs w:val="11"/>
              </w:rPr>
              <w:t xml:space="preserve">в населенных пунктах сельских поселений с числом жителей более 500 человек, </w:t>
            </w:r>
            <w:r w:rsidRPr="00621554">
              <w:rPr>
                <w:rFonts w:ascii="Times New Roman" w:eastAsia="Calibri" w:hAnsi="Times New Roman" w:cs="Times New Roman"/>
                <w:sz w:val="11"/>
                <w:szCs w:val="11"/>
              </w:rPr>
              <w:lastRenderedPageBreak/>
              <w:t>расположенных на расстоянии более 5 км от административного центра поселения</w:t>
            </w:r>
          </w:p>
        </w:tc>
        <w:tc>
          <w:tcPr>
            <w:tcW w:w="992" w:type="dxa"/>
            <w:gridSpan w:val="2"/>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lastRenderedPageBreak/>
              <w:t>1 филиал</w:t>
            </w:r>
          </w:p>
        </w:tc>
        <w:tc>
          <w:tcPr>
            <w:tcW w:w="567"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843" w:type="dxa"/>
            <w:gridSpan w:val="2"/>
            <w:vMerge/>
            <w:hideMark/>
          </w:tcPr>
          <w:p w:rsidR="00621554" w:rsidRPr="00621554" w:rsidRDefault="00621554" w:rsidP="00621554">
            <w:pPr>
              <w:tabs>
                <w:tab w:val="left" w:pos="284"/>
              </w:tabs>
              <w:rPr>
                <w:rFonts w:ascii="Times New Roman" w:eastAsia="Calibri" w:hAnsi="Times New Roman" w:cs="Times New Roman"/>
                <w:sz w:val="12"/>
                <w:szCs w:val="12"/>
              </w:rPr>
            </w:pPr>
          </w:p>
        </w:tc>
      </w:tr>
      <w:tr w:rsidR="00621554" w:rsidRPr="00621554" w:rsidTr="00621554">
        <w:trPr>
          <w:trHeight w:val="20"/>
        </w:trPr>
        <w:tc>
          <w:tcPr>
            <w:tcW w:w="246"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605"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850"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2410" w:type="dxa"/>
            <w:gridSpan w:val="5"/>
            <w:hideMark/>
          </w:tcPr>
          <w:p w:rsidR="00621554" w:rsidRPr="00621554" w:rsidRDefault="00621554" w:rsidP="00621554">
            <w:pPr>
              <w:tabs>
                <w:tab w:val="left" w:pos="284"/>
              </w:tabs>
              <w:rPr>
                <w:rFonts w:ascii="Times New Roman" w:eastAsia="Calibri" w:hAnsi="Times New Roman" w:cs="Times New Roman"/>
                <w:sz w:val="11"/>
                <w:szCs w:val="11"/>
              </w:rPr>
            </w:pPr>
            <w:r w:rsidRPr="00621554">
              <w:rPr>
                <w:rFonts w:ascii="Times New Roman" w:eastAsia="Calibri" w:hAnsi="Times New Roman" w:cs="Times New Roman"/>
                <w:sz w:val="11"/>
                <w:szCs w:val="11"/>
              </w:rPr>
              <w:t>в населенных пунктах сельских поселений с числом жителей до 500 человек, расположенных на расстоянии до 5 км от административного центра поселения</w:t>
            </w:r>
          </w:p>
        </w:tc>
        <w:tc>
          <w:tcPr>
            <w:tcW w:w="992" w:type="dxa"/>
            <w:gridSpan w:val="2"/>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 xml:space="preserve">1 отдел </w:t>
            </w:r>
            <w:proofErr w:type="spellStart"/>
            <w:r w:rsidRPr="00621554">
              <w:rPr>
                <w:rFonts w:ascii="Times New Roman" w:eastAsia="Calibri" w:hAnsi="Times New Roman" w:cs="Times New Roman"/>
                <w:sz w:val="12"/>
                <w:szCs w:val="12"/>
              </w:rPr>
              <w:t>внестационарного</w:t>
            </w:r>
            <w:proofErr w:type="spellEnd"/>
            <w:r w:rsidRPr="00621554">
              <w:rPr>
                <w:rFonts w:ascii="Times New Roman" w:eastAsia="Calibri" w:hAnsi="Times New Roman" w:cs="Times New Roman"/>
                <w:sz w:val="12"/>
                <w:szCs w:val="12"/>
              </w:rPr>
              <w:t xml:space="preserve"> обслуживания</w:t>
            </w:r>
          </w:p>
        </w:tc>
        <w:tc>
          <w:tcPr>
            <w:tcW w:w="567"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843" w:type="dxa"/>
            <w:gridSpan w:val="2"/>
            <w:vMerge/>
            <w:hideMark/>
          </w:tcPr>
          <w:p w:rsidR="00621554" w:rsidRPr="00621554" w:rsidRDefault="00621554" w:rsidP="00621554">
            <w:pPr>
              <w:tabs>
                <w:tab w:val="left" w:pos="284"/>
              </w:tabs>
              <w:rPr>
                <w:rFonts w:ascii="Times New Roman" w:eastAsia="Calibri" w:hAnsi="Times New Roman" w:cs="Times New Roman"/>
                <w:sz w:val="12"/>
                <w:szCs w:val="12"/>
              </w:rPr>
            </w:pPr>
          </w:p>
        </w:tc>
      </w:tr>
      <w:tr w:rsidR="00621554" w:rsidRPr="00621554" w:rsidTr="00621554">
        <w:trPr>
          <w:trHeight w:val="20"/>
        </w:trPr>
        <w:tc>
          <w:tcPr>
            <w:tcW w:w="246"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605"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850" w:type="dxa"/>
            <w:vMerge w:val="restart"/>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количество единиц хранения, количество читательских мест на 1 тысячу человек</w:t>
            </w:r>
          </w:p>
        </w:tc>
        <w:tc>
          <w:tcPr>
            <w:tcW w:w="1028"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при населении, тысяч человек</w:t>
            </w:r>
          </w:p>
        </w:tc>
        <w:tc>
          <w:tcPr>
            <w:tcW w:w="1382" w:type="dxa"/>
            <w:gridSpan w:val="4"/>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количество единиц хранения в тысячах</w:t>
            </w:r>
          </w:p>
        </w:tc>
        <w:tc>
          <w:tcPr>
            <w:tcW w:w="992" w:type="dxa"/>
            <w:gridSpan w:val="2"/>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количество читательских мест</w:t>
            </w:r>
          </w:p>
        </w:tc>
        <w:tc>
          <w:tcPr>
            <w:tcW w:w="567"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843" w:type="dxa"/>
            <w:gridSpan w:val="2"/>
            <w:vMerge/>
            <w:hideMark/>
          </w:tcPr>
          <w:p w:rsidR="00621554" w:rsidRPr="00621554" w:rsidRDefault="00621554" w:rsidP="00621554">
            <w:pPr>
              <w:tabs>
                <w:tab w:val="left" w:pos="284"/>
              </w:tabs>
              <w:rPr>
                <w:rFonts w:ascii="Times New Roman" w:eastAsia="Calibri" w:hAnsi="Times New Roman" w:cs="Times New Roman"/>
                <w:sz w:val="12"/>
                <w:szCs w:val="12"/>
              </w:rPr>
            </w:pPr>
          </w:p>
        </w:tc>
      </w:tr>
      <w:tr w:rsidR="00621554" w:rsidRPr="00621554" w:rsidTr="00621554">
        <w:trPr>
          <w:trHeight w:val="20"/>
        </w:trPr>
        <w:tc>
          <w:tcPr>
            <w:tcW w:w="246"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605"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850"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028"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свыше 1 до 2</w:t>
            </w:r>
          </w:p>
        </w:tc>
        <w:tc>
          <w:tcPr>
            <w:tcW w:w="1382" w:type="dxa"/>
            <w:gridSpan w:val="4"/>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6-7,5</w:t>
            </w:r>
          </w:p>
        </w:tc>
        <w:tc>
          <w:tcPr>
            <w:tcW w:w="992" w:type="dxa"/>
            <w:gridSpan w:val="2"/>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5-6</w:t>
            </w:r>
          </w:p>
        </w:tc>
        <w:tc>
          <w:tcPr>
            <w:tcW w:w="567"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843" w:type="dxa"/>
            <w:gridSpan w:val="2"/>
            <w:vMerge/>
            <w:hideMark/>
          </w:tcPr>
          <w:p w:rsidR="00621554" w:rsidRPr="00621554" w:rsidRDefault="00621554" w:rsidP="00621554">
            <w:pPr>
              <w:tabs>
                <w:tab w:val="left" w:pos="284"/>
              </w:tabs>
              <w:rPr>
                <w:rFonts w:ascii="Times New Roman" w:eastAsia="Calibri" w:hAnsi="Times New Roman" w:cs="Times New Roman"/>
                <w:sz w:val="12"/>
                <w:szCs w:val="12"/>
              </w:rPr>
            </w:pPr>
          </w:p>
        </w:tc>
      </w:tr>
      <w:tr w:rsidR="00621554" w:rsidRPr="00621554" w:rsidTr="00621554">
        <w:trPr>
          <w:trHeight w:val="20"/>
        </w:trPr>
        <w:tc>
          <w:tcPr>
            <w:tcW w:w="246"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605"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850"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028"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свыше 2 до 5</w:t>
            </w:r>
          </w:p>
        </w:tc>
        <w:tc>
          <w:tcPr>
            <w:tcW w:w="1382" w:type="dxa"/>
            <w:gridSpan w:val="4"/>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5-6</w:t>
            </w:r>
          </w:p>
        </w:tc>
        <w:tc>
          <w:tcPr>
            <w:tcW w:w="992" w:type="dxa"/>
            <w:gridSpan w:val="2"/>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4-5</w:t>
            </w:r>
          </w:p>
        </w:tc>
        <w:tc>
          <w:tcPr>
            <w:tcW w:w="567"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843" w:type="dxa"/>
            <w:gridSpan w:val="2"/>
            <w:vMerge/>
            <w:hideMark/>
          </w:tcPr>
          <w:p w:rsidR="00621554" w:rsidRPr="00621554" w:rsidRDefault="00621554" w:rsidP="00621554">
            <w:pPr>
              <w:tabs>
                <w:tab w:val="left" w:pos="284"/>
              </w:tabs>
              <w:rPr>
                <w:rFonts w:ascii="Times New Roman" w:eastAsia="Calibri" w:hAnsi="Times New Roman" w:cs="Times New Roman"/>
                <w:sz w:val="12"/>
                <w:szCs w:val="12"/>
              </w:rPr>
            </w:pPr>
          </w:p>
        </w:tc>
      </w:tr>
      <w:tr w:rsidR="00621554" w:rsidRPr="00621554" w:rsidTr="00621554">
        <w:trPr>
          <w:trHeight w:val="20"/>
        </w:trPr>
        <w:tc>
          <w:tcPr>
            <w:tcW w:w="246"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605"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850"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028"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свыше 5 до 10</w:t>
            </w:r>
          </w:p>
        </w:tc>
        <w:tc>
          <w:tcPr>
            <w:tcW w:w="1382" w:type="dxa"/>
            <w:gridSpan w:val="4"/>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4,5-5</w:t>
            </w:r>
          </w:p>
        </w:tc>
        <w:tc>
          <w:tcPr>
            <w:tcW w:w="992" w:type="dxa"/>
            <w:gridSpan w:val="2"/>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3-4</w:t>
            </w:r>
          </w:p>
        </w:tc>
        <w:tc>
          <w:tcPr>
            <w:tcW w:w="567"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843" w:type="dxa"/>
            <w:gridSpan w:val="2"/>
            <w:vMerge/>
            <w:hideMark/>
          </w:tcPr>
          <w:p w:rsidR="00621554" w:rsidRPr="00621554" w:rsidRDefault="00621554" w:rsidP="00621554">
            <w:pPr>
              <w:tabs>
                <w:tab w:val="left" w:pos="284"/>
              </w:tabs>
              <w:rPr>
                <w:rFonts w:ascii="Times New Roman" w:eastAsia="Calibri" w:hAnsi="Times New Roman" w:cs="Times New Roman"/>
                <w:sz w:val="12"/>
                <w:szCs w:val="12"/>
              </w:rPr>
            </w:pPr>
          </w:p>
        </w:tc>
      </w:tr>
      <w:tr w:rsidR="00621554" w:rsidRPr="00621554" w:rsidTr="00621554">
        <w:trPr>
          <w:trHeight w:val="20"/>
        </w:trPr>
        <w:tc>
          <w:tcPr>
            <w:tcW w:w="246"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605"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850"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3402" w:type="dxa"/>
            <w:gridSpan w:val="7"/>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Примечания:</w:t>
            </w:r>
          </w:p>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1. Дополнительно в центральной библиотеке сельского поселения на 1 тысячу человек: 4,5-5 тысячи единиц хранения, 3-4 читательских места.</w:t>
            </w:r>
          </w:p>
        </w:tc>
        <w:tc>
          <w:tcPr>
            <w:tcW w:w="567"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843" w:type="dxa"/>
            <w:gridSpan w:val="2"/>
            <w:vMerge/>
            <w:hideMark/>
          </w:tcPr>
          <w:p w:rsidR="00621554" w:rsidRPr="00621554" w:rsidRDefault="00621554" w:rsidP="00621554">
            <w:pPr>
              <w:tabs>
                <w:tab w:val="left" w:pos="284"/>
              </w:tabs>
              <w:rPr>
                <w:rFonts w:ascii="Times New Roman" w:eastAsia="Calibri" w:hAnsi="Times New Roman" w:cs="Times New Roman"/>
                <w:sz w:val="12"/>
                <w:szCs w:val="12"/>
              </w:rPr>
            </w:pPr>
          </w:p>
        </w:tc>
      </w:tr>
      <w:tr w:rsidR="00621554" w:rsidRPr="00621554" w:rsidTr="00621554">
        <w:trPr>
          <w:trHeight w:val="20"/>
        </w:trPr>
        <w:tc>
          <w:tcPr>
            <w:tcW w:w="7513" w:type="dxa"/>
            <w:gridSpan w:val="13"/>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Объекты в области культуры и искусства</w:t>
            </w:r>
          </w:p>
        </w:tc>
      </w:tr>
      <w:tr w:rsidR="00621554" w:rsidRPr="00621554" w:rsidTr="00621554">
        <w:trPr>
          <w:trHeight w:val="20"/>
        </w:trPr>
        <w:tc>
          <w:tcPr>
            <w:tcW w:w="246" w:type="dxa"/>
            <w:vMerge w:val="restart"/>
          </w:tcPr>
          <w:p w:rsidR="00621554"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p>
        </w:tc>
        <w:tc>
          <w:tcPr>
            <w:tcW w:w="605" w:type="dxa"/>
            <w:vMerge w:val="restart"/>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Учреждения культуры клубного типа сельских поселений</w:t>
            </w:r>
          </w:p>
        </w:tc>
        <w:tc>
          <w:tcPr>
            <w:tcW w:w="850" w:type="dxa"/>
            <w:vMerge w:val="restart"/>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количество мест</w:t>
            </w:r>
          </w:p>
        </w:tc>
        <w:tc>
          <w:tcPr>
            <w:tcW w:w="2410" w:type="dxa"/>
            <w:gridSpan w:val="5"/>
            <w:hideMark/>
          </w:tcPr>
          <w:p w:rsidR="00621554" w:rsidRPr="00621554" w:rsidRDefault="00621554" w:rsidP="00621554">
            <w:pPr>
              <w:tabs>
                <w:tab w:val="left" w:pos="284"/>
              </w:tabs>
              <w:rPr>
                <w:rFonts w:ascii="Times New Roman" w:eastAsia="Calibri" w:hAnsi="Times New Roman" w:cs="Times New Roman"/>
                <w:sz w:val="11"/>
                <w:szCs w:val="11"/>
              </w:rPr>
            </w:pPr>
            <w:r w:rsidRPr="00621554">
              <w:rPr>
                <w:rFonts w:ascii="Times New Roman" w:eastAsia="Calibri" w:hAnsi="Times New Roman" w:cs="Times New Roman"/>
                <w:sz w:val="11"/>
                <w:szCs w:val="11"/>
              </w:rPr>
              <w:t>в сельских поселениях с числом жителей до 500 человек</w:t>
            </w:r>
          </w:p>
        </w:tc>
        <w:tc>
          <w:tcPr>
            <w:tcW w:w="992" w:type="dxa"/>
            <w:gridSpan w:val="2"/>
            <w:hideMark/>
          </w:tcPr>
          <w:p w:rsidR="00621554" w:rsidRPr="00621554" w:rsidRDefault="00621554" w:rsidP="00621554">
            <w:pPr>
              <w:tabs>
                <w:tab w:val="left" w:pos="284"/>
              </w:tabs>
              <w:rPr>
                <w:rFonts w:ascii="Times New Roman" w:eastAsia="Calibri" w:hAnsi="Times New Roman" w:cs="Times New Roman"/>
                <w:sz w:val="11"/>
                <w:szCs w:val="11"/>
              </w:rPr>
            </w:pPr>
            <w:r w:rsidRPr="00621554">
              <w:rPr>
                <w:rFonts w:ascii="Times New Roman" w:eastAsia="Calibri" w:hAnsi="Times New Roman" w:cs="Times New Roman"/>
                <w:sz w:val="11"/>
                <w:szCs w:val="11"/>
              </w:rPr>
              <w:t>20 зрительских мест на каждые 100 жителей</w:t>
            </w:r>
          </w:p>
        </w:tc>
        <w:tc>
          <w:tcPr>
            <w:tcW w:w="567" w:type="dxa"/>
            <w:vMerge w:val="restart"/>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транспортная доступность, минуты</w:t>
            </w:r>
          </w:p>
        </w:tc>
        <w:tc>
          <w:tcPr>
            <w:tcW w:w="1111" w:type="dxa"/>
            <w:vMerge w:val="restart"/>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в населенных пунктах, являющихся административными центрами сельских поселений</w:t>
            </w:r>
          </w:p>
        </w:tc>
        <w:tc>
          <w:tcPr>
            <w:tcW w:w="732" w:type="dxa"/>
            <w:vMerge w:val="restart"/>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30</w:t>
            </w:r>
          </w:p>
        </w:tc>
      </w:tr>
      <w:tr w:rsidR="00621554" w:rsidRPr="00621554" w:rsidTr="00621554">
        <w:trPr>
          <w:trHeight w:val="20"/>
        </w:trPr>
        <w:tc>
          <w:tcPr>
            <w:tcW w:w="246"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605"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850"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2410" w:type="dxa"/>
            <w:gridSpan w:val="5"/>
            <w:hideMark/>
          </w:tcPr>
          <w:p w:rsidR="00621554" w:rsidRPr="00621554" w:rsidRDefault="00621554" w:rsidP="00621554">
            <w:pPr>
              <w:tabs>
                <w:tab w:val="left" w:pos="284"/>
              </w:tabs>
              <w:rPr>
                <w:rFonts w:ascii="Times New Roman" w:eastAsia="Calibri" w:hAnsi="Times New Roman" w:cs="Times New Roman"/>
                <w:sz w:val="11"/>
                <w:szCs w:val="11"/>
              </w:rPr>
            </w:pPr>
            <w:r w:rsidRPr="00621554">
              <w:rPr>
                <w:rFonts w:ascii="Times New Roman" w:eastAsia="Calibri" w:hAnsi="Times New Roman" w:cs="Times New Roman"/>
                <w:sz w:val="11"/>
                <w:szCs w:val="11"/>
              </w:rPr>
              <w:t>в сельских поселениях с числом жителей от 500 человек до 1 тысячи человек</w:t>
            </w:r>
          </w:p>
        </w:tc>
        <w:tc>
          <w:tcPr>
            <w:tcW w:w="992" w:type="dxa"/>
            <w:gridSpan w:val="2"/>
            <w:hideMark/>
          </w:tcPr>
          <w:p w:rsidR="00621554" w:rsidRPr="00621554" w:rsidRDefault="00621554" w:rsidP="00621554">
            <w:pPr>
              <w:tabs>
                <w:tab w:val="left" w:pos="284"/>
              </w:tabs>
              <w:rPr>
                <w:rFonts w:ascii="Times New Roman" w:eastAsia="Calibri" w:hAnsi="Times New Roman" w:cs="Times New Roman"/>
                <w:sz w:val="11"/>
                <w:szCs w:val="11"/>
              </w:rPr>
            </w:pPr>
            <w:r w:rsidRPr="00621554">
              <w:rPr>
                <w:rFonts w:ascii="Times New Roman" w:eastAsia="Calibri" w:hAnsi="Times New Roman" w:cs="Times New Roman"/>
                <w:sz w:val="11"/>
                <w:szCs w:val="11"/>
              </w:rPr>
              <w:t>150-200 зрительских мест</w:t>
            </w:r>
          </w:p>
        </w:tc>
        <w:tc>
          <w:tcPr>
            <w:tcW w:w="567"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111"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732"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r>
      <w:tr w:rsidR="00621554" w:rsidRPr="00621554" w:rsidTr="00621554">
        <w:trPr>
          <w:trHeight w:val="20"/>
        </w:trPr>
        <w:tc>
          <w:tcPr>
            <w:tcW w:w="246"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605"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850"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2410" w:type="dxa"/>
            <w:gridSpan w:val="5"/>
            <w:hideMark/>
          </w:tcPr>
          <w:p w:rsidR="00621554" w:rsidRPr="00621554" w:rsidRDefault="00621554" w:rsidP="00621554">
            <w:pPr>
              <w:tabs>
                <w:tab w:val="left" w:pos="284"/>
              </w:tabs>
              <w:rPr>
                <w:rFonts w:ascii="Times New Roman" w:eastAsia="Calibri" w:hAnsi="Times New Roman" w:cs="Times New Roman"/>
                <w:sz w:val="11"/>
                <w:szCs w:val="11"/>
              </w:rPr>
            </w:pPr>
            <w:r w:rsidRPr="00621554">
              <w:rPr>
                <w:rFonts w:ascii="Times New Roman" w:eastAsia="Calibri" w:hAnsi="Times New Roman" w:cs="Times New Roman"/>
                <w:sz w:val="11"/>
                <w:szCs w:val="11"/>
              </w:rPr>
              <w:t>в сельских поселениях с числом жителей от 2 тысяч до 5 тысяч человек</w:t>
            </w:r>
          </w:p>
        </w:tc>
        <w:tc>
          <w:tcPr>
            <w:tcW w:w="992" w:type="dxa"/>
            <w:gridSpan w:val="2"/>
            <w:hideMark/>
          </w:tcPr>
          <w:p w:rsidR="00621554" w:rsidRPr="00621554" w:rsidRDefault="00621554" w:rsidP="00621554">
            <w:pPr>
              <w:tabs>
                <w:tab w:val="left" w:pos="284"/>
              </w:tabs>
              <w:rPr>
                <w:rFonts w:ascii="Times New Roman" w:eastAsia="Calibri" w:hAnsi="Times New Roman" w:cs="Times New Roman"/>
                <w:sz w:val="11"/>
                <w:szCs w:val="11"/>
              </w:rPr>
            </w:pPr>
            <w:r w:rsidRPr="00621554">
              <w:rPr>
                <w:rFonts w:ascii="Times New Roman" w:eastAsia="Calibri" w:hAnsi="Times New Roman" w:cs="Times New Roman"/>
                <w:sz w:val="11"/>
                <w:szCs w:val="11"/>
              </w:rPr>
              <w:t>100 зрительских мест на 1 тысячу жителей</w:t>
            </w:r>
          </w:p>
        </w:tc>
        <w:tc>
          <w:tcPr>
            <w:tcW w:w="567"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111"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732"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r>
      <w:tr w:rsidR="00621554" w:rsidRPr="00621554" w:rsidTr="00621554">
        <w:trPr>
          <w:trHeight w:val="20"/>
        </w:trPr>
        <w:tc>
          <w:tcPr>
            <w:tcW w:w="246"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605"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850"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2410" w:type="dxa"/>
            <w:gridSpan w:val="5"/>
            <w:hideMark/>
          </w:tcPr>
          <w:p w:rsidR="00621554" w:rsidRPr="00621554" w:rsidRDefault="00621554" w:rsidP="00621554">
            <w:pPr>
              <w:tabs>
                <w:tab w:val="left" w:pos="284"/>
              </w:tabs>
              <w:rPr>
                <w:rFonts w:ascii="Times New Roman" w:eastAsia="Calibri" w:hAnsi="Times New Roman" w:cs="Times New Roman"/>
                <w:sz w:val="11"/>
                <w:szCs w:val="11"/>
              </w:rPr>
            </w:pPr>
            <w:r w:rsidRPr="00621554">
              <w:rPr>
                <w:rFonts w:ascii="Times New Roman" w:eastAsia="Calibri" w:hAnsi="Times New Roman" w:cs="Times New Roman"/>
                <w:sz w:val="11"/>
                <w:szCs w:val="11"/>
              </w:rPr>
              <w:t>в сельских поселениях с числом жителей от 5 тысяч человек и более</w:t>
            </w:r>
          </w:p>
        </w:tc>
        <w:tc>
          <w:tcPr>
            <w:tcW w:w="992" w:type="dxa"/>
            <w:gridSpan w:val="2"/>
            <w:hideMark/>
          </w:tcPr>
          <w:p w:rsidR="00621554" w:rsidRPr="00621554" w:rsidRDefault="00621554" w:rsidP="00621554">
            <w:pPr>
              <w:tabs>
                <w:tab w:val="left" w:pos="284"/>
              </w:tabs>
              <w:rPr>
                <w:rFonts w:ascii="Times New Roman" w:eastAsia="Calibri" w:hAnsi="Times New Roman" w:cs="Times New Roman"/>
                <w:sz w:val="11"/>
                <w:szCs w:val="11"/>
              </w:rPr>
            </w:pPr>
            <w:r w:rsidRPr="00621554">
              <w:rPr>
                <w:rFonts w:ascii="Times New Roman" w:eastAsia="Calibri" w:hAnsi="Times New Roman" w:cs="Times New Roman"/>
                <w:sz w:val="11"/>
                <w:szCs w:val="11"/>
              </w:rPr>
              <w:t>70 зрительских мест на 1 тысячу жителей</w:t>
            </w:r>
          </w:p>
        </w:tc>
        <w:tc>
          <w:tcPr>
            <w:tcW w:w="567"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111" w:type="dxa"/>
            <w:vMerge w:val="restart"/>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в иных населенных пунктах</w:t>
            </w:r>
          </w:p>
        </w:tc>
        <w:tc>
          <w:tcPr>
            <w:tcW w:w="732" w:type="dxa"/>
            <w:vMerge w:val="restart"/>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не устанавливается</w:t>
            </w:r>
          </w:p>
        </w:tc>
      </w:tr>
      <w:tr w:rsidR="00621554" w:rsidRPr="00621554" w:rsidTr="00621554">
        <w:trPr>
          <w:trHeight w:val="20"/>
        </w:trPr>
        <w:tc>
          <w:tcPr>
            <w:tcW w:w="246"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605"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850"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2410" w:type="dxa"/>
            <w:gridSpan w:val="5"/>
            <w:hideMark/>
          </w:tcPr>
          <w:p w:rsidR="00621554" w:rsidRPr="00621554" w:rsidRDefault="00621554" w:rsidP="00621554">
            <w:pPr>
              <w:tabs>
                <w:tab w:val="left" w:pos="284"/>
              </w:tabs>
              <w:rPr>
                <w:rFonts w:ascii="Times New Roman" w:eastAsia="Calibri" w:hAnsi="Times New Roman" w:cs="Times New Roman"/>
                <w:sz w:val="11"/>
                <w:szCs w:val="11"/>
              </w:rPr>
            </w:pPr>
            <w:r w:rsidRPr="00621554">
              <w:rPr>
                <w:rFonts w:ascii="Times New Roman" w:eastAsia="Calibri" w:hAnsi="Times New Roman" w:cs="Times New Roman"/>
                <w:sz w:val="11"/>
                <w:szCs w:val="11"/>
              </w:rPr>
              <w:t>в населенных пунктах с числом жителей до 100 человек</w:t>
            </w:r>
          </w:p>
        </w:tc>
        <w:tc>
          <w:tcPr>
            <w:tcW w:w="992" w:type="dxa"/>
            <w:gridSpan w:val="2"/>
            <w:hideMark/>
          </w:tcPr>
          <w:p w:rsidR="00621554" w:rsidRPr="00621554" w:rsidRDefault="00621554" w:rsidP="00621554">
            <w:pPr>
              <w:tabs>
                <w:tab w:val="left" w:pos="284"/>
              </w:tabs>
              <w:rPr>
                <w:rFonts w:ascii="Times New Roman" w:eastAsia="Calibri" w:hAnsi="Times New Roman" w:cs="Times New Roman"/>
                <w:sz w:val="11"/>
                <w:szCs w:val="11"/>
              </w:rPr>
            </w:pPr>
            <w:r w:rsidRPr="00621554">
              <w:rPr>
                <w:rFonts w:ascii="Times New Roman" w:eastAsia="Calibri" w:hAnsi="Times New Roman" w:cs="Times New Roman"/>
                <w:sz w:val="11"/>
                <w:szCs w:val="11"/>
              </w:rPr>
              <w:t>передвижная форма обслуживания</w:t>
            </w:r>
          </w:p>
        </w:tc>
        <w:tc>
          <w:tcPr>
            <w:tcW w:w="567"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111"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732"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r>
      <w:tr w:rsidR="00621554" w:rsidRPr="00621554" w:rsidTr="00621554">
        <w:trPr>
          <w:trHeight w:val="20"/>
        </w:trPr>
        <w:tc>
          <w:tcPr>
            <w:tcW w:w="246"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605"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850"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2410" w:type="dxa"/>
            <w:gridSpan w:val="5"/>
            <w:hideMark/>
          </w:tcPr>
          <w:p w:rsidR="00621554" w:rsidRPr="00621554" w:rsidRDefault="00621554" w:rsidP="00621554">
            <w:pPr>
              <w:tabs>
                <w:tab w:val="left" w:pos="284"/>
              </w:tabs>
              <w:rPr>
                <w:rFonts w:ascii="Times New Roman" w:eastAsia="Calibri" w:hAnsi="Times New Roman" w:cs="Times New Roman"/>
                <w:sz w:val="11"/>
                <w:szCs w:val="11"/>
              </w:rPr>
            </w:pPr>
            <w:r w:rsidRPr="00621554">
              <w:rPr>
                <w:rFonts w:ascii="Times New Roman" w:eastAsia="Calibri" w:hAnsi="Times New Roman" w:cs="Times New Roman"/>
                <w:sz w:val="11"/>
                <w:szCs w:val="11"/>
              </w:rPr>
              <w:t>в иных населенных пунктах</w:t>
            </w:r>
          </w:p>
        </w:tc>
        <w:tc>
          <w:tcPr>
            <w:tcW w:w="992" w:type="dxa"/>
            <w:gridSpan w:val="2"/>
            <w:hideMark/>
          </w:tcPr>
          <w:p w:rsidR="00621554" w:rsidRPr="00621554" w:rsidRDefault="00621554" w:rsidP="00621554">
            <w:pPr>
              <w:tabs>
                <w:tab w:val="left" w:pos="284"/>
              </w:tabs>
              <w:rPr>
                <w:rFonts w:ascii="Times New Roman" w:eastAsia="Calibri" w:hAnsi="Times New Roman" w:cs="Times New Roman"/>
                <w:sz w:val="11"/>
                <w:szCs w:val="11"/>
              </w:rPr>
            </w:pPr>
            <w:r w:rsidRPr="00621554">
              <w:rPr>
                <w:rFonts w:ascii="Times New Roman" w:eastAsia="Calibri" w:hAnsi="Times New Roman" w:cs="Times New Roman"/>
                <w:sz w:val="11"/>
                <w:szCs w:val="11"/>
              </w:rPr>
              <w:t>не устанавливается</w:t>
            </w:r>
          </w:p>
        </w:tc>
        <w:tc>
          <w:tcPr>
            <w:tcW w:w="567"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843" w:type="dxa"/>
            <w:gridSpan w:val="2"/>
          </w:tcPr>
          <w:p w:rsidR="00621554" w:rsidRPr="00621554" w:rsidRDefault="00621554" w:rsidP="00621554">
            <w:pPr>
              <w:tabs>
                <w:tab w:val="left" w:pos="284"/>
              </w:tabs>
              <w:rPr>
                <w:rFonts w:ascii="Times New Roman" w:eastAsia="Calibri" w:hAnsi="Times New Roman" w:cs="Times New Roman"/>
                <w:sz w:val="12"/>
                <w:szCs w:val="12"/>
              </w:rPr>
            </w:pPr>
          </w:p>
        </w:tc>
      </w:tr>
      <w:tr w:rsidR="00621554" w:rsidRPr="00621554" w:rsidTr="00621554">
        <w:trPr>
          <w:trHeight w:val="20"/>
        </w:trPr>
        <w:tc>
          <w:tcPr>
            <w:tcW w:w="7513" w:type="dxa"/>
            <w:gridSpan w:val="13"/>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Объекты в области создания условий для массового отдыха жителей поселения и организация обустройства мест массового отдыха населения</w:t>
            </w:r>
          </w:p>
        </w:tc>
      </w:tr>
      <w:tr w:rsidR="00621554" w:rsidRPr="00621554" w:rsidTr="00621554">
        <w:trPr>
          <w:trHeight w:val="20"/>
        </w:trPr>
        <w:tc>
          <w:tcPr>
            <w:tcW w:w="246" w:type="dxa"/>
          </w:tcPr>
          <w:p w:rsidR="00621554"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p>
        </w:tc>
        <w:tc>
          <w:tcPr>
            <w:tcW w:w="605" w:type="dxa"/>
            <w:hideMark/>
          </w:tcPr>
          <w:p w:rsidR="00621554" w:rsidRPr="00621554" w:rsidRDefault="00621554" w:rsidP="00621554">
            <w:pPr>
              <w:tabs>
                <w:tab w:val="left" w:pos="284"/>
              </w:tabs>
              <w:rPr>
                <w:rFonts w:ascii="Times New Roman" w:eastAsia="Calibri" w:hAnsi="Times New Roman" w:cs="Times New Roman"/>
                <w:sz w:val="11"/>
                <w:szCs w:val="11"/>
              </w:rPr>
            </w:pPr>
            <w:r w:rsidRPr="00621554">
              <w:rPr>
                <w:rFonts w:ascii="Times New Roman" w:eastAsia="Calibri" w:hAnsi="Times New Roman" w:cs="Times New Roman"/>
                <w:sz w:val="11"/>
                <w:szCs w:val="11"/>
              </w:rPr>
              <w:t>Озелененные территории общего пользования (без учета городских лесов)</w:t>
            </w:r>
          </w:p>
        </w:tc>
        <w:tc>
          <w:tcPr>
            <w:tcW w:w="850"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квадратный метр на 1 человека</w:t>
            </w:r>
          </w:p>
        </w:tc>
        <w:tc>
          <w:tcPr>
            <w:tcW w:w="3402" w:type="dxa"/>
            <w:gridSpan w:val="7"/>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6</w:t>
            </w:r>
          </w:p>
        </w:tc>
        <w:tc>
          <w:tcPr>
            <w:tcW w:w="567"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пешеходная доступность, метры</w:t>
            </w:r>
          </w:p>
        </w:tc>
        <w:tc>
          <w:tcPr>
            <w:tcW w:w="1843" w:type="dxa"/>
            <w:gridSpan w:val="2"/>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1 000</w:t>
            </w:r>
          </w:p>
        </w:tc>
      </w:tr>
      <w:tr w:rsidR="00621554" w:rsidRPr="00621554" w:rsidTr="00621554">
        <w:trPr>
          <w:trHeight w:val="20"/>
        </w:trPr>
        <w:tc>
          <w:tcPr>
            <w:tcW w:w="7513" w:type="dxa"/>
            <w:gridSpan w:val="13"/>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Объекты в области обеспечения объектами транспортной инфраструктуры</w:t>
            </w:r>
          </w:p>
        </w:tc>
      </w:tr>
      <w:tr w:rsidR="00621554" w:rsidRPr="00621554" w:rsidTr="00621554">
        <w:trPr>
          <w:trHeight w:val="20"/>
        </w:trPr>
        <w:tc>
          <w:tcPr>
            <w:tcW w:w="246" w:type="dxa"/>
            <w:vMerge w:val="restart"/>
          </w:tcPr>
          <w:p w:rsidR="00621554"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p>
        </w:tc>
        <w:tc>
          <w:tcPr>
            <w:tcW w:w="605" w:type="dxa"/>
            <w:vMerge w:val="restart"/>
            <w:hideMark/>
          </w:tcPr>
          <w:p w:rsidR="00621554" w:rsidRPr="00621554" w:rsidRDefault="00621554" w:rsidP="00621554">
            <w:pPr>
              <w:tabs>
                <w:tab w:val="left" w:pos="284"/>
              </w:tabs>
              <w:rPr>
                <w:rFonts w:ascii="Times New Roman" w:eastAsia="Calibri" w:hAnsi="Times New Roman" w:cs="Times New Roman"/>
                <w:sz w:val="11"/>
                <w:szCs w:val="11"/>
              </w:rPr>
            </w:pPr>
            <w:r w:rsidRPr="00621554">
              <w:rPr>
                <w:rFonts w:ascii="Times New Roman" w:eastAsia="Calibri" w:hAnsi="Times New Roman" w:cs="Times New Roman"/>
                <w:sz w:val="11"/>
                <w:szCs w:val="11"/>
              </w:rPr>
              <w:t>Автомобильные дороги местного значения (улично-дорожная сеть)</w:t>
            </w:r>
          </w:p>
        </w:tc>
        <w:tc>
          <w:tcPr>
            <w:tcW w:w="850" w:type="dxa"/>
            <w:vMerge w:val="restart"/>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3402" w:type="dxa"/>
            <w:gridSpan w:val="7"/>
          </w:tcPr>
          <w:p w:rsidR="00621554" w:rsidRPr="00621554" w:rsidRDefault="00621554" w:rsidP="00621554">
            <w:pPr>
              <w:tabs>
                <w:tab w:val="left" w:pos="284"/>
              </w:tabs>
              <w:rPr>
                <w:rFonts w:ascii="Times New Roman" w:eastAsia="Calibri" w:hAnsi="Times New Roman" w:cs="Times New Roman"/>
                <w:sz w:val="12"/>
                <w:szCs w:val="12"/>
                <w:lang w:val="en-US"/>
              </w:rPr>
            </w:pPr>
            <w:r w:rsidRPr="00621554">
              <w:rPr>
                <w:rFonts w:ascii="Times New Roman" w:eastAsia="Calibri" w:hAnsi="Times New Roman" w:cs="Times New Roman"/>
                <w:sz w:val="12"/>
                <w:szCs w:val="12"/>
              </w:rPr>
              <w:t>5</w:t>
            </w:r>
            <w:r w:rsidRPr="00621554">
              <w:rPr>
                <w:rFonts w:ascii="Times New Roman" w:eastAsia="Calibri" w:hAnsi="Times New Roman" w:cs="Times New Roman"/>
                <w:sz w:val="12"/>
                <w:szCs w:val="12"/>
                <w:lang w:val="en-US"/>
              </w:rPr>
              <w:t>*</w:t>
            </w:r>
          </w:p>
        </w:tc>
        <w:tc>
          <w:tcPr>
            <w:tcW w:w="567" w:type="dxa"/>
            <w:vMerge w:val="restart"/>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1843" w:type="dxa"/>
            <w:gridSpan w:val="2"/>
            <w:vMerge w:val="restart"/>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не устанавливается</w:t>
            </w:r>
          </w:p>
        </w:tc>
      </w:tr>
      <w:tr w:rsidR="00621554" w:rsidRPr="00621554" w:rsidTr="00621554">
        <w:trPr>
          <w:trHeight w:val="20"/>
        </w:trPr>
        <w:tc>
          <w:tcPr>
            <w:tcW w:w="246"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605"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850"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3402" w:type="dxa"/>
            <w:gridSpan w:val="7"/>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*Примечание: при расчете обеспеченности учитываются автомобильные дороги общего пользования федерального значения, автомобильные дороги общего пользования регионального или межмуниципального значения, автомобильные дороги местного значения муниципального района, находящиеся в границах населенных пунктов.</w:t>
            </w:r>
          </w:p>
        </w:tc>
        <w:tc>
          <w:tcPr>
            <w:tcW w:w="567"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843" w:type="dxa"/>
            <w:gridSpan w:val="2"/>
            <w:vMerge/>
            <w:hideMark/>
          </w:tcPr>
          <w:p w:rsidR="00621554" w:rsidRPr="00621554" w:rsidRDefault="00621554" w:rsidP="00621554">
            <w:pPr>
              <w:tabs>
                <w:tab w:val="left" w:pos="284"/>
              </w:tabs>
              <w:rPr>
                <w:rFonts w:ascii="Times New Roman" w:eastAsia="Calibri" w:hAnsi="Times New Roman" w:cs="Times New Roman"/>
                <w:sz w:val="12"/>
                <w:szCs w:val="12"/>
              </w:rPr>
            </w:pPr>
          </w:p>
        </w:tc>
      </w:tr>
      <w:tr w:rsidR="00621554" w:rsidRPr="00621554" w:rsidTr="00621554">
        <w:trPr>
          <w:trHeight w:val="20"/>
        </w:trPr>
        <w:tc>
          <w:tcPr>
            <w:tcW w:w="246" w:type="dxa"/>
            <w:vMerge w:val="restart"/>
          </w:tcPr>
          <w:p w:rsidR="00621554"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p>
        </w:tc>
        <w:tc>
          <w:tcPr>
            <w:tcW w:w="605" w:type="dxa"/>
            <w:vMerge w:val="restart"/>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Стоянки и парковки (парковочные места) общего пользования</w:t>
            </w:r>
          </w:p>
        </w:tc>
        <w:tc>
          <w:tcPr>
            <w:tcW w:w="850" w:type="dxa"/>
            <w:vMerge w:val="restart"/>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уровень обеспеченности в процентах</w:t>
            </w:r>
          </w:p>
        </w:tc>
        <w:tc>
          <w:tcPr>
            <w:tcW w:w="3402" w:type="dxa"/>
            <w:gridSpan w:val="7"/>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Из расчета не менее чем для 70 % расчетного парка индивидуальных легковых автомобилей, в том числе</w:t>
            </w:r>
            <w:proofErr w:type="gramStart"/>
            <w:r w:rsidRPr="00621554">
              <w:rPr>
                <w:rFonts w:ascii="Times New Roman" w:eastAsia="Calibri" w:hAnsi="Times New Roman" w:cs="Times New Roman"/>
                <w:sz w:val="12"/>
                <w:szCs w:val="12"/>
              </w:rPr>
              <w:t>, %:</w:t>
            </w:r>
            <w:proofErr w:type="gramEnd"/>
          </w:p>
        </w:tc>
        <w:tc>
          <w:tcPr>
            <w:tcW w:w="567" w:type="dxa"/>
            <w:vMerge w:val="restart"/>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 xml:space="preserve">пешеходная доступность, </w:t>
            </w:r>
            <w:proofErr w:type="gramStart"/>
            <w:r w:rsidRPr="00621554">
              <w:rPr>
                <w:rFonts w:ascii="Times New Roman" w:eastAsia="Calibri" w:hAnsi="Times New Roman" w:cs="Times New Roman"/>
                <w:sz w:val="12"/>
                <w:szCs w:val="12"/>
              </w:rPr>
              <w:t>м</w:t>
            </w:r>
            <w:proofErr w:type="gramEnd"/>
          </w:p>
        </w:tc>
        <w:tc>
          <w:tcPr>
            <w:tcW w:w="1111"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до входов в жилые дома</w:t>
            </w:r>
          </w:p>
        </w:tc>
        <w:tc>
          <w:tcPr>
            <w:tcW w:w="732"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100</w:t>
            </w:r>
          </w:p>
        </w:tc>
      </w:tr>
      <w:tr w:rsidR="00621554" w:rsidRPr="00621554" w:rsidTr="00621554">
        <w:trPr>
          <w:trHeight w:val="20"/>
        </w:trPr>
        <w:tc>
          <w:tcPr>
            <w:tcW w:w="246"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605"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850"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2410" w:type="dxa"/>
            <w:gridSpan w:val="5"/>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жилые районы</w:t>
            </w:r>
          </w:p>
        </w:tc>
        <w:tc>
          <w:tcPr>
            <w:tcW w:w="992" w:type="dxa"/>
            <w:gridSpan w:val="2"/>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25</w:t>
            </w:r>
          </w:p>
        </w:tc>
        <w:tc>
          <w:tcPr>
            <w:tcW w:w="567"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111" w:type="dxa"/>
            <w:hideMark/>
          </w:tcPr>
          <w:p w:rsidR="00621554" w:rsidRPr="00621554" w:rsidRDefault="00621554" w:rsidP="00621554">
            <w:pPr>
              <w:tabs>
                <w:tab w:val="left" w:pos="284"/>
              </w:tabs>
              <w:rPr>
                <w:rFonts w:ascii="Times New Roman" w:eastAsia="Calibri" w:hAnsi="Times New Roman" w:cs="Times New Roman"/>
                <w:sz w:val="11"/>
                <w:szCs w:val="11"/>
              </w:rPr>
            </w:pPr>
            <w:r w:rsidRPr="00621554">
              <w:rPr>
                <w:rFonts w:ascii="Times New Roman" w:eastAsia="Calibri" w:hAnsi="Times New Roman" w:cs="Times New Roman"/>
                <w:sz w:val="11"/>
                <w:szCs w:val="11"/>
              </w:rPr>
              <w:t>до входов в пассажирские помещения вокзалов, входов в места крупных</w:t>
            </w:r>
          </w:p>
          <w:p w:rsidR="00621554" w:rsidRPr="00621554" w:rsidRDefault="00621554" w:rsidP="00621554">
            <w:pPr>
              <w:tabs>
                <w:tab w:val="left" w:pos="284"/>
              </w:tabs>
              <w:rPr>
                <w:rFonts w:ascii="Times New Roman" w:eastAsia="Calibri" w:hAnsi="Times New Roman" w:cs="Times New Roman"/>
                <w:sz w:val="11"/>
                <w:szCs w:val="11"/>
              </w:rPr>
            </w:pPr>
            <w:r w:rsidRPr="00621554">
              <w:rPr>
                <w:rFonts w:ascii="Times New Roman" w:eastAsia="Calibri" w:hAnsi="Times New Roman" w:cs="Times New Roman"/>
                <w:sz w:val="11"/>
                <w:szCs w:val="11"/>
              </w:rPr>
              <w:t>учреждений торговли и общественного питания</w:t>
            </w:r>
          </w:p>
        </w:tc>
        <w:tc>
          <w:tcPr>
            <w:tcW w:w="732"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150</w:t>
            </w:r>
          </w:p>
        </w:tc>
      </w:tr>
      <w:tr w:rsidR="00621554" w:rsidRPr="00621554" w:rsidTr="00621554">
        <w:trPr>
          <w:trHeight w:val="20"/>
        </w:trPr>
        <w:tc>
          <w:tcPr>
            <w:tcW w:w="246"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605"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850"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2410" w:type="dxa"/>
            <w:gridSpan w:val="5"/>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общегородские и специализированные центры</w:t>
            </w:r>
          </w:p>
        </w:tc>
        <w:tc>
          <w:tcPr>
            <w:tcW w:w="992" w:type="dxa"/>
            <w:gridSpan w:val="2"/>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5</w:t>
            </w:r>
          </w:p>
        </w:tc>
        <w:tc>
          <w:tcPr>
            <w:tcW w:w="567"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111" w:type="dxa"/>
            <w:hideMark/>
          </w:tcPr>
          <w:p w:rsidR="00621554" w:rsidRPr="00621554" w:rsidRDefault="00621554" w:rsidP="00621554">
            <w:pPr>
              <w:tabs>
                <w:tab w:val="left" w:pos="284"/>
              </w:tabs>
              <w:rPr>
                <w:rFonts w:ascii="Times New Roman" w:eastAsia="Calibri" w:hAnsi="Times New Roman" w:cs="Times New Roman"/>
                <w:sz w:val="11"/>
                <w:szCs w:val="11"/>
              </w:rPr>
            </w:pPr>
            <w:r w:rsidRPr="00621554">
              <w:rPr>
                <w:rFonts w:ascii="Times New Roman" w:eastAsia="Calibri" w:hAnsi="Times New Roman" w:cs="Times New Roman"/>
                <w:sz w:val="11"/>
                <w:szCs w:val="11"/>
              </w:rPr>
              <w:t xml:space="preserve">до входов в прочие учреждения и предприятия обслуживания населения и </w:t>
            </w:r>
            <w:r w:rsidRPr="00621554">
              <w:rPr>
                <w:rFonts w:ascii="Times New Roman" w:eastAsia="Calibri" w:hAnsi="Times New Roman" w:cs="Times New Roman"/>
                <w:sz w:val="11"/>
                <w:szCs w:val="11"/>
              </w:rPr>
              <w:lastRenderedPageBreak/>
              <w:t>административных зданий</w:t>
            </w:r>
          </w:p>
        </w:tc>
        <w:tc>
          <w:tcPr>
            <w:tcW w:w="732"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250</w:t>
            </w:r>
          </w:p>
        </w:tc>
      </w:tr>
      <w:tr w:rsidR="00621554" w:rsidRPr="00621554" w:rsidTr="00621554">
        <w:trPr>
          <w:trHeight w:val="20"/>
        </w:trPr>
        <w:tc>
          <w:tcPr>
            <w:tcW w:w="246"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605"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850"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2410" w:type="dxa"/>
            <w:gridSpan w:val="5"/>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промышленные и коммунально-складские зоны (районы)</w:t>
            </w:r>
          </w:p>
        </w:tc>
        <w:tc>
          <w:tcPr>
            <w:tcW w:w="992" w:type="dxa"/>
            <w:gridSpan w:val="2"/>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25</w:t>
            </w:r>
          </w:p>
        </w:tc>
        <w:tc>
          <w:tcPr>
            <w:tcW w:w="567"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111" w:type="dxa"/>
          </w:tcPr>
          <w:p w:rsidR="00621554" w:rsidRPr="00621554" w:rsidRDefault="00621554" w:rsidP="00621554">
            <w:pPr>
              <w:tabs>
                <w:tab w:val="left" w:pos="284"/>
              </w:tabs>
              <w:rPr>
                <w:rFonts w:ascii="Times New Roman" w:eastAsia="Calibri" w:hAnsi="Times New Roman" w:cs="Times New Roman"/>
                <w:sz w:val="12"/>
                <w:szCs w:val="12"/>
              </w:rPr>
            </w:pPr>
          </w:p>
        </w:tc>
        <w:tc>
          <w:tcPr>
            <w:tcW w:w="732" w:type="dxa"/>
          </w:tcPr>
          <w:p w:rsidR="00621554" w:rsidRPr="00621554" w:rsidRDefault="00621554" w:rsidP="00621554">
            <w:pPr>
              <w:tabs>
                <w:tab w:val="left" w:pos="284"/>
              </w:tabs>
              <w:rPr>
                <w:rFonts w:ascii="Times New Roman" w:eastAsia="Calibri" w:hAnsi="Times New Roman" w:cs="Times New Roman"/>
                <w:sz w:val="12"/>
                <w:szCs w:val="12"/>
              </w:rPr>
            </w:pPr>
          </w:p>
        </w:tc>
      </w:tr>
      <w:tr w:rsidR="00621554" w:rsidRPr="00621554" w:rsidTr="00621554">
        <w:trPr>
          <w:trHeight w:val="20"/>
        </w:trPr>
        <w:tc>
          <w:tcPr>
            <w:tcW w:w="246"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605"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850"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2410" w:type="dxa"/>
            <w:gridSpan w:val="5"/>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зоны массового кратковременного отдыха</w:t>
            </w:r>
          </w:p>
        </w:tc>
        <w:tc>
          <w:tcPr>
            <w:tcW w:w="992" w:type="dxa"/>
            <w:gridSpan w:val="2"/>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15</w:t>
            </w:r>
          </w:p>
        </w:tc>
        <w:tc>
          <w:tcPr>
            <w:tcW w:w="567"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111"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до входов в парки, на выставки и стадионы</w:t>
            </w:r>
          </w:p>
        </w:tc>
        <w:tc>
          <w:tcPr>
            <w:tcW w:w="732"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400</w:t>
            </w:r>
          </w:p>
        </w:tc>
      </w:tr>
      <w:tr w:rsidR="00621554" w:rsidRPr="00621554" w:rsidTr="00621554">
        <w:trPr>
          <w:trHeight w:val="20"/>
        </w:trPr>
        <w:tc>
          <w:tcPr>
            <w:tcW w:w="246" w:type="dxa"/>
            <w:vMerge w:val="restart"/>
          </w:tcPr>
          <w:p w:rsidR="00621554"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w:t>
            </w:r>
          </w:p>
        </w:tc>
        <w:tc>
          <w:tcPr>
            <w:tcW w:w="605" w:type="dxa"/>
            <w:vMerge w:val="restart"/>
            <w:hideMark/>
          </w:tcPr>
          <w:p w:rsidR="00621554" w:rsidRPr="00621554" w:rsidRDefault="00621554" w:rsidP="00621554">
            <w:pPr>
              <w:tabs>
                <w:tab w:val="left" w:pos="284"/>
              </w:tabs>
              <w:rPr>
                <w:rFonts w:ascii="Times New Roman" w:eastAsia="Calibri" w:hAnsi="Times New Roman" w:cs="Times New Roman"/>
                <w:sz w:val="11"/>
                <w:szCs w:val="11"/>
              </w:rPr>
            </w:pPr>
            <w:r w:rsidRPr="00621554">
              <w:rPr>
                <w:rFonts w:ascii="Times New Roman" w:eastAsia="Calibri" w:hAnsi="Times New Roman" w:cs="Times New Roman"/>
                <w:sz w:val="11"/>
                <w:szCs w:val="11"/>
              </w:rPr>
              <w:t>Сети линий наземного общественного пассажирского транспорта</w:t>
            </w:r>
          </w:p>
        </w:tc>
        <w:tc>
          <w:tcPr>
            <w:tcW w:w="850" w:type="dxa"/>
            <w:vMerge w:val="restart"/>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плотность сети, километры сети на квадратный километр территории</w:t>
            </w:r>
          </w:p>
        </w:tc>
        <w:tc>
          <w:tcPr>
            <w:tcW w:w="3402" w:type="dxa"/>
            <w:gridSpan w:val="7"/>
            <w:vMerge w:val="restart"/>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2</w:t>
            </w:r>
          </w:p>
        </w:tc>
        <w:tc>
          <w:tcPr>
            <w:tcW w:w="567" w:type="dxa"/>
            <w:vMerge w:val="restart"/>
            <w:hideMark/>
          </w:tcPr>
          <w:p w:rsidR="00621554" w:rsidRPr="00621554" w:rsidRDefault="00621554" w:rsidP="00621554">
            <w:pPr>
              <w:tabs>
                <w:tab w:val="left" w:pos="284"/>
              </w:tabs>
              <w:rPr>
                <w:rFonts w:ascii="Times New Roman" w:eastAsia="Calibri" w:hAnsi="Times New Roman" w:cs="Times New Roman"/>
                <w:sz w:val="11"/>
                <w:szCs w:val="11"/>
              </w:rPr>
            </w:pPr>
            <w:r w:rsidRPr="00621554">
              <w:rPr>
                <w:rFonts w:ascii="Times New Roman" w:eastAsia="Calibri" w:hAnsi="Times New Roman" w:cs="Times New Roman"/>
                <w:sz w:val="11"/>
                <w:szCs w:val="11"/>
              </w:rPr>
              <w:t>пешеходная доступность остановок общественного транспорта, метры</w:t>
            </w:r>
          </w:p>
        </w:tc>
        <w:tc>
          <w:tcPr>
            <w:tcW w:w="1111"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в городском  населенном  пункте</w:t>
            </w:r>
          </w:p>
        </w:tc>
        <w:tc>
          <w:tcPr>
            <w:tcW w:w="732"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500</w:t>
            </w:r>
          </w:p>
        </w:tc>
      </w:tr>
      <w:tr w:rsidR="00621554" w:rsidRPr="00621554" w:rsidTr="00621554">
        <w:trPr>
          <w:trHeight w:val="20"/>
        </w:trPr>
        <w:tc>
          <w:tcPr>
            <w:tcW w:w="246"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605"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850"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3402" w:type="dxa"/>
            <w:gridSpan w:val="7"/>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567"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111"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в сельских населенных пунктах</w:t>
            </w:r>
          </w:p>
        </w:tc>
        <w:tc>
          <w:tcPr>
            <w:tcW w:w="732"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800</w:t>
            </w:r>
          </w:p>
        </w:tc>
      </w:tr>
      <w:tr w:rsidR="00621554" w:rsidRPr="00621554" w:rsidTr="00621554">
        <w:trPr>
          <w:trHeight w:val="20"/>
        </w:trPr>
        <w:tc>
          <w:tcPr>
            <w:tcW w:w="7513" w:type="dxa"/>
            <w:gridSpan w:val="13"/>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Объекты в области обращения с отходами</w:t>
            </w:r>
          </w:p>
        </w:tc>
      </w:tr>
      <w:tr w:rsidR="00621554" w:rsidRPr="00621554" w:rsidTr="00621554">
        <w:trPr>
          <w:trHeight w:val="20"/>
        </w:trPr>
        <w:tc>
          <w:tcPr>
            <w:tcW w:w="246" w:type="dxa"/>
            <w:vMerge w:val="restart"/>
          </w:tcPr>
          <w:p w:rsidR="00621554"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p>
        </w:tc>
        <w:tc>
          <w:tcPr>
            <w:tcW w:w="605" w:type="dxa"/>
            <w:vMerge w:val="restart"/>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Объекты, предназначенные для сбора и вывоза бытовых отходов и мусора</w:t>
            </w:r>
          </w:p>
        </w:tc>
        <w:tc>
          <w:tcPr>
            <w:tcW w:w="850" w:type="dxa"/>
            <w:vMerge w:val="restart"/>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1560" w:type="dxa"/>
            <w:gridSpan w:val="3"/>
            <w:hideMark/>
          </w:tcPr>
          <w:p w:rsidR="00621554" w:rsidRPr="00621554" w:rsidRDefault="00621554" w:rsidP="00621554">
            <w:pPr>
              <w:tabs>
                <w:tab w:val="left" w:pos="284"/>
              </w:tabs>
              <w:rPr>
                <w:rFonts w:ascii="Times New Roman" w:eastAsia="Calibri" w:hAnsi="Times New Roman" w:cs="Times New Roman"/>
                <w:sz w:val="11"/>
                <w:szCs w:val="11"/>
              </w:rPr>
            </w:pPr>
            <w:r w:rsidRPr="00621554">
              <w:rPr>
                <w:rFonts w:ascii="Times New Roman" w:eastAsia="Calibri" w:hAnsi="Times New Roman" w:cs="Times New Roman"/>
                <w:sz w:val="11"/>
                <w:szCs w:val="11"/>
              </w:rPr>
              <w:t>Твердые бытовые отходы:</w:t>
            </w:r>
          </w:p>
        </w:tc>
        <w:tc>
          <w:tcPr>
            <w:tcW w:w="850" w:type="dxa"/>
            <w:gridSpan w:val="2"/>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кг</w:t>
            </w:r>
          </w:p>
        </w:tc>
        <w:tc>
          <w:tcPr>
            <w:tcW w:w="992" w:type="dxa"/>
            <w:gridSpan w:val="2"/>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литры</w:t>
            </w:r>
          </w:p>
        </w:tc>
        <w:tc>
          <w:tcPr>
            <w:tcW w:w="567" w:type="dxa"/>
            <w:vMerge w:val="restart"/>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1843" w:type="dxa"/>
            <w:gridSpan w:val="2"/>
            <w:vMerge w:val="restart"/>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не устанавливается</w:t>
            </w:r>
          </w:p>
        </w:tc>
      </w:tr>
      <w:tr w:rsidR="00621554" w:rsidRPr="00621554" w:rsidTr="00621554">
        <w:trPr>
          <w:trHeight w:val="20"/>
        </w:trPr>
        <w:tc>
          <w:tcPr>
            <w:tcW w:w="246"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605"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850"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560" w:type="dxa"/>
            <w:gridSpan w:val="3"/>
            <w:hideMark/>
          </w:tcPr>
          <w:p w:rsidR="00621554" w:rsidRPr="00621554" w:rsidRDefault="00621554" w:rsidP="00621554">
            <w:pPr>
              <w:tabs>
                <w:tab w:val="left" w:pos="284"/>
              </w:tabs>
              <w:rPr>
                <w:rFonts w:ascii="Times New Roman" w:eastAsia="Calibri" w:hAnsi="Times New Roman" w:cs="Times New Roman"/>
                <w:sz w:val="11"/>
                <w:szCs w:val="11"/>
              </w:rPr>
            </w:pPr>
            <w:r w:rsidRPr="00621554">
              <w:rPr>
                <w:rFonts w:ascii="Times New Roman" w:eastAsia="Calibri" w:hAnsi="Times New Roman" w:cs="Times New Roman"/>
                <w:sz w:val="11"/>
                <w:szCs w:val="11"/>
              </w:rPr>
              <w:t>-  от жилых зданий, оборудованных водопроводом, канализацией, центральным отоплением и газом</w:t>
            </w:r>
          </w:p>
        </w:tc>
        <w:tc>
          <w:tcPr>
            <w:tcW w:w="850" w:type="dxa"/>
            <w:gridSpan w:val="2"/>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190-225</w:t>
            </w:r>
          </w:p>
        </w:tc>
        <w:tc>
          <w:tcPr>
            <w:tcW w:w="992" w:type="dxa"/>
            <w:gridSpan w:val="2"/>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900-1000</w:t>
            </w:r>
          </w:p>
        </w:tc>
        <w:tc>
          <w:tcPr>
            <w:tcW w:w="567"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843" w:type="dxa"/>
            <w:gridSpan w:val="2"/>
            <w:vMerge/>
            <w:hideMark/>
          </w:tcPr>
          <w:p w:rsidR="00621554" w:rsidRPr="00621554" w:rsidRDefault="00621554" w:rsidP="00621554">
            <w:pPr>
              <w:tabs>
                <w:tab w:val="left" w:pos="284"/>
              </w:tabs>
              <w:rPr>
                <w:rFonts w:ascii="Times New Roman" w:eastAsia="Calibri" w:hAnsi="Times New Roman" w:cs="Times New Roman"/>
                <w:sz w:val="12"/>
                <w:szCs w:val="12"/>
              </w:rPr>
            </w:pPr>
          </w:p>
        </w:tc>
      </w:tr>
      <w:tr w:rsidR="00621554" w:rsidRPr="00621554" w:rsidTr="00621554">
        <w:trPr>
          <w:trHeight w:val="20"/>
        </w:trPr>
        <w:tc>
          <w:tcPr>
            <w:tcW w:w="246"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605"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850"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560" w:type="dxa"/>
            <w:gridSpan w:val="3"/>
            <w:hideMark/>
          </w:tcPr>
          <w:p w:rsidR="00621554" w:rsidRPr="00621554" w:rsidRDefault="00621554" w:rsidP="00621554">
            <w:pPr>
              <w:tabs>
                <w:tab w:val="left" w:pos="284"/>
              </w:tabs>
              <w:rPr>
                <w:rFonts w:ascii="Times New Roman" w:eastAsia="Calibri" w:hAnsi="Times New Roman" w:cs="Times New Roman"/>
                <w:sz w:val="11"/>
                <w:szCs w:val="11"/>
              </w:rPr>
            </w:pPr>
            <w:r w:rsidRPr="00621554">
              <w:rPr>
                <w:rFonts w:ascii="Times New Roman" w:eastAsia="Calibri" w:hAnsi="Times New Roman" w:cs="Times New Roman"/>
                <w:sz w:val="11"/>
                <w:szCs w:val="11"/>
              </w:rPr>
              <w:t>-   от прочих жилых зданий</w:t>
            </w:r>
          </w:p>
        </w:tc>
        <w:tc>
          <w:tcPr>
            <w:tcW w:w="850" w:type="dxa"/>
            <w:gridSpan w:val="2"/>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300-450</w:t>
            </w:r>
          </w:p>
        </w:tc>
        <w:tc>
          <w:tcPr>
            <w:tcW w:w="992" w:type="dxa"/>
            <w:gridSpan w:val="2"/>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1100-1500</w:t>
            </w:r>
          </w:p>
        </w:tc>
        <w:tc>
          <w:tcPr>
            <w:tcW w:w="567"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843" w:type="dxa"/>
            <w:gridSpan w:val="2"/>
            <w:vMerge/>
            <w:hideMark/>
          </w:tcPr>
          <w:p w:rsidR="00621554" w:rsidRPr="00621554" w:rsidRDefault="00621554" w:rsidP="00621554">
            <w:pPr>
              <w:tabs>
                <w:tab w:val="left" w:pos="284"/>
              </w:tabs>
              <w:rPr>
                <w:rFonts w:ascii="Times New Roman" w:eastAsia="Calibri" w:hAnsi="Times New Roman" w:cs="Times New Roman"/>
                <w:sz w:val="12"/>
                <w:szCs w:val="12"/>
              </w:rPr>
            </w:pPr>
          </w:p>
        </w:tc>
      </w:tr>
      <w:tr w:rsidR="00621554" w:rsidRPr="00621554" w:rsidTr="00621554">
        <w:trPr>
          <w:trHeight w:val="20"/>
        </w:trPr>
        <w:tc>
          <w:tcPr>
            <w:tcW w:w="246"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605"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850"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560" w:type="dxa"/>
            <w:gridSpan w:val="3"/>
            <w:hideMark/>
          </w:tcPr>
          <w:p w:rsidR="00621554" w:rsidRPr="00621554" w:rsidRDefault="00621554" w:rsidP="00621554">
            <w:pPr>
              <w:tabs>
                <w:tab w:val="left" w:pos="284"/>
              </w:tabs>
              <w:rPr>
                <w:rFonts w:ascii="Times New Roman" w:eastAsia="Calibri" w:hAnsi="Times New Roman" w:cs="Times New Roman"/>
                <w:sz w:val="11"/>
                <w:szCs w:val="11"/>
              </w:rPr>
            </w:pPr>
            <w:r w:rsidRPr="00621554">
              <w:rPr>
                <w:rFonts w:ascii="Times New Roman" w:eastAsia="Calibri" w:hAnsi="Times New Roman" w:cs="Times New Roman"/>
                <w:sz w:val="11"/>
                <w:szCs w:val="11"/>
              </w:rPr>
              <w:t>Общее количество с учетом общественных зданий</w:t>
            </w:r>
          </w:p>
        </w:tc>
        <w:tc>
          <w:tcPr>
            <w:tcW w:w="850" w:type="dxa"/>
            <w:gridSpan w:val="2"/>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280-300</w:t>
            </w:r>
          </w:p>
        </w:tc>
        <w:tc>
          <w:tcPr>
            <w:tcW w:w="992" w:type="dxa"/>
            <w:gridSpan w:val="2"/>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1400-1500</w:t>
            </w:r>
          </w:p>
        </w:tc>
        <w:tc>
          <w:tcPr>
            <w:tcW w:w="567"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843" w:type="dxa"/>
            <w:gridSpan w:val="2"/>
            <w:vMerge/>
            <w:hideMark/>
          </w:tcPr>
          <w:p w:rsidR="00621554" w:rsidRPr="00621554" w:rsidRDefault="00621554" w:rsidP="00621554">
            <w:pPr>
              <w:tabs>
                <w:tab w:val="left" w:pos="284"/>
              </w:tabs>
              <w:rPr>
                <w:rFonts w:ascii="Times New Roman" w:eastAsia="Calibri" w:hAnsi="Times New Roman" w:cs="Times New Roman"/>
                <w:sz w:val="12"/>
                <w:szCs w:val="12"/>
              </w:rPr>
            </w:pPr>
          </w:p>
        </w:tc>
      </w:tr>
      <w:tr w:rsidR="00621554" w:rsidRPr="00621554" w:rsidTr="00621554">
        <w:trPr>
          <w:trHeight w:val="20"/>
        </w:trPr>
        <w:tc>
          <w:tcPr>
            <w:tcW w:w="246"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605"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850"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560" w:type="dxa"/>
            <w:gridSpan w:val="3"/>
            <w:hideMark/>
          </w:tcPr>
          <w:p w:rsidR="00621554" w:rsidRPr="00621554" w:rsidRDefault="00621554" w:rsidP="00621554">
            <w:pPr>
              <w:tabs>
                <w:tab w:val="left" w:pos="284"/>
              </w:tabs>
              <w:rPr>
                <w:rFonts w:ascii="Times New Roman" w:eastAsia="Calibri" w:hAnsi="Times New Roman" w:cs="Times New Roman"/>
                <w:sz w:val="11"/>
                <w:szCs w:val="11"/>
              </w:rPr>
            </w:pPr>
            <w:r w:rsidRPr="00621554">
              <w:rPr>
                <w:rFonts w:ascii="Times New Roman" w:eastAsia="Calibri" w:hAnsi="Times New Roman" w:cs="Times New Roman"/>
                <w:sz w:val="11"/>
                <w:szCs w:val="11"/>
              </w:rPr>
              <w:t>Жидкие из выгребов (при отсутствии канализации)</w:t>
            </w:r>
          </w:p>
        </w:tc>
        <w:tc>
          <w:tcPr>
            <w:tcW w:w="850" w:type="dxa"/>
            <w:gridSpan w:val="2"/>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992" w:type="dxa"/>
            <w:gridSpan w:val="2"/>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2000-35000</w:t>
            </w:r>
          </w:p>
        </w:tc>
        <w:tc>
          <w:tcPr>
            <w:tcW w:w="567"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843" w:type="dxa"/>
            <w:gridSpan w:val="2"/>
            <w:vMerge/>
            <w:hideMark/>
          </w:tcPr>
          <w:p w:rsidR="00621554" w:rsidRPr="00621554" w:rsidRDefault="00621554" w:rsidP="00621554">
            <w:pPr>
              <w:tabs>
                <w:tab w:val="left" w:pos="284"/>
              </w:tabs>
              <w:rPr>
                <w:rFonts w:ascii="Times New Roman" w:eastAsia="Calibri" w:hAnsi="Times New Roman" w:cs="Times New Roman"/>
                <w:sz w:val="12"/>
                <w:szCs w:val="12"/>
              </w:rPr>
            </w:pPr>
          </w:p>
        </w:tc>
      </w:tr>
      <w:tr w:rsidR="00621554" w:rsidRPr="00621554" w:rsidTr="00621554">
        <w:trPr>
          <w:trHeight w:val="20"/>
        </w:trPr>
        <w:tc>
          <w:tcPr>
            <w:tcW w:w="246"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605"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850"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560" w:type="dxa"/>
            <w:gridSpan w:val="3"/>
            <w:hideMark/>
          </w:tcPr>
          <w:p w:rsidR="00621554" w:rsidRPr="00621554" w:rsidRDefault="00621554" w:rsidP="00621554">
            <w:pPr>
              <w:tabs>
                <w:tab w:val="left" w:pos="284"/>
              </w:tabs>
              <w:rPr>
                <w:rFonts w:ascii="Times New Roman" w:eastAsia="Calibri" w:hAnsi="Times New Roman" w:cs="Times New Roman"/>
                <w:sz w:val="11"/>
                <w:szCs w:val="11"/>
              </w:rPr>
            </w:pPr>
            <w:r w:rsidRPr="00621554">
              <w:rPr>
                <w:rFonts w:ascii="Times New Roman" w:eastAsia="Calibri" w:hAnsi="Times New Roman" w:cs="Times New Roman"/>
                <w:sz w:val="11"/>
                <w:szCs w:val="11"/>
              </w:rPr>
              <w:t>Смет с 1 м</w:t>
            </w:r>
            <w:proofErr w:type="gramStart"/>
            <w:r w:rsidRPr="00621554">
              <w:rPr>
                <w:rFonts w:ascii="Times New Roman" w:eastAsia="Calibri" w:hAnsi="Times New Roman" w:cs="Times New Roman"/>
                <w:sz w:val="11"/>
                <w:szCs w:val="11"/>
                <w:vertAlign w:val="superscript"/>
              </w:rPr>
              <w:t>2</w:t>
            </w:r>
            <w:proofErr w:type="gramEnd"/>
            <w:r w:rsidRPr="00621554">
              <w:rPr>
                <w:rFonts w:ascii="Times New Roman" w:eastAsia="Calibri" w:hAnsi="Times New Roman" w:cs="Times New Roman"/>
                <w:sz w:val="11"/>
                <w:szCs w:val="11"/>
              </w:rPr>
              <w:t xml:space="preserve"> твердых покрытий улиц, площадей и парков</w:t>
            </w:r>
          </w:p>
        </w:tc>
        <w:tc>
          <w:tcPr>
            <w:tcW w:w="850" w:type="dxa"/>
            <w:gridSpan w:val="2"/>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5-15</w:t>
            </w:r>
          </w:p>
        </w:tc>
        <w:tc>
          <w:tcPr>
            <w:tcW w:w="992" w:type="dxa"/>
            <w:gridSpan w:val="2"/>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8-20</w:t>
            </w:r>
          </w:p>
        </w:tc>
        <w:tc>
          <w:tcPr>
            <w:tcW w:w="567"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843" w:type="dxa"/>
            <w:gridSpan w:val="2"/>
            <w:vMerge/>
            <w:hideMark/>
          </w:tcPr>
          <w:p w:rsidR="00621554" w:rsidRPr="00621554" w:rsidRDefault="00621554" w:rsidP="00621554">
            <w:pPr>
              <w:tabs>
                <w:tab w:val="left" w:pos="284"/>
              </w:tabs>
              <w:rPr>
                <w:rFonts w:ascii="Times New Roman" w:eastAsia="Calibri" w:hAnsi="Times New Roman" w:cs="Times New Roman"/>
                <w:sz w:val="12"/>
                <w:szCs w:val="12"/>
              </w:rPr>
            </w:pPr>
          </w:p>
        </w:tc>
      </w:tr>
      <w:tr w:rsidR="00621554" w:rsidRPr="00621554" w:rsidTr="00621554">
        <w:trPr>
          <w:trHeight w:val="20"/>
        </w:trPr>
        <w:tc>
          <w:tcPr>
            <w:tcW w:w="246"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605"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850"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3402" w:type="dxa"/>
            <w:gridSpan w:val="7"/>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Примечание: Нормы накопления крупногабаритных бытовых отходов следует принимать в размере 5% в составе приведенных значений твердых бытовых отходов</w:t>
            </w:r>
          </w:p>
        </w:tc>
        <w:tc>
          <w:tcPr>
            <w:tcW w:w="567"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843" w:type="dxa"/>
            <w:gridSpan w:val="2"/>
            <w:vMerge/>
            <w:hideMark/>
          </w:tcPr>
          <w:p w:rsidR="00621554" w:rsidRPr="00621554" w:rsidRDefault="00621554" w:rsidP="00621554">
            <w:pPr>
              <w:tabs>
                <w:tab w:val="left" w:pos="284"/>
              </w:tabs>
              <w:rPr>
                <w:rFonts w:ascii="Times New Roman" w:eastAsia="Calibri" w:hAnsi="Times New Roman" w:cs="Times New Roman"/>
                <w:sz w:val="12"/>
                <w:szCs w:val="12"/>
              </w:rPr>
            </w:pPr>
          </w:p>
        </w:tc>
      </w:tr>
      <w:tr w:rsidR="00621554" w:rsidRPr="00621554" w:rsidTr="00621554">
        <w:trPr>
          <w:trHeight w:val="20"/>
        </w:trPr>
        <w:tc>
          <w:tcPr>
            <w:tcW w:w="7513" w:type="dxa"/>
            <w:gridSpan w:val="13"/>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Объекты в области обеспечения инженерной и коммунальной инфраструктурой</w:t>
            </w:r>
          </w:p>
        </w:tc>
      </w:tr>
      <w:tr w:rsidR="00621554" w:rsidRPr="00621554" w:rsidTr="00621554">
        <w:trPr>
          <w:trHeight w:val="20"/>
        </w:trPr>
        <w:tc>
          <w:tcPr>
            <w:tcW w:w="246" w:type="dxa"/>
            <w:vMerge w:val="restart"/>
          </w:tcPr>
          <w:p w:rsidR="00621554"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w:t>
            </w:r>
          </w:p>
        </w:tc>
        <w:tc>
          <w:tcPr>
            <w:tcW w:w="605" w:type="dxa"/>
            <w:vMerge w:val="restart"/>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Объекты электроснабжения</w:t>
            </w:r>
          </w:p>
        </w:tc>
        <w:tc>
          <w:tcPr>
            <w:tcW w:w="850" w:type="dxa"/>
            <w:vMerge w:val="restart"/>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 xml:space="preserve">Электропотребление, </w:t>
            </w:r>
            <w:proofErr w:type="spellStart"/>
            <w:r w:rsidRPr="00621554">
              <w:rPr>
                <w:rFonts w:ascii="Times New Roman" w:eastAsia="Calibri" w:hAnsi="Times New Roman" w:cs="Times New Roman"/>
                <w:sz w:val="12"/>
                <w:szCs w:val="12"/>
              </w:rPr>
              <w:t>кВТ</w:t>
            </w:r>
            <w:proofErr w:type="spellEnd"/>
            <w:r w:rsidRPr="00621554">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1211" w:type="dxa"/>
            <w:gridSpan w:val="2"/>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Степень благоустройства</w:t>
            </w:r>
          </w:p>
        </w:tc>
        <w:tc>
          <w:tcPr>
            <w:tcW w:w="1199" w:type="dxa"/>
            <w:gridSpan w:val="3"/>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Электропотребление</w:t>
            </w:r>
          </w:p>
        </w:tc>
        <w:tc>
          <w:tcPr>
            <w:tcW w:w="992" w:type="dxa"/>
            <w:gridSpan w:val="2"/>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Использование максимума электрической нагрузки</w:t>
            </w:r>
          </w:p>
        </w:tc>
        <w:tc>
          <w:tcPr>
            <w:tcW w:w="567" w:type="dxa"/>
            <w:vMerge w:val="restart"/>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1843" w:type="dxa"/>
            <w:gridSpan w:val="2"/>
            <w:vMerge w:val="restart"/>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не устанавливается</w:t>
            </w:r>
          </w:p>
        </w:tc>
      </w:tr>
      <w:tr w:rsidR="00621554" w:rsidRPr="00621554" w:rsidTr="00621554">
        <w:trPr>
          <w:trHeight w:val="20"/>
        </w:trPr>
        <w:tc>
          <w:tcPr>
            <w:tcW w:w="246"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605"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850"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3402" w:type="dxa"/>
            <w:gridSpan w:val="7"/>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Города и населенные пункты городского типа, не оборудованные стационарными электроплитами</w:t>
            </w:r>
          </w:p>
        </w:tc>
        <w:tc>
          <w:tcPr>
            <w:tcW w:w="567"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843" w:type="dxa"/>
            <w:gridSpan w:val="2"/>
            <w:vMerge/>
            <w:hideMark/>
          </w:tcPr>
          <w:p w:rsidR="00621554" w:rsidRPr="00621554" w:rsidRDefault="00621554" w:rsidP="00621554">
            <w:pPr>
              <w:tabs>
                <w:tab w:val="left" w:pos="284"/>
              </w:tabs>
              <w:rPr>
                <w:rFonts w:ascii="Times New Roman" w:eastAsia="Calibri" w:hAnsi="Times New Roman" w:cs="Times New Roman"/>
                <w:sz w:val="12"/>
                <w:szCs w:val="12"/>
              </w:rPr>
            </w:pPr>
          </w:p>
        </w:tc>
      </w:tr>
      <w:tr w:rsidR="00621554" w:rsidRPr="00621554" w:rsidTr="00621554">
        <w:trPr>
          <w:trHeight w:val="20"/>
        </w:trPr>
        <w:tc>
          <w:tcPr>
            <w:tcW w:w="246"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605"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850"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211" w:type="dxa"/>
            <w:gridSpan w:val="2"/>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без кондиционеров</w:t>
            </w:r>
          </w:p>
        </w:tc>
        <w:tc>
          <w:tcPr>
            <w:tcW w:w="1199" w:type="dxa"/>
            <w:gridSpan w:val="3"/>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1700</w:t>
            </w:r>
          </w:p>
        </w:tc>
        <w:tc>
          <w:tcPr>
            <w:tcW w:w="992" w:type="dxa"/>
            <w:gridSpan w:val="2"/>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5200</w:t>
            </w:r>
          </w:p>
        </w:tc>
        <w:tc>
          <w:tcPr>
            <w:tcW w:w="567"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843" w:type="dxa"/>
            <w:gridSpan w:val="2"/>
            <w:vMerge/>
            <w:hideMark/>
          </w:tcPr>
          <w:p w:rsidR="00621554" w:rsidRPr="00621554" w:rsidRDefault="00621554" w:rsidP="00621554">
            <w:pPr>
              <w:tabs>
                <w:tab w:val="left" w:pos="284"/>
              </w:tabs>
              <w:rPr>
                <w:rFonts w:ascii="Times New Roman" w:eastAsia="Calibri" w:hAnsi="Times New Roman" w:cs="Times New Roman"/>
                <w:sz w:val="12"/>
                <w:szCs w:val="12"/>
              </w:rPr>
            </w:pPr>
          </w:p>
        </w:tc>
      </w:tr>
      <w:tr w:rsidR="00621554" w:rsidRPr="00621554" w:rsidTr="00621554">
        <w:trPr>
          <w:trHeight w:val="20"/>
        </w:trPr>
        <w:tc>
          <w:tcPr>
            <w:tcW w:w="246"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605"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850"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211" w:type="dxa"/>
            <w:gridSpan w:val="2"/>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с кондиционерами</w:t>
            </w:r>
          </w:p>
        </w:tc>
        <w:tc>
          <w:tcPr>
            <w:tcW w:w="1199" w:type="dxa"/>
            <w:gridSpan w:val="3"/>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2000</w:t>
            </w:r>
          </w:p>
        </w:tc>
        <w:tc>
          <w:tcPr>
            <w:tcW w:w="992" w:type="dxa"/>
            <w:gridSpan w:val="2"/>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5700</w:t>
            </w:r>
          </w:p>
        </w:tc>
        <w:tc>
          <w:tcPr>
            <w:tcW w:w="567"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843" w:type="dxa"/>
            <w:gridSpan w:val="2"/>
            <w:vMerge/>
            <w:hideMark/>
          </w:tcPr>
          <w:p w:rsidR="00621554" w:rsidRPr="00621554" w:rsidRDefault="00621554" w:rsidP="00621554">
            <w:pPr>
              <w:tabs>
                <w:tab w:val="left" w:pos="284"/>
              </w:tabs>
              <w:rPr>
                <w:rFonts w:ascii="Times New Roman" w:eastAsia="Calibri" w:hAnsi="Times New Roman" w:cs="Times New Roman"/>
                <w:sz w:val="12"/>
                <w:szCs w:val="12"/>
              </w:rPr>
            </w:pPr>
          </w:p>
        </w:tc>
      </w:tr>
      <w:tr w:rsidR="00621554" w:rsidRPr="00621554" w:rsidTr="00621554">
        <w:trPr>
          <w:trHeight w:val="20"/>
        </w:trPr>
        <w:tc>
          <w:tcPr>
            <w:tcW w:w="246"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605"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850"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3402" w:type="dxa"/>
            <w:gridSpan w:val="7"/>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Города и населенные пункты городского типа, оборудованные стационарными электроплитами (100% охвата)</w:t>
            </w:r>
          </w:p>
        </w:tc>
        <w:tc>
          <w:tcPr>
            <w:tcW w:w="567"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843" w:type="dxa"/>
            <w:gridSpan w:val="2"/>
            <w:vMerge/>
            <w:hideMark/>
          </w:tcPr>
          <w:p w:rsidR="00621554" w:rsidRPr="00621554" w:rsidRDefault="00621554" w:rsidP="00621554">
            <w:pPr>
              <w:tabs>
                <w:tab w:val="left" w:pos="284"/>
              </w:tabs>
              <w:rPr>
                <w:rFonts w:ascii="Times New Roman" w:eastAsia="Calibri" w:hAnsi="Times New Roman" w:cs="Times New Roman"/>
                <w:sz w:val="12"/>
                <w:szCs w:val="12"/>
              </w:rPr>
            </w:pPr>
          </w:p>
        </w:tc>
      </w:tr>
      <w:tr w:rsidR="00621554" w:rsidRPr="00621554" w:rsidTr="00621554">
        <w:trPr>
          <w:trHeight w:val="20"/>
        </w:trPr>
        <w:tc>
          <w:tcPr>
            <w:tcW w:w="246"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605"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850"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211" w:type="dxa"/>
            <w:gridSpan w:val="2"/>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без кондиционеров</w:t>
            </w:r>
          </w:p>
        </w:tc>
        <w:tc>
          <w:tcPr>
            <w:tcW w:w="1199" w:type="dxa"/>
            <w:gridSpan w:val="3"/>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2100</w:t>
            </w:r>
          </w:p>
        </w:tc>
        <w:tc>
          <w:tcPr>
            <w:tcW w:w="992" w:type="dxa"/>
            <w:gridSpan w:val="2"/>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5300</w:t>
            </w:r>
          </w:p>
        </w:tc>
        <w:tc>
          <w:tcPr>
            <w:tcW w:w="567"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843" w:type="dxa"/>
            <w:gridSpan w:val="2"/>
            <w:vMerge/>
            <w:hideMark/>
          </w:tcPr>
          <w:p w:rsidR="00621554" w:rsidRPr="00621554" w:rsidRDefault="00621554" w:rsidP="00621554">
            <w:pPr>
              <w:tabs>
                <w:tab w:val="left" w:pos="284"/>
              </w:tabs>
              <w:rPr>
                <w:rFonts w:ascii="Times New Roman" w:eastAsia="Calibri" w:hAnsi="Times New Roman" w:cs="Times New Roman"/>
                <w:sz w:val="12"/>
                <w:szCs w:val="12"/>
              </w:rPr>
            </w:pPr>
          </w:p>
        </w:tc>
      </w:tr>
      <w:tr w:rsidR="00621554" w:rsidRPr="00621554" w:rsidTr="00621554">
        <w:trPr>
          <w:trHeight w:val="20"/>
        </w:trPr>
        <w:tc>
          <w:tcPr>
            <w:tcW w:w="246"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605"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850"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211" w:type="dxa"/>
            <w:gridSpan w:val="2"/>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с кондиционерами</w:t>
            </w:r>
          </w:p>
        </w:tc>
        <w:tc>
          <w:tcPr>
            <w:tcW w:w="1199" w:type="dxa"/>
            <w:gridSpan w:val="3"/>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2400</w:t>
            </w:r>
          </w:p>
        </w:tc>
        <w:tc>
          <w:tcPr>
            <w:tcW w:w="992" w:type="dxa"/>
            <w:gridSpan w:val="2"/>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5800</w:t>
            </w:r>
          </w:p>
        </w:tc>
        <w:tc>
          <w:tcPr>
            <w:tcW w:w="567"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843" w:type="dxa"/>
            <w:gridSpan w:val="2"/>
            <w:vMerge/>
            <w:hideMark/>
          </w:tcPr>
          <w:p w:rsidR="00621554" w:rsidRPr="00621554" w:rsidRDefault="00621554" w:rsidP="00621554">
            <w:pPr>
              <w:tabs>
                <w:tab w:val="left" w:pos="284"/>
              </w:tabs>
              <w:rPr>
                <w:rFonts w:ascii="Times New Roman" w:eastAsia="Calibri" w:hAnsi="Times New Roman" w:cs="Times New Roman"/>
                <w:sz w:val="12"/>
                <w:szCs w:val="12"/>
              </w:rPr>
            </w:pPr>
          </w:p>
        </w:tc>
      </w:tr>
      <w:tr w:rsidR="00621554" w:rsidRPr="00621554" w:rsidTr="00621554">
        <w:trPr>
          <w:trHeight w:val="20"/>
        </w:trPr>
        <w:tc>
          <w:tcPr>
            <w:tcW w:w="246"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605"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850"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3402" w:type="dxa"/>
            <w:gridSpan w:val="7"/>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Сельские населенные пункты (без кондиционеров)</w:t>
            </w:r>
          </w:p>
        </w:tc>
        <w:tc>
          <w:tcPr>
            <w:tcW w:w="567"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843" w:type="dxa"/>
            <w:gridSpan w:val="2"/>
            <w:vMerge/>
            <w:hideMark/>
          </w:tcPr>
          <w:p w:rsidR="00621554" w:rsidRPr="00621554" w:rsidRDefault="00621554" w:rsidP="00621554">
            <w:pPr>
              <w:tabs>
                <w:tab w:val="left" w:pos="284"/>
              </w:tabs>
              <w:rPr>
                <w:rFonts w:ascii="Times New Roman" w:eastAsia="Calibri" w:hAnsi="Times New Roman" w:cs="Times New Roman"/>
                <w:sz w:val="12"/>
                <w:szCs w:val="12"/>
              </w:rPr>
            </w:pPr>
          </w:p>
        </w:tc>
      </w:tr>
      <w:tr w:rsidR="00621554" w:rsidRPr="00621554" w:rsidTr="00621554">
        <w:trPr>
          <w:trHeight w:val="20"/>
        </w:trPr>
        <w:tc>
          <w:tcPr>
            <w:tcW w:w="246"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605"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850"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211" w:type="dxa"/>
            <w:gridSpan w:val="2"/>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 xml:space="preserve">не </w:t>
            </w:r>
            <w:proofErr w:type="gramStart"/>
            <w:r w:rsidRPr="00621554">
              <w:rPr>
                <w:rFonts w:ascii="Times New Roman" w:eastAsia="Calibri" w:hAnsi="Times New Roman" w:cs="Times New Roman"/>
                <w:sz w:val="12"/>
                <w:szCs w:val="12"/>
              </w:rPr>
              <w:t>оборудованные</w:t>
            </w:r>
            <w:proofErr w:type="gramEnd"/>
            <w:r w:rsidRPr="00621554">
              <w:rPr>
                <w:rFonts w:ascii="Times New Roman" w:eastAsia="Calibri" w:hAnsi="Times New Roman" w:cs="Times New Roman"/>
                <w:sz w:val="12"/>
                <w:szCs w:val="12"/>
              </w:rPr>
              <w:t xml:space="preserve"> стационарными электроплитами</w:t>
            </w:r>
          </w:p>
        </w:tc>
        <w:tc>
          <w:tcPr>
            <w:tcW w:w="1199" w:type="dxa"/>
            <w:gridSpan w:val="3"/>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950</w:t>
            </w:r>
          </w:p>
        </w:tc>
        <w:tc>
          <w:tcPr>
            <w:tcW w:w="992" w:type="dxa"/>
            <w:gridSpan w:val="2"/>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4100</w:t>
            </w:r>
          </w:p>
        </w:tc>
        <w:tc>
          <w:tcPr>
            <w:tcW w:w="567"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843" w:type="dxa"/>
            <w:gridSpan w:val="2"/>
            <w:vMerge/>
            <w:hideMark/>
          </w:tcPr>
          <w:p w:rsidR="00621554" w:rsidRPr="00621554" w:rsidRDefault="00621554" w:rsidP="00621554">
            <w:pPr>
              <w:tabs>
                <w:tab w:val="left" w:pos="284"/>
              </w:tabs>
              <w:rPr>
                <w:rFonts w:ascii="Times New Roman" w:eastAsia="Calibri" w:hAnsi="Times New Roman" w:cs="Times New Roman"/>
                <w:sz w:val="12"/>
                <w:szCs w:val="12"/>
              </w:rPr>
            </w:pPr>
          </w:p>
        </w:tc>
      </w:tr>
      <w:tr w:rsidR="00621554" w:rsidRPr="00621554" w:rsidTr="00621554">
        <w:trPr>
          <w:trHeight w:val="20"/>
        </w:trPr>
        <w:tc>
          <w:tcPr>
            <w:tcW w:w="246"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605"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850"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211" w:type="dxa"/>
            <w:gridSpan w:val="2"/>
            <w:hideMark/>
          </w:tcPr>
          <w:p w:rsidR="00621554" w:rsidRPr="00621554" w:rsidRDefault="00621554" w:rsidP="00621554">
            <w:pPr>
              <w:tabs>
                <w:tab w:val="left" w:pos="284"/>
              </w:tabs>
              <w:rPr>
                <w:rFonts w:ascii="Times New Roman" w:eastAsia="Calibri" w:hAnsi="Times New Roman" w:cs="Times New Roman"/>
                <w:sz w:val="12"/>
                <w:szCs w:val="12"/>
              </w:rPr>
            </w:pPr>
            <w:proofErr w:type="gramStart"/>
            <w:r w:rsidRPr="00621554">
              <w:rPr>
                <w:rFonts w:ascii="Times New Roman" w:eastAsia="Calibri" w:hAnsi="Times New Roman" w:cs="Times New Roman"/>
                <w:sz w:val="12"/>
                <w:szCs w:val="12"/>
              </w:rPr>
              <w:t>оборудованные</w:t>
            </w:r>
            <w:proofErr w:type="gramEnd"/>
            <w:r w:rsidRPr="00621554">
              <w:rPr>
                <w:rFonts w:ascii="Times New Roman" w:eastAsia="Calibri" w:hAnsi="Times New Roman" w:cs="Times New Roman"/>
                <w:sz w:val="12"/>
                <w:szCs w:val="12"/>
              </w:rPr>
              <w:t xml:space="preserve"> стационарными электроплитами (100</w:t>
            </w:r>
            <w:r w:rsidRPr="00621554">
              <w:rPr>
                <w:rFonts w:ascii="Times New Roman" w:eastAsia="Calibri" w:hAnsi="Times New Roman" w:cs="Times New Roman"/>
                <w:sz w:val="12"/>
                <w:szCs w:val="12"/>
                <w:lang w:val="en-US"/>
              </w:rPr>
              <w:t xml:space="preserve">% </w:t>
            </w:r>
            <w:r w:rsidRPr="00621554">
              <w:rPr>
                <w:rFonts w:ascii="Times New Roman" w:eastAsia="Calibri" w:hAnsi="Times New Roman" w:cs="Times New Roman"/>
                <w:sz w:val="12"/>
                <w:szCs w:val="12"/>
              </w:rPr>
              <w:t>охвата)</w:t>
            </w:r>
          </w:p>
        </w:tc>
        <w:tc>
          <w:tcPr>
            <w:tcW w:w="1199" w:type="dxa"/>
            <w:gridSpan w:val="3"/>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2400</w:t>
            </w:r>
          </w:p>
        </w:tc>
        <w:tc>
          <w:tcPr>
            <w:tcW w:w="992" w:type="dxa"/>
            <w:gridSpan w:val="2"/>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5800</w:t>
            </w:r>
          </w:p>
        </w:tc>
        <w:tc>
          <w:tcPr>
            <w:tcW w:w="567"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843" w:type="dxa"/>
            <w:gridSpan w:val="2"/>
            <w:vMerge/>
            <w:hideMark/>
          </w:tcPr>
          <w:p w:rsidR="00621554" w:rsidRPr="00621554" w:rsidRDefault="00621554" w:rsidP="00621554">
            <w:pPr>
              <w:tabs>
                <w:tab w:val="left" w:pos="284"/>
              </w:tabs>
              <w:rPr>
                <w:rFonts w:ascii="Times New Roman" w:eastAsia="Calibri" w:hAnsi="Times New Roman" w:cs="Times New Roman"/>
                <w:sz w:val="12"/>
                <w:szCs w:val="12"/>
              </w:rPr>
            </w:pPr>
          </w:p>
        </w:tc>
      </w:tr>
      <w:tr w:rsidR="00621554" w:rsidRPr="00621554" w:rsidTr="00621554">
        <w:trPr>
          <w:trHeight w:val="20"/>
        </w:trPr>
        <w:tc>
          <w:tcPr>
            <w:tcW w:w="246" w:type="dxa"/>
            <w:vMerge w:val="restart"/>
          </w:tcPr>
          <w:p w:rsidR="00621554"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w:t>
            </w:r>
          </w:p>
        </w:tc>
        <w:tc>
          <w:tcPr>
            <w:tcW w:w="605" w:type="dxa"/>
            <w:vMerge w:val="restart"/>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Объекты водоснабжения</w:t>
            </w:r>
          </w:p>
        </w:tc>
        <w:tc>
          <w:tcPr>
            <w:tcW w:w="850" w:type="dxa"/>
            <w:vMerge w:val="restart"/>
            <w:hideMark/>
          </w:tcPr>
          <w:p w:rsidR="00621554" w:rsidRPr="00621554" w:rsidRDefault="00621554" w:rsidP="00621554">
            <w:pPr>
              <w:tabs>
                <w:tab w:val="left" w:pos="284"/>
              </w:tabs>
              <w:rPr>
                <w:rFonts w:ascii="Times New Roman" w:eastAsia="Calibri" w:hAnsi="Times New Roman" w:cs="Times New Roman"/>
                <w:sz w:val="11"/>
                <w:szCs w:val="11"/>
              </w:rPr>
            </w:pPr>
            <w:r w:rsidRPr="00621554">
              <w:rPr>
                <w:rFonts w:ascii="Times New Roman" w:eastAsia="Calibri" w:hAnsi="Times New Roman" w:cs="Times New Roman"/>
                <w:sz w:val="11"/>
                <w:szCs w:val="11"/>
              </w:rPr>
              <w:t xml:space="preserve">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w:t>
            </w:r>
            <w:r w:rsidRPr="00621554">
              <w:rPr>
                <w:rFonts w:ascii="Times New Roman" w:eastAsia="Calibri" w:hAnsi="Times New Roman" w:cs="Times New Roman"/>
                <w:sz w:val="11"/>
                <w:szCs w:val="11"/>
              </w:rPr>
              <w:lastRenderedPageBreak/>
              <w:t>литры в сутки на одного человека</w:t>
            </w:r>
          </w:p>
        </w:tc>
        <w:tc>
          <w:tcPr>
            <w:tcW w:w="3402" w:type="dxa"/>
            <w:gridSpan w:val="7"/>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lastRenderedPageBreak/>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w:t>
            </w:r>
          </w:p>
        </w:tc>
        <w:tc>
          <w:tcPr>
            <w:tcW w:w="567" w:type="dxa"/>
            <w:vMerge w:val="restart"/>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1843" w:type="dxa"/>
            <w:gridSpan w:val="2"/>
            <w:vMerge w:val="restart"/>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не устанавливается</w:t>
            </w:r>
          </w:p>
        </w:tc>
      </w:tr>
      <w:tr w:rsidR="00621554" w:rsidRPr="00621554" w:rsidTr="00621554">
        <w:trPr>
          <w:trHeight w:val="20"/>
        </w:trPr>
        <w:tc>
          <w:tcPr>
            <w:tcW w:w="246"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605"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850" w:type="dxa"/>
            <w:vMerge/>
            <w:hideMark/>
          </w:tcPr>
          <w:p w:rsidR="00621554" w:rsidRPr="00621554" w:rsidRDefault="00621554" w:rsidP="00621554">
            <w:pPr>
              <w:tabs>
                <w:tab w:val="left" w:pos="284"/>
              </w:tabs>
              <w:rPr>
                <w:rFonts w:ascii="Times New Roman" w:eastAsia="Calibri" w:hAnsi="Times New Roman" w:cs="Times New Roman"/>
                <w:sz w:val="11"/>
                <w:szCs w:val="11"/>
              </w:rPr>
            </w:pPr>
          </w:p>
        </w:tc>
        <w:tc>
          <w:tcPr>
            <w:tcW w:w="2410" w:type="dxa"/>
            <w:gridSpan w:val="5"/>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для зданий с местными (квартирными) водонагревателями</w:t>
            </w:r>
          </w:p>
        </w:tc>
        <w:tc>
          <w:tcPr>
            <w:tcW w:w="992" w:type="dxa"/>
            <w:gridSpan w:val="2"/>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200, со снижением до 180 к 2025 году</w:t>
            </w:r>
          </w:p>
        </w:tc>
        <w:tc>
          <w:tcPr>
            <w:tcW w:w="567"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843" w:type="dxa"/>
            <w:gridSpan w:val="2"/>
            <w:vMerge/>
            <w:hideMark/>
          </w:tcPr>
          <w:p w:rsidR="00621554" w:rsidRPr="00621554" w:rsidRDefault="00621554" w:rsidP="00621554">
            <w:pPr>
              <w:tabs>
                <w:tab w:val="left" w:pos="284"/>
              </w:tabs>
              <w:rPr>
                <w:rFonts w:ascii="Times New Roman" w:eastAsia="Calibri" w:hAnsi="Times New Roman" w:cs="Times New Roman"/>
                <w:sz w:val="12"/>
                <w:szCs w:val="12"/>
              </w:rPr>
            </w:pPr>
          </w:p>
        </w:tc>
      </w:tr>
      <w:tr w:rsidR="00621554" w:rsidRPr="00621554" w:rsidTr="00621554">
        <w:trPr>
          <w:trHeight w:val="20"/>
        </w:trPr>
        <w:tc>
          <w:tcPr>
            <w:tcW w:w="246"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605"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850" w:type="dxa"/>
            <w:vMerge/>
            <w:hideMark/>
          </w:tcPr>
          <w:p w:rsidR="00621554" w:rsidRPr="00621554" w:rsidRDefault="00621554" w:rsidP="00621554">
            <w:pPr>
              <w:tabs>
                <w:tab w:val="left" w:pos="284"/>
              </w:tabs>
              <w:rPr>
                <w:rFonts w:ascii="Times New Roman" w:eastAsia="Calibri" w:hAnsi="Times New Roman" w:cs="Times New Roman"/>
                <w:sz w:val="11"/>
                <w:szCs w:val="11"/>
              </w:rPr>
            </w:pPr>
          </w:p>
        </w:tc>
        <w:tc>
          <w:tcPr>
            <w:tcW w:w="2410" w:type="dxa"/>
            <w:gridSpan w:val="5"/>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для зданий с централизованным горячим водоснабжением</w:t>
            </w:r>
          </w:p>
        </w:tc>
        <w:tc>
          <w:tcPr>
            <w:tcW w:w="992" w:type="dxa"/>
            <w:gridSpan w:val="2"/>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250 (150 + 100) со снижением до 200 (120 + 80) к 2025 году</w:t>
            </w:r>
          </w:p>
        </w:tc>
        <w:tc>
          <w:tcPr>
            <w:tcW w:w="567"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843" w:type="dxa"/>
            <w:gridSpan w:val="2"/>
            <w:vMerge/>
            <w:hideMark/>
          </w:tcPr>
          <w:p w:rsidR="00621554" w:rsidRPr="00621554" w:rsidRDefault="00621554" w:rsidP="00621554">
            <w:pPr>
              <w:tabs>
                <w:tab w:val="left" w:pos="284"/>
              </w:tabs>
              <w:rPr>
                <w:rFonts w:ascii="Times New Roman" w:eastAsia="Calibri" w:hAnsi="Times New Roman" w:cs="Times New Roman"/>
                <w:sz w:val="12"/>
                <w:szCs w:val="12"/>
              </w:rPr>
            </w:pPr>
          </w:p>
        </w:tc>
      </w:tr>
      <w:tr w:rsidR="00621554" w:rsidRPr="00621554" w:rsidTr="00621554">
        <w:trPr>
          <w:trHeight w:val="20"/>
        </w:trPr>
        <w:tc>
          <w:tcPr>
            <w:tcW w:w="246"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605"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850" w:type="dxa"/>
            <w:vMerge/>
            <w:hideMark/>
          </w:tcPr>
          <w:p w:rsidR="00621554" w:rsidRPr="00621554" w:rsidRDefault="00621554" w:rsidP="00621554">
            <w:pPr>
              <w:tabs>
                <w:tab w:val="left" w:pos="284"/>
              </w:tabs>
              <w:rPr>
                <w:rFonts w:ascii="Times New Roman" w:eastAsia="Calibri" w:hAnsi="Times New Roman" w:cs="Times New Roman"/>
                <w:sz w:val="11"/>
                <w:szCs w:val="11"/>
              </w:rPr>
            </w:pPr>
          </w:p>
        </w:tc>
        <w:tc>
          <w:tcPr>
            <w:tcW w:w="2410" w:type="dxa"/>
            <w:gridSpan w:val="5"/>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для объектов обслуживания повседневного пользования</w:t>
            </w:r>
          </w:p>
        </w:tc>
        <w:tc>
          <w:tcPr>
            <w:tcW w:w="992" w:type="dxa"/>
            <w:gridSpan w:val="2"/>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 xml:space="preserve">25 </w:t>
            </w:r>
          </w:p>
        </w:tc>
        <w:tc>
          <w:tcPr>
            <w:tcW w:w="567"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843" w:type="dxa"/>
            <w:gridSpan w:val="2"/>
            <w:vMerge/>
            <w:hideMark/>
          </w:tcPr>
          <w:p w:rsidR="00621554" w:rsidRPr="00621554" w:rsidRDefault="00621554" w:rsidP="00621554">
            <w:pPr>
              <w:tabs>
                <w:tab w:val="left" w:pos="284"/>
              </w:tabs>
              <w:rPr>
                <w:rFonts w:ascii="Times New Roman" w:eastAsia="Calibri" w:hAnsi="Times New Roman" w:cs="Times New Roman"/>
                <w:sz w:val="12"/>
                <w:szCs w:val="12"/>
              </w:rPr>
            </w:pPr>
          </w:p>
        </w:tc>
      </w:tr>
      <w:tr w:rsidR="00621554" w:rsidRPr="00621554" w:rsidTr="00621554">
        <w:trPr>
          <w:trHeight w:val="20"/>
        </w:trPr>
        <w:tc>
          <w:tcPr>
            <w:tcW w:w="246" w:type="dxa"/>
            <w:vMerge w:val="restart"/>
          </w:tcPr>
          <w:p w:rsidR="00621554"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lastRenderedPageBreak/>
              <w:t>14</w:t>
            </w:r>
          </w:p>
        </w:tc>
        <w:tc>
          <w:tcPr>
            <w:tcW w:w="605" w:type="dxa"/>
            <w:vMerge w:val="restart"/>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Объекты водоотведения</w:t>
            </w:r>
          </w:p>
        </w:tc>
        <w:tc>
          <w:tcPr>
            <w:tcW w:w="850" w:type="dxa"/>
            <w:hideMark/>
          </w:tcPr>
          <w:p w:rsidR="00621554" w:rsidRPr="00621554" w:rsidRDefault="00621554" w:rsidP="00621554">
            <w:pPr>
              <w:tabs>
                <w:tab w:val="left" w:pos="284"/>
              </w:tabs>
              <w:rPr>
                <w:rFonts w:ascii="Times New Roman" w:eastAsia="Calibri" w:hAnsi="Times New Roman" w:cs="Times New Roman"/>
                <w:sz w:val="11"/>
                <w:szCs w:val="11"/>
              </w:rPr>
            </w:pPr>
            <w:r w:rsidRPr="00621554">
              <w:rPr>
                <w:rFonts w:ascii="Times New Roman" w:eastAsia="Calibri" w:hAnsi="Times New Roman" w:cs="Times New Roman"/>
                <w:sz w:val="11"/>
                <w:szCs w:val="11"/>
              </w:rPr>
              <w:t>удельное среднесуточное водоотведение жилой застройки, литры в сутки на одного человека</w:t>
            </w:r>
          </w:p>
        </w:tc>
        <w:tc>
          <w:tcPr>
            <w:tcW w:w="3402" w:type="dxa"/>
            <w:gridSpan w:val="7"/>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 xml:space="preserve">Следует принимать равным удельным среднесуточным расходам холодной и горячей воды на хозяйственно-питьевые нужды </w:t>
            </w:r>
          </w:p>
        </w:tc>
        <w:tc>
          <w:tcPr>
            <w:tcW w:w="567" w:type="dxa"/>
            <w:vMerge w:val="restart"/>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1843" w:type="dxa"/>
            <w:gridSpan w:val="2"/>
            <w:vMerge w:val="restart"/>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не устанавливается</w:t>
            </w:r>
          </w:p>
        </w:tc>
      </w:tr>
      <w:tr w:rsidR="00621554" w:rsidRPr="00621554" w:rsidTr="00621554">
        <w:trPr>
          <w:trHeight w:val="20"/>
        </w:trPr>
        <w:tc>
          <w:tcPr>
            <w:tcW w:w="246"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605"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850" w:type="dxa"/>
            <w:hideMark/>
          </w:tcPr>
          <w:p w:rsidR="00621554" w:rsidRPr="00621554" w:rsidRDefault="00621554" w:rsidP="00621554">
            <w:pPr>
              <w:tabs>
                <w:tab w:val="left" w:pos="284"/>
              </w:tabs>
              <w:rPr>
                <w:rFonts w:ascii="Times New Roman" w:eastAsia="Calibri" w:hAnsi="Times New Roman" w:cs="Times New Roman"/>
                <w:sz w:val="11"/>
                <w:szCs w:val="11"/>
              </w:rPr>
            </w:pPr>
            <w:r w:rsidRPr="00621554">
              <w:rPr>
                <w:rFonts w:ascii="Times New Roman" w:eastAsia="Calibri" w:hAnsi="Times New Roman" w:cs="Times New Roman"/>
                <w:sz w:val="11"/>
                <w:szCs w:val="11"/>
              </w:rPr>
              <w:t>величина объема поверхностного стока, кубические метры на 1 гектар</w:t>
            </w:r>
          </w:p>
        </w:tc>
        <w:tc>
          <w:tcPr>
            <w:tcW w:w="3402" w:type="dxa"/>
            <w:gridSpan w:val="7"/>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70</w:t>
            </w:r>
          </w:p>
        </w:tc>
        <w:tc>
          <w:tcPr>
            <w:tcW w:w="567"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843" w:type="dxa"/>
            <w:gridSpan w:val="2"/>
            <w:vMerge/>
            <w:hideMark/>
          </w:tcPr>
          <w:p w:rsidR="00621554" w:rsidRPr="00621554" w:rsidRDefault="00621554" w:rsidP="00621554">
            <w:pPr>
              <w:tabs>
                <w:tab w:val="left" w:pos="284"/>
              </w:tabs>
              <w:rPr>
                <w:rFonts w:ascii="Times New Roman" w:eastAsia="Calibri" w:hAnsi="Times New Roman" w:cs="Times New Roman"/>
                <w:sz w:val="12"/>
                <w:szCs w:val="12"/>
              </w:rPr>
            </w:pPr>
          </w:p>
        </w:tc>
      </w:tr>
      <w:tr w:rsidR="00621554" w:rsidRPr="00621554" w:rsidTr="00621554">
        <w:trPr>
          <w:trHeight w:val="20"/>
        </w:trPr>
        <w:tc>
          <w:tcPr>
            <w:tcW w:w="246" w:type="dxa"/>
          </w:tcPr>
          <w:p w:rsidR="00621554"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15</w:t>
            </w:r>
          </w:p>
        </w:tc>
        <w:tc>
          <w:tcPr>
            <w:tcW w:w="60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Объекты газоснабжения</w:t>
            </w:r>
          </w:p>
        </w:tc>
        <w:tc>
          <w:tcPr>
            <w:tcW w:w="850" w:type="dxa"/>
            <w:hideMark/>
          </w:tcPr>
          <w:p w:rsidR="00621554" w:rsidRPr="00621554" w:rsidRDefault="00621554" w:rsidP="00621554">
            <w:pPr>
              <w:tabs>
                <w:tab w:val="left" w:pos="284"/>
              </w:tabs>
              <w:rPr>
                <w:rFonts w:ascii="Times New Roman" w:eastAsia="Calibri" w:hAnsi="Times New Roman" w:cs="Times New Roman"/>
                <w:sz w:val="11"/>
                <w:szCs w:val="11"/>
              </w:rPr>
            </w:pPr>
            <w:r w:rsidRPr="00621554">
              <w:rPr>
                <w:rFonts w:ascii="Times New Roman" w:eastAsia="Calibri" w:hAnsi="Times New Roman" w:cs="Times New Roman"/>
                <w:sz w:val="11"/>
                <w:szCs w:val="11"/>
              </w:rPr>
              <w:t>среднесуточные показатели потребления газа, кубические метры в сутки</w:t>
            </w:r>
          </w:p>
        </w:tc>
        <w:tc>
          <w:tcPr>
            <w:tcW w:w="3402" w:type="dxa"/>
            <w:gridSpan w:val="7"/>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приготовление пищи на плите – 0,5;</w:t>
            </w:r>
          </w:p>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горячее водоснабжение с использованием газового проточного водонагревателя – 0,5;</w:t>
            </w:r>
          </w:p>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отопление с использованием бытового газового отопительного аппарата с водяным контуром – от 7 до 12</w:t>
            </w:r>
          </w:p>
        </w:tc>
        <w:tc>
          <w:tcPr>
            <w:tcW w:w="567"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1843" w:type="dxa"/>
            <w:gridSpan w:val="2"/>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не устанавливается</w:t>
            </w:r>
          </w:p>
        </w:tc>
      </w:tr>
      <w:tr w:rsidR="00621554" w:rsidRPr="00621554" w:rsidTr="00621554">
        <w:trPr>
          <w:trHeight w:val="20"/>
        </w:trPr>
        <w:tc>
          <w:tcPr>
            <w:tcW w:w="246" w:type="dxa"/>
            <w:vMerge w:val="restart"/>
          </w:tcPr>
          <w:p w:rsidR="00621554"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w:t>
            </w:r>
          </w:p>
        </w:tc>
        <w:tc>
          <w:tcPr>
            <w:tcW w:w="605" w:type="dxa"/>
            <w:vMerge w:val="restart"/>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Объекты теплоснабжения</w:t>
            </w:r>
          </w:p>
        </w:tc>
        <w:tc>
          <w:tcPr>
            <w:tcW w:w="850" w:type="dxa"/>
            <w:vMerge w:val="restart"/>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удельный расход тепловой энергии системой отопления здания, кВт ч/</w:t>
            </w:r>
            <w:proofErr w:type="spellStart"/>
            <w:r w:rsidRPr="00621554">
              <w:rPr>
                <w:rFonts w:ascii="Times New Roman" w:eastAsia="Calibri" w:hAnsi="Times New Roman" w:cs="Times New Roman"/>
                <w:sz w:val="12"/>
                <w:szCs w:val="12"/>
              </w:rPr>
              <w:t>кв</w:t>
            </w:r>
            <w:proofErr w:type="gramStart"/>
            <w:r w:rsidRPr="00621554">
              <w:rPr>
                <w:rFonts w:ascii="Times New Roman" w:eastAsia="Calibri" w:hAnsi="Times New Roman" w:cs="Times New Roman"/>
                <w:sz w:val="12"/>
                <w:szCs w:val="12"/>
              </w:rPr>
              <w:t>.м</w:t>
            </w:r>
            <w:proofErr w:type="spellEnd"/>
            <w:proofErr w:type="gramEnd"/>
            <w:r w:rsidRPr="00621554">
              <w:rPr>
                <w:rFonts w:ascii="Times New Roman" w:eastAsia="Calibri" w:hAnsi="Times New Roman" w:cs="Times New Roman"/>
                <w:sz w:val="12"/>
                <w:szCs w:val="12"/>
              </w:rPr>
              <w:t>, за отопительный период</w:t>
            </w:r>
          </w:p>
        </w:tc>
        <w:tc>
          <w:tcPr>
            <w:tcW w:w="1560" w:type="dxa"/>
            <w:gridSpan w:val="3"/>
            <w:vMerge w:val="restart"/>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Вид объекта</w:t>
            </w:r>
          </w:p>
        </w:tc>
        <w:tc>
          <w:tcPr>
            <w:tcW w:w="1842" w:type="dxa"/>
            <w:gridSpan w:val="4"/>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Количество этажей</w:t>
            </w:r>
          </w:p>
        </w:tc>
        <w:tc>
          <w:tcPr>
            <w:tcW w:w="567" w:type="dxa"/>
            <w:vMerge w:val="restart"/>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1843" w:type="dxa"/>
            <w:gridSpan w:val="2"/>
            <w:vMerge w:val="restart"/>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не устанавливается</w:t>
            </w:r>
          </w:p>
        </w:tc>
      </w:tr>
      <w:tr w:rsidR="00621554" w:rsidRPr="00621554" w:rsidTr="00621554">
        <w:trPr>
          <w:trHeight w:val="20"/>
        </w:trPr>
        <w:tc>
          <w:tcPr>
            <w:tcW w:w="246"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605"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850"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560" w:type="dxa"/>
            <w:gridSpan w:val="3"/>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1-3</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4-5</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6-9</w:t>
            </w:r>
          </w:p>
        </w:tc>
        <w:tc>
          <w:tcPr>
            <w:tcW w:w="567"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10 и более</w:t>
            </w:r>
          </w:p>
        </w:tc>
        <w:tc>
          <w:tcPr>
            <w:tcW w:w="567"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843" w:type="dxa"/>
            <w:gridSpan w:val="2"/>
            <w:vMerge/>
            <w:hideMark/>
          </w:tcPr>
          <w:p w:rsidR="00621554" w:rsidRPr="00621554" w:rsidRDefault="00621554" w:rsidP="00621554">
            <w:pPr>
              <w:tabs>
                <w:tab w:val="left" w:pos="284"/>
              </w:tabs>
              <w:rPr>
                <w:rFonts w:ascii="Times New Roman" w:eastAsia="Calibri" w:hAnsi="Times New Roman" w:cs="Times New Roman"/>
                <w:sz w:val="12"/>
                <w:szCs w:val="12"/>
              </w:rPr>
            </w:pPr>
          </w:p>
        </w:tc>
      </w:tr>
      <w:tr w:rsidR="00621554" w:rsidRPr="00621554" w:rsidTr="00621554">
        <w:trPr>
          <w:trHeight w:val="20"/>
        </w:trPr>
        <w:tc>
          <w:tcPr>
            <w:tcW w:w="246"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605"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850"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560" w:type="dxa"/>
            <w:gridSpan w:val="3"/>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Жилые здания</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186</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150</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127</w:t>
            </w:r>
          </w:p>
        </w:tc>
        <w:tc>
          <w:tcPr>
            <w:tcW w:w="567"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110</w:t>
            </w:r>
          </w:p>
        </w:tc>
        <w:tc>
          <w:tcPr>
            <w:tcW w:w="567"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843" w:type="dxa"/>
            <w:gridSpan w:val="2"/>
            <w:vMerge/>
            <w:hideMark/>
          </w:tcPr>
          <w:p w:rsidR="00621554" w:rsidRPr="00621554" w:rsidRDefault="00621554" w:rsidP="00621554">
            <w:pPr>
              <w:tabs>
                <w:tab w:val="left" w:pos="284"/>
              </w:tabs>
              <w:rPr>
                <w:rFonts w:ascii="Times New Roman" w:eastAsia="Calibri" w:hAnsi="Times New Roman" w:cs="Times New Roman"/>
                <w:sz w:val="12"/>
                <w:szCs w:val="12"/>
              </w:rPr>
            </w:pPr>
          </w:p>
        </w:tc>
      </w:tr>
      <w:tr w:rsidR="00621554" w:rsidRPr="00621554" w:rsidTr="00621554">
        <w:trPr>
          <w:trHeight w:val="20"/>
        </w:trPr>
        <w:tc>
          <w:tcPr>
            <w:tcW w:w="246"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605"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850"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560" w:type="dxa"/>
            <w:gridSpan w:val="3"/>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Общеобразовательные организации, медицинские организации</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203</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191</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180</w:t>
            </w:r>
          </w:p>
        </w:tc>
        <w:tc>
          <w:tcPr>
            <w:tcW w:w="567"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567"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843" w:type="dxa"/>
            <w:gridSpan w:val="2"/>
            <w:vMerge/>
            <w:hideMark/>
          </w:tcPr>
          <w:p w:rsidR="00621554" w:rsidRPr="00621554" w:rsidRDefault="00621554" w:rsidP="00621554">
            <w:pPr>
              <w:tabs>
                <w:tab w:val="left" w:pos="284"/>
              </w:tabs>
              <w:rPr>
                <w:rFonts w:ascii="Times New Roman" w:eastAsia="Calibri" w:hAnsi="Times New Roman" w:cs="Times New Roman"/>
                <w:sz w:val="12"/>
                <w:szCs w:val="12"/>
              </w:rPr>
            </w:pPr>
          </w:p>
        </w:tc>
      </w:tr>
      <w:tr w:rsidR="00621554" w:rsidRPr="00621554" w:rsidTr="00621554">
        <w:trPr>
          <w:trHeight w:val="20"/>
        </w:trPr>
        <w:tc>
          <w:tcPr>
            <w:tcW w:w="246"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605"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850"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560" w:type="dxa"/>
            <w:gridSpan w:val="3"/>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Дошкольные образовательные организации</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284</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567"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567"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843" w:type="dxa"/>
            <w:gridSpan w:val="2"/>
            <w:vMerge/>
            <w:hideMark/>
          </w:tcPr>
          <w:p w:rsidR="00621554" w:rsidRPr="00621554" w:rsidRDefault="00621554" w:rsidP="00621554">
            <w:pPr>
              <w:tabs>
                <w:tab w:val="left" w:pos="284"/>
              </w:tabs>
              <w:rPr>
                <w:rFonts w:ascii="Times New Roman" w:eastAsia="Calibri" w:hAnsi="Times New Roman" w:cs="Times New Roman"/>
                <w:sz w:val="12"/>
                <w:szCs w:val="12"/>
              </w:rPr>
            </w:pPr>
          </w:p>
        </w:tc>
      </w:tr>
      <w:tr w:rsidR="00621554" w:rsidRPr="00621554" w:rsidTr="00621554">
        <w:trPr>
          <w:trHeight w:val="20"/>
        </w:trPr>
        <w:tc>
          <w:tcPr>
            <w:tcW w:w="7513" w:type="dxa"/>
            <w:gridSpan w:val="13"/>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Объекты в области организации ритуальных услуг и содержания мест захоронения</w:t>
            </w:r>
          </w:p>
        </w:tc>
      </w:tr>
      <w:tr w:rsidR="00621554" w:rsidRPr="00621554" w:rsidTr="00621554">
        <w:trPr>
          <w:trHeight w:val="20"/>
        </w:trPr>
        <w:tc>
          <w:tcPr>
            <w:tcW w:w="246" w:type="dxa"/>
            <w:vMerge w:val="restart"/>
          </w:tcPr>
          <w:p w:rsidR="00621554"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17</w:t>
            </w:r>
          </w:p>
        </w:tc>
        <w:tc>
          <w:tcPr>
            <w:tcW w:w="605" w:type="dxa"/>
            <w:vMerge w:val="restart"/>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Кладбища</w:t>
            </w:r>
          </w:p>
        </w:tc>
        <w:tc>
          <w:tcPr>
            <w:tcW w:w="850" w:type="dxa"/>
            <w:vMerge w:val="restart"/>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гектаров на 1 тысячу человек</w:t>
            </w:r>
          </w:p>
        </w:tc>
        <w:tc>
          <w:tcPr>
            <w:tcW w:w="2410" w:type="dxa"/>
            <w:gridSpan w:val="5"/>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кладбища традиционного захоронения</w:t>
            </w:r>
          </w:p>
        </w:tc>
        <w:tc>
          <w:tcPr>
            <w:tcW w:w="992" w:type="dxa"/>
            <w:gridSpan w:val="2"/>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0,24</w:t>
            </w:r>
          </w:p>
        </w:tc>
        <w:tc>
          <w:tcPr>
            <w:tcW w:w="567" w:type="dxa"/>
            <w:vMerge w:val="restart"/>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1843" w:type="dxa"/>
            <w:gridSpan w:val="2"/>
            <w:vMerge w:val="restart"/>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не устанавливается</w:t>
            </w:r>
          </w:p>
        </w:tc>
      </w:tr>
      <w:tr w:rsidR="00621554" w:rsidRPr="00621554" w:rsidTr="00621554">
        <w:trPr>
          <w:trHeight w:val="20"/>
        </w:trPr>
        <w:tc>
          <w:tcPr>
            <w:tcW w:w="246"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605"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850"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2410" w:type="dxa"/>
            <w:gridSpan w:val="5"/>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 xml:space="preserve">кладбища </w:t>
            </w:r>
            <w:proofErr w:type="spellStart"/>
            <w:r w:rsidRPr="00621554">
              <w:rPr>
                <w:rFonts w:ascii="Times New Roman" w:eastAsia="Calibri" w:hAnsi="Times New Roman" w:cs="Times New Roman"/>
                <w:sz w:val="12"/>
                <w:szCs w:val="12"/>
              </w:rPr>
              <w:t>урновых</w:t>
            </w:r>
            <w:proofErr w:type="spellEnd"/>
            <w:r w:rsidRPr="00621554">
              <w:rPr>
                <w:rFonts w:ascii="Times New Roman" w:eastAsia="Calibri" w:hAnsi="Times New Roman" w:cs="Times New Roman"/>
                <w:sz w:val="12"/>
                <w:szCs w:val="12"/>
              </w:rPr>
              <w:t xml:space="preserve"> захоронений после кремации</w:t>
            </w:r>
          </w:p>
        </w:tc>
        <w:tc>
          <w:tcPr>
            <w:tcW w:w="992" w:type="dxa"/>
            <w:gridSpan w:val="2"/>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0,02</w:t>
            </w:r>
          </w:p>
        </w:tc>
        <w:tc>
          <w:tcPr>
            <w:tcW w:w="567"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843" w:type="dxa"/>
            <w:gridSpan w:val="2"/>
            <w:vMerge/>
            <w:hideMark/>
          </w:tcPr>
          <w:p w:rsidR="00621554" w:rsidRPr="00621554" w:rsidRDefault="00621554" w:rsidP="00621554">
            <w:pPr>
              <w:tabs>
                <w:tab w:val="left" w:pos="284"/>
              </w:tabs>
              <w:rPr>
                <w:rFonts w:ascii="Times New Roman" w:eastAsia="Calibri" w:hAnsi="Times New Roman" w:cs="Times New Roman"/>
                <w:sz w:val="12"/>
                <w:szCs w:val="12"/>
              </w:rPr>
            </w:pPr>
          </w:p>
        </w:tc>
      </w:tr>
    </w:tbl>
    <w:p w:rsidR="00621554" w:rsidRPr="00621554" w:rsidRDefault="00621554" w:rsidP="00621554">
      <w:pPr>
        <w:tabs>
          <w:tab w:val="left" w:pos="284"/>
        </w:tabs>
        <w:spacing w:after="0" w:line="240" w:lineRule="auto"/>
        <w:jc w:val="both"/>
        <w:rPr>
          <w:rFonts w:ascii="Times New Roman" w:eastAsia="Calibri" w:hAnsi="Times New Roman" w:cs="Times New Roman"/>
          <w:sz w:val="12"/>
          <w:szCs w:val="12"/>
        </w:rPr>
      </w:pPr>
    </w:p>
    <w:p w:rsidR="00621554" w:rsidRDefault="00621554" w:rsidP="00621554">
      <w:pPr>
        <w:tabs>
          <w:tab w:val="left" w:pos="284"/>
        </w:tabs>
        <w:spacing w:after="0" w:line="240" w:lineRule="auto"/>
        <w:jc w:val="center"/>
        <w:rPr>
          <w:rFonts w:ascii="Times New Roman" w:eastAsia="Calibri" w:hAnsi="Times New Roman" w:cs="Times New Roman"/>
          <w:sz w:val="12"/>
          <w:szCs w:val="12"/>
        </w:rPr>
      </w:pPr>
      <w:r w:rsidRPr="00621554">
        <w:rPr>
          <w:rFonts w:ascii="Times New Roman" w:eastAsia="Calibri" w:hAnsi="Times New Roman" w:cs="Times New Roman"/>
          <w:sz w:val="12"/>
          <w:szCs w:val="12"/>
        </w:rPr>
        <w:t>4. Правила и область применения расчетных показателей, содержащихся в основной части местных нормативов</w:t>
      </w:r>
    </w:p>
    <w:p w:rsidR="00621554" w:rsidRPr="00621554" w:rsidRDefault="00621554" w:rsidP="00621554">
      <w:pPr>
        <w:tabs>
          <w:tab w:val="left" w:pos="284"/>
        </w:tabs>
        <w:spacing w:after="0" w:line="240" w:lineRule="auto"/>
        <w:jc w:val="center"/>
        <w:rPr>
          <w:rFonts w:ascii="Times New Roman" w:eastAsia="Calibri" w:hAnsi="Times New Roman" w:cs="Times New Roman"/>
          <w:sz w:val="12"/>
          <w:szCs w:val="12"/>
        </w:rPr>
      </w:pPr>
      <w:r w:rsidRPr="00621554">
        <w:rPr>
          <w:rFonts w:ascii="Times New Roman" w:eastAsia="Calibri" w:hAnsi="Times New Roman" w:cs="Times New Roman"/>
          <w:sz w:val="12"/>
          <w:szCs w:val="12"/>
        </w:rPr>
        <w:t xml:space="preserve"> градостроительного проектирования сельского поселения Сургут муниципального района Сергиевский Самарской области</w:t>
      </w:r>
    </w:p>
    <w:p w:rsidR="00621554" w:rsidRPr="00621554" w:rsidRDefault="00621554" w:rsidP="00621554">
      <w:pPr>
        <w:tabs>
          <w:tab w:val="left" w:pos="284"/>
        </w:tabs>
        <w:spacing w:after="0" w:line="240" w:lineRule="auto"/>
        <w:ind w:firstLine="284"/>
        <w:jc w:val="both"/>
        <w:rPr>
          <w:rFonts w:ascii="Times New Roman" w:eastAsia="Calibri" w:hAnsi="Times New Roman" w:cs="Times New Roman"/>
          <w:sz w:val="12"/>
          <w:szCs w:val="12"/>
        </w:rPr>
      </w:pPr>
    </w:p>
    <w:p w:rsidR="00621554" w:rsidRPr="00621554" w:rsidRDefault="00621554" w:rsidP="00621554">
      <w:pPr>
        <w:tabs>
          <w:tab w:val="left" w:pos="284"/>
        </w:tabs>
        <w:spacing w:after="0" w:line="240" w:lineRule="auto"/>
        <w:ind w:firstLine="284"/>
        <w:jc w:val="both"/>
        <w:rPr>
          <w:rFonts w:ascii="Times New Roman" w:eastAsia="Calibri" w:hAnsi="Times New Roman" w:cs="Times New Roman"/>
          <w:sz w:val="12"/>
          <w:szCs w:val="12"/>
        </w:rPr>
      </w:pPr>
      <w:r w:rsidRPr="00621554">
        <w:rPr>
          <w:rFonts w:ascii="Times New Roman" w:eastAsia="Calibri" w:hAnsi="Times New Roman" w:cs="Times New Roman"/>
          <w:sz w:val="12"/>
          <w:szCs w:val="12"/>
        </w:rPr>
        <w:t>1. Расчетные показатели минимально допустимого уровня обеспеченности объектами местного значения сельского поселения Сургут  муниципального района Сергиевский Самарской области и расчетные показатели максимально допустимого уровня территориальной доступности таких объектов для населения сельского поселения Сургут муниципального района Сергиевский Самарской области, установленные местными нормативами, применяются при подготовке:</w:t>
      </w:r>
    </w:p>
    <w:p w:rsidR="00621554" w:rsidRPr="00621554" w:rsidRDefault="00621554" w:rsidP="00621554">
      <w:pPr>
        <w:tabs>
          <w:tab w:val="left" w:pos="284"/>
        </w:tabs>
        <w:spacing w:after="0" w:line="240" w:lineRule="auto"/>
        <w:ind w:firstLine="284"/>
        <w:jc w:val="both"/>
        <w:rPr>
          <w:rFonts w:ascii="Times New Roman" w:eastAsia="Calibri" w:hAnsi="Times New Roman" w:cs="Times New Roman"/>
          <w:sz w:val="12"/>
          <w:szCs w:val="12"/>
        </w:rPr>
      </w:pPr>
      <w:r w:rsidRPr="00621554">
        <w:rPr>
          <w:rFonts w:ascii="Times New Roman" w:eastAsia="Calibri" w:hAnsi="Times New Roman" w:cs="Times New Roman"/>
          <w:sz w:val="12"/>
          <w:szCs w:val="12"/>
        </w:rPr>
        <w:t>1) местных нормативов градостроительного проектирования;</w:t>
      </w:r>
    </w:p>
    <w:p w:rsidR="00621554" w:rsidRPr="00621554" w:rsidRDefault="00621554" w:rsidP="00621554">
      <w:pPr>
        <w:tabs>
          <w:tab w:val="left" w:pos="284"/>
        </w:tabs>
        <w:spacing w:after="0" w:line="240" w:lineRule="auto"/>
        <w:ind w:firstLine="284"/>
        <w:jc w:val="both"/>
        <w:rPr>
          <w:rFonts w:ascii="Times New Roman" w:eastAsia="Calibri" w:hAnsi="Times New Roman" w:cs="Times New Roman"/>
          <w:sz w:val="12"/>
          <w:szCs w:val="12"/>
        </w:rPr>
      </w:pPr>
      <w:r w:rsidRPr="00621554">
        <w:rPr>
          <w:rFonts w:ascii="Times New Roman" w:eastAsia="Calibri" w:hAnsi="Times New Roman" w:cs="Times New Roman"/>
          <w:sz w:val="12"/>
          <w:szCs w:val="12"/>
        </w:rPr>
        <w:t>2) документов территориального планирования муниципальных образований, документации по планировке территории в случаях:</w:t>
      </w:r>
    </w:p>
    <w:p w:rsidR="00621554" w:rsidRPr="00621554" w:rsidRDefault="00621554" w:rsidP="00621554">
      <w:pPr>
        <w:tabs>
          <w:tab w:val="left" w:pos="284"/>
        </w:tabs>
        <w:spacing w:after="0" w:line="240" w:lineRule="auto"/>
        <w:ind w:firstLine="284"/>
        <w:jc w:val="both"/>
        <w:rPr>
          <w:rFonts w:ascii="Times New Roman" w:eastAsia="Calibri" w:hAnsi="Times New Roman" w:cs="Times New Roman"/>
          <w:sz w:val="12"/>
          <w:szCs w:val="12"/>
        </w:rPr>
      </w:pPr>
      <w:r w:rsidRPr="00621554">
        <w:rPr>
          <w:rFonts w:ascii="Times New Roman" w:eastAsia="Calibri" w:hAnsi="Times New Roman" w:cs="Times New Roman"/>
          <w:sz w:val="12"/>
          <w:szCs w:val="12"/>
        </w:rPr>
        <w:t>отсутствия утвержденных местных нормативов градостроительного проектирования;</w:t>
      </w:r>
    </w:p>
    <w:p w:rsidR="00621554" w:rsidRPr="00621554" w:rsidRDefault="00621554" w:rsidP="00621554">
      <w:pPr>
        <w:tabs>
          <w:tab w:val="left" w:pos="284"/>
        </w:tabs>
        <w:spacing w:after="0" w:line="240" w:lineRule="auto"/>
        <w:ind w:firstLine="284"/>
        <w:jc w:val="both"/>
        <w:rPr>
          <w:rFonts w:ascii="Times New Roman" w:eastAsia="Calibri" w:hAnsi="Times New Roman" w:cs="Times New Roman"/>
          <w:sz w:val="12"/>
          <w:szCs w:val="12"/>
        </w:rPr>
      </w:pPr>
      <w:r w:rsidRPr="00621554">
        <w:rPr>
          <w:rFonts w:ascii="Times New Roman" w:eastAsia="Calibri" w:hAnsi="Times New Roman" w:cs="Times New Roman"/>
          <w:sz w:val="12"/>
          <w:szCs w:val="12"/>
        </w:rPr>
        <w:t>противоречия расчетных показателей, установленных местными нормативами градостроительного проектирования, предельным значениям соответствующих расчетных показателей, установленных региональными нормативами.</w:t>
      </w:r>
    </w:p>
    <w:p w:rsidR="00621554" w:rsidRPr="00621554" w:rsidRDefault="00621554" w:rsidP="00621554">
      <w:pPr>
        <w:tabs>
          <w:tab w:val="left" w:pos="284"/>
        </w:tabs>
        <w:spacing w:after="0" w:line="240" w:lineRule="auto"/>
        <w:ind w:firstLine="284"/>
        <w:jc w:val="both"/>
        <w:rPr>
          <w:rFonts w:ascii="Times New Roman" w:eastAsia="Calibri" w:hAnsi="Times New Roman" w:cs="Times New Roman"/>
          <w:sz w:val="12"/>
          <w:szCs w:val="12"/>
        </w:rPr>
      </w:pPr>
      <w:r w:rsidRPr="00621554">
        <w:rPr>
          <w:rFonts w:ascii="Times New Roman" w:eastAsia="Calibri" w:hAnsi="Times New Roman" w:cs="Times New Roman"/>
          <w:sz w:val="12"/>
          <w:szCs w:val="12"/>
        </w:rPr>
        <w:t>2. Области применения предельных значений конкретных расчетных показателей, указанных в пункте 1 настоящих правил, приведены в таблице 2.</w:t>
      </w:r>
    </w:p>
    <w:p w:rsidR="00621554" w:rsidRPr="00621554" w:rsidRDefault="00621554" w:rsidP="00621554">
      <w:pPr>
        <w:tabs>
          <w:tab w:val="left" w:pos="284"/>
        </w:tabs>
        <w:spacing w:after="0" w:line="240" w:lineRule="auto"/>
        <w:ind w:firstLine="284"/>
        <w:jc w:val="both"/>
        <w:rPr>
          <w:rFonts w:ascii="Times New Roman" w:eastAsia="Calibri" w:hAnsi="Times New Roman" w:cs="Times New Roman"/>
          <w:sz w:val="12"/>
          <w:szCs w:val="12"/>
        </w:rPr>
      </w:pPr>
      <w:r w:rsidRPr="00621554">
        <w:rPr>
          <w:rFonts w:ascii="Times New Roman" w:eastAsia="Calibri" w:hAnsi="Times New Roman" w:cs="Times New Roman"/>
          <w:b/>
          <w:sz w:val="12"/>
          <w:szCs w:val="12"/>
        </w:rPr>
        <w:t>Таблица 2. Области применения предельных значений расчетных показателей, установленных региональными нормативами градостроительного проектирования Самарской области, для объектов местного значения</w:t>
      </w:r>
    </w:p>
    <w:p w:rsidR="00621554" w:rsidRPr="00621554" w:rsidRDefault="00621554" w:rsidP="00621554">
      <w:pPr>
        <w:tabs>
          <w:tab w:val="left" w:pos="284"/>
        </w:tabs>
        <w:spacing w:after="0" w:line="240" w:lineRule="auto"/>
        <w:ind w:firstLine="284"/>
        <w:jc w:val="both"/>
        <w:rPr>
          <w:rFonts w:ascii="Times New Roman" w:eastAsia="Calibri" w:hAnsi="Times New Roman" w:cs="Times New Roman"/>
          <w:sz w:val="12"/>
          <w:szCs w:val="12"/>
        </w:rPr>
      </w:pPr>
      <w:r w:rsidRPr="00621554">
        <w:rPr>
          <w:rFonts w:ascii="Times New Roman" w:eastAsia="Calibri" w:hAnsi="Times New Roman" w:cs="Times New Roman"/>
          <w:sz w:val="12"/>
          <w:szCs w:val="12"/>
        </w:rPr>
        <w:t>Принятые сокращения:</w:t>
      </w:r>
    </w:p>
    <w:p w:rsidR="00621554" w:rsidRPr="00621554" w:rsidRDefault="00621554" w:rsidP="00621554">
      <w:pPr>
        <w:tabs>
          <w:tab w:val="left" w:pos="284"/>
        </w:tabs>
        <w:spacing w:after="0" w:line="240" w:lineRule="auto"/>
        <w:ind w:firstLine="284"/>
        <w:jc w:val="both"/>
        <w:rPr>
          <w:rFonts w:ascii="Times New Roman" w:eastAsia="Calibri" w:hAnsi="Times New Roman" w:cs="Times New Roman"/>
          <w:sz w:val="12"/>
          <w:szCs w:val="12"/>
        </w:rPr>
      </w:pPr>
      <w:r w:rsidRPr="00621554">
        <w:rPr>
          <w:rFonts w:ascii="Times New Roman" w:eastAsia="Calibri" w:hAnsi="Times New Roman" w:cs="Times New Roman"/>
          <w:sz w:val="12"/>
          <w:szCs w:val="12"/>
        </w:rPr>
        <w:t xml:space="preserve">МНГП </w:t>
      </w:r>
      <w:proofErr w:type="spellStart"/>
      <w:r w:rsidRPr="00621554">
        <w:rPr>
          <w:rFonts w:ascii="Times New Roman" w:eastAsia="Calibri" w:hAnsi="Times New Roman" w:cs="Times New Roman"/>
          <w:sz w:val="12"/>
          <w:szCs w:val="12"/>
        </w:rPr>
        <w:t>м.р</w:t>
      </w:r>
      <w:proofErr w:type="spellEnd"/>
      <w:r w:rsidRPr="00621554">
        <w:rPr>
          <w:rFonts w:ascii="Times New Roman" w:eastAsia="Calibri" w:hAnsi="Times New Roman" w:cs="Times New Roman"/>
          <w:sz w:val="12"/>
          <w:szCs w:val="12"/>
        </w:rPr>
        <w:t>. – местные нормативы градостроительного проектирования муниципального  района Сергиевский Самарской области</w:t>
      </w:r>
    </w:p>
    <w:p w:rsidR="00621554" w:rsidRPr="00621554" w:rsidRDefault="00621554" w:rsidP="00621554">
      <w:pPr>
        <w:tabs>
          <w:tab w:val="left" w:pos="284"/>
        </w:tabs>
        <w:spacing w:after="0" w:line="240" w:lineRule="auto"/>
        <w:ind w:firstLine="284"/>
        <w:jc w:val="both"/>
        <w:rPr>
          <w:rFonts w:ascii="Times New Roman" w:eastAsia="Calibri" w:hAnsi="Times New Roman" w:cs="Times New Roman"/>
          <w:sz w:val="12"/>
          <w:szCs w:val="12"/>
        </w:rPr>
      </w:pPr>
      <w:r w:rsidRPr="00621554">
        <w:rPr>
          <w:rFonts w:ascii="Times New Roman" w:eastAsia="Calibri" w:hAnsi="Times New Roman" w:cs="Times New Roman"/>
          <w:sz w:val="12"/>
          <w:szCs w:val="12"/>
        </w:rPr>
        <w:t xml:space="preserve">МНГП </w:t>
      </w:r>
      <w:proofErr w:type="spellStart"/>
      <w:r w:rsidRPr="00621554">
        <w:rPr>
          <w:rFonts w:ascii="Times New Roman" w:eastAsia="Calibri" w:hAnsi="Times New Roman" w:cs="Times New Roman"/>
          <w:sz w:val="12"/>
          <w:szCs w:val="12"/>
        </w:rPr>
        <w:t>с.п</w:t>
      </w:r>
      <w:proofErr w:type="spellEnd"/>
      <w:r w:rsidRPr="00621554">
        <w:rPr>
          <w:rFonts w:ascii="Times New Roman" w:eastAsia="Calibri" w:hAnsi="Times New Roman" w:cs="Times New Roman"/>
          <w:sz w:val="12"/>
          <w:szCs w:val="12"/>
        </w:rPr>
        <w:t xml:space="preserve">. – местные нормативы градостроительного проектирования сельских поселений муниципального  района Сергиевский </w:t>
      </w:r>
    </w:p>
    <w:p w:rsidR="00621554" w:rsidRPr="00621554" w:rsidRDefault="00621554" w:rsidP="00621554">
      <w:pPr>
        <w:tabs>
          <w:tab w:val="left" w:pos="284"/>
        </w:tabs>
        <w:spacing w:after="0" w:line="240" w:lineRule="auto"/>
        <w:ind w:firstLine="284"/>
        <w:jc w:val="both"/>
        <w:rPr>
          <w:rFonts w:ascii="Times New Roman" w:eastAsia="Calibri" w:hAnsi="Times New Roman" w:cs="Times New Roman"/>
          <w:sz w:val="12"/>
          <w:szCs w:val="12"/>
        </w:rPr>
      </w:pPr>
      <w:r w:rsidRPr="00621554">
        <w:rPr>
          <w:rFonts w:ascii="Times New Roman" w:eastAsia="Calibri" w:hAnsi="Times New Roman" w:cs="Times New Roman"/>
          <w:sz w:val="12"/>
          <w:szCs w:val="12"/>
        </w:rPr>
        <w:t>Самарской области</w:t>
      </w:r>
    </w:p>
    <w:p w:rsidR="00621554" w:rsidRPr="00621554" w:rsidRDefault="00621554" w:rsidP="00621554">
      <w:pPr>
        <w:tabs>
          <w:tab w:val="left" w:pos="284"/>
        </w:tabs>
        <w:spacing w:after="0" w:line="240" w:lineRule="auto"/>
        <w:ind w:firstLine="284"/>
        <w:jc w:val="both"/>
        <w:rPr>
          <w:rFonts w:ascii="Times New Roman" w:eastAsia="Calibri" w:hAnsi="Times New Roman" w:cs="Times New Roman"/>
          <w:sz w:val="12"/>
          <w:szCs w:val="12"/>
        </w:rPr>
      </w:pPr>
      <w:r w:rsidRPr="00621554">
        <w:rPr>
          <w:rFonts w:ascii="Times New Roman" w:eastAsia="Calibri" w:hAnsi="Times New Roman" w:cs="Times New Roman"/>
          <w:sz w:val="12"/>
          <w:szCs w:val="12"/>
        </w:rPr>
        <w:t xml:space="preserve">СТП </w:t>
      </w:r>
      <w:proofErr w:type="spellStart"/>
      <w:r w:rsidRPr="00621554">
        <w:rPr>
          <w:rFonts w:ascii="Times New Roman" w:eastAsia="Calibri" w:hAnsi="Times New Roman" w:cs="Times New Roman"/>
          <w:sz w:val="12"/>
          <w:szCs w:val="12"/>
        </w:rPr>
        <w:t>м.р</w:t>
      </w:r>
      <w:proofErr w:type="spellEnd"/>
      <w:r w:rsidRPr="00621554">
        <w:rPr>
          <w:rFonts w:ascii="Times New Roman" w:eastAsia="Calibri" w:hAnsi="Times New Roman" w:cs="Times New Roman"/>
          <w:sz w:val="12"/>
          <w:szCs w:val="12"/>
        </w:rPr>
        <w:t>. – схема территориального планирования муниципального района Сергиевский Самарской области</w:t>
      </w:r>
    </w:p>
    <w:p w:rsidR="00621554" w:rsidRPr="00621554" w:rsidRDefault="00621554" w:rsidP="00621554">
      <w:pPr>
        <w:tabs>
          <w:tab w:val="left" w:pos="284"/>
        </w:tabs>
        <w:spacing w:after="0" w:line="240" w:lineRule="auto"/>
        <w:ind w:firstLine="284"/>
        <w:jc w:val="both"/>
        <w:rPr>
          <w:rFonts w:ascii="Times New Roman" w:eastAsia="Calibri" w:hAnsi="Times New Roman" w:cs="Times New Roman"/>
          <w:sz w:val="12"/>
          <w:szCs w:val="12"/>
        </w:rPr>
      </w:pPr>
      <w:r w:rsidRPr="00621554">
        <w:rPr>
          <w:rFonts w:ascii="Times New Roman" w:eastAsia="Calibri" w:hAnsi="Times New Roman" w:cs="Times New Roman"/>
          <w:sz w:val="12"/>
          <w:szCs w:val="12"/>
        </w:rPr>
        <w:t>ДПТ – документация по планировке территории</w:t>
      </w:r>
    </w:p>
    <w:p w:rsidR="00621554" w:rsidRPr="00621554" w:rsidRDefault="00621554" w:rsidP="00621554">
      <w:pPr>
        <w:tabs>
          <w:tab w:val="left" w:pos="284"/>
        </w:tabs>
        <w:spacing w:after="0" w:line="240" w:lineRule="auto"/>
        <w:ind w:firstLine="284"/>
        <w:jc w:val="both"/>
        <w:rPr>
          <w:rFonts w:ascii="Times New Roman" w:eastAsia="Calibri" w:hAnsi="Times New Roman" w:cs="Times New Roman"/>
          <w:sz w:val="12"/>
          <w:szCs w:val="12"/>
        </w:rPr>
      </w:pPr>
      <w:r w:rsidRPr="00621554">
        <w:rPr>
          <w:rFonts w:ascii="Times New Roman" w:eastAsia="Calibri" w:hAnsi="Times New Roman" w:cs="Times New Roman"/>
          <w:sz w:val="12"/>
          <w:szCs w:val="12"/>
        </w:rPr>
        <w:t>РНГП Самарской области – региональные нормативы градостроительного проектирования Самарской области</w:t>
      </w:r>
    </w:p>
    <w:tbl>
      <w:tblPr>
        <w:tblStyle w:val="af1"/>
        <w:tblW w:w="7513" w:type="dxa"/>
        <w:tblInd w:w="108" w:type="dxa"/>
        <w:tblLayout w:type="fixed"/>
        <w:tblLook w:val="04A0" w:firstRow="1" w:lastRow="0" w:firstColumn="1" w:lastColumn="0" w:noHBand="0" w:noVBand="1"/>
      </w:tblPr>
      <w:tblGrid>
        <w:gridCol w:w="317"/>
        <w:gridCol w:w="3085"/>
        <w:gridCol w:w="1985"/>
        <w:gridCol w:w="425"/>
        <w:gridCol w:w="425"/>
        <w:gridCol w:w="426"/>
        <w:gridCol w:w="425"/>
        <w:gridCol w:w="425"/>
      </w:tblGrid>
      <w:tr w:rsidR="00621554" w:rsidRPr="00621554" w:rsidTr="00621554">
        <w:tc>
          <w:tcPr>
            <w:tcW w:w="317"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 xml:space="preserve">№ </w:t>
            </w:r>
            <w:proofErr w:type="gramStart"/>
            <w:r w:rsidRPr="00621554">
              <w:rPr>
                <w:rFonts w:ascii="Times New Roman" w:eastAsia="Calibri" w:hAnsi="Times New Roman" w:cs="Times New Roman"/>
                <w:sz w:val="12"/>
                <w:szCs w:val="12"/>
              </w:rPr>
              <w:t>п</w:t>
            </w:r>
            <w:proofErr w:type="gramEnd"/>
            <w:r w:rsidRPr="00621554">
              <w:rPr>
                <w:rFonts w:ascii="Times New Roman" w:eastAsia="Calibri" w:hAnsi="Times New Roman" w:cs="Times New Roman"/>
                <w:sz w:val="12"/>
                <w:szCs w:val="12"/>
              </w:rPr>
              <w:t>/п</w:t>
            </w:r>
          </w:p>
        </w:tc>
        <w:tc>
          <w:tcPr>
            <w:tcW w:w="308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Наименование расчетного показателя, в отношении которого РНГП устанавливается предельное значение</w:t>
            </w:r>
          </w:p>
        </w:tc>
        <w:tc>
          <w:tcPr>
            <w:tcW w:w="198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Единицы измерения расчетного показателя</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 xml:space="preserve">МНГП </w:t>
            </w:r>
            <w:proofErr w:type="spellStart"/>
            <w:r w:rsidRPr="00621554">
              <w:rPr>
                <w:rFonts w:ascii="Times New Roman" w:eastAsia="Calibri" w:hAnsi="Times New Roman" w:cs="Times New Roman"/>
                <w:sz w:val="12"/>
                <w:szCs w:val="12"/>
              </w:rPr>
              <w:t>м.р</w:t>
            </w:r>
            <w:proofErr w:type="spellEnd"/>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 xml:space="preserve">МНГП </w:t>
            </w:r>
            <w:proofErr w:type="spellStart"/>
            <w:r w:rsidRPr="00621554">
              <w:rPr>
                <w:rFonts w:ascii="Times New Roman" w:eastAsia="Calibri" w:hAnsi="Times New Roman" w:cs="Times New Roman"/>
                <w:sz w:val="12"/>
                <w:szCs w:val="12"/>
              </w:rPr>
              <w:t>с.п</w:t>
            </w:r>
            <w:proofErr w:type="spellEnd"/>
            <w:r w:rsidRPr="00621554">
              <w:rPr>
                <w:rFonts w:ascii="Times New Roman" w:eastAsia="Calibri" w:hAnsi="Times New Roman" w:cs="Times New Roman"/>
                <w:sz w:val="12"/>
                <w:szCs w:val="12"/>
              </w:rPr>
              <w:t>.</w:t>
            </w:r>
          </w:p>
        </w:tc>
        <w:tc>
          <w:tcPr>
            <w:tcW w:w="426"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 xml:space="preserve">СТП </w:t>
            </w:r>
            <w:proofErr w:type="spellStart"/>
            <w:r w:rsidRPr="00621554">
              <w:rPr>
                <w:rFonts w:ascii="Times New Roman" w:eastAsia="Calibri" w:hAnsi="Times New Roman" w:cs="Times New Roman"/>
                <w:sz w:val="12"/>
                <w:szCs w:val="12"/>
              </w:rPr>
              <w:t>м.р</w:t>
            </w:r>
            <w:proofErr w:type="spellEnd"/>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 xml:space="preserve">ГП </w:t>
            </w:r>
            <w:proofErr w:type="spellStart"/>
            <w:r w:rsidRPr="00621554">
              <w:rPr>
                <w:rFonts w:ascii="Times New Roman" w:eastAsia="Calibri" w:hAnsi="Times New Roman" w:cs="Times New Roman"/>
                <w:sz w:val="12"/>
                <w:szCs w:val="12"/>
              </w:rPr>
              <w:t>с.п</w:t>
            </w:r>
            <w:proofErr w:type="spellEnd"/>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ДПТ</w:t>
            </w:r>
          </w:p>
        </w:tc>
      </w:tr>
      <w:tr w:rsidR="00621554" w:rsidRPr="00621554" w:rsidTr="00621554">
        <w:tc>
          <w:tcPr>
            <w:tcW w:w="317" w:type="dxa"/>
          </w:tcPr>
          <w:p w:rsidR="00621554"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308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Минимально допустимый уровень обеспеченности общеобразовательными организациями</w:t>
            </w:r>
          </w:p>
        </w:tc>
        <w:tc>
          <w:tcPr>
            <w:tcW w:w="198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количество учащихся на 1 тысячу человек</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6"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r>
      <w:tr w:rsidR="00621554" w:rsidRPr="00621554" w:rsidTr="00621554">
        <w:tc>
          <w:tcPr>
            <w:tcW w:w="317" w:type="dxa"/>
            <w:vMerge w:val="restart"/>
          </w:tcPr>
          <w:p w:rsidR="00621554"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3085" w:type="dxa"/>
            <w:vMerge w:val="restart"/>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Максимально допустимый уровень территориальной доступности общеобразовательных организаций</w:t>
            </w:r>
          </w:p>
        </w:tc>
        <w:tc>
          <w:tcPr>
            <w:tcW w:w="198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пешеходная доступность, метры</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6"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r>
      <w:tr w:rsidR="00621554" w:rsidRPr="00621554" w:rsidTr="00621554">
        <w:tc>
          <w:tcPr>
            <w:tcW w:w="317"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3085"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98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 xml:space="preserve">транспортная доступность, </w:t>
            </w:r>
            <w:r w:rsidRPr="00621554">
              <w:rPr>
                <w:rFonts w:ascii="Times New Roman" w:eastAsia="Calibri" w:hAnsi="Times New Roman" w:cs="Times New Roman"/>
                <w:sz w:val="12"/>
                <w:szCs w:val="12"/>
              </w:rPr>
              <w:lastRenderedPageBreak/>
              <w:t>минуты</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6"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r>
      <w:tr w:rsidR="00621554" w:rsidRPr="00621554" w:rsidTr="00621554">
        <w:tc>
          <w:tcPr>
            <w:tcW w:w="317" w:type="dxa"/>
          </w:tcPr>
          <w:p w:rsidR="00621554"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308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Минимально допустимый уровень обеспеченности дошкольными образовательными организациями</w:t>
            </w:r>
          </w:p>
        </w:tc>
        <w:tc>
          <w:tcPr>
            <w:tcW w:w="198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количество мест на 1 тысячу человек</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6"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r>
      <w:tr w:rsidR="00621554" w:rsidRPr="00621554" w:rsidTr="00621554">
        <w:tc>
          <w:tcPr>
            <w:tcW w:w="317" w:type="dxa"/>
          </w:tcPr>
          <w:p w:rsidR="00621554"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p>
        </w:tc>
        <w:tc>
          <w:tcPr>
            <w:tcW w:w="308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Максимально допустимый уровень территориальной доступности дошкольных образовательных организаций</w:t>
            </w:r>
          </w:p>
        </w:tc>
        <w:tc>
          <w:tcPr>
            <w:tcW w:w="198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пешеходная доступность, метры</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6"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r>
      <w:tr w:rsidR="00621554" w:rsidRPr="00621554" w:rsidTr="00621554">
        <w:tc>
          <w:tcPr>
            <w:tcW w:w="7513" w:type="dxa"/>
            <w:gridSpan w:val="8"/>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В области физической культуры и массового спорта</w:t>
            </w:r>
          </w:p>
        </w:tc>
      </w:tr>
      <w:tr w:rsidR="00621554" w:rsidRPr="00621554" w:rsidTr="00621554">
        <w:tc>
          <w:tcPr>
            <w:tcW w:w="317" w:type="dxa"/>
          </w:tcPr>
          <w:p w:rsidR="00621554"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p>
        </w:tc>
        <w:tc>
          <w:tcPr>
            <w:tcW w:w="308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Минимально допустимый уровень обеспеченности физкультурно-спортивными залами</w:t>
            </w:r>
          </w:p>
        </w:tc>
        <w:tc>
          <w:tcPr>
            <w:tcW w:w="198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квадратные метры общей площади пола на 1 тысячу человек</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6"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r>
      <w:tr w:rsidR="00621554" w:rsidRPr="00621554" w:rsidTr="00621554">
        <w:tc>
          <w:tcPr>
            <w:tcW w:w="317" w:type="dxa"/>
          </w:tcPr>
          <w:p w:rsidR="00621554"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p>
        </w:tc>
        <w:tc>
          <w:tcPr>
            <w:tcW w:w="308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Максимально допустимый уровень территориальной доступности физкультурно-спортивных залов</w:t>
            </w:r>
          </w:p>
        </w:tc>
        <w:tc>
          <w:tcPr>
            <w:tcW w:w="198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транспортная доступность, минуты</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6"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r>
      <w:tr w:rsidR="00621554" w:rsidRPr="00621554" w:rsidTr="00621554">
        <w:tc>
          <w:tcPr>
            <w:tcW w:w="317" w:type="dxa"/>
          </w:tcPr>
          <w:p w:rsidR="00621554"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p>
        </w:tc>
        <w:tc>
          <w:tcPr>
            <w:tcW w:w="308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Минимально допустимый уровень обеспеченности плоскостными физкультурно-спортивными сооружениями</w:t>
            </w:r>
          </w:p>
        </w:tc>
        <w:tc>
          <w:tcPr>
            <w:tcW w:w="198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квадратные метры на 1 тысячу человек</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6"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r>
      <w:tr w:rsidR="00621554" w:rsidRPr="00621554" w:rsidTr="00621554">
        <w:tc>
          <w:tcPr>
            <w:tcW w:w="317" w:type="dxa"/>
          </w:tcPr>
          <w:p w:rsidR="00621554"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p>
        </w:tc>
        <w:tc>
          <w:tcPr>
            <w:tcW w:w="308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 xml:space="preserve">Максимально допустимый уровень территориальной доступности плоскостных </w:t>
            </w:r>
            <w:proofErr w:type="gramStart"/>
            <w:r w:rsidRPr="00621554">
              <w:rPr>
                <w:rFonts w:ascii="Times New Roman" w:eastAsia="Calibri" w:hAnsi="Times New Roman" w:cs="Times New Roman"/>
                <w:sz w:val="12"/>
                <w:szCs w:val="12"/>
              </w:rPr>
              <w:t>физкультурно-спортивными</w:t>
            </w:r>
            <w:proofErr w:type="gramEnd"/>
            <w:r w:rsidRPr="00621554">
              <w:rPr>
                <w:rFonts w:ascii="Times New Roman" w:eastAsia="Calibri" w:hAnsi="Times New Roman" w:cs="Times New Roman"/>
                <w:sz w:val="12"/>
                <w:szCs w:val="12"/>
              </w:rPr>
              <w:t xml:space="preserve"> сооружений</w:t>
            </w:r>
          </w:p>
        </w:tc>
        <w:tc>
          <w:tcPr>
            <w:tcW w:w="198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пешеходная доступность, метры</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6"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r>
      <w:tr w:rsidR="00621554" w:rsidRPr="00621554" w:rsidTr="00621554">
        <w:tc>
          <w:tcPr>
            <w:tcW w:w="7513" w:type="dxa"/>
            <w:gridSpan w:val="8"/>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В области библиотечного обслуживания</w:t>
            </w:r>
          </w:p>
        </w:tc>
      </w:tr>
      <w:tr w:rsidR="00621554" w:rsidRPr="00621554" w:rsidTr="00621554">
        <w:tc>
          <w:tcPr>
            <w:tcW w:w="317" w:type="dxa"/>
            <w:vMerge w:val="restart"/>
          </w:tcPr>
          <w:p w:rsidR="00621554"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p>
        </w:tc>
        <w:tc>
          <w:tcPr>
            <w:tcW w:w="3085" w:type="dxa"/>
            <w:vMerge w:val="restart"/>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Минимально допустимый уровень обеспеченности общедоступными библиотеками сельских поселений (сельскими массовыми библиотеками)</w:t>
            </w:r>
          </w:p>
        </w:tc>
        <w:tc>
          <w:tcPr>
            <w:tcW w:w="198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количество объектов</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6"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r>
      <w:tr w:rsidR="00621554" w:rsidRPr="00621554" w:rsidTr="00621554">
        <w:tc>
          <w:tcPr>
            <w:tcW w:w="317"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3085" w:type="dxa"/>
            <w:vMerge/>
            <w:hideMark/>
          </w:tcPr>
          <w:p w:rsidR="00621554" w:rsidRPr="00621554" w:rsidRDefault="00621554" w:rsidP="00621554">
            <w:pPr>
              <w:tabs>
                <w:tab w:val="left" w:pos="284"/>
              </w:tabs>
              <w:rPr>
                <w:rFonts w:ascii="Times New Roman" w:eastAsia="Calibri" w:hAnsi="Times New Roman" w:cs="Times New Roman"/>
                <w:sz w:val="12"/>
                <w:szCs w:val="12"/>
              </w:rPr>
            </w:pPr>
          </w:p>
        </w:tc>
        <w:tc>
          <w:tcPr>
            <w:tcW w:w="198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количество единиц хранения, количество читательских мест на 1 тысячу человек</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6"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r>
      <w:tr w:rsidR="00621554" w:rsidRPr="00621554" w:rsidTr="00621554">
        <w:tc>
          <w:tcPr>
            <w:tcW w:w="317" w:type="dxa"/>
          </w:tcPr>
          <w:p w:rsidR="00621554"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w:t>
            </w:r>
          </w:p>
        </w:tc>
        <w:tc>
          <w:tcPr>
            <w:tcW w:w="308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Максимально допустимый уровень территориальной доступности общедоступных библиотек сельских поселений (сельских массовых библиотек)</w:t>
            </w:r>
          </w:p>
        </w:tc>
        <w:tc>
          <w:tcPr>
            <w:tcW w:w="198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транспортная доступность, минуты</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6"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r>
      <w:tr w:rsidR="00621554" w:rsidRPr="00621554" w:rsidTr="00621554">
        <w:tc>
          <w:tcPr>
            <w:tcW w:w="7513" w:type="dxa"/>
            <w:gridSpan w:val="8"/>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В области культуры и искусства</w:t>
            </w:r>
          </w:p>
        </w:tc>
      </w:tr>
      <w:tr w:rsidR="00621554" w:rsidRPr="00621554" w:rsidTr="00621554">
        <w:tc>
          <w:tcPr>
            <w:tcW w:w="317" w:type="dxa"/>
          </w:tcPr>
          <w:p w:rsidR="00621554"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p>
        </w:tc>
        <w:tc>
          <w:tcPr>
            <w:tcW w:w="308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Минимально допустимый уровень обеспеченности учреждениями культуры клубного типа сельских поселений</w:t>
            </w:r>
          </w:p>
        </w:tc>
        <w:tc>
          <w:tcPr>
            <w:tcW w:w="198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количество мест</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6"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r>
      <w:tr w:rsidR="00621554" w:rsidRPr="00621554" w:rsidTr="00621554">
        <w:tc>
          <w:tcPr>
            <w:tcW w:w="317" w:type="dxa"/>
          </w:tcPr>
          <w:p w:rsidR="00621554"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w:t>
            </w:r>
          </w:p>
        </w:tc>
        <w:tc>
          <w:tcPr>
            <w:tcW w:w="308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 xml:space="preserve">Максимально допустимый уровень территориальной </w:t>
            </w:r>
            <w:proofErr w:type="gramStart"/>
            <w:r w:rsidRPr="00621554">
              <w:rPr>
                <w:rFonts w:ascii="Times New Roman" w:eastAsia="Calibri" w:hAnsi="Times New Roman" w:cs="Times New Roman"/>
                <w:sz w:val="12"/>
                <w:szCs w:val="12"/>
              </w:rPr>
              <w:t>доступности учреждений культуры клубного типа сельских поселений</w:t>
            </w:r>
            <w:proofErr w:type="gramEnd"/>
          </w:p>
        </w:tc>
        <w:tc>
          <w:tcPr>
            <w:tcW w:w="198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транспортная доступность, минуты</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6"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r>
      <w:tr w:rsidR="00621554" w:rsidRPr="00621554" w:rsidTr="00621554">
        <w:tc>
          <w:tcPr>
            <w:tcW w:w="7513" w:type="dxa"/>
            <w:gridSpan w:val="8"/>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В области создания условий для массового отдыха жителей поселения и организация обустройства мест массового отдыха населения</w:t>
            </w:r>
          </w:p>
        </w:tc>
      </w:tr>
      <w:tr w:rsidR="00621554" w:rsidRPr="00621554" w:rsidTr="00621554">
        <w:tc>
          <w:tcPr>
            <w:tcW w:w="317" w:type="dxa"/>
          </w:tcPr>
          <w:p w:rsidR="00621554"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w:t>
            </w:r>
          </w:p>
        </w:tc>
        <w:tc>
          <w:tcPr>
            <w:tcW w:w="308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Минимально допустимый уровень обеспеченности озелененными территориями общего пользования</w:t>
            </w:r>
          </w:p>
        </w:tc>
        <w:tc>
          <w:tcPr>
            <w:tcW w:w="198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квадратный метр на 1 человека</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6"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r>
      <w:tr w:rsidR="00621554" w:rsidRPr="00621554" w:rsidTr="00621554">
        <w:tc>
          <w:tcPr>
            <w:tcW w:w="317" w:type="dxa"/>
          </w:tcPr>
          <w:p w:rsidR="00621554"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w:t>
            </w:r>
          </w:p>
        </w:tc>
        <w:tc>
          <w:tcPr>
            <w:tcW w:w="308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Максимально допустимый уровень территориальной доступности озелененных территорий общего пользования</w:t>
            </w:r>
          </w:p>
        </w:tc>
        <w:tc>
          <w:tcPr>
            <w:tcW w:w="198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пешеходная доступность, метры</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6"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r>
      <w:tr w:rsidR="00621554" w:rsidRPr="00621554" w:rsidTr="00621554">
        <w:tc>
          <w:tcPr>
            <w:tcW w:w="7513" w:type="dxa"/>
            <w:gridSpan w:val="8"/>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В области обеспечения объектами транспортной инфраструктуры</w:t>
            </w:r>
          </w:p>
        </w:tc>
      </w:tr>
      <w:tr w:rsidR="00621554" w:rsidRPr="00621554" w:rsidTr="00621554">
        <w:tc>
          <w:tcPr>
            <w:tcW w:w="317" w:type="dxa"/>
          </w:tcPr>
          <w:p w:rsidR="00621554"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15</w:t>
            </w:r>
          </w:p>
        </w:tc>
        <w:tc>
          <w:tcPr>
            <w:tcW w:w="308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Минимально допустимый уровень обеспеченности автомобильными дорогами местного значения (улично-дорожной сетью)</w:t>
            </w:r>
          </w:p>
        </w:tc>
        <w:tc>
          <w:tcPr>
            <w:tcW w:w="198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6"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r>
      <w:tr w:rsidR="00621554" w:rsidRPr="00621554" w:rsidTr="00621554">
        <w:tc>
          <w:tcPr>
            <w:tcW w:w="317" w:type="dxa"/>
          </w:tcPr>
          <w:p w:rsidR="00621554"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w:t>
            </w:r>
          </w:p>
        </w:tc>
        <w:tc>
          <w:tcPr>
            <w:tcW w:w="308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Минимально допустимый уровень обеспеченности стоянками и парковками (парковочными местами) общего пользования</w:t>
            </w:r>
          </w:p>
        </w:tc>
        <w:tc>
          <w:tcPr>
            <w:tcW w:w="198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уровень обеспеченности в процентах</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6"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r>
      <w:tr w:rsidR="00621554" w:rsidRPr="00621554" w:rsidTr="00621554">
        <w:tc>
          <w:tcPr>
            <w:tcW w:w="317" w:type="dxa"/>
          </w:tcPr>
          <w:p w:rsidR="00621554"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17</w:t>
            </w:r>
          </w:p>
        </w:tc>
        <w:tc>
          <w:tcPr>
            <w:tcW w:w="308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Максимально допустимый уровень территориальной доступности стоянок и парковок (парковочных мест) общего пользования</w:t>
            </w:r>
          </w:p>
        </w:tc>
        <w:tc>
          <w:tcPr>
            <w:tcW w:w="198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 xml:space="preserve">пешеходная доступность, </w:t>
            </w:r>
            <w:proofErr w:type="gramStart"/>
            <w:r w:rsidRPr="00621554">
              <w:rPr>
                <w:rFonts w:ascii="Times New Roman" w:eastAsia="Calibri" w:hAnsi="Times New Roman" w:cs="Times New Roman"/>
                <w:sz w:val="12"/>
                <w:szCs w:val="12"/>
              </w:rPr>
              <w:t>м</w:t>
            </w:r>
            <w:proofErr w:type="gramEnd"/>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6"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r>
      <w:tr w:rsidR="00621554" w:rsidRPr="00621554" w:rsidTr="00621554">
        <w:tc>
          <w:tcPr>
            <w:tcW w:w="317" w:type="dxa"/>
          </w:tcPr>
          <w:p w:rsidR="00621554"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18</w:t>
            </w:r>
          </w:p>
        </w:tc>
        <w:tc>
          <w:tcPr>
            <w:tcW w:w="308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Минимально допустимый уровень обеспеченности сетями линий наземного общественного пассажирского транспорта</w:t>
            </w:r>
          </w:p>
        </w:tc>
        <w:tc>
          <w:tcPr>
            <w:tcW w:w="198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плотность сети, километры сети на квадратный километр территории</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6"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r>
      <w:tr w:rsidR="00621554" w:rsidRPr="00621554" w:rsidTr="00621554">
        <w:tc>
          <w:tcPr>
            <w:tcW w:w="317" w:type="dxa"/>
          </w:tcPr>
          <w:p w:rsidR="00621554"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19</w:t>
            </w:r>
          </w:p>
        </w:tc>
        <w:tc>
          <w:tcPr>
            <w:tcW w:w="308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Максимально допустимый уровень территориальной доступности остановок наземного общественного пассажирского транспорта</w:t>
            </w:r>
          </w:p>
        </w:tc>
        <w:tc>
          <w:tcPr>
            <w:tcW w:w="198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пешеходная доступность остановок общественного транспорта, метры</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6"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r>
      <w:tr w:rsidR="00621554" w:rsidRPr="00621554" w:rsidTr="00621554">
        <w:tc>
          <w:tcPr>
            <w:tcW w:w="7513" w:type="dxa"/>
            <w:gridSpan w:val="8"/>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В области обращения с отходами</w:t>
            </w:r>
          </w:p>
        </w:tc>
      </w:tr>
      <w:tr w:rsidR="00621554" w:rsidRPr="00621554" w:rsidTr="00621554">
        <w:tc>
          <w:tcPr>
            <w:tcW w:w="317" w:type="dxa"/>
          </w:tcPr>
          <w:p w:rsidR="00621554"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20</w:t>
            </w:r>
          </w:p>
        </w:tc>
        <w:tc>
          <w:tcPr>
            <w:tcW w:w="308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Минимально допустимый уровень обеспеченности объектами, предназначенными для сбора и вывоза бытовых отходов и мусора</w:t>
            </w:r>
          </w:p>
        </w:tc>
        <w:tc>
          <w:tcPr>
            <w:tcW w:w="198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6"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r>
      <w:tr w:rsidR="00621554" w:rsidRPr="00621554" w:rsidTr="00621554">
        <w:tc>
          <w:tcPr>
            <w:tcW w:w="7513" w:type="dxa"/>
            <w:gridSpan w:val="8"/>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В области обеспечения инженерной и коммунальной инфраструктурой</w:t>
            </w:r>
          </w:p>
        </w:tc>
      </w:tr>
      <w:tr w:rsidR="00621554" w:rsidRPr="00621554" w:rsidTr="00621554">
        <w:tc>
          <w:tcPr>
            <w:tcW w:w="317" w:type="dxa"/>
          </w:tcPr>
          <w:p w:rsidR="00621554"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w:t>
            </w:r>
          </w:p>
        </w:tc>
        <w:tc>
          <w:tcPr>
            <w:tcW w:w="308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Минимально допустимый уровень обеспеченности объектами электроснабжения</w:t>
            </w:r>
          </w:p>
        </w:tc>
        <w:tc>
          <w:tcPr>
            <w:tcW w:w="198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 xml:space="preserve">Электропотребление, </w:t>
            </w:r>
            <w:proofErr w:type="spellStart"/>
            <w:r w:rsidRPr="00621554">
              <w:rPr>
                <w:rFonts w:ascii="Times New Roman" w:eastAsia="Calibri" w:hAnsi="Times New Roman" w:cs="Times New Roman"/>
                <w:sz w:val="12"/>
                <w:szCs w:val="12"/>
              </w:rPr>
              <w:t>кВТ</w:t>
            </w:r>
            <w:proofErr w:type="spellEnd"/>
            <w:r w:rsidRPr="00621554">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6"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r>
      <w:tr w:rsidR="00621554" w:rsidRPr="00621554" w:rsidTr="00621554">
        <w:tc>
          <w:tcPr>
            <w:tcW w:w="317" w:type="dxa"/>
          </w:tcPr>
          <w:p w:rsidR="00621554"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w:t>
            </w:r>
          </w:p>
        </w:tc>
        <w:tc>
          <w:tcPr>
            <w:tcW w:w="308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Минимально допустимый уровень обеспеченности объектами водоснабжения</w:t>
            </w:r>
          </w:p>
        </w:tc>
        <w:tc>
          <w:tcPr>
            <w:tcW w:w="198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6"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r>
      <w:tr w:rsidR="00621554" w:rsidRPr="00621554" w:rsidTr="00621554">
        <w:tc>
          <w:tcPr>
            <w:tcW w:w="317" w:type="dxa"/>
          </w:tcPr>
          <w:p w:rsidR="00621554"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23</w:t>
            </w:r>
          </w:p>
        </w:tc>
        <w:tc>
          <w:tcPr>
            <w:tcW w:w="308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Минимально допустимый уровень обеспеченности объектами водоотведения</w:t>
            </w:r>
          </w:p>
        </w:tc>
        <w:tc>
          <w:tcPr>
            <w:tcW w:w="198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 xml:space="preserve">величина объема поверхностного стока, кубические метры на 1 </w:t>
            </w:r>
            <w:r w:rsidRPr="00621554">
              <w:rPr>
                <w:rFonts w:ascii="Times New Roman" w:eastAsia="Calibri" w:hAnsi="Times New Roman" w:cs="Times New Roman"/>
                <w:sz w:val="12"/>
                <w:szCs w:val="12"/>
              </w:rPr>
              <w:lastRenderedPageBreak/>
              <w:t>гектар</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lastRenderedPageBreak/>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6"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r>
      <w:tr w:rsidR="00621554" w:rsidRPr="00621554" w:rsidTr="00621554">
        <w:tc>
          <w:tcPr>
            <w:tcW w:w="317" w:type="dxa"/>
          </w:tcPr>
          <w:p w:rsidR="00621554"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lastRenderedPageBreak/>
              <w:t>24</w:t>
            </w:r>
          </w:p>
        </w:tc>
        <w:tc>
          <w:tcPr>
            <w:tcW w:w="308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Минимально допустимый уровень обеспеченности объектами газоснабжения</w:t>
            </w:r>
          </w:p>
        </w:tc>
        <w:tc>
          <w:tcPr>
            <w:tcW w:w="198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среднесуточные показатели потребления газа, кубические метры в сутки</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6"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r>
      <w:tr w:rsidR="00621554" w:rsidRPr="00621554" w:rsidTr="00621554">
        <w:tc>
          <w:tcPr>
            <w:tcW w:w="317" w:type="dxa"/>
          </w:tcPr>
          <w:p w:rsidR="00621554"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25</w:t>
            </w:r>
          </w:p>
        </w:tc>
        <w:tc>
          <w:tcPr>
            <w:tcW w:w="308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Минимально допустимый уровень обеспеченности объектами теплоснабжения</w:t>
            </w:r>
          </w:p>
        </w:tc>
        <w:tc>
          <w:tcPr>
            <w:tcW w:w="198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удельный расход тепловой энергии системой отопления здания, кВт ч/</w:t>
            </w:r>
            <w:proofErr w:type="spellStart"/>
            <w:r w:rsidRPr="00621554">
              <w:rPr>
                <w:rFonts w:ascii="Times New Roman" w:eastAsia="Calibri" w:hAnsi="Times New Roman" w:cs="Times New Roman"/>
                <w:sz w:val="12"/>
                <w:szCs w:val="12"/>
              </w:rPr>
              <w:t>кв</w:t>
            </w:r>
            <w:proofErr w:type="gramStart"/>
            <w:r w:rsidRPr="00621554">
              <w:rPr>
                <w:rFonts w:ascii="Times New Roman" w:eastAsia="Calibri" w:hAnsi="Times New Roman" w:cs="Times New Roman"/>
                <w:sz w:val="12"/>
                <w:szCs w:val="12"/>
              </w:rPr>
              <w:t>.м</w:t>
            </w:r>
            <w:proofErr w:type="spellEnd"/>
            <w:proofErr w:type="gramEnd"/>
            <w:r w:rsidRPr="00621554">
              <w:rPr>
                <w:rFonts w:ascii="Times New Roman" w:eastAsia="Calibri" w:hAnsi="Times New Roman" w:cs="Times New Roman"/>
                <w:sz w:val="12"/>
                <w:szCs w:val="12"/>
              </w:rPr>
              <w:t>, за отопительный период</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6"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r>
      <w:tr w:rsidR="00621554" w:rsidRPr="00621554" w:rsidTr="00621554">
        <w:tc>
          <w:tcPr>
            <w:tcW w:w="7513" w:type="dxa"/>
            <w:gridSpan w:val="8"/>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В области организации ритуальных услуг и содержания мест захоронения</w:t>
            </w:r>
          </w:p>
        </w:tc>
      </w:tr>
      <w:tr w:rsidR="00621554" w:rsidRPr="00621554" w:rsidTr="00621554">
        <w:tc>
          <w:tcPr>
            <w:tcW w:w="317" w:type="dxa"/>
          </w:tcPr>
          <w:p w:rsidR="00621554" w:rsidRPr="00621554" w:rsidRDefault="00621554" w:rsidP="0062155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26</w:t>
            </w:r>
          </w:p>
        </w:tc>
        <w:tc>
          <w:tcPr>
            <w:tcW w:w="308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Минимально допустимый уровень обеспеченности кладбищами</w:t>
            </w:r>
          </w:p>
        </w:tc>
        <w:tc>
          <w:tcPr>
            <w:tcW w:w="198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гектаров на 1 тысячу человек</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6"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c>
          <w:tcPr>
            <w:tcW w:w="425" w:type="dxa"/>
            <w:hideMark/>
          </w:tcPr>
          <w:p w:rsidR="00621554" w:rsidRPr="00621554" w:rsidRDefault="00621554" w:rsidP="00621554">
            <w:pPr>
              <w:tabs>
                <w:tab w:val="left" w:pos="284"/>
              </w:tabs>
              <w:rPr>
                <w:rFonts w:ascii="Times New Roman" w:eastAsia="Calibri" w:hAnsi="Times New Roman" w:cs="Times New Roman"/>
                <w:sz w:val="12"/>
                <w:szCs w:val="12"/>
              </w:rPr>
            </w:pPr>
            <w:r w:rsidRPr="00621554">
              <w:rPr>
                <w:rFonts w:ascii="Times New Roman" w:eastAsia="Calibri" w:hAnsi="Times New Roman" w:cs="Times New Roman"/>
                <w:sz w:val="12"/>
                <w:szCs w:val="12"/>
              </w:rPr>
              <w:t>+</w:t>
            </w:r>
          </w:p>
        </w:tc>
      </w:tr>
    </w:tbl>
    <w:p w:rsidR="00621554" w:rsidRPr="00621554" w:rsidRDefault="00621554" w:rsidP="00621554">
      <w:pPr>
        <w:tabs>
          <w:tab w:val="left" w:pos="284"/>
        </w:tabs>
        <w:spacing w:after="0" w:line="240" w:lineRule="auto"/>
        <w:jc w:val="both"/>
        <w:rPr>
          <w:rFonts w:ascii="Times New Roman" w:eastAsia="Calibri" w:hAnsi="Times New Roman" w:cs="Times New Roman"/>
          <w:sz w:val="12"/>
          <w:szCs w:val="12"/>
        </w:rPr>
      </w:pPr>
    </w:p>
    <w:p w:rsidR="00E72FE6" w:rsidRPr="00CB2798" w:rsidRDefault="00E72FE6" w:rsidP="00E72FE6">
      <w:pPr>
        <w:tabs>
          <w:tab w:val="left" w:pos="284"/>
          <w:tab w:val="left" w:pos="3828"/>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СОБРАНИЕ ПРЕДСТАВИТЕЛЕЙ</w:t>
      </w:r>
    </w:p>
    <w:p w:rsidR="00E72FE6" w:rsidRDefault="00E72FE6" w:rsidP="00E72FE6">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Pr="00CB2798">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E72FE6" w:rsidRPr="00CB2798" w:rsidRDefault="00E72FE6" w:rsidP="00E72FE6">
      <w:pPr>
        <w:tabs>
          <w:tab w:val="left" w:pos="284"/>
          <w:tab w:val="left" w:pos="3828"/>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МУНИЦИПАЛЬНОГО РАЙОНА СЕРГИЕВСКИЙ</w:t>
      </w:r>
    </w:p>
    <w:p w:rsidR="00E72FE6" w:rsidRPr="00CB2798" w:rsidRDefault="00E72FE6" w:rsidP="00E72FE6">
      <w:pPr>
        <w:tabs>
          <w:tab w:val="left" w:pos="284"/>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САМАРСКОЙ ОБЛАСТИ</w:t>
      </w:r>
    </w:p>
    <w:p w:rsidR="00E72FE6" w:rsidRPr="00CB2798" w:rsidRDefault="00E72FE6" w:rsidP="00E72FE6">
      <w:pPr>
        <w:tabs>
          <w:tab w:val="left" w:pos="284"/>
        </w:tabs>
        <w:spacing w:after="0" w:line="240" w:lineRule="auto"/>
        <w:jc w:val="center"/>
        <w:rPr>
          <w:rFonts w:ascii="Times New Roman" w:eastAsia="Calibri" w:hAnsi="Times New Roman" w:cs="Times New Roman"/>
          <w:sz w:val="12"/>
          <w:szCs w:val="12"/>
        </w:rPr>
      </w:pPr>
    </w:p>
    <w:p w:rsidR="00E72FE6" w:rsidRDefault="00E72FE6" w:rsidP="00E72FE6">
      <w:pPr>
        <w:tabs>
          <w:tab w:val="left" w:pos="284"/>
        </w:tabs>
        <w:spacing w:after="0" w:line="240" w:lineRule="auto"/>
        <w:jc w:val="center"/>
        <w:rPr>
          <w:rFonts w:ascii="Times New Roman" w:eastAsia="Calibri" w:hAnsi="Times New Roman" w:cs="Times New Roman"/>
          <w:sz w:val="12"/>
          <w:szCs w:val="12"/>
        </w:rPr>
      </w:pPr>
      <w:r w:rsidRPr="00CB2798">
        <w:rPr>
          <w:rFonts w:ascii="Times New Roman" w:eastAsia="Calibri" w:hAnsi="Times New Roman" w:cs="Times New Roman"/>
          <w:sz w:val="12"/>
          <w:szCs w:val="12"/>
        </w:rPr>
        <w:t>РЕШЕНИЕ</w:t>
      </w:r>
    </w:p>
    <w:p w:rsidR="00E72FE6" w:rsidRPr="002E41E7" w:rsidRDefault="00E72FE6" w:rsidP="00E72FE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E72FE6" w:rsidRDefault="00E72FE6" w:rsidP="00E72FE6">
      <w:pPr>
        <w:tabs>
          <w:tab w:val="left" w:pos="284"/>
        </w:tabs>
        <w:spacing w:after="0" w:line="240" w:lineRule="auto"/>
        <w:jc w:val="center"/>
        <w:rPr>
          <w:rFonts w:ascii="Times New Roman" w:eastAsia="Calibri" w:hAnsi="Times New Roman" w:cs="Times New Roman"/>
          <w:b/>
          <w:sz w:val="12"/>
          <w:szCs w:val="12"/>
        </w:rPr>
      </w:pPr>
      <w:r w:rsidRPr="00E72FE6">
        <w:rPr>
          <w:rFonts w:ascii="Times New Roman" w:eastAsia="Calibri" w:hAnsi="Times New Roman" w:cs="Times New Roman"/>
          <w:b/>
          <w:sz w:val="12"/>
          <w:szCs w:val="12"/>
        </w:rPr>
        <w:t>«О Местных нормативах градостроительного проектирования</w:t>
      </w:r>
    </w:p>
    <w:p w:rsidR="00E72FE6" w:rsidRPr="00E72FE6" w:rsidRDefault="00E72FE6" w:rsidP="00E72FE6">
      <w:pPr>
        <w:tabs>
          <w:tab w:val="left" w:pos="284"/>
        </w:tabs>
        <w:spacing w:after="0" w:line="240" w:lineRule="auto"/>
        <w:jc w:val="center"/>
        <w:rPr>
          <w:rFonts w:ascii="Times New Roman" w:eastAsia="Calibri" w:hAnsi="Times New Roman" w:cs="Times New Roman"/>
          <w:b/>
          <w:sz w:val="12"/>
          <w:szCs w:val="12"/>
        </w:rPr>
      </w:pPr>
      <w:r w:rsidRPr="00E72FE6">
        <w:rPr>
          <w:rFonts w:ascii="Times New Roman" w:eastAsia="Calibri" w:hAnsi="Times New Roman" w:cs="Times New Roman"/>
          <w:b/>
          <w:sz w:val="12"/>
          <w:szCs w:val="12"/>
        </w:rPr>
        <w:t>городского поселения Суходол  муниципального района Сергиевский  Самарской области»</w:t>
      </w:r>
    </w:p>
    <w:p w:rsidR="00E72FE6" w:rsidRPr="00E72FE6" w:rsidRDefault="00E72FE6" w:rsidP="00E72FE6">
      <w:pPr>
        <w:tabs>
          <w:tab w:val="left" w:pos="284"/>
        </w:tabs>
        <w:spacing w:after="0" w:line="240" w:lineRule="auto"/>
        <w:jc w:val="both"/>
        <w:rPr>
          <w:rFonts w:ascii="Times New Roman" w:eastAsia="Calibri" w:hAnsi="Times New Roman" w:cs="Times New Roman"/>
          <w:sz w:val="12"/>
          <w:szCs w:val="12"/>
        </w:rPr>
      </w:pPr>
    </w:p>
    <w:p w:rsidR="00E72FE6" w:rsidRPr="00E72FE6" w:rsidRDefault="00E72FE6" w:rsidP="00E72FE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E72FE6">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E72FE6">
        <w:rPr>
          <w:rFonts w:ascii="Times New Roman" w:eastAsia="Calibri" w:hAnsi="Times New Roman" w:cs="Times New Roman"/>
          <w:sz w:val="12"/>
          <w:szCs w:val="12"/>
        </w:rPr>
        <w:t>городского поселения Суходол</w:t>
      </w:r>
      <w:r>
        <w:rPr>
          <w:rFonts w:ascii="Times New Roman" w:eastAsia="Calibri" w:hAnsi="Times New Roman" w:cs="Times New Roman"/>
          <w:sz w:val="12"/>
          <w:szCs w:val="12"/>
        </w:rPr>
        <w:t xml:space="preserve"> </w:t>
      </w:r>
      <w:r w:rsidRPr="00E72FE6">
        <w:rPr>
          <w:rFonts w:ascii="Times New Roman" w:eastAsia="Calibri" w:hAnsi="Times New Roman" w:cs="Times New Roman"/>
          <w:sz w:val="12"/>
          <w:szCs w:val="12"/>
        </w:rPr>
        <w:t>муниципального района Сергиевский</w:t>
      </w:r>
    </w:p>
    <w:p w:rsidR="00E72FE6" w:rsidRPr="00E72FE6" w:rsidRDefault="00E72FE6" w:rsidP="00E72FE6">
      <w:pPr>
        <w:tabs>
          <w:tab w:val="left" w:pos="284"/>
        </w:tabs>
        <w:spacing w:after="0" w:line="240" w:lineRule="auto"/>
        <w:ind w:firstLine="284"/>
        <w:jc w:val="both"/>
        <w:rPr>
          <w:rFonts w:ascii="Times New Roman" w:eastAsia="Calibri" w:hAnsi="Times New Roman" w:cs="Times New Roman"/>
          <w:sz w:val="12"/>
          <w:szCs w:val="12"/>
        </w:rPr>
      </w:pPr>
      <w:r w:rsidRPr="00E72FE6">
        <w:rPr>
          <w:rFonts w:ascii="Times New Roman" w:eastAsia="Calibri" w:hAnsi="Times New Roman" w:cs="Times New Roman"/>
          <w:sz w:val="12"/>
          <w:szCs w:val="12"/>
        </w:rPr>
        <w:t>В  соответствии со статьями 8, 29.4. Градостроительного кодекса Российской Федерации, Федерального закона Российской Федерации № 131- ФЗ от 06.10.2003 г. «Об общих принципах организации местного самоуправления в Российской Федерации, Законом Самарской области от 12.07.2006г. № 90-ГД «О градостроительной деятельности на территории Самарской области», Уставом городского поселения Суходол  муниципального района Сергиевский,</w:t>
      </w:r>
    </w:p>
    <w:p w:rsidR="00E72FE6" w:rsidRPr="00E72FE6" w:rsidRDefault="00E72FE6" w:rsidP="00E72FE6">
      <w:pPr>
        <w:tabs>
          <w:tab w:val="left" w:pos="284"/>
        </w:tabs>
        <w:spacing w:after="0" w:line="240" w:lineRule="auto"/>
        <w:ind w:firstLine="284"/>
        <w:jc w:val="both"/>
        <w:rPr>
          <w:rFonts w:ascii="Times New Roman" w:eastAsia="Calibri" w:hAnsi="Times New Roman" w:cs="Times New Roman"/>
          <w:sz w:val="12"/>
          <w:szCs w:val="12"/>
        </w:rPr>
      </w:pPr>
      <w:r w:rsidRPr="00E72FE6">
        <w:rPr>
          <w:rFonts w:ascii="Times New Roman" w:eastAsia="Calibri" w:hAnsi="Times New Roman" w:cs="Times New Roman"/>
          <w:sz w:val="12"/>
          <w:szCs w:val="12"/>
        </w:rPr>
        <w:t>Собрание представителей городского поселения Суходол  муниципального района Сергиевский</w:t>
      </w:r>
    </w:p>
    <w:p w:rsidR="00E72FE6" w:rsidRPr="00E72FE6" w:rsidRDefault="00E72FE6" w:rsidP="00E72FE6">
      <w:pPr>
        <w:tabs>
          <w:tab w:val="left" w:pos="284"/>
        </w:tabs>
        <w:spacing w:after="0" w:line="240" w:lineRule="auto"/>
        <w:ind w:firstLine="284"/>
        <w:jc w:val="both"/>
        <w:rPr>
          <w:rFonts w:ascii="Times New Roman" w:eastAsia="Calibri" w:hAnsi="Times New Roman" w:cs="Times New Roman"/>
          <w:sz w:val="12"/>
          <w:szCs w:val="12"/>
        </w:rPr>
      </w:pPr>
      <w:r w:rsidRPr="00E72FE6">
        <w:rPr>
          <w:rFonts w:ascii="Times New Roman" w:eastAsia="Calibri" w:hAnsi="Times New Roman" w:cs="Times New Roman"/>
          <w:b/>
          <w:sz w:val="12"/>
          <w:szCs w:val="12"/>
        </w:rPr>
        <w:t>РЕШИЛО</w:t>
      </w:r>
      <w:r w:rsidRPr="00E72FE6">
        <w:rPr>
          <w:rFonts w:ascii="Times New Roman" w:eastAsia="Calibri" w:hAnsi="Times New Roman" w:cs="Times New Roman"/>
          <w:sz w:val="12"/>
          <w:szCs w:val="12"/>
        </w:rPr>
        <w:t>:</w:t>
      </w:r>
    </w:p>
    <w:p w:rsidR="00E72FE6" w:rsidRPr="00E72FE6" w:rsidRDefault="00E72FE6" w:rsidP="00E72FE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72FE6">
        <w:rPr>
          <w:rFonts w:ascii="Times New Roman" w:eastAsia="Calibri" w:hAnsi="Times New Roman" w:cs="Times New Roman"/>
          <w:sz w:val="12"/>
          <w:szCs w:val="12"/>
        </w:rPr>
        <w:t>Утвердить Местные нормативы градостроительного проектирования городского поселения Суходол  муниципального района Сергиевский  Самарской области согласно приложению к настоящему решению.</w:t>
      </w:r>
    </w:p>
    <w:p w:rsidR="00E72FE6" w:rsidRPr="00E72FE6" w:rsidRDefault="00E72FE6" w:rsidP="00E72FE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E72FE6">
        <w:rPr>
          <w:rFonts w:ascii="Times New Roman" w:eastAsia="Calibri" w:hAnsi="Times New Roman" w:cs="Times New Roman"/>
          <w:sz w:val="12"/>
          <w:szCs w:val="12"/>
        </w:rPr>
        <w:t>Опубликовать настоящее Решение в газете «Сергиевский вестник».</w:t>
      </w:r>
    </w:p>
    <w:p w:rsidR="00E72FE6" w:rsidRPr="00E72FE6" w:rsidRDefault="00E72FE6" w:rsidP="00E72FE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E72FE6">
        <w:rPr>
          <w:rFonts w:ascii="Times New Roman" w:eastAsia="Calibri" w:hAnsi="Times New Roman" w:cs="Times New Roman"/>
          <w:sz w:val="12"/>
          <w:szCs w:val="12"/>
        </w:rPr>
        <w:t>Настоящее Решение вступает в силу со дня его официального опубликования.</w:t>
      </w:r>
    </w:p>
    <w:p w:rsidR="00E72FE6" w:rsidRPr="00E72FE6" w:rsidRDefault="00E72FE6" w:rsidP="00E72FE6">
      <w:pPr>
        <w:tabs>
          <w:tab w:val="left" w:pos="284"/>
        </w:tabs>
        <w:spacing w:after="0" w:line="240" w:lineRule="auto"/>
        <w:jc w:val="right"/>
        <w:rPr>
          <w:rFonts w:ascii="Times New Roman" w:eastAsia="Calibri" w:hAnsi="Times New Roman" w:cs="Times New Roman"/>
          <w:sz w:val="12"/>
          <w:szCs w:val="12"/>
        </w:rPr>
      </w:pPr>
      <w:r w:rsidRPr="00E72FE6">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E72FE6">
        <w:rPr>
          <w:rFonts w:ascii="Times New Roman" w:eastAsia="Calibri" w:hAnsi="Times New Roman" w:cs="Times New Roman"/>
          <w:sz w:val="12"/>
          <w:szCs w:val="12"/>
        </w:rPr>
        <w:t>городского поселения Суходол</w:t>
      </w:r>
    </w:p>
    <w:p w:rsidR="00E72FE6" w:rsidRDefault="00E72FE6" w:rsidP="00E72FE6">
      <w:pPr>
        <w:tabs>
          <w:tab w:val="left" w:pos="284"/>
        </w:tabs>
        <w:spacing w:after="0" w:line="240" w:lineRule="auto"/>
        <w:jc w:val="right"/>
        <w:rPr>
          <w:rFonts w:ascii="Times New Roman" w:eastAsia="Calibri" w:hAnsi="Times New Roman" w:cs="Times New Roman"/>
          <w:sz w:val="12"/>
          <w:szCs w:val="12"/>
        </w:rPr>
      </w:pPr>
      <w:r w:rsidRPr="00E72FE6">
        <w:rPr>
          <w:rFonts w:ascii="Times New Roman" w:eastAsia="Calibri" w:hAnsi="Times New Roman" w:cs="Times New Roman"/>
          <w:sz w:val="12"/>
          <w:szCs w:val="12"/>
        </w:rPr>
        <w:t>муниципального района Сергиевский</w:t>
      </w:r>
    </w:p>
    <w:p w:rsidR="00E72FE6" w:rsidRPr="00E72FE6" w:rsidRDefault="00E72FE6" w:rsidP="00E72FE6">
      <w:pPr>
        <w:tabs>
          <w:tab w:val="left" w:pos="284"/>
        </w:tabs>
        <w:spacing w:after="0" w:line="240" w:lineRule="auto"/>
        <w:jc w:val="right"/>
        <w:rPr>
          <w:rFonts w:ascii="Times New Roman" w:eastAsia="Calibri" w:hAnsi="Times New Roman" w:cs="Times New Roman"/>
          <w:sz w:val="12"/>
          <w:szCs w:val="12"/>
        </w:rPr>
      </w:pPr>
      <w:r w:rsidRPr="00E72FE6">
        <w:rPr>
          <w:rFonts w:ascii="Times New Roman" w:eastAsia="Calibri" w:hAnsi="Times New Roman" w:cs="Times New Roman"/>
          <w:sz w:val="12"/>
          <w:szCs w:val="12"/>
        </w:rPr>
        <w:t>С.И.</w:t>
      </w:r>
      <w:r>
        <w:rPr>
          <w:rFonts w:ascii="Times New Roman" w:eastAsia="Calibri" w:hAnsi="Times New Roman" w:cs="Times New Roman"/>
          <w:sz w:val="12"/>
          <w:szCs w:val="12"/>
        </w:rPr>
        <w:t xml:space="preserve"> </w:t>
      </w:r>
      <w:r w:rsidRPr="00E72FE6">
        <w:rPr>
          <w:rFonts w:ascii="Times New Roman" w:eastAsia="Calibri" w:hAnsi="Times New Roman" w:cs="Times New Roman"/>
          <w:sz w:val="12"/>
          <w:szCs w:val="12"/>
        </w:rPr>
        <w:t>Баранов</w:t>
      </w:r>
    </w:p>
    <w:p w:rsidR="00E72FE6" w:rsidRPr="00E72FE6" w:rsidRDefault="00E72FE6" w:rsidP="00E72FE6">
      <w:pPr>
        <w:tabs>
          <w:tab w:val="left" w:pos="284"/>
        </w:tabs>
        <w:spacing w:after="0" w:line="240" w:lineRule="auto"/>
        <w:jc w:val="right"/>
        <w:rPr>
          <w:rFonts w:ascii="Times New Roman" w:eastAsia="Calibri" w:hAnsi="Times New Roman" w:cs="Times New Roman"/>
          <w:sz w:val="12"/>
          <w:szCs w:val="12"/>
        </w:rPr>
      </w:pPr>
    </w:p>
    <w:p w:rsidR="00E72FE6" w:rsidRPr="00E72FE6" w:rsidRDefault="00E72FE6" w:rsidP="00E72FE6">
      <w:pPr>
        <w:tabs>
          <w:tab w:val="left" w:pos="284"/>
        </w:tabs>
        <w:spacing w:after="0" w:line="240" w:lineRule="auto"/>
        <w:jc w:val="right"/>
        <w:rPr>
          <w:rFonts w:ascii="Times New Roman" w:eastAsia="Calibri" w:hAnsi="Times New Roman" w:cs="Times New Roman"/>
          <w:sz w:val="12"/>
          <w:szCs w:val="12"/>
        </w:rPr>
      </w:pPr>
      <w:r w:rsidRPr="00E72FE6">
        <w:rPr>
          <w:rFonts w:ascii="Times New Roman" w:eastAsia="Calibri" w:hAnsi="Times New Roman" w:cs="Times New Roman"/>
          <w:sz w:val="12"/>
          <w:szCs w:val="12"/>
        </w:rPr>
        <w:t>Глава городского поселения Суходол</w:t>
      </w:r>
    </w:p>
    <w:p w:rsidR="00E72FE6" w:rsidRDefault="00E72FE6" w:rsidP="00E72FE6">
      <w:pPr>
        <w:tabs>
          <w:tab w:val="left" w:pos="284"/>
        </w:tabs>
        <w:spacing w:after="0" w:line="240" w:lineRule="auto"/>
        <w:jc w:val="right"/>
        <w:rPr>
          <w:rFonts w:ascii="Times New Roman" w:eastAsia="Calibri" w:hAnsi="Times New Roman" w:cs="Times New Roman"/>
          <w:sz w:val="12"/>
          <w:szCs w:val="12"/>
        </w:rPr>
      </w:pPr>
      <w:r w:rsidRPr="00E72FE6">
        <w:rPr>
          <w:rFonts w:ascii="Times New Roman" w:eastAsia="Calibri" w:hAnsi="Times New Roman" w:cs="Times New Roman"/>
          <w:sz w:val="12"/>
          <w:szCs w:val="12"/>
        </w:rPr>
        <w:t>муниципального района   Сергиевский</w:t>
      </w:r>
    </w:p>
    <w:p w:rsidR="00E72FE6" w:rsidRPr="00E72FE6" w:rsidRDefault="00E72FE6" w:rsidP="00E72FE6">
      <w:pPr>
        <w:tabs>
          <w:tab w:val="left" w:pos="284"/>
        </w:tabs>
        <w:spacing w:after="0" w:line="240" w:lineRule="auto"/>
        <w:jc w:val="right"/>
        <w:rPr>
          <w:rFonts w:ascii="Times New Roman" w:eastAsia="Calibri" w:hAnsi="Times New Roman" w:cs="Times New Roman"/>
          <w:sz w:val="12"/>
          <w:szCs w:val="12"/>
        </w:rPr>
      </w:pPr>
      <w:r w:rsidRPr="00E72FE6">
        <w:rPr>
          <w:rFonts w:ascii="Times New Roman" w:eastAsia="Calibri" w:hAnsi="Times New Roman" w:cs="Times New Roman"/>
          <w:sz w:val="12"/>
          <w:szCs w:val="12"/>
        </w:rPr>
        <w:t>А.Н.</w:t>
      </w:r>
      <w:r>
        <w:rPr>
          <w:rFonts w:ascii="Times New Roman" w:eastAsia="Calibri" w:hAnsi="Times New Roman" w:cs="Times New Roman"/>
          <w:sz w:val="12"/>
          <w:szCs w:val="12"/>
        </w:rPr>
        <w:t xml:space="preserve"> </w:t>
      </w:r>
      <w:r w:rsidRPr="00E72FE6">
        <w:rPr>
          <w:rFonts w:ascii="Times New Roman" w:eastAsia="Calibri" w:hAnsi="Times New Roman" w:cs="Times New Roman"/>
          <w:sz w:val="12"/>
          <w:szCs w:val="12"/>
        </w:rPr>
        <w:t>Малышев</w:t>
      </w:r>
    </w:p>
    <w:p w:rsidR="00E72FE6" w:rsidRPr="00E72FE6" w:rsidRDefault="00E72FE6" w:rsidP="00E72FE6">
      <w:pPr>
        <w:tabs>
          <w:tab w:val="left" w:pos="284"/>
        </w:tabs>
        <w:spacing w:after="0" w:line="240" w:lineRule="auto"/>
        <w:jc w:val="both"/>
        <w:rPr>
          <w:rFonts w:ascii="Times New Roman" w:eastAsia="Calibri" w:hAnsi="Times New Roman" w:cs="Times New Roman"/>
          <w:b/>
          <w:bCs/>
          <w:i/>
          <w:iCs/>
          <w:sz w:val="12"/>
          <w:szCs w:val="12"/>
        </w:rPr>
      </w:pPr>
    </w:p>
    <w:p w:rsidR="00E72FE6" w:rsidRPr="00E72FE6" w:rsidRDefault="00E72FE6" w:rsidP="00E72FE6">
      <w:pPr>
        <w:tabs>
          <w:tab w:val="left" w:pos="284"/>
        </w:tabs>
        <w:spacing w:after="0" w:line="240" w:lineRule="auto"/>
        <w:jc w:val="right"/>
        <w:rPr>
          <w:rFonts w:ascii="Times New Roman" w:eastAsia="Calibri" w:hAnsi="Times New Roman" w:cs="Times New Roman"/>
          <w:i/>
          <w:sz w:val="12"/>
          <w:szCs w:val="12"/>
        </w:rPr>
      </w:pPr>
      <w:r w:rsidRPr="00E72FE6">
        <w:rPr>
          <w:rFonts w:ascii="Times New Roman" w:eastAsia="Calibri" w:hAnsi="Times New Roman" w:cs="Times New Roman"/>
          <w:i/>
          <w:sz w:val="12"/>
          <w:szCs w:val="12"/>
        </w:rPr>
        <w:t>Приложение</w:t>
      </w:r>
    </w:p>
    <w:p w:rsidR="00E72FE6" w:rsidRPr="00E72FE6" w:rsidRDefault="00E72FE6" w:rsidP="00E72FE6">
      <w:pPr>
        <w:tabs>
          <w:tab w:val="left" w:pos="284"/>
        </w:tabs>
        <w:spacing w:after="0" w:line="240" w:lineRule="auto"/>
        <w:jc w:val="right"/>
        <w:rPr>
          <w:rFonts w:ascii="Times New Roman" w:eastAsia="Calibri" w:hAnsi="Times New Roman" w:cs="Times New Roman"/>
          <w:i/>
          <w:sz w:val="12"/>
          <w:szCs w:val="12"/>
        </w:rPr>
      </w:pPr>
      <w:r w:rsidRPr="00E72FE6">
        <w:rPr>
          <w:rFonts w:ascii="Times New Roman" w:eastAsia="Calibri" w:hAnsi="Times New Roman" w:cs="Times New Roman"/>
          <w:i/>
          <w:sz w:val="12"/>
          <w:szCs w:val="12"/>
        </w:rPr>
        <w:t>к решению Собрания Представителей городского поселения Суходол</w:t>
      </w:r>
    </w:p>
    <w:p w:rsidR="00E72FE6" w:rsidRPr="00E72FE6" w:rsidRDefault="00E72FE6" w:rsidP="00E72FE6">
      <w:pPr>
        <w:tabs>
          <w:tab w:val="left" w:pos="284"/>
        </w:tabs>
        <w:spacing w:after="0" w:line="240" w:lineRule="auto"/>
        <w:jc w:val="right"/>
        <w:rPr>
          <w:rFonts w:ascii="Times New Roman" w:eastAsia="Calibri" w:hAnsi="Times New Roman" w:cs="Times New Roman"/>
          <w:i/>
          <w:sz w:val="12"/>
          <w:szCs w:val="12"/>
        </w:rPr>
      </w:pPr>
      <w:r w:rsidRPr="00E72FE6">
        <w:rPr>
          <w:rFonts w:ascii="Times New Roman" w:eastAsia="Calibri" w:hAnsi="Times New Roman" w:cs="Times New Roman"/>
          <w:i/>
          <w:sz w:val="12"/>
          <w:szCs w:val="12"/>
        </w:rPr>
        <w:t>муниципального района Сергиевский Самарской области</w:t>
      </w:r>
    </w:p>
    <w:p w:rsidR="00E72FE6" w:rsidRPr="00E72FE6" w:rsidRDefault="00E72FE6" w:rsidP="00E72FE6">
      <w:pPr>
        <w:tabs>
          <w:tab w:val="left" w:pos="284"/>
        </w:tabs>
        <w:spacing w:after="0" w:line="240" w:lineRule="auto"/>
        <w:jc w:val="center"/>
        <w:rPr>
          <w:rFonts w:ascii="Times New Roman" w:eastAsia="Calibri" w:hAnsi="Times New Roman" w:cs="Times New Roman"/>
          <w:b/>
          <w:sz w:val="12"/>
          <w:szCs w:val="12"/>
        </w:rPr>
      </w:pPr>
      <w:r w:rsidRPr="00E72FE6">
        <w:rPr>
          <w:rFonts w:ascii="Times New Roman" w:eastAsia="Calibri" w:hAnsi="Times New Roman" w:cs="Times New Roman"/>
          <w:b/>
          <w:sz w:val="12"/>
          <w:szCs w:val="12"/>
        </w:rPr>
        <w:t>Нормативы градостроительного проектирования</w:t>
      </w:r>
    </w:p>
    <w:p w:rsidR="00E72FE6" w:rsidRPr="00E72FE6" w:rsidRDefault="00E72FE6" w:rsidP="00E72FE6">
      <w:pPr>
        <w:tabs>
          <w:tab w:val="left" w:pos="284"/>
        </w:tabs>
        <w:spacing w:after="0" w:line="240" w:lineRule="auto"/>
        <w:jc w:val="center"/>
        <w:rPr>
          <w:rFonts w:ascii="Times New Roman" w:eastAsia="Calibri" w:hAnsi="Times New Roman" w:cs="Times New Roman"/>
          <w:b/>
          <w:sz w:val="12"/>
          <w:szCs w:val="12"/>
        </w:rPr>
      </w:pPr>
      <w:r w:rsidRPr="00E72FE6">
        <w:rPr>
          <w:rFonts w:ascii="Times New Roman" w:eastAsia="Calibri" w:hAnsi="Times New Roman" w:cs="Times New Roman"/>
          <w:b/>
          <w:sz w:val="12"/>
          <w:szCs w:val="12"/>
        </w:rPr>
        <w:t>городского поселения  Суходол муниципального района Сергиевский  Самарской области</w:t>
      </w:r>
    </w:p>
    <w:p w:rsidR="00E72FE6" w:rsidRPr="00E72FE6" w:rsidRDefault="00E72FE6" w:rsidP="00E72FE6">
      <w:pPr>
        <w:tabs>
          <w:tab w:val="left" w:pos="284"/>
        </w:tabs>
        <w:spacing w:after="0" w:line="240" w:lineRule="auto"/>
        <w:jc w:val="both"/>
        <w:rPr>
          <w:rFonts w:ascii="Times New Roman" w:eastAsia="Calibri" w:hAnsi="Times New Roman" w:cs="Times New Roman"/>
          <w:sz w:val="12"/>
          <w:szCs w:val="12"/>
        </w:rPr>
      </w:pPr>
    </w:p>
    <w:p w:rsidR="00E72FE6" w:rsidRPr="00E72FE6" w:rsidRDefault="00E72FE6" w:rsidP="00E72FE6">
      <w:pPr>
        <w:tabs>
          <w:tab w:val="left" w:pos="284"/>
        </w:tabs>
        <w:spacing w:after="0" w:line="240" w:lineRule="auto"/>
        <w:jc w:val="center"/>
        <w:rPr>
          <w:rFonts w:ascii="Times New Roman" w:eastAsia="Calibri" w:hAnsi="Times New Roman" w:cs="Times New Roman"/>
          <w:sz w:val="12"/>
          <w:szCs w:val="12"/>
        </w:rPr>
      </w:pPr>
      <w:r w:rsidRPr="00E72FE6">
        <w:rPr>
          <w:rFonts w:ascii="Times New Roman" w:eastAsia="Calibri" w:hAnsi="Times New Roman" w:cs="Times New Roman"/>
          <w:sz w:val="12"/>
          <w:szCs w:val="12"/>
        </w:rPr>
        <w:t>1. Общие положения</w:t>
      </w:r>
    </w:p>
    <w:p w:rsidR="00E72FE6" w:rsidRPr="00E72FE6" w:rsidRDefault="00E72FE6" w:rsidP="00E72FE6">
      <w:pPr>
        <w:tabs>
          <w:tab w:val="left" w:pos="284"/>
        </w:tabs>
        <w:spacing w:after="0" w:line="240" w:lineRule="auto"/>
        <w:ind w:firstLine="284"/>
        <w:jc w:val="both"/>
        <w:rPr>
          <w:rFonts w:ascii="Times New Roman" w:eastAsia="Calibri" w:hAnsi="Times New Roman" w:cs="Times New Roman"/>
          <w:sz w:val="12"/>
          <w:szCs w:val="12"/>
        </w:rPr>
      </w:pPr>
      <w:r w:rsidRPr="00E72FE6">
        <w:rPr>
          <w:rFonts w:ascii="Times New Roman" w:eastAsia="Calibri" w:hAnsi="Times New Roman" w:cs="Times New Roman"/>
          <w:sz w:val="12"/>
          <w:szCs w:val="12"/>
        </w:rPr>
        <w:t>1.1. Настоящие нормативы градостроительного проектирования  городского поселения Суходол муниципального района Сергиевский Самарской области (далее также – местные нормативы) разработаны в соответствии с положениями статей 29.1 – 29.3 Градостроительного кодекса Российской Федерации, Законом Самарской области от 12 июля 2006 года № 90-ГД «О градостроительной деятельности на территории Самарской области» и устанавливают:</w:t>
      </w:r>
    </w:p>
    <w:p w:rsidR="00E72FE6" w:rsidRPr="00E72FE6" w:rsidRDefault="00E72FE6" w:rsidP="00E72FE6">
      <w:pPr>
        <w:tabs>
          <w:tab w:val="left" w:pos="284"/>
        </w:tabs>
        <w:spacing w:after="0" w:line="240" w:lineRule="auto"/>
        <w:ind w:firstLine="284"/>
        <w:jc w:val="both"/>
        <w:rPr>
          <w:rFonts w:ascii="Times New Roman" w:eastAsia="Calibri" w:hAnsi="Times New Roman" w:cs="Times New Roman"/>
          <w:sz w:val="12"/>
          <w:szCs w:val="12"/>
        </w:rPr>
      </w:pPr>
      <w:r w:rsidRPr="00E72FE6">
        <w:rPr>
          <w:rFonts w:ascii="Times New Roman" w:eastAsia="Calibri" w:hAnsi="Times New Roman" w:cs="Times New Roman"/>
          <w:sz w:val="12"/>
          <w:szCs w:val="12"/>
        </w:rPr>
        <w:t>совокупность расчетных показателей минимально допустимого уровня обеспеченности объектами местного значения городского поселения, объектами благоустройства территории, иными объектами местного значения городского поселения  и расчетных показателей максимально допустимого уровня территориальной доступности таких объектов для населения городского поселения Суходол муниципального района Сергиевский.</w:t>
      </w:r>
    </w:p>
    <w:p w:rsidR="00E72FE6" w:rsidRPr="00E72FE6" w:rsidRDefault="00E72FE6" w:rsidP="00E72FE6">
      <w:pPr>
        <w:tabs>
          <w:tab w:val="left" w:pos="284"/>
        </w:tabs>
        <w:spacing w:after="0" w:line="240" w:lineRule="auto"/>
        <w:ind w:firstLine="284"/>
        <w:jc w:val="both"/>
        <w:rPr>
          <w:rFonts w:ascii="Times New Roman" w:eastAsia="Calibri" w:hAnsi="Times New Roman" w:cs="Times New Roman"/>
          <w:sz w:val="12"/>
          <w:szCs w:val="12"/>
        </w:rPr>
      </w:pPr>
      <w:r w:rsidRPr="00E72FE6">
        <w:rPr>
          <w:rFonts w:ascii="Times New Roman" w:eastAsia="Calibri" w:hAnsi="Times New Roman" w:cs="Times New Roman"/>
          <w:sz w:val="12"/>
          <w:szCs w:val="12"/>
        </w:rPr>
        <w:t>1.2. Настоящие  местные  нормативы включают в себя:</w:t>
      </w:r>
    </w:p>
    <w:p w:rsidR="00E72FE6" w:rsidRPr="00E72FE6" w:rsidRDefault="00E72FE6" w:rsidP="00E72FE6">
      <w:pPr>
        <w:tabs>
          <w:tab w:val="left" w:pos="284"/>
        </w:tabs>
        <w:spacing w:after="0" w:line="240" w:lineRule="auto"/>
        <w:ind w:firstLine="284"/>
        <w:jc w:val="both"/>
        <w:rPr>
          <w:rFonts w:ascii="Times New Roman" w:eastAsia="Calibri" w:hAnsi="Times New Roman" w:cs="Times New Roman"/>
          <w:sz w:val="12"/>
          <w:szCs w:val="12"/>
        </w:rPr>
      </w:pPr>
      <w:r w:rsidRPr="00E72FE6">
        <w:rPr>
          <w:rFonts w:ascii="Times New Roman" w:eastAsia="Calibri" w:hAnsi="Times New Roman" w:cs="Times New Roman"/>
          <w:sz w:val="12"/>
          <w:szCs w:val="12"/>
        </w:rPr>
        <w:t>основную часть (расчетные показатели, указанные во втором абзаце пункта 1.1 настоящих местных нормативов);</w:t>
      </w:r>
    </w:p>
    <w:p w:rsidR="00E72FE6" w:rsidRPr="00E72FE6" w:rsidRDefault="00E72FE6" w:rsidP="00E72FE6">
      <w:pPr>
        <w:tabs>
          <w:tab w:val="left" w:pos="284"/>
        </w:tabs>
        <w:spacing w:after="0" w:line="240" w:lineRule="auto"/>
        <w:ind w:firstLine="284"/>
        <w:jc w:val="both"/>
        <w:rPr>
          <w:rFonts w:ascii="Times New Roman" w:eastAsia="Calibri" w:hAnsi="Times New Roman" w:cs="Times New Roman"/>
          <w:sz w:val="12"/>
          <w:szCs w:val="12"/>
        </w:rPr>
      </w:pPr>
      <w:r w:rsidRPr="00E72FE6">
        <w:rPr>
          <w:rFonts w:ascii="Times New Roman" w:eastAsia="Calibri" w:hAnsi="Times New Roman" w:cs="Times New Roman"/>
          <w:sz w:val="12"/>
          <w:szCs w:val="12"/>
        </w:rPr>
        <w:t>материалы по обоснованию расчетных показателей, содержащихся в основной части местных нормативов;</w:t>
      </w:r>
    </w:p>
    <w:p w:rsidR="00E72FE6" w:rsidRPr="00E72FE6" w:rsidRDefault="00E72FE6" w:rsidP="00E72FE6">
      <w:pPr>
        <w:tabs>
          <w:tab w:val="left" w:pos="284"/>
        </w:tabs>
        <w:spacing w:after="0" w:line="240" w:lineRule="auto"/>
        <w:ind w:firstLine="284"/>
        <w:jc w:val="both"/>
        <w:rPr>
          <w:rFonts w:ascii="Times New Roman" w:eastAsia="Calibri" w:hAnsi="Times New Roman" w:cs="Times New Roman"/>
          <w:sz w:val="12"/>
          <w:szCs w:val="12"/>
        </w:rPr>
      </w:pPr>
      <w:r w:rsidRPr="00E72FE6">
        <w:rPr>
          <w:rFonts w:ascii="Times New Roman" w:eastAsia="Calibri" w:hAnsi="Times New Roman" w:cs="Times New Roman"/>
          <w:sz w:val="12"/>
          <w:szCs w:val="12"/>
        </w:rPr>
        <w:t>правила и область применения расчетных показателей, содержащихся в основной части местных нормативов.</w:t>
      </w:r>
    </w:p>
    <w:p w:rsidR="00E72FE6" w:rsidRDefault="00E72FE6" w:rsidP="00E72FE6">
      <w:pPr>
        <w:tabs>
          <w:tab w:val="left" w:pos="284"/>
        </w:tabs>
        <w:spacing w:after="0" w:line="240" w:lineRule="auto"/>
        <w:jc w:val="center"/>
        <w:rPr>
          <w:rFonts w:ascii="Times New Roman" w:eastAsia="Calibri" w:hAnsi="Times New Roman" w:cs="Times New Roman"/>
          <w:sz w:val="12"/>
          <w:szCs w:val="12"/>
        </w:rPr>
      </w:pPr>
    </w:p>
    <w:p w:rsidR="00E72FE6" w:rsidRDefault="00E72FE6" w:rsidP="00E72FE6">
      <w:pPr>
        <w:tabs>
          <w:tab w:val="left" w:pos="284"/>
        </w:tabs>
        <w:spacing w:after="0" w:line="240" w:lineRule="auto"/>
        <w:jc w:val="center"/>
        <w:rPr>
          <w:rFonts w:ascii="Times New Roman" w:eastAsia="Calibri" w:hAnsi="Times New Roman" w:cs="Times New Roman"/>
          <w:sz w:val="12"/>
          <w:szCs w:val="12"/>
        </w:rPr>
      </w:pPr>
      <w:r w:rsidRPr="00E72FE6">
        <w:rPr>
          <w:rFonts w:ascii="Times New Roman" w:eastAsia="Calibri" w:hAnsi="Times New Roman" w:cs="Times New Roman"/>
          <w:sz w:val="12"/>
          <w:szCs w:val="12"/>
        </w:rPr>
        <w:t>2. Предельные значения расчетных показателей минимально допустимого уровня обеспеченности объектами</w:t>
      </w:r>
    </w:p>
    <w:p w:rsidR="00E72FE6" w:rsidRDefault="00E72FE6" w:rsidP="00E72FE6">
      <w:pPr>
        <w:tabs>
          <w:tab w:val="left" w:pos="284"/>
        </w:tabs>
        <w:spacing w:after="0" w:line="240" w:lineRule="auto"/>
        <w:jc w:val="center"/>
        <w:rPr>
          <w:rFonts w:ascii="Times New Roman" w:eastAsia="Calibri" w:hAnsi="Times New Roman" w:cs="Times New Roman"/>
          <w:sz w:val="12"/>
          <w:szCs w:val="12"/>
        </w:rPr>
      </w:pPr>
      <w:r w:rsidRPr="00E72FE6">
        <w:rPr>
          <w:rFonts w:ascii="Times New Roman" w:eastAsia="Calibri" w:hAnsi="Times New Roman" w:cs="Times New Roman"/>
          <w:sz w:val="12"/>
          <w:szCs w:val="12"/>
        </w:rPr>
        <w:t xml:space="preserve"> местного значения населения городского поселения Суходол муниципального района Сергиевский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w:t>
      </w:r>
    </w:p>
    <w:p w:rsidR="00E72FE6" w:rsidRPr="00E72FE6" w:rsidRDefault="00E72FE6" w:rsidP="00E72FE6">
      <w:pPr>
        <w:tabs>
          <w:tab w:val="left" w:pos="284"/>
        </w:tabs>
        <w:spacing w:after="0" w:line="240" w:lineRule="auto"/>
        <w:jc w:val="center"/>
        <w:rPr>
          <w:rFonts w:ascii="Times New Roman" w:eastAsia="Calibri" w:hAnsi="Times New Roman" w:cs="Times New Roman"/>
          <w:sz w:val="12"/>
          <w:szCs w:val="12"/>
        </w:rPr>
      </w:pPr>
      <w:r w:rsidRPr="00E72FE6">
        <w:rPr>
          <w:rFonts w:ascii="Times New Roman" w:eastAsia="Calibri" w:hAnsi="Times New Roman" w:cs="Times New Roman"/>
          <w:sz w:val="12"/>
          <w:szCs w:val="12"/>
        </w:rPr>
        <w:t>городского поселения Суходол муниципального района Сергиевский Самарской области</w:t>
      </w:r>
    </w:p>
    <w:tbl>
      <w:tblPr>
        <w:tblStyle w:val="af1"/>
        <w:tblW w:w="7513" w:type="dxa"/>
        <w:tblInd w:w="108" w:type="dxa"/>
        <w:tblLayout w:type="fixed"/>
        <w:tblLook w:val="04A0" w:firstRow="1" w:lastRow="0" w:firstColumn="1" w:lastColumn="0" w:noHBand="0" w:noVBand="1"/>
      </w:tblPr>
      <w:tblGrid>
        <w:gridCol w:w="246"/>
        <w:gridCol w:w="888"/>
        <w:gridCol w:w="993"/>
        <w:gridCol w:w="572"/>
        <w:gridCol w:w="215"/>
        <w:gridCol w:w="225"/>
        <w:gridCol w:w="122"/>
        <w:gridCol w:w="425"/>
        <w:gridCol w:w="425"/>
        <w:gridCol w:w="425"/>
        <w:gridCol w:w="567"/>
        <w:gridCol w:w="567"/>
        <w:gridCol w:w="1111"/>
        <w:gridCol w:w="732"/>
      </w:tblGrid>
      <w:tr w:rsidR="00E72FE6" w:rsidRPr="00E72FE6" w:rsidTr="00E72FE6">
        <w:trPr>
          <w:trHeight w:val="20"/>
        </w:trPr>
        <w:tc>
          <w:tcPr>
            <w:tcW w:w="246"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 xml:space="preserve">№ </w:t>
            </w:r>
            <w:proofErr w:type="gramStart"/>
            <w:r w:rsidRPr="00E72FE6">
              <w:rPr>
                <w:rFonts w:ascii="Times New Roman" w:eastAsia="Calibri" w:hAnsi="Times New Roman" w:cs="Times New Roman"/>
                <w:sz w:val="12"/>
                <w:szCs w:val="12"/>
              </w:rPr>
              <w:t>п</w:t>
            </w:r>
            <w:proofErr w:type="gramEnd"/>
            <w:r w:rsidRPr="00E72FE6">
              <w:rPr>
                <w:rFonts w:ascii="Times New Roman" w:eastAsia="Calibri" w:hAnsi="Times New Roman" w:cs="Times New Roman"/>
                <w:sz w:val="12"/>
                <w:szCs w:val="12"/>
              </w:rPr>
              <w:t>/п</w:t>
            </w:r>
          </w:p>
        </w:tc>
        <w:tc>
          <w:tcPr>
            <w:tcW w:w="888"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Наименование вида объекта местного значения</w:t>
            </w:r>
          </w:p>
        </w:tc>
        <w:tc>
          <w:tcPr>
            <w:tcW w:w="3969" w:type="dxa"/>
            <w:gridSpan w:val="9"/>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Предельные значения расчетных показателей минимально допустимого уровня обеспеченности</w:t>
            </w:r>
          </w:p>
        </w:tc>
        <w:tc>
          <w:tcPr>
            <w:tcW w:w="2410" w:type="dxa"/>
            <w:gridSpan w:val="3"/>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Предельные значения расчетных показателей максимально допустимого уровня территориальной доступности</w:t>
            </w: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888"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единица измерения</w:t>
            </w:r>
          </w:p>
        </w:tc>
        <w:tc>
          <w:tcPr>
            <w:tcW w:w="2976" w:type="dxa"/>
            <w:gridSpan w:val="8"/>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значение показателя</w:t>
            </w:r>
          </w:p>
        </w:tc>
        <w:tc>
          <w:tcPr>
            <w:tcW w:w="567" w:type="dxa"/>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вид доступности, единица измерения</w:t>
            </w:r>
          </w:p>
        </w:tc>
        <w:tc>
          <w:tcPr>
            <w:tcW w:w="1843"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значение показателя</w:t>
            </w:r>
          </w:p>
        </w:tc>
      </w:tr>
      <w:tr w:rsidR="00E72FE6" w:rsidRPr="00E72FE6" w:rsidTr="00E72FE6">
        <w:trPr>
          <w:trHeight w:val="20"/>
        </w:trPr>
        <w:tc>
          <w:tcPr>
            <w:tcW w:w="7513" w:type="dxa"/>
            <w:gridSpan w:val="14"/>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lastRenderedPageBreak/>
              <w:t>Объекты в области образования</w:t>
            </w:r>
          </w:p>
        </w:tc>
      </w:tr>
      <w:tr w:rsidR="00E72FE6" w:rsidRPr="00E72FE6" w:rsidTr="00E72FE6">
        <w:trPr>
          <w:trHeight w:val="20"/>
        </w:trPr>
        <w:tc>
          <w:tcPr>
            <w:tcW w:w="246" w:type="dxa"/>
            <w:vMerge w:val="restart"/>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888"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Общеобразовательные организации</w:t>
            </w:r>
          </w:p>
        </w:tc>
        <w:tc>
          <w:tcPr>
            <w:tcW w:w="993"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количество учащихся на 1 тысячу человек</w:t>
            </w:r>
          </w:p>
        </w:tc>
        <w:tc>
          <w:tcPr>
            <w:tcW w:w="2976" w:type="dxa"/>
            <w:gridSpan w:val="8"/>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110</w:t>
            </w:r>
          </w:p>
        </w:tc>
        <w:tc>
          <w:tcPr>
            <w:tcW w:w="567" w:type="dxa"/>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пешеходная доступность, метры</w:t>
            </w:r>
          </w:p>
        </w:tc>
        <w:tc>
          <w:tcPr>
            <w:tcW w:w="1843"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в городском  населенном  пункте – 500</w:t>
            </w: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888"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3"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2976" w:type="dxa"/>
            <w:gridSpan w:val="8"/>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567" w:type="dxa"/>
            <w:vMerge w:val="restart"/>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транспортная доступность, минуты</w:t>
            </w:r>
          </w:p>
        </w:tc>
        <w:tc>
          <w:tcPr>
            <w:tcW w:w="1843"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в городском  населенном  пункте:</w:t>
            </w: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888"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3"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2976" w:type="dxa"/>
            <w:gridSpan w:val="8"/>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111"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 xml:space="preserve">для учащихся </w:t>
            </w:r>
            <w:r w:rsidRPr="00E72FE6">
              <w:rPr>
                <w:rFonts w:ascii="Times New Roman" w:eastAsia="Calibri" w:hAnsi="Times New Roman" w:cs="Times New Roman"/>
                <w:sz w:val="12"/>
                <w:szCs w:val="12"/>
                <w:lang w:val="en-US"/>
              </w:rPr>
              <w:t>I</w:t>
            </w:r>
            <w:r w:rsidRPr="00E72FE6">
              <w:rPr>
                <w:rFonts w:ascii="Times New Roman" w:eastAsia="Calibri" w:hAnsi="Times New Roman" w:cs="Times New Roman"/>
                <w:sz w:val="12"/>
                <w:szCs w:val="12"/>
              </w:rPr>
              <w:t xml:space="preserve"> ступени обучения</w:t>
            </w:r>
          </w:p>
        </w:tc>
        <w:tc>
          <w:tcPr>
            <w:tcW w:w="73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 xml:space="preserve">для учащихся </w:t>
            </w:r>
            <w:r w:rsidRPr="00E72FE6">
              <w:rPr>
                <w:rFonts w:ascii="Times New Roman" w:eastAsia="Calibri" w:hAnsi="Times New Roman" w:cs="Times New Roman"/>
                <w:sz w:val="12"/>
                <w:szCs w:val="12"/>
                <w:lang w:val="en-US"/>
              </w:rPr>
              <w:t>II</w:t>
            </w:r>
            <w:r w:rsidRPr="00E72FE6">
              <w:rPr>
                <w:rFonts w:ascii="Times New Roman" w:eastAsia="Calibri" w:hAnsi="Times New Roman" w:cs="Times New Roman"/>
                <w:sz w:val="12"/>
                <w:szCs w:val="12"/>
              </w:rPr>
              <w:t xml:space="preserve"> и </w:t>
            </w:r>
            <w:r w:rsidRPr="00E72FE6">
              <w:rPr>
                <w:rFonts w:ascii="Times New Roman" w:eastAsia="Calibri" w:hAnsi="Times New Roman" w:cs="Times New Roman"/>
                <w:sz w:val="12"/>
                <w:szCs w:val="12"/>
                <w:lang w:val="en-US"/>
              </w:rPr>
              <w:t>III</w:t>
            </w:r>
            <w:r w:rsidRPr="00E72FE6">
              <w:rPr>
                <w:rFonts w:ascii="Times New Roman" w:eastAsia="Calibri" w:hAnsi="Times New Roman" w:cs="Times New Roman"/>
                <w:sz w:val="12"/>
                <w:szCs w:val="12"/>
              </w:rPr>
              <w:t xml:space="preserve"> ступени обучения</w:t>
            </w: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888"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3"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2976" w:type="dxa"/>
            <w:gridSpan w:val="8"/>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111"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15</w:t>
            </w:r>
          </w:p>
        </w:tc>
        <w:tc>
          <w:tcPr>
            <w:tcW w:w="73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50</w:t>
            </w:r>
          </w:p>
        </w:tc>
      </w:tr>
      <w:tr w:rsidR="00E72FE6" w:rsidRPr="00E72FE6" w:rsidTr="00E72FE6">
        <w:trPr>
          <w:trHeight w:val="20"/>
        </w:trPr>
        <w:tc>
          <w:tcPr>
            <w:tcW w:w="246" w:type="dxa"/>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888"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Дошкольные образовательные организации</w:t>
            </w:r>
          </w:p>
        </w:tc>
        <w:tc>
          <w:tcPr>
            <w:tcW w:w="99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количество мест на 1 тысячу человек</w:t>
            </w:r>
          </w:p>
        </w:tc>
        <w:tc>
          <w:tcPr>
            <w:tcW w:w="2976" w:type="dxa"/>
            <w:gridSpan w:val="8"/>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55</w:t>
            </w:r>
          </w:p>
        </w:tc>
        <w:tc>
          <w:tcPr>
            <w:tcW w:w="567"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пешеходная доступность, метры</w:t>
            </w:r>
          </w:p>
        </w:tc>
        <w:tc>
          <w:tcPr>
            <w:tcW w:w="1111"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в городском  населенном  пункте</w:t>
            </w:r>
          </w:p>
        </w:tc>
        <w:tc>
          <w:tcPr>
            <w:tcW w:w="73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300</w:t>
            </w:r>
          </w:p>
        </w:tc>
      </w:tr>
      <w:tr w:rsidR="00E72FE6" w:rsidRPr="00E72FE6" w:rsidTr="00E72FE6">
        <w:trPr>
          <w:trHeight w:val="20"/>
        </w:trPr>
        <w:tc>
          <w:tcPr>
            <w:tcW w:w="246" w:type="dxa"/>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888"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Организации дополнительного образования детей</w:t>
            </w:r>
          </w:p>
        </w:tc>
        <w:tc>
          <w:tcPr>
            <w:tcW w:w="99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количество мест на 1 тысячу человек</w:t>
            </w:r>
          </w:p>
        </w:tc>
        <w:tc>
          <w:tcPr>
            <w:tcW w:w="2976" w:type="dxa"/>
            <w:gridSpan w:val="8"/>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45</w:t>
            </w:r>
          </w:p>
        </w:tc>
        <w:tc>
          <w:tcPr>
            <w:tcW w:w="567"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транспортная доступность, минуты</w:t>
            </w:r>
          </w:p>
        </w:tc>
        <w:tc>
          <w:tcPr>
            <w:tcW w:w="1111" w:type="dxa"/>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 xml:space="preserve">в городском  населенном  пункте и населенных пунктах, являющихся административными центрами муниципальных районов </w:t>
            </w:r>
          </w:p>
        </w:tc>
        <w:tc>
          <w:tcPr>
            <w:tcW w:w="73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20</w:t>
            </w:r>
          </w:p>
        </w:tc>
      </w:tr>
      <w:tr w:rsidR="00E72FE6" w:rsidRPr="00E72FE6" w:rsidTr="00E72FE6">
        <w:trPr>
          <w:trHeight w:val="20"/>
        </w:trPr>
        <w:tc>
          <w:tcPr>
            <w:tcW w:w="7513" w:type="dxa"/>
            <w:gridSpan w:val="14"/>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Объекты в области физической культуры и массового спорта</w:t>
            </w:r>
          </w:p>
        </w:tc>
      </w:tr>
      <w:tr w:rsidR="00E72FE6" w:rsidRPr="00E72FE6" w:rsidTr="00E72FE6">
        <w:trPr>
          <w:trHeight w:val="20"/>
        </w:trPr>
        <w:tc>
          <w:tcPr>
            <w:tcW w:w="246" w:type="dxa"/>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p>
        </w:tc>
        <w:tc>
          <w:tcPr>
            <w:tcW w:w="888" w:type="dxa"/>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 xml:space="preserve">Спортивные сооружения, предназначенные для организации и </w:t>
            </w:r>
            <w:proofErr w:type="gramStart"/>
            <w:r w:rsidRPr="00E72FE6">
              <w:rPr>
                <w:rFonts w:ascii="Times New Roman" w:eastAsia="Calibri" w:hAnsi="Times New Roman" w:cs="Times New Roman"/>
                <w:sz w:val="11"/>
                <w:szCs w:val="11"/>
              </w:rPr>
              <w:t>проведения</w:t>
            </w:r>
            <w:proofErr w:type="gramEnd"/>
            <w:r w:rsidRPr="00E72FE6">
              <w:rPr>
                <w:rFonts w:ascii="Times New Roman" w:eastAsia="Calibri" w:hAnsi="Times New Roman" w:cs="Times New Roman"/>
                <w:sz w:val="11"/>
                <w:szCs w:val="11"/>
              </w:rPr>
              <w:t xml:space="preserve"> официальных физкультурно-оздоровительных и спортивных мероприятий муниципального района</w:t>
            </w:r>
          </w:p>
        </w:tc>
        <w:tc>
          <w:tcPr>
            <w:tcW w:w="99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количество объектов на муниципальный район</w:t>
            </w:r>
          </w:p>
        </w:tc>
        <w:tc>
          <w:tcPr>
            <w:tcW w:w="2976" w:type="dxa"/>
            <w:gridSpan w:val="8"/>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1</w:t>
            </w:r>
          </w:p>
        </w:tc>
        <w:tc>
          <w:tcPr>
            <w:tcW w:w="567"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1843"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не устанавливается</w:t>
            </w:r>
          </w:p>
        </w:tc>
      </w:tr>
      <w:tr w:rsidR="00E72FE6" w:rsidRPr="00E72FE6" w:rsidTr="00E72FE6">
        <w:trPr>
          <w:trHeight w:val="20"/>
        </w:trPr>
        <w:tc>
          <w:tcPr>
            <w:tcW w:w="246" w:type="dxa"/>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p>
        </w:tc>
        <w:tc>
          <w:tcPr>
            <w:tcW w:w="888"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Физкультурно-спортивные залы</w:t>
            </w:r>
          </w:p>
        </w:tc>
        <w:tc>
          <w:tcPr>
            <w:tcW w:w="99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квадратные метры общей площади пола на 1 тысячу человек</w:t>
            </w:r>
          </w:p>
        </w:tc>
        <w:tc>
          <w:tcPr>
            <w:tcW w:w="2976" w:type="dxa"/>
            <w:gridSpan w:val="8"/>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350</w:t>
            </w:r>
          </w:p>
        </w:tc>
        <w:tc>
          <w:tcPr>
            <w:tcW w:w="567"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транспортная доступность, минуты</w:t>
            </w:r>
          </w:p>
        </w:tc>
        <w:tc>
          <w:tcPr>
            <w:tcW w:w="1843"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20</w:t>
            </w:r>
          </w:p>
        </w:tc>
      </w:tr>
      <w:tr w:rsidR="00E72FE6" w:rsidRPr="00E72FE6" w:rsidTr="00E72FE6">
        <w:trPr>
          <w:trHeight w:val="20"/>
        </w:trPr>
        <w:tc>
          <w:tcPr>
            <w:tcW w:w="246" w:type="dxa"/>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p>
        </w:tc>
        <w:tc>
          <w:tcPr>
            <w:tcW w:w="888"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Плавательные бассейны</w:t>
            </w:r>
          </w:p>
        </w:tc>
        <w:tc>
          <w:tcPr>
            <w:tcW w:w="99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квадратные метры зеркала воды на 1 тысячу человек</w:t>
            </w:r>
          </w:p>
        </w:tc>
        <w:tc>
          <w:tcPr>
            <w:tcW w:w="2976" w:type="dxa"/>
            <w:gridSpan w:val="8"/>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75</w:t>
            </w:r>
          </w:p>
        </w:tc>
        <w:tc>
          <w:tcPr>
            <w:tcW w:w="567"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транспортная доступность, минуты</w:t>
            </w:r>
          </w:p>
        </w:tc>
        <w:tc>
          <w:tcPr>
            <w:tcW w:w="1111" w:type="dxa"/>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 xml:space="preserve">в городском  населенном  пункте и населенных пунктах, являющихся административными центрами муниципальных районов </w:t>
            </w:r>
          </w:p>
        </w:tc>
        <w:tc>
          <w:tcPr>
            <w:tcW w:w="73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20</w:t>
            </w:r>
          </w:p>
        </w:tc>
      </w:tr>
      <w:tr w:rsidR="00E72FE6" w:rsidRPr="00E72FE6" w:rsidTr="00E72FE6">
        <w:trPr>
          <w:trHeight w:val="20"/>
        </w:trPr>
        <w:tc>
          <w:tcPr>
            <w:tcW w:w="246" w:type="dxa"/>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p>
        </w:tc>
        <w:tc>
          <w:tcPr>
            <w:tcW w:w="888" w:type="dxa"/>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Плоскостные физкультурно-спортивные сооружения</w:t>
            </w:r>
          </w:p>
        </w:tc>
        <w:tc>
          <w:tcPr>
            <w:tcW w:w="99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квадратные метры на 1 тысячу человек</w:t>
            </w:r>
          </w:p>
        </w:tc>
        <w:tc>
          <w:tcPr>
            <w:tcW w:w="2976" w:type="dxa"/>
            <w:gridSpan w:val="8"/>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2000</w:t>
            </w:r>
          </w:p>
        </w:tc>
        <w:tc>
          <w:tcPr>
            <w:tcW w:w="567"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пешеходная доступность, метры</w:t>
            </w:r>
          </w:p>
        </w:tc>
        <w:tc>
          <w:tcPr>
            <w:tcW w:w="1843"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1 000</w:t>
            </w:r>
          </w:p>
        </w:tc>
      </w:tr>
      <w:tr w:rsidR="00E72FE6" w:rsidRPr="00E72FE6" w:rsidTr="00E72FE6">
        <w:trPr>
          <w:trHeight w:val="20"/>
        </w:trPr>
        <w:tc>
          <w:tcPr>
            <w:tcW w:w="7513" w:type="dxa"/>
            <w:gridSpan w:val="14"/>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Объекты в области библиотечного обслуживания</w:t>
            </w:r>
          </w:p>
        </w:tc>
      </w:tr>
      <w:tr w:rsidR="00E72FE6" w:rsidRPr="00E72FE6" w:rsidTr="00E72FE6">
        <w:trPr>
          <w:trHeight w:val="20"/>
        </w:trPr>
        <w:tc>
          <w:tcPr>
            <w:tcW w:w="246" w:type="dxa"/>
            <w:vMerge w:val="restart"/>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p>
        </w:tc>
        <w:tc>
          <w:tcPr>
            <w:tcW w:w="888"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Общедоступные библиотеки  городского поселения (городские массовые библиотеки)</w:t>
            </w:r>
          </w:p>
        </w:tc>
        <w:tc>
          <w:tcPr>
            <w:tcW w:w="993"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количество объектов</w:t>
            </w:r>
          </w:p>
        </w:tc>
        <w:tc>
          <w:tcPr>
            <w:tcW w:w="1984" w:type="dxa"/>
            <w:gridSpan w:val="6"/>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в городском  населенном  пункте с численностью населения до 50 тысяч человек</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1</w:t>
            </w:r>
          </w:p>
        </w:tc>
        <w:tc>
          <w:tcPr>
            <w:tcW w:w="567"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транспортная доступность, минуты</w:t>
            </w:r>
          </w:p>
        </w:tc>
        <w:tc>
          <w:tcPr>
            <w:tcW w:w="1843" w:type="dxa"/>
            <w:gridSpan w:val="2"/>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20</w:t>
            </w: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888"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3"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984" w:type="dxa"/>
            <w:gridSpan w:val="6"/>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в городском  населенном  пункте численностью населения 50 тысяч человек и более</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1 на 10 тысяч человек</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gridSpan w:val="2"/>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888"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3"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 xml:space="preserve">количество единиц хранения, количество </w:t>
            </w:r>
            <w:r w:rsidRPr="00E72FE6">
              <w:rPr>
                <w:rFonts w:ascii="Times New Roman" w:eastAsia="Calibri" w:hAnsi="Times New Roman" w:cs="Times New Roman"/>
                <w:sz w:val="12"/>
                <w:szCs w:val="12"/>
              </w:rPr>
              <w:lastRenderedPageBreak/>
              <w:t>читательских мест на 1 тысячу человек</w:t>
            </w:r>
          </w:p>
        </w:tc>
        <w:tc>
          <w:tcPr>
            <w:tcW w:w="57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lastRenderedPageBreak/>
              <w:t xml:space="preserve">при населении, тысяч </w:t>
            </w:r>
            <w:r w:rsidRPr="00E72FE6">
              <w:rPr>
                <w:rFonts w:ascii="Times New Roman" w:eastAsia="Calibri" w:hAnsi="Times New Roman" w:cs="Times New Roman"/>
                <w:sz w:val="12"/>
                <w:szCs w:val="12"/>
              </w:rPr>
              <w:lastRenderedPageBreak/>
              <w:t>человек</w:t>
            </w:r>
          </w:p>
        </w:tc>
        <w:tc>
          <w:tcPr>
            <w:tcW w:w="1412" w:type="dxa"/>
            <w:gridSpan w:val="5"/>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lastRenderedPageBreak/>
              <w:t>количество единиц хранения в тысячах</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количество читательских мест</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gridSpan w:val="2"/>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888"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3"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57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свыше 50</w:t>
            </w:r>
          </w:p>
        </w:tc>
        <w:tc>
          <w:tcPr>
            <w:tcW w:w="1412" w:type="dxa"/>
            <w:gridSpan w:val="5"/>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4</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2</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gridSpan w:val="2"/>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888"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3"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57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свыше 10 до 50</w:t>
            </w:r>
          </w:p>
        </w:tc>
        <w:tc>
          <w:tcPr>
            <w:tcW w:w="1412" w:type="dxa"/>
            <w:gridSpan w:val="5"/>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4-4,5</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2-3</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gridSpan w:val="2"/>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888"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3"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2976" w:type="dxa"/>
            <w:gridSpan w:val="8"/>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Примечания:</w:t>
            </w:r>
          </w:p>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1. 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p>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2. Дополнительно в центральной городской библиотеке на 1 тысячу человек при населении города, тысяч человек:</w:t>
            </w:r>
          </w:p>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500 и более – 0,1 тысячи единиц хранения, 0,1 читательских места;</w:t>
            </w:r>
          </w:p>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250 и более - 0,2 тысячи единиц хранения, 0,2 читательских места;</w:t>
            </w:r>
          </w:p>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100 и более - 0,3 тысячи единиц хранения, 0,3 читательских места;</w:t>
            </w:r>
          </w:p>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50 и менее - 0,5 тысячи единиц хранения, 0,3 читательских места.</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gridSpan w:val="2"/>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7513" w:type="dxa"/>
            <w:gridSpan w:val="14"/>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Объекты в области культуры и искусства</w:t>
            </w:r>
          </w:p>
        </w:tc>
      </w:tr>
      <w:tr w:rsidR="00E72FE6" w:rsidRPr="00E72FE6" w:rsidTr="00E72FE6">
        <w:trPr>
          <w:trHeight w:val="20"/>
        </w:trPr>
        <w:tc>
          <w:tcPr>
            <w:tcW w:w="246" w:type="dxa"/>
            <w:vMerge w:val="restart"/>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p>
        </w:tc>
        <w:tc>
          <w:tcPr>
            <w:tcW w:w="888"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 xml:space="preserve">Учреждения культуры клубного типа городского поселения </w:t>
            </w:r>
          </w:p>
        </w:tc>
        <w:tc>
          <w:tcPr>
            <w:tcW w:w="993"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 xml:space="preserve">количество объектов, </w:t>
            </w:r>
          </w:p>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количество мест</w:t>
            </w:r>
          </w:p>
        </w:tc>
        <w:tc>
          <w:tcPr>
            <w:tcW w:w="1984" w:type="dxa"/>
            <w:gridSpan w:val="6"/>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в городском  поселении с числом жителей до 10 тысяч человек</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1 объект</w:t>
            </w:r>
          </w:p>
        </w:tc>
        <w:tc>
          <w:tcPr>
            <w:tcW w:w="567"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транспортная доступность, минуты</w:t>
            </w:r>
          </w:p>
        </w:tc>
        <w:tc>
          <w:tcPr>
            <w:tcW w:w="1111"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в городском  населенном  пункте</w:t>
            </w:r>
          </w:p>
        </w:tc>
        <w:tc>
          <w:tcPr>
            <w:tcW w:w="732"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30</w:t>
            </w: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888"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3"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984" w:type="dxa"/>
            <w:gridSpan w:val="6"/>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в городском  поселении с числом жителей от 10 до 50 тысяч человек</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50 зрительских мест на 1 тысячу жителей</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111"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732"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888"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3"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984" w:type="dxa"/>
            <w:gridSpan w:val="6"/>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в городском поселении с числом жителей от 50 до 100 тысяч человек</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30 зрительских мест на 1 тысячу жителей</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111"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732"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888"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3"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984" w:type="dxa"/>
            <w:gridSpan w:val="6"/>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в городском поселении с числом жителей от 100 до 250 тысяч человек</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25 зрительских мест на 1 тысячу жителей</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111"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в иных населенных пунктах</w:t>
            </w:r>
          </w:p>
        </w:tc>
        <w:tc>
          <w:tcPr>
            <w:tcW w:w="732"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не устанавливается</w:t>
            </w: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888"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3"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984" w:type="dxa"/>
            <w:gridSpan w:val="6"/>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в городском поселении с числом жителей от 200 до 500 тысяч человек</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20 зрительских мест на 1 тысячу жителей</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111"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732"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888"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3"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984" w:type="dxa"/>
            <w:gridSpan w:val="6"/>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в городском поселении с числом жителей более 500 тысяч человек</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50 зрительских мест на 1 тыс. жителей</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111"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732"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7513" w:type="dxa"/>
            <w:gridSpan w:val="14"/>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Объекты в области создания условий для массового отдыха жителей поселения и организация обустройства мест массового отдыха населения</w:t>
            </w:r>
          </w:p>
        </w:tc>
      </w:tr>
      <w:tr w:rsidR="00E72FE6" w:rsidRPr="00E72FE6" w:rsidTr="00E72FE6">
        <w:trPr>
          <w:trHeight w:val="20"/>
        </w:trPr>
        <w:tc>
          <w:tcPr>
            <w:tcW w:w="246" w:type="dxa"/>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w:t>
            </w:r>
          </w:p>
        </w:tc>
        <w:tc>
          <w:tcPr>
            <w:tcW w:w="888" w:type="dxa"/>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Озелененные территории общего пользования (без учета городских лесов)</w:t>
            </w:r>
          </w:p>
        </w:tc>
        <w:tc>
          <w:tcPr>
            <w:tcW w:w="99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квадратный метр на 1 человека</w:t>
            </w:r>
          </w:p>
        </w:tc>
        <w:tc>
          <w:tcPr>
            <w:tcW w:w="2976" w:type="dxa"/>
            <w:gridSpan w:val="8"/>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6</w:t>
            </w:r>
          </w:p>
        </w:tc>
        <w:tc>
          <w:tcPr>
            <w:tcW w:w="567"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пешеходная доступность, метры</w:t>
            </w:r>
          </w:p>
        </w:tc>
        <w:tc>
          <w:tcPr>
            <w:tcW w:w="1843"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1 000</w:t>
            </w:r>
          </w:p>
        </w:tc>
      </w:tr>
      <w:tr w:rsidR="00E72FE6" w:rsidRPr="00E72FE6" w:rsidTr="00E72FE6">
        <w:trPr>
          <w:trHeight w:val="20"/>
        </w:trPr>
        <w:tc>
          <w:tcPr>
            <w:tcW w:w="246" w:type="dxa"/>
            <w:vMerge w:val="restart"/>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p>
        </w:tc>
        <w:tc>
          <w:tcPr>
            <w:tcW w:w="888"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Парки культуры и отдыха</w:t>
            </w:r>
          </w:p>
        </w:tc>
        <w:tc>
          <w:tcPr>
            <w:tcW w:w="993"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количество объектов</w:t>
            </w:r>
          </w:p>
        </w:tc>
        <w:tc>
          <w:tcPr>
            <w:tcW w:w="1984" w:type="dxa"/>
            <w:gridSpan w:val="6"/>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в населенных пунктах с числом жителей от 10 тысяч человек до 100 тысяч человек</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1</w:t>
            </w:r>
          </w:p>
        </w:tc>
        <w:tc>
          <w:tcPr>
            <w:tcW w:w="567"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транспортная доступность, минуты</w:t>
            </w:r>
          </w:p>
        </w:tc>
        <w:tc>
          <w:tcPr>
            <w:tcW w:w="1843" w:type="dxa"/>
            <w:gridSpan w:val="2"/>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20</w:t>
            </w: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888"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3"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984" w:type="dxa"/>
            <w:gridSpan w:val="6"/>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в населенных пунктах с числом жителей более 100 тысяч человек</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1 на каждые 10 тысяч жителей</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gridSpan w:val="2"/>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888"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3"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984" w:type="dxa"/>
            <w:gridSpan w:val="6"/>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в иных населенных пунктах</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не устанавливается</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gridSpan w:val="2"/>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7513" w:type="dxa"/>
            <w:gridSpan w:val="14"/>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Объекты в области обеспечения объектами транспортной инфраструктуры</w:t>
            </w:r>
          </w:p>
        </w:tc>
      </w:tr>
      <w:tr w:rsidR="00E72FE6" w:rsidRPr="00E72FE6" w:rsidTr="00E72FE6">
        <w:trPr>
          <w:trHeight w:val="20"/>
        </w:trPr>
        <w:tc>
          <w:tcPr>
            <w:tcW w:w="246" w:type="dxa"/>
            <w:vMerge w:val="restart"/>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w:t>
            </w:r>
          </w:p>
        </w:tc>
        <w:tc>
          <w:tcPr>
            <w:tcW w:w="888"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Автомобильные дороги местного значения (улично-дорожная сеть)</w:t>
            </w:r>
          </w:p>
        </w:tc>
        <w:tc>
          <w:tcPr>
            <w:tcW w:w="993"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2976" w:type="dxa"/>
            <w:gridSpan w:val="8"/>
          </w:tcPr>
          <w:p w:rsidR="00E72FE6" w:rsidRPr="00E72FE6" w:rsidRDefault="00E72FE6" w:rsidP="00E72FE6">
            <w:pPr>
              <w:tabs>
                <w:tab w:val="left" w:pos="284"/>
              </w:tabs>
              <w:rPr>
                <w:rFonts w:ascii="Times New Roman" w:eastAsia="Calibri" w:hAnsi="Times New Roman" w:cs="Times New Roman"/>
                <w:sz w:val="12"/>
                <w:szCs w:val="12"/>
                <w:lang w:val="en-US"/>
              </w:rPr>
            </w:pPr>
            <w:r w:rsidRPr="00E72FE6">
              <w:rPr>
                <w:rFonts w:ascii="Times New Roman" w:eastAsia="Calibri" w:hAnsi="Times New Roman" w:cs="Times New Roman"/>
                <w:sz w:val="12"/>
                <w:szCs w:val="12"/>
              </w:rPr>
              <w:t>5</w:t>
            </w:r>
            <w:r w:rsidRPr="00E72FE6">
              <w:rPr>
                <w:rFonts w:ascii="Times New Roman" w:eastAsia="Calibri" w:hAnsi="Times New Roman" w:cs="Times New Roman"/>
                <w:sz w:val="12"/>
                <w:szCs w:val="12"/>
                <w:lang w:val="en-US"/>
              </w:rPr>
              <w:t>*</w:t>
            </w:r>
          </w:p>
        </w:tc>
        <w:tc>
          <w:tcPr>
            <w:tcW w:w="567"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1843" w:type="dxa"/>
            <w:gridSpan w:val="2"/>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не устанавливается</w:t>
            </w: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888"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3"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2976" w:type="dxa"/>
            <w:gridSpan w:val="8"/>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*Примечание: при расчете обеспеченности учитываются автомобильные дороги общего пользования федерального значения, автомобильные дороги общего пользования регионального или межмуниципального значения, автомобильные дороги местного значения муниципального района, находящиеся в границах населенных пунктов.</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gridSpan w:val="2"/>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246" w:type="dxa"/>
            <w:vMerge w:val="restart"/>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w:t>
            </w:r>
          </w:p>
        </w:tc>
        <w:tc>
          <w:tcPr>
            <w:tcW w:w="888"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Стоянки и парковки (парковочные места) общего пользования</w:t>
            </w:r>
          </w:p>
        </w:tc>
        <w:tc>
          <w:tcPr>
            <w:tcW w:w="993"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уровень обеспеченности в процентах</w:t>
            </w:r>
          </w:p>
        </w:tc>
        <w:tc>
          <w:tcPr>
            <w:tcW w:w="2976" w:type="dxa"/>
            <w:gridSpan w:val="8"/>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Из расчета не менее чем для 70 % расчетного парка индивидуальных легковых автомобилей, в том числе</w:t>
            </w:r>
            <w:proofErr w:type="gramStart"/>
            <w:r w:rsidRPr="00E72FE6">
              <w:rPr>
                <w:rFonts w:ascii="Times New Roman" w:eastAsia="Calibri" w:hAnsi="Times New Roman" w:cs="Times New Roman"/>
                <w:sz w:val="12"/>
                <w:szCs w:val="12"/>
              </w:rPr>
              <w:t>, %:</w:t>
            </w:r>
            <w:proofErr w:type="gramEnd"/>
          </w:p>
        </w:tc>
        <w:tc>
          <w:tcPr>
            <w:tcW w:w="567"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 xml:space="preserve">пешеходная доступность, </w:t>
            </w:r>
            <w:proofErr w:type="gramStart"/>
            <w:r w:rsidRPr="00E72FE6">
              <w:rPr>
                <w:rFonts w:ascii="Times New Roman" w:eastAsia="Calibri" w:hAnsi="Times New Roman" w:cs="Times New Roman"/>
                <w:sz w:val="12"/>
                <w:szCs w:val="12"/>
              </w:rPr>
              <w:t>м</w:t>
            </w:r>
            <w:proofErr w:type="gramEnd"/>
          </w:p>
        </w:tc>
        <w:tc>
          <w:tcPr>
            <w:tcW w:w="1111"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до входов в жилые дома</w:t>
            </w:r>
          </w:p>
        </w:tc>
        <w:tc>
          <w:tcPr>
            <w:tcW w:w="73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100</w:t>
            </w: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888"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3"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984" w:type="dxa"/>
            <w:gridSpan w:val="6"/>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жилые районы</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25</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111" w:type="dxa"/>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до входов в пассажирские помещения вокзалов, входов в места крупных</w:t>
            </w:r>
          </w:p>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 xml:space="preserve">учреждений торговли и </w:t>
            </w:r>
            <w:r w:rsidRPr="00E72FE6">
              <w:rPr>
                <w:rFonts w:ascii="Times New Roman" w:eastAsia="Calibri" w:hAnsi="Times New Roman" w:cs="Times New Roman"/>
                <w:sz w:val="11"/>
                <w:szCs w:val="11"/>
              </w:rPr>
              <w:lastRenderedPageBreak/>
              <w:t>общественного питания</w:t>
            </w:r>
          </w:p>
        </w:tc>
        <w:tc>
          <w:tcPr>
            <w:tcW w:w="73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150</w:t>
            </w: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888"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3"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984" w:type="dxa"/>
            <w:gridSpan w:val="6"/>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общегородские и специализированные центры</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5</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111" w:type="dxa"/>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до входов в прочие учреждения и предприятия обслуживания населения и административных зданий</w:t>
            </w:r>
          </w:p>
        </w:tc>
        <w:tc>
          <w:tcPr>
            <w:tcW w:w="73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250</w:t>
            </w: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888"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3"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984" w:type="dxa"/>
            <w:gridSpan w:val="6"/>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промышленные и коммунально-складские зоны (районы)</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25</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111" w:type="dxa"/>
          </w:tcPr>
          <w:p w:rsidR="00E72FE6" w:rsidRPr="00E72FE6" w:rsidRDefault="00E72FE6" w:rsidP="00E72FE6">
            <w:pPr>
              <w:tabs>
                <w:tab w:val="left" w:pos="284"/>
              </w:tabs>
              <w:rPr>
                <w:rFonts w:ascii="Times New Roman" w:eastAsia="Calibri" w:hAnsi="Times New Roman" w:cs="Times New Roman"/>
                <w:sz w:val="12"/>
                <w:szCs w:val="12"/>
              </w:rPr>
            </w:pPr>
          </w:p>
        </w:tc>
        <w:tc>
          <w:tcPr>
            <w:tcW w:w="732" w:type="dxa"/>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888"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3"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984" w:type="dxa"/>
            <w:gridSpan w:val="6"/>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зоны массового кратковременного отдыха</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15</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111"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до входов в парки, на выставки и стадионы</w:t>
            </w:r>
          </w:p>
        </w:tc>
        <w:tc>
          <w:tcPr>
            <w:tcW w:w="73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400</w:t>
            </w:r>
          </w:p>
        </w:tc>
      </w:tr>
      <w:tr w:rsidR="00E72FE6" w:rsidRPr="00E72FE6" w:rsidTr="00E72FE6">
        <w:trPr>
          <w:trHeight w:val="20"/>
        </w:trPr>
        <w:tc>
          <w:tcPr>
            <w:tcW w:w="246" w:type="dxa"/>
            <w:vMerge w:val="restart"/>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w:t>
            </w:r>
          </w:p>
        </w:tc>
        <w:tc>
          <w:tcPr>
            <w:tcW w:w="888"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Сети линий наземного общественного пассажирского транспорта</w:t>
            </w:r>
          </w:p>
        </w:tc>
        <w:tc>
          <w:tcPr>
            <w:tcW w:w="993"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плотность сети, километры сети на квадратный километр территории</w:t>
            </w:r>
          </w:p>
        </w:tc>
        <w:tc>
          <w:tcPr>
            <w:tcW w:w="2976" w:type="dxa"/>
            <w:gridSpan w:val="8"/>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2</w:t>
            </w:r>
          </w:p>
        </w:tc>
        <w:tc>
          <w:tcPr>
            <w:tcW w:w="567" w:type="dxa"/>
            <w:vMerge w:val="restart"/>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пешеходная доступность остановок общественного транспорта, метры</w:t>
            </w:r>
          </w:p>
        </w:tc>
        <w:tc>
          <w:tcPr>
            <w:tcW w:w="1111"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в городском  населенном  пункте</w:t>
            </w:r>
          </w:p>
        </w:tc>
        <w:tc>
          <w:tcPr>
            <w:tcW w:w="73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500</w:t>
            </w: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888"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3"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2976" w:type="dxa"/>
            <w:gridSpan w:val="8"/>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111"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в сельских населенных пунктах</w:t>
            </w:r>
          </w:p>
        </w:tc>
        <w:tc>
          <w:tcPr>
            <w:tcW w:w="73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800</w:t>
            </w:r>
          </w:p>
        </w:tc>
      </w:tr>
      <w:tr w:rsidR="00E72FE6" w:rsidRPr="00E72FE6" w:rsidTr="00E72FE6">
        <w:trPr>
          <w:trHeight w:val="20"/>
        </w:trPr>
        <w:tc>
          <w:tcPr>
            <w:tcW w:w="7513" w:type="dxa"/>
            <w:gridSpan w:val="14"/>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Объекты в области обращения с отходами</w:t>
            </w:r>
          </w:p>
        </w:tc>
      </w:tr>
      <w:tr w:rsidR="00E72FE6" w:rsidRPr="00E72FE6" w:rsidTr="00E72FE6">
        <w:trPr>
          <w:trHeight w:val="20"/>
        </w:trPr>
        <w:tc>
          <w:tcPr>
            <w:tcW w:w="246" w:type="dxa"/>
            <w:vMerge w:val="restart"/>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15</w:t>
            </w:r>
          </w:p>
        </w:tc>
        <w:tc>
          <w:tcPr>
            <w:tcW w:w="888"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Объекты, предназначенные для сбора и вывоза бытовых отходов и мусора</w:t>
            </w:r>
          </w:p>
        </w:tc>
        <w:tc>
          <w:tcPr>
            <w:tcW w:w="993"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1012" w:type="dxa"/>
            <w:gridSpan w:val="3"/>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Твердые бытовые отходы:</w:t>
            </w:r>
          </w:p>
        </w:tc>
        <w:tc>
          <w:tcPr>
            <w:tcW w:w="972" w:type="dxa"/>
            <w:gridSpan w:val="3"/>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кг</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литры</w:t>
            </w:r>
          </w:p>
        </w:tc>
        <w:tc>
          <w:tcPr>
            <w:tcW w:w="567"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1843" w:type="dxa"/>
            <w:gridSpan w:val="2"/>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не устанавливается</w:t>
            </w: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888"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3"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012" w:type="dxa"/>
            <w:gridSpan w:val="3"/>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  от жилых зданий, оборудованных водопроводом, канализацией, центральным отоплением и газом</w:t>
            </w:r>
          </w:p>
        </w:tc>
        <w:tc>
          <w:tcPr>
            <w:tcW w:w="972" w:type="dxa"/>
            <w:gridSpan w:val="3"/>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190-225</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900-1000</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gridSpan w:val="2"/>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888"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3"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012" w:type="dxa"/>
            <w:gridSpan w:val="3"/>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   от прочих жилых зданий</w:t>
            </w:r>
          </w:p>
        </w:tc>
        <w:tc>
          <w:tcPr>
            <w:tcW w:w="972" w:type="dxa"/>
            <w:gridSpan w:val="3"/>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300-450</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1100-1500</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gridSpan w:val="2"/>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888"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3"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012" w:type="dxa"/>
            <w:gridSpan w:val="3"/>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Общее количество с учетом общественных зданий</w:t>
            </w:r>
          </w:p>
        </w:tc>
        <w:tc>
          <w:tcPr>
            <w:tcW w:w="972" w:type="dxa"/>
            <w:gridSpan w:val="3"/>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280-300</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1400-1500</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gridSpan w:val="2"/>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888"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3"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012" w:type="dxa"/>
            <w:gridSpan w:val="3"/>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Жидкие из выгребов (при отсутствии канализации)</w:t>
            </w:r>
          </w:p>
        </w:tc>
        <w:tc>
          <w:tcPr>
            <w:tcW w:w="972" w:type="dxa"/>
            <w:gridSpan w:val="3"/>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2000-35000</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gridSpan w:val="2"/>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888"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3"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012" w:type="dxa"/>
            <w:gridSpan w:val="3"/>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Смет с 1 м</w:t>
            </w:r>
            <w:proofErr w:type="gramStart"/>
            <w:r w:rsidRPr="00E72FE6">
              <w:rPr>
                <w:rFonts w:ascii="Times New Roman" w:eastAsia="Calibri" w:hAnsi="Times New Roman" w:cs="Times New Roman"/>
                <w:sz w:val="11"/>
                <w:szCs w:val="11"/>
                <w:vertAlign w:val="superscript"/>
              </w:rPr>
              <w:t>2</w:t>
            </w:r>
            <w:proofErr w:type="gramEnd"/>
            <w:r w:rsidRPr="00E72FE6">
              <w:rPr>
                <w:rFonts w:ascii="Times New Roman" w:eastAsia="Calibri" w:hAnsi="Times New Roman" w:cs="Times New Roman"/>
                <w:sz w:val="11"/>
                <w:szCs w:val="11"/>
              </w:rPr>
              <w:t xml:space="preserve"> твердых покрытий улиц, площадей и парков</w:t>
            </w:r>
          </w:p>
        </w:tc>
        <w:tc>
          <w:tcPr>
            <w:tcW w:w="972" w:type="dxa"/>
            <w:gridSpan w:val="3"/>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5-15</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8-20</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gridSpan w:val="2"/>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888"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3"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2976" w:type="dxa"/>
            <w:gridSpan w:val="8"/>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Примечание: Нормы накопления крупногабаритных бытовых отходов следует принимать в размере 5% в составе приведенных значений твердых бытовых отходов</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gridSpan w:val="2"/>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7513" w:type="dxa"/>
            <w:gridSpan w:val="14"/>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Объекты в области обеспечения инженерной и коммунальной инфраструктурой</w:t>
            </w:r>
          </w:p>
        </w:tc>
      </w:tr>
      <w:tr w:rsidR="00E72FE6" w:rsidRPr="00E72FE6" w:rsidTr="00E72FE6">
        <w:trPr>
          <w:trHeight w:val="20"/>
        </w:trPr>
        <w:tc>
          <w:tcPr>
            <w:tcW w:w="246" w:type="dxa"/>
            <w:vMerge w:val="restart"/>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w:t>
            </w:r>
          </w:p>
        </w:tc>
        <w:tc>
          <w:tcPr>
            <w:tcW w:w="888"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Объекты электроснабжения</w:t>
            </w:r>
          </w:p>
        </w:tc>
        <w:tc>
          <w:tcPr>
            <w:tcW w:w="993"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 xml:space="preserve">Электропотребление, </w:t>
            </w:r>
            <w:proofErr w:type="spellStart"/>
            <w:r w:rsidRPr="00E72FE6">
              <w:rPr>
                <w:rFonts w:ascii="Times New Roman" w:eastAsia="Calibri" w:hAnsi="Times New Roman" w:cs="Times New Roman"/>
                <w:sz w:val="12"/>
                <w:szCs w:val="12"/>
              </w:rPr>
              <w:t>кВТ</w:t>
            </w:r>
            <w:proofErr w:type="spellEnd"/>
            <w:r w:rsidRPr="00E72FE6">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787"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Степень благоустройства</w:t>
            </w:r>
          </w:p>
        </w:tc>
        <w:tc>
          <w:tcPr>
            <w:tcW w:w="1197" w:type="dxa"/>
            <w:gridSpan w:val="4"/>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Электропотребление</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Использование максимума электрической нагрузки</w:t>
            </w:r>
          </w:p>
        </w:tc>
        <w:tc>
          <w:tcPr>
            <w:tcW w:w="567"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1843" w:type="dxa"/>
            <w:gridSpan w:val="2"/>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не устанавливается</w:t>
            </w: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888"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3"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2976" w:type="dxa"/>
            <w:gridSpan w:val="8"/>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Города и населенные пункты городского типа, не оборудованные стационарными электроплитами</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gridSpan w:val="2"/>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888"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3"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787" w:type="dxa"/>
            <w:gridSpan w:val="2"/>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без кондиционеров</w:t>
            </w:r>
          </w:p>
        </w:tc>
        <w:tc>
          <w:tcPr>
            <w:tcW w:w="1197" w:type="dxa"/>
            <w:gridSpan w:val="4"/>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1700</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5200</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gridSpan w:val="2"/>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888"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3"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787" w:type="dxa"/>
            <w:gridSpan w:val="2"/>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с кондиционерами</w:t>
            </w:r>
          </w:p>
        </w:tc>
        <w:tc>
          <w:tcPr>
            <w:tcW w:w="1197" w:type="dxa"/>
            <w:gridSpan w:val="4"/>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2000</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5700</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gridSpan w:val="2"/>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888"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3"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2976" w:type="dxa"/>
            <w:gridSpan w:val="8"/>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Города и населенные пункты городского типа, оборудованные стационарными электроплитами (100% охвата)</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gridSpan w:val="2"/>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888"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3"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787" w:type="dxa"/>
            <w:gridSpan w:val="2"/>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без кондиционе</w:t>
            </w:r>
            <w:r w:rsidRPr="00E72FE6">
              <w:rPr>
                <w:rFonts w:ascii="Times New Roman" w:eastAsia="Calibri" w:hAnsi="Times New Roman" w:cs="Times New Roman"/>
                <w:sz w:val="11"/>
                <w:szCs w:val="11"/>
              </w:rPr>
              <w:lastRenderedPageBreak/>
              <w:t>ров</w:t>
            </w:r>
          </w:p>
        </w:tc>
        <w:tc>
          <w:tcPr>
            <w:tcW w:w="1197" w:type="dxa"/>
            <w:gridSpan w:val="4"/>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lastRenderedPageBreak/>
              <w:t>2100</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5300</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gridSpan w:val="2"/>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888"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3"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787" w:type="dxa"/>
            <w:gridSpan w:val="2"/>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с кондиционерами</w:t>
            </w:r>
          </w:p>
        </w:tc>
        <w:tc>
          <w:tcPr>
            <w:tcW w:w="1197" w:type="dxa"/>
            <w:gridSpan w:val="4"/>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2400</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5800</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gridSpan w:val="2"/>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246" w:type="dxa"/>
            <w:vMerge w:val="restart"/>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17</w:t>
            </w:r>
          </w:p>
        </w:tc>
        <w:tc>
          <w:tcPr>
            <w:tcW w:w="888"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Объекты водоснабжения</w:t>
            </w:r>
          </w:p>
        </w:tc>
        <w:tc>
          <w:tcPr>
            <w:tcW w:w="993" w:type="dxa"/>
            <w:vMerge w:val="restart"/>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2976" w:type="dxa"/>
            <w:gridSpan w:val="8"/>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w:t>
            </w:r>
          </w:p>
        </w:tc>
        <w:tc>
          <w:tcPr>
            <w:tcW w:w="567"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1843" w:type="dxa"/>
            <w:gridSpan w:val="2"/>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не устанавливается</w:t>
            </w: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888"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3" w:type="dxa"/>
            <w:vMerge/>
            <w:hideMark/>
          </w:tcPr>
          <w:p w:rsidR="00E72FE6" w:rsidRPr="00E72FE6" w:rsidRDefault="00E72FE6" w:rsidP="00E72FE6">
            <w:pPr>
              <w:tabs>
                <w:tab w:val="left" w:pos="284"/>
              </w:tabs>
              <w:rPr>
                <w:rFonts w:ascii="Times New Roman" w:eastAsia="Calibri" w:hAnsi="Times New Roman" w:cs="Times New Roman"/>
                <w:sz w:val="11"/>
                <w:szCs w:val="11"/>
              </w:rPr>
            </w:pPr>
          </w:p>
        </w:tc>
        <w:tc>
          <w:tcPr>
            <w:tcW w:w="1984" w:type="dxa"/>
            <w:gridSpan w:val="6"/>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для зданий с местными (квартирными) водонагревателями</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200, со снижением до 180 к 2025 году</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gridSpan w:val="2"/>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888"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3" w:type="dxa"/>
            <w:vMerge/>
            <w:hideMark/>
          </w:tcPr>
          <w:p w:rsidR="00E72FE6" w:rsidRPr="00E72FE6" w:rsidRDefault="00E72FE6" w:rsidP="00E72FE6">
            <w:pPr>
              <w:tabs>
                <w:tab w:val="left" w:pos="284"/>
              </w:tabs>
              <w:rPr>
                <w:rFonts w:ascii="Times New Roman" w:eastAsia="Calibri" w:hAnsi="Times New Roman" w:cs="Times New Roman"/>
                <w:sz w:val="11"/>
                <w:szCs w:val="11"/>
              </w:rPr>
            </w:pPr>
          </w:p>
        </w:tc>
        <w:tc>
          <w:tcPr>
            <w:tcW w:w="1984" w:type="dxa"/>
            <w:gridSpan w:val="6"/>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для зданий с централизованным горячим водоснабжением</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250 (150 + 100) со снижением до 200 (120 + 80) к 2025 году</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gridSpan w:val="2"/>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888"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3" w:type="dxa"/>
            <w:vMerge/>
            <w:hideMark/>
          </w:tcPr>
          <w:p w:rsidR="00E72FE6" w:rsidRPr="00E72FE6" w:rsidRDefault="00E72FE6" w:rsidP="00E72FE6">
            <w:pPr>
              <w:tabs>
                <w:tab w:val="left" w:pos="284"/>
              </w:tabs>
              <w:rPr>
                <w:rFonts w:ascii="Times New Roman" w:eastAsia="Calibri" w:hAnsi="Times New Roman" w:cs="Times New Roman"/>
                <w:sz w:val="11"/>
                <w:szCs w:val="11"/>
              </w:rPr>
            </w:pPr>
          </w:p>
        </w:tc>
        <w:tc>
          <w:tcPr>
            <w:tcW w:w="1984" w:type="dxa"/>
            <w:gridSpan w:val="6"/>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для объектов обслуживания повседневного пользования</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 xml:space="preserve">25 </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gridSpan w:val="2"/>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246" w:type="dxa"/>
            <w:vMerge w:val="restart"/>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18</w:t>
            </w:r>
          </w:p>
        </w:tc>
        <w:tc>
          <w:tcPr>
            <w:tcW w:w="888"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Объекты водоотведения</w:t>
            </w:r>
          </w:p>
        </w:tc>
        <w:tc>
          <w:tcPr>
            <w:tcW w:w="993" w:type="dxa"/>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удельное среднесуточное водоотведение жилой застройки, литры в сутки на одного человека</w:t>
            </w:r>
          </w:p>
        </w:tc>
        <w:tc>
          <w:tcPr>
            <w:tcW w:w="2976" w:type="dxa"/>
            <w:gridSpan w:val="8"/>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 xml:space="preserve">Следует принимать равным удельным среднесуточным расходам холодной и горячей воды на хозяйственно-питьевые нужды </w:t>
            </w:r>
          </w:p>
        </w:tc>
        <w:tc>
          <w:tcPr>
            <w:tcW w:w="567"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1843" w:type="dxa"/>
            <w:gridSpan w:val="2"/>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не устанавливается</w:t>
            </w: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888"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3" w:type="dxa"/>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величина объема поверхностного стока, кубические метры на 1 гектар</w:t>
            </w:r>
          </w:p>
        </w:tc>
        <w:tc>
          <w:tcPr>
            <w:tcW w:w="2976" w:type="dxa"/>
            <w:gridSpan w:val="8"/>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70</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gridSpan w:val="2"/>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246" w:type="dxa"/>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19</w:t>
            </w:r>
          </w:p>
        </w:tc>
        <w:tc>
          <w:tcPr>
            <w:tcW w:w="888"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Объекты газоснабжения</w:t>
            </w:r>
          </w:p>
        </w:tc>
        <w:tc>
          <w:tcPr>
            <w:tcW w:w="993" w:type="dxa"/>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среднесуточные показатели потребления газа, кубические метры в сутки</w:t>
            </w:r>
          </w:p>
        </w:tc>
        <w:tc>
          <w:tcPr>
            <w:tcW w:w="2976" w:type="dxa"/>
            <w:gridSpan w:val="8"/>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приготовление пищи на плите – 0,5;</w:t>
            </w:r>
          </w:p>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горячее водоснабжение с использованием газового проточного водонагревателя – 0,5;</w:t>
            </w:r>
          </w:p>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отопление с использованием бытового газового отопительного аппарата с водяным контуром – от 7 до 12</w:t>
            </w:r>
          </w:p>
        </w:tc>
        <w:tc>
          <w:tcPr>
            <w:tcW w:w="567"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1843"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не устанавливается</w:t>
            </w:r>
          </w:p>
        </w:tc>
      </w:tr>
      <w:tr w:rsidR="00E72FE6" w:rsidRPr="00E72FE6" w:rsidTr="00E72FE6">
        <w:trPr>
          <w:trHeight w:val="20"/>
        </w:trPr>
        <w:tc>
          <w:tcPr>
            <w:tcW w:w="246" w:type="dxa"/>
            <w:vMerge w:val="restart"/>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20</w:t>
            </w:r>
          </w:p>
        </w:tc>
        <w:tc>
          <w:tcPr>
            <w:tcW w:w="888"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Объекты теплоснабжения</w:t>
            </w:r>
          </w:p>
        </w:tc>
        <w:tc>
          <w:tcPr>
            <w:tcW w:w="993" w:type="dxa"/>
            <w:vMerge w:val="restart"/>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удельный расход тепловой энергии системой отопления здания, кВт ч/</w:t>
            </w:r>
            <w:proofErr w:type="spellStart"/>
            <w:r w:rsidRPr="00E72FE6">
              <w:rPr>
                <w:rFonts w:ascii="Times New Roman" w:eastAsia="Calibri" w:hAnsi="Times New Roman" w:cs="Times New Roman"/>
                <w:sz w:val="11"/>
                <w:szCs w:val="11"/>
              </w:rPr>
              <w:t>кв</w:t>
            </w:r>
            <w:proofErr w:type="gramStart"/>
            <w:r w:rsidRPr="00E72FE6">
              <w:rPr>
                <w:rFonts w:ascii="Times New Roman" w:eastAsia="Calibri" w:hAnsi="Times New Roman" w:cs="Times New Roman"/>
                <w:sz w:val="11"/>
                <w:szCs w:val="11"/>
              </w:rPr>
              <w:t>.м</w:t>
            </w:r>
            <w:proofErr w:type="spellEnd"/>
            <w:proofErr w:type="gramEnd"/>
            <w:r w:rsidRPr="00E72FE6">
              <w:rPr>
                <w:rFonts w:ascii="Times New Roman" w:eastAsia="Calibri" w:hAnsi="Times New Roman" w:cs="Times New Roman"/>
                <w:sz w:val="11"/>
                <w:szCs w:val="11"/>
              </w:rPr>
              <w:t>, за отопительный период</w:t>
            </w:r>
          </w:p>
        </w:tc>
        <w:tc>
          <w:tcPr>
            <w:tcW w:w="1134" w:type="dxa"/>
            <w:gridSpan w:val="4"/>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Вид объекта</w:t>
            </w:r>
          </w:p>
        </w:tc>
        <w:tc>
          <w:tcPr>
            <w:tcW w:w="1842" w:type="dxa"/>
            <w:gridSpan w:val="4"/>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Количество этажей</w:t>
            </w:r>
          </w:p>
        </w:tc>
        <w:tc>
          <w:tcPr>
            <w:tcW w:w="567"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1843" w:type="dxa"/>
            <w:gridSpan w:val="2"/>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не устанавливается</w:t>
            </w: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888"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3"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134" w:type="dxa"/>
            <w:gridSpan w:val="4"/>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1-3</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4-5</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6-9</w:t>
            </w:r>
          </w:p>
        </w:tc>
        <w:tc>
          <w:tcPr>
            <w:tcW w:w="567"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10 и более</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gridSpan w:val="2"/>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888"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3"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134" w:type="dxa"/>
            <w:gridSpan w:val="4"/>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Жилые здания</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186</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150</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127</w:t>
            </w:r>
          </w:p>
        </w:tc>
        <w:tc>
          <w:tcPr>
            <w:tcW w:w="567"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110</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gridSpan w:val="2"/>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888"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3"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134" w:type="dxa"/>
            <w:gridSpan w:val="4"/>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Общеобразовательные организации, медицинские организации</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203</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191</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180</w:t>
            </w:r>
          </w:p>
        </w:tc>
        <w:tc>
          <w:tcPr>
            <w:tcW w:w="567"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gridSpan w:val="2"/>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888"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3"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134" w:type="dxa"/>
            <w:gridSpan w:val="4"/>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Дошкольные образовательные организации</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284</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567"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gridSpan w:val="2"/>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7513" w:type="dxa"/>
            <w:gridSpan w:val="14"/>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Объекты в области организации ритуальных услуг и содержания мест захоронения</w:t>
            </w:r>
          </w:p>
        </w:tc>
      </w:tr>
      <w:tr w:rsidR="00E72FE6" w:rsidRPr="00E72FE6" w:rsidTr="00E72FE6">
        <w:trPr>
          <w:trHeight w:val="20"/>
        </w:trPr>
        <w:tc>
          <w:tcPr>
            <w:tcW w:w="246" w:type="dxa"/>
            <w:vMerge w:val="restart"/>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w:t>
            </w:r>
          </w:p>
        </w:tc>
        <w:tc>
          <w:tcPr>
            <w:tcW w:w="888"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Кладбища</w:t>
            </w:r>
          </w:p>
        </w:tc>
        <w:tc>
          <w:tcPr>
            <w:tcW w:w="993"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гектаров на 1 тысячу человек</w:t>
            </w:r>
          </w:p>
        </w:tc>
        <w:tc>
          <w:tcPr>
            <w:tcW w:w="1984" w:type="dxa"/>
            <w:gridSpan w:val="6"/>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кладбища традиционного захоронения</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0,24</w:t>
            </w:r>
          </w:p>
        </w:tc>
        <w:tc>
          <w:tcPr>
            <w:tcW w:w="567"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1843" w:type="dxa"/>
            <w:gridSpan w:val="2"/>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не устанавливается</w:t>
            </w: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888"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3"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984" w:type="dxa"/>
            <w:gridSpan w:val="6"/>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 xml:space="preserve">кладбища </w:t>
            </w:r>
            <w:proofErr w:type="spellStart"/>
            <w:r w:rsidRPr="00E72FE6">
              <w:rPr>
                <w:rFonts w:ascii="Times New Roman" w:eastAsia="Calibri" w:hAnsi="Times New Roman" w:cs="Times New Roman"/>
                <w:sz w:val="12"/>
                <w:szCs w:val="12"/>
              </w:rPr>
              <w:t>урновых</w:t>
            </w:r>
            <w:proofErr w:type="spellEnd"/>
            <w:r w:rsidRPr="00E72FE6">
              <w:rPr>
                <w:rFonts w:ascii="Times New Roman" w:eastAsia="Calibri" w:hAnsi="Times New Roman" w:cs="Times New Roman"/>
                <w:sz w:val="12"/>
                <w:szCs w:val="12"/>
              </w:rPr>
              <w:t xml:space="preserve"> захоронений после кремации</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0,02</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gridSpan w:val="2"/>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7513" w:type="dxa"/>
            <w:gridSpan w:val="14"/>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Объекты в области организации предоставления населению государственных и муниципальных услуг</w:t>
            </w:r>
          </w:p>
        </w:tc>
      </w:tr>
      <w:tr w:rsidR="00E72FE6" w:rsidRPr="00E72FE6" w:rsidTr="00E72FE6">
        <w:trPr>
          <w:trHeight w:val="20"/>
        </w:trPr>
        <w:tc>
          <w:tcPr>
            <w:tcW w:w="246" w:type="dxa"/>
            <w:vMerge w:val="restart"/>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w:t>
            </w:r>
          </w:p>
        </w:tc>
        <w:tc>
          <w:tcPr>
            <w:tcW w:w="888" w:type="dxa"/>
            <w:vMerge w:val="restart"/>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Многофункциональные центры предоставления государственных и муниципальных услуг</w:t>
            </w:r>
          </w:p>
        </w:tc>
        <w:tc>
          <w:tcPr>
            <w:tcW w:w="993"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количество окон в многофункциональном центре на каждые 5 тысяч жителей</w:t>
            </w:r>
          </w:p>
        </w:tc>
        <w:tc>
          <w:tcPr>
            <w:tcW w:w="2976" w:type="dxa"/>
            <w:gridSpan w:val="8"/>
            <w:vMerge w:val="restart"/>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В секторе приема заявителей предусматривается не менее 1 окна</w:t>
            </w:r>
          </w:p>
          <w:p w:rsidR="00E72FE6" w:rsidRPr="00E72FE6" w:rsidRDefault="00E72FE6" w:rsidP="00E72FE6">
            <w:pPr>
              <w:tabs>
                <w:tab w:val="left" w:pos="284"/>
              </w:tabs>
              <w:rPr>
                <w:rFonts w:ascii="Times New Roman" w:eastAsia="Calibri" w:hAnsi="Times New Roman" w:cs="Times New Roman"/>
                <w:sz w:val="12"/>
                <w:szCs w:val="12"/>
              </w:rPr>
            </w:pPr>
          </w:p>
        </w:tc>
        <w:tc>
          <w:tcPr>
            <w:tcW w:w="567"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транспортная доступность, минуты</w:t>
            </w:r>
          </w:p>
        </w:tc>
        <w:tc>
          <w:tcPr>
            <w:tcW w:w="1111" w:type="dxa"/>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в городах и населенных пунктах, являющихся административными центрами муниципальных районов</w:t>
            </w:r>
          </w:p>
        </w:tc>
        <w:tc>
          <w:tcPr>
            <w:tcW w:w="73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30</w:t>
            </w: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888"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3"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2976" w:type="dxa"/>
            <w:gridSpan w:val="8"/>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111"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в иных населенных пунктах</w:t>
            </w:r>
          </w:p>
        </w:tc>
        <w:tc>
          <w:tcPr>
            <w:tcW w:w="73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не устанавливается</w:t>
            </w:r>
          </w:p>
        </w:tc>
      </w:tr>
    </w:tbl>
    <w:p w:rsidR="00E72FE6" w:rsidRPr="00E72FE6" w:rsidRDefault="00E72FE6" w:rsidP="00E72FE6">
      <w:pPr>
        <w:tabs>
          <w:tab w:val="left" w:pos="284"/>
        </w:tabs>
        <w:spacing w:after="0" w:line="240" w:lineRule="auto"/>
        <w:jc w:val="both"/>
        <w:rPr>
          <w:rFonts w:ascii="Times New Roman" w:eastAsia="Calibri" w:hAnsi="Times New Roman" w:cs="Times New Roman"/>
          <w:sz w:val="12"/>
          <w:szCs w:val="12"/>
        </w:rPr>
      </w:pPr>
    </w:p>
    <w:p w:rsidR="00E72FE6" w:rsidRDefault="00E72FE6" w:rsidP="00E72FE6">
      <w:pPr>
        <w:tabs>
          <w:tab w:val="left" w:pos="284"/>
        </w:tabs>
        <w:spacing w:after="0" w:line="240" w:lineRule="auto"/>
        <w:jc w:val="center"/>
        <w:rPr>
          <w:rFonts w:ascii="Times New Roman" w:eastAsia="Calibri" w:hAnsi="Times New Roman" w:cs="Times New Roman"/>
          <w:sz w:val="12"/>
          <w:szCs w:val="12"/>
        </w:rPr>
      </w:pPr>
      <w:r w:rsidRPr="00E72FE6">
        <w:rPr>
          <w:rFonts w:ascii="Times New Roman" w:eastAsia="Calibri" w:hAnsi="Times New Roman" w:cs="Times New Roman"/>
          <w:sz w:val="12"/>
          <w:szCs w:val="12"/>
        </w:rPr>
        <w:t>4. Правила и область применения расчетных показателей, содержащихся в основной части местных нормативов</w:t>
      </w:r>
    </w:p>
    <w:p w:rsidR="00E72FE6" w:rsidRPr="00E72FE6" w:rsidRDefault="00E72FE6" w:rsidP="00E72FE6">
      <w:pPr>
        <w:tabs>
          <w:tab w:val="left" w:pos="284"/>
        </w:tabs>
        <w:spacing w:after="0" w:line="240" w:lineRule="auto"/>
        <w:jc w:val="center"/>
        <w:rPr>
          <w:rFonts w:ascii="Times New Roman" w:eastAsia="Calibri" w:hAnsi="Times New Roman" w:cs="Times New Roman"/>
          <w:sz w:val="12"/>
          <w:szCs w:val="12"/>
        </w:rPr>
      </w:pPr>
      <w:r w:rsidRPr="00E72FE6">
        <w:rPr>
          <w:rFonts w:ascii="Times New Roman" w:eastAsia="Calibri" w:hAnsi="Times New Roman" w:cs="Times New Roman"/>
          <w:sz w:val="12"/>
          <w:szCs w:val="12"/>
        </w:rPr>
        <w:t>градостроительного проектирования Городского поселения Суходол муниципального района Сергиевский Самарской области</w:t>
      </w:r>
    </w:p>
    <w:p w:rsidR="0042184F" w:rsidRDefault="00E72FE6" w:rsidP="00E72FE6">
      <w:pPr>
        <w:tabs>
          <w:tab w:val="left" w:pos="284"/>
        </w:tabs>
        <w:spacing w:after="0" w:line="240" w:lineRule="auto"/>
        <w:ind w:firstLine="284"/>
        <w:jc w:val="both"/>
        <w:rPr>
          <w:rFonts w:ascii="Times New Roman" w:eastAsia="Calibri" w:hAnsi="Times New Roman" w:cs="Times New Roman"/>
          <w:sz w:val="12"/>
          <w:szCs w:val="12"/>
        </w:rPr>
      </w:pPr>
      <w:r w:rsidRPr="00E72FE6">
        <w:rPr>
          <w:rFonts w:ascii="Times New Roman" w:eastAsia="Calibri" w:hAnsi="Times New Roman" w:cs="Times New Roman"/>
          <w:sz w:val="12"/>
          <w:szCs w:val="12"/>
        </w:rPr>
        <w:t xml:space="preserve">1. Расчетные показатели минимально допустимого уровня обеспеченности объектами местного значения городского поселения Суходол </w:t>
      </w:r>
    </w:p>
    <w:p w:rsidR="0042184F" w:rsidRDefault="00E72FE6" w:rsidP="0042184F">
      <w:pPr>
        <w:tabs>
          <w:tab w:val="left" w:pos="284"/>
        </w:tabs>
        <w:spacing w:after="0" w:line="240" w:lineRule="auto"/>
        <w:jc w:val="both"/>
        <w:rPr>
          <w:rFonts w:ascii="Times New Roman" w:eastAsia="Calibri" w:hAnsi="Times New Roman" w:cs="Times New Roman"/>
          <w:sz w:val="12"/>
          <w:szCs w:val="12"/>
        </w:rPr>
      </w:pPr>
      <w:r w:rsidRPr="00E72FE6">
        <w:rPr>
          <w:rFonts w:ascii="Times New Roman" w:eastAsia="Calibri" w:hAnsi="Times New Roman" w:cs="Times New Roman"/>
          <w:sz w:val="12"/>
          <w:szCs w:val="12"/>
        </w:rPr>
        <w:t xml:space="preserve">муниципального района Сергиевский Самарской области и расчетные показатели максимально допустимого уровня территориальной </w:t>
      </w:r>
    </w:p>
    <w:p w:rsidR="0042184F" w:rsidRDefault="00E72FE6" w:rsidP="0042184F">
      <w:pPr>
        <w:tabs>
          <w:tab w:val="left" w:pos="284"/>
        </w:tabs>
        <w:spacing w:after="0" w:line="240" w:lineRule="auto"/>
        <w:jc w:val="both"/>
        <w:rPr>
          <w:rFonts w:ascii="Times New Roman" w:eastAsia="Calibri" w:hAnsi="Times New Roman" w:cs="Times New Roman"/>
          <w:sz w:val="12"/>
          <w:szCs w:val="12"/>
        </w:rPr>
      </w:pPr>
      <w:r w:rsidRPr="00E72FE6">
        <w:rPr>
          <w:rFonts w:ascii="Times New Roman" w:eastAsia="Calibri" w:hAnsi="Times New Roman" w:cs="Times New Roman"/>
          <w:sz w:val="12"/>
          <w:szCs w:val="12"/>
        </w:rPr>
        <w:lastRenderedPageBreak/>
        <w:t xml:space="preserve">доступности таких объектов для населения городского поселения Суходол муниципального района Сергиевский Самарской области, </w:t>
      </w:r>
    </w:p>
    <w:p w:rsidR="00E72FE6" w:rsidRPr="00E72FE6" w:rsidRDefault="00E72FE6" w:rsidP="0042184F">
      <w:pPr>
        <w:tabs>
          <w:tab w:val="left" w:pos="284"/>
        </w:tabs>
        <w:spacing w:after="0" w:line="240" w:lineRule="auto"/>
        <w:jc w:val="both"/>
        <w:rPr>
          <w:rFonts w:ascii="Times New Roman" w:eastAsia="Calibri" w:hAnsi="Times New Roman" w:cs="Times New Roman"/>
          <w:sz w:val="12"/>
          <w:szCs w:val="12"/>
        </w:rPr>
      </w:pPr>
      <w:proofErr w:type="gramStart"/>
      <w:r w:rsidRPr="00E72FE6">
        <w:rPr>
          <w:rFonts w:ascii="Times New Roman" w:eastAsia="Calibri" w:hAnsi="Times New Roman" w:cs="Times New Roman"/>
          <w:sz w:val="12"/>
          <w:szCs w:val="12"/>
        </w:rPr>
        <w:t>установленные</w:t>
      </w:r>
      <w:proofErr w:type="gramEnd"/>
      <w:r w:rsidRPr="00E72FE6">
        <w:rPr>
          <w:rFonts w:ascii="Times New Roman" w:eastAsia="Calibri" w:hAnsi="Times New Roman" w:cs="Times New Roman"/>
          <w:sz w:val="12"/>
          <w:szCs w:val="12"/>
        </w:rPr>
        <w:t xml:space="preserve"> местными нормативами, применяются при подготовке:</w:t>
      </w:r>
    </w:p>
    <w:p w:rsidR="00E72FE6" w:rsidRPr="00E72FE6" w:rsidRDefault="00E72FE6" w:rsidP="00E72FE6">
      <w:pPr>
        <w:tabs>
          <w:tab w:val="left" w:pos="284"/>
        </w:tabs>
        <w:spacing w:after="0" w:line="240" w:lineRule="auto"/>
        <w:ind w:firstLine="284"/>
        <w:jc w:val="both"/>
        <w:rPr>
          <w:rFonts w:ascii="Times New Roman" w:eastAsia="Calibri" w:hAnsi="Times New Roman" w:cs="Times New Roman"/>
          <w:sz w:val="12"/>
          <w:szCs w:val="12"/>
        </w:rPr>
      </w:pPr>
      <w:r w:rsidRPr="00E72FE6">
        <w:rPr>
          <w:rFonts w:ascii="Times New Roman" w:eastAsia="Calibri" w:hAnsi="Times New Roman" w:cs="Times New Roman"/>
          <w:sz w:val="12"/>
          <w:szCs w:val="12"/>
        </w:rPr>
        <w:t>1) местных нормативов градостроительного проектирования;</w:t>
      </w:r>
    </w:p>
    <w:p w:rsidR="00E72FE6" w:rsidRPr="00E72FE6" w:rsidRDefault="00E72FE6" w:rsidP="00E72FE6">
      <w:pPr>
        <w:tabs>
          <w:tab w:val="left" w:pos="284"/>
        </w:tabs>
        <w:spacing w:after="0" w:line="240" w:lineRule="auto"/>
        <w:ind w:firstLine="284"/>
        <w:jc w:val="both"/>
        <w:rPr>
          <w:rFonts w:ascii="Times New Roman" w:eastAsia="Calibri" w:hAnsi="Times New Roman" w:cs="Times New Roman"/>
          <w:sz w:val="12"/>
          <w:szCs w:val="12"/>
        </w:rPr>
      </w:pPr>
      <w:r w:rsidRPr="00E72FE6">
        <w:rPr>
          <w:rFonts w:ascii="Times New Roman" w:eastAsia="Calibri" w:hAnsi="Times New Roman" w:cs="Times New Roman"/>
          <w:sz w:val="12"/>
          <w:szCs w:val="12"/>
        </w:rPr>
        <w:t>2) документов территориального планирования муниципальных образований, документации по планировке территории в случаях:</w:t>
      </w:r>
    </w:p>
    <w:p w:rsidR="00E72FE6" w:rsidRPr="00E72FE6" w:rsidRDefault="00E72FE6" w:rsidP="00E72FE6">
      <w:pPr>
        <w:tabs>
          <w:tab w:val="left" w:pos="284"/>
        </w:tabs>
        <w:spacing w:after="0" w:line="240" w:lineRule="auto"/>
        <w:ind w:firstLine="284"/>
        <w:jc w:val="both"/>
        <w:rPr>
          <w:rFonts w:ascii="Times New Roman" w:eastAsia="Calibri" w:hAnsi="Times New Roman" w:cs="Times New Roman"/>
          <w:sz w:val="12"/>
          <w:szCs w:val="12"/>
        </w:rPr>
      </w:pPr>
      <w:r w:rsidRPr="00E72FE6">
        <w:rPr>
          <w:rFonts w:ascii="Times New Roman" w:eastAsia="Calibri" w:hAnsi="Times New Roman" w:cs="Times New Roman"/>
          <w:sz w:val="12"/>
          <w:szCs w:val="12"/>
        </w:rPr>
        <w:t>отсутствия утвержденных местных нормативов градостроительного проектирования;</w:t>
      </w:r>
    </w:p>
    <w:p w:rsidR="00E72FE6" w:rsidRPr="00E72FE6" w:rsidRDefault="00E72FE6" w:rsidP="00E72FE6">
      <w:pPr>
        <w:tabs>
          <w:tab w:val="left" w:pos="284"/>
        </w:tabs>
        <w:spacing w:after="0" w:line="240" w:lineRule="auto"/>
        <w:ind w:firstLine="284"/>
        <w:jc w:val="both"/>
        <w:rPr>
          <w:rFonts w:ascii="Times New Roman" w:eastAsia="Calibri" w:hAnsi="Times New Roman" w:cs="Times New Roman"/>
          <w:sz w:val="12"/>
          <w:szCs w:val="12"/>
        </w:rPr>
      </w:pPr>
      <w:r w:rsidRPr="00E72FE6">
        <w:rPr>
          <w:rFonts w:ascii="Times New Roman" w:eastAsia="Calibri" w:hAnsi="Times New Roman" w:cs="Times New Roman"/>
          <w:sz w:val="12"/>
          <w:szCs w:val="12"/>
        </w:rPr>
        <w:t>противоречия расчетных показателей, установленных местными нормативами градостроительного проектирования, предельным значениям соответствующих расчетных показателей, установленных региональными нормативами.</w:t>
      </w:r>
    </w:p>
    <w:p w:rsidR="00E72FE6" w:rsidRPr="00E72FE6" w:rsidRDefault="00E72FE6" w:rsidP="00E72FE6">
      <w:pPr>
        <w:tabs>
          <w:tab w:val="left" w:pos="284"/>
        </w:tabs>
        <w:spacing w:after="0" w:line="240" w:lineRule="auto"/>
        <w:ind w:firstLine="284"/>
        <w:jc w:val="both"/>
        <w:rPr>
          <w:rFonts w:ascii="Times New Roman" w:eastAsia="Calibri" w:hAnsi="Times New Roman" w:cs="Times New Roman"/>
          <w:sz w:val="12"/>
          <w:szCs w:val="12"/>
        </w:rPr>
      </w:pPr>
      <w:r w:rsidRPr="00E72FE6">
        <w:rPr>
          <w:rFonts w:ascii="Times New Roman" w:eastAsia="Calibri" w:hAnsi="Times New Roman" w:cs="Times New Roman"/>
          <w:sz w:val="12"/>
          <w:szCs w:val="12"/>
        </w:rPr>
        <w:t>2. Области применения предельных значений конкретных расчетных показателей, указанных в пункте 1 настоящих правил, приведены в таблице 2.</w:t>
      </w:r>
    </w:p>
    <w:p w:rsidR="00E72FE6" w:rsidRPr="00E72FE6" w:rsidRDefault="00E72FE6" w:rsidP="00E72FE6">
      <w:pPr>
        <w:tabs>
          <w:tab w:val="left" w:pos="284"/>
        </w:tabs>
        <w:spacing w:after="0" w:line="240" w:lineRule="auto"/>
        <w:ind w:firstLine="284"/>
        <w:jc w:val="both"/>
        <w:rPr>
          <w:rFonts w:ascii="Times New Roman" w:eastAsia="Calibri" w:hAnsi="Times New Roman" w:cs="Times New Roman"/>
          <w:sz w:val="12"/>
          <w:szCs w:val="12"/>
        </w:rPr>
      </w:pPr>
      <w:r w:rsidRPr="00E72FE6">
        <w:rPr>
          <w:rFonts w:ascii="Times New Roman" w:eastAsia="Calibri" w:hAnsi="Times New Roman" w:cs="Times New Roman"/>
          <w:b/>
          <w:sz w:val="12"/>
          <w:szCs w:val="12"/>
        </w:rPr>
        <w:t>Таблица 2. Области применения предельных значений расчетных показателей, установленных региональными нормативами градостроительного проектирования Самарской области, для объектов местного значения</w:t>
      </w:r>
    </w:p>
    <w:p w:rsidR="00E72FE6" w:rsidRPr="00E72FE6" w:rsidRDefault="00E72FE6" w:rsidP="00E72FE6">
      <w:pPr>
        <w:tabs>
          <w:tab w:val="left" w:pos="284"/>
        </w:tabs>
        <w:spacing w:after="0" w:line="240" w:lineRule="auto"/>
        <w:ind w:firstLine="284"/>
        <w:jc w:val="both"/>
        <w:rPr>
          <w:rFonts w:ascii="Times New Roman" w:eastAsia="Calibri" w:hAnsi="Times New Roman" w:cs="Times New Roman"/>
          <w:sz w:val="12"/>
          <w:szCs w:val="12"/>
        </w:rPr>
      </w:pPr>
      <w:r w:rsidRPr="00E72FE6">
        <w:rPr>
          <w:rFonts w:ascii="Times New Roman" w:eastAsia="Calibri" w:hAnsi="Times New Roman" w:cs="Times New Roman"/>
          <w:sz w:val="12"/>
          <w:szCs w:val="12"/>
        </w:rPr>
        <w:t>Принятые сокращения:</w:t>
      </w:r>
    </w:p>
    <w:p w:rsidR="00E72FE6" w:rsidRPr="00E72FE6" w:rsidRDefault="00E72FE6" w:rsidP="00E72FE6">
      <w:pPr>
        <w:tabs>
          <w:tab w:val="left" w:pos="284"/>
        </w:tabs>
        <w:spacing w:after="0" w:line="240" w:lineRule="auto"/>
        <w:ind w:firstLine="284"/>
        <w:jc w:val="both"/>
        <w:rPr>
          <w:rFonts w:ascii="Times New Roman" w:eastAsia="Calibri" w:hAnsi="Times New Roman" w:cs="Times New Roman"/>
          <w:sz w:val="12"/>
          <w:szCs w:val="12"/>
        </w:rPr>
      </w:pPr>
      <w:r w:rsidRPr="00E72FE6">
        <w:rPr>
          <w:rFonts w:ascii="Times New Roman" w:eastAsia="Calibri" w:hAnsi="Times New Roman" w:cs="Times New Roman"/>
          <w:sz w:val="12"/>
          <w:szCs w:val="12"/>
        </w:rPr>
        <w:t xml:space="preserve">МНГП </w:t>
      </w:r>
      <w:proofErr w:type="spellStart"/>
      <w:r w:rsidRPr="00E72FE6">
        <w:rPr>
          <w:rFonts w:ascii="Times New Roman" w:eastAsia="Calibri" w:hAnsi="Times New Roman" w:cs="Times New Roman"/>
          <w:sz w:val="12"/>
          <w:szCs w:val="12"/>
        </w:rPr>
        <w:t>м.р</w:t>
      </w:r>
      <w:proofErr w:type="spellEnd"/>
      <w:r w:rsidRPr="00E72FE6">
        <w:rPr>
          <w:rFonts w:ascii="Times New Roman" w:eastAsia="Calibri" w:hAnsi="Times New Roman" w:cs="Times New Roman"/>
          <w:sz w:val="12"/>
          <w:szCs w:val="12"/>
        </w:rPr>
        <w:t>. – местные нормативы градостроительного проектирования муниципального  района Сергиевский Самарской области</w:t>
      </w:r>
    </w:p>
    <w:p w:rsidR="00E72FE6" w:rsidRPr="00E72FE6" w:rsidRDefault="00E72FE6" w:rsidP="00E72FE6">
      <w:pPr>
        <w:tabs>
          <w:tab w:val="left" w:pos="284"/>
        </w:tabs>
        <w:spacing w:after="0" w:line="240" w:lineRule="auto"/>
        <w:ind w:firstLine="284"/>
        <w:jc w:val="both"/>
        <w:rPr>
          <w:rFonts w:ascii="Times New Roman" w:eastAsia="Calibri" w:hAnsi="Times New Roman" w:cs="Times New Roman"/>
          <w:sz w:val="12"/>
          <w:szCs w:val="12"/>
        </w:rPr>
      </w:pPr>
      <w:r w:rsidRPr="00E72FE6">
        <w:rPr>
          <w:rFonts w:ascii="Times New Roman" w:eastAsia="Calibri" w:hAnsi="Times New Roman" w:cs="Times New Roman"/>
          <w:sz w:val="12"/>
          <w:szCs w:val="12"/>
        </w:rPr>
        <w:t xml:space="preserve">МНГП </w:t>
      </w:r>
      <w:proofErr w:type="spellStart"/>
      <w:r w:rsidRPr="00E72FE6">
        <w:rPr>
          <w:rFonts w:ascii="Times New Roman" w:eastAsia="Calibri" w:hAnsi="Times New Roman" w:cs="Times New Roman"/>
          <w:sz w:val="12"/>
          <w:szCs w:val="12"/>
        </w:rPr>
        <w:t>г.п</w:t>
      </w:r>
      <w:proofErr w:type="spellEnd"/>
      <w:r w:rsidRPr="00E72FE6">
        <w:rPr>
          <w:rFonts w:ascii="Times New Roman" w:eastAsia="Calibri" w:hAnsi="Times New Roman" w:cs="Times New Roman"/>
          <w:sz w:val="12"/>
          <w:szCs w:val="12"/>
        </w:rPr>
        <w:t xml:space="preserve">. – местные нормативы градостроительного проектирования городского поселения  муниципального  района Сергиевский </w:t>
      </w:r>
    </w:p>
    <w:p w:rsidR="00E72FE6" w:rsidRPr="00E72FE6" w:rsidRDefault="00E72FE6" w:rsidP="00E72FE6">
      <w:pPr>
        <w:tabs>
          <w:tab w:val="left" w:pos="284"/>
        </w:tabs>
        <w:spacing w:after="0" w:line="240" w:lineRule="auto"/>
        <w:ind w:firstLine="284"/>
        <w:jc w:val="both"/>
        <w:rPr>
          <w:rFonts w:ascii="Times New Roman" w:eastAsia="Calibri" w:hAnsi="Times New Roman" w:cs="Times New Roman"/>
          <w:sz w:val="12"/>
          <w:szCs w:val="12"/>
        </w:rPr>
      </w:pPr>
      <w:r w:rsidRPr="00E72FE6">
        <w:rPr>
          <w:rFonts w:ascii="Times New Roman" w:eastAsia="Calibri" w:hAnsi="Times New Roman" w:cs="Times New Roman"/>
          <w:sz w:val="12"/>
          <w:szCs w:val="12"/>
        </w:rPr>
        <w:t>Самарской области</w:t>
      </w:r>
    </w:p>
    <w:p w:rsidR="00E72FE6" w:rsidRPr="00E72FE6" w:rsidRDefault="00E72FE6" w:rsidP="00E72FE6">
      <w:pPr>
        <w:tabs>
          <w:tab w:val="left" w:pos="284"/>
        </w:tabs>
        <w:spacing w:after="0" w:line="240" w:lineRule="auto"/>
        <w:ind w:firstLine="284"/>
        <w:jc w:val="both"/>
        <w:rPr>
          <w:rFonts w:ascii="Times New Roman" w:eastAsia="Calibri" w:hAnsi="Times New Roman" w:cs="Times New Roman"/>
          <w:sz w:val="12"/>
          <w:szCs w:val="12"/>
        </w:rPr>
      </w:pPr>
      <w:r w:rsidRPr="00E72FE6">
        <w:rPr>
          <w:rFonts w:ascii="Times New Roman" w:eastAsia="Calibri" w:hAnsi="Times New Roman" w:cs="Times New Roman"/>
          <w:sz w:val="12"/>
          <w:szCs w:val="12"/>
        </w:rPr>
        <w:t xml:space="preserve">СТП </w:t>
      </w:r>
      <w:proofErr w:type="spellStart"/>
      <w:r w:rsidRPr="00E72FE6">
        <w:rPr>
          <w:rFonts w:ascii="Times New Roman" w:eastAsia="Calibri" w:hAnsi="Times New Roman" w:cs="Times New Roman"/>
          <w:sz w:val="12"/>
          <w:szCs w:val="12"/>
        </w:rPr>
        <w:t>м.р</w:t>
      </w:r>
      <w:proofErr w:type="spellEnd"/>
      <w:r w:rsidRPr="00E72FE6">
        <w:rPr>
          <w:rFonts w:ascii="Times New Roman" w:eastAsia="Calibri" w:hAnsi="Times New Roman" w:cs="Times New Roman"/>
          <w:sz w:val="12"/>
          <w:szCs w:val="12"/>
        </w:rPr>
        <w:t>. – схема территориального планирования муниципального района Сергиевский Самарской области</w:t>
      </w:r>
    </w:p>
    <w:p w:rsidR="00E72FE6" w:rsidRPr="00E72FE6" w:rsidRDefault="00E72FE6" w:rsidP="00E72FE6">
      <w:pPr>
        <w:tabs>
          <w:tab w:val="left" w:pos="284"/>
        </w:tabs>
        <w:spacing w:after="0" w:line="240" w:lineRule="auto"/>
        <w:ind w:firstLine="284"/>
        <w:jc w:val="both"/>
        <w:rPr>
          <w:rFonts w:ascii="Times New Roman" w:eastAsia="Calibri" w:hAnsi="Times New Roman" w:cs="Times New Roman"/>
          <w:sz w:val="12"/>
          <w:szCs w:val="12"/>
        </w:rPr>
      </w:pPr>
      <w:r w:rsidRPr="00E72FE6">
        <w:rPr>
          <w:rFonts w:ascii="Times New Roman" w:eastAsia="Calibri" w:hAnsi="Times New Roman" w:cs="Times New Roman"/>
          <w:sz w:val="12"/>
          <w:szCs w:val="12"/>
        </w:rPr>
        <w:t xml:space="preserve">ГП </w:t>
      </w:r>
      <w:proofErr w:type="spellStart"/>
      <w:r w:rsidRPr="00E72FE6">
        <w:rPr>
          <w:rFonts w:ascii="Times New Roman" w:eastAsia="Calibri" w:hAnsi="Times New Roman" w:cs="Times New Roman"/>
          <w:sz w:val="12"/>
          <w:szCs w:val="12"/>
        </w:rPr>
        <w:t>г.п</w:t>
      </w:r>
      <w:proofErr w:type="spellEnd"/>
      <w:r w:rsidRPr="00E72FE6">
        <w:rPr>
          <w:rFonts w:ascii="Times New Roman" w:eastAsia="Calibri" w:hAnsi="Times New Roman" w:cs="Times New Roman"/>
          <w:sz w:val="12"/>
          <w:szCs w:val="12"/>
        </w:rPr>
        <w:t>. – генеральный план городского поселения муниципального  района Сергиевский Самарской области</w:t>
      </w:r>
    </w:p>
    <w:p w:rsidR="00E72FE6" w:rsidRPr="00E72FE6" w:rsidRDefault="00E72FE6" w:rsidP="00E72FE6">
      <w:pPr>
        <w:tabs>
          <w:tab w:val="left" w:pos="284"/>
        </w:tabs>
        <w:spacing w:after="0" w:line="240" w:lineRule="auto"/>
        <w:ind w:firstLine="284"/>
        <w:jc w:val="both"/>
        <w:rPr>
          <w:rFonts w:ascii="Times New Roman" w:eastAsia="Calibri" w:hAnsi="Times New Roman" w:cs="Times New Roman"/>
          <w:sz w:val="12"/>
          <w:szCs w:val="12"/>
        </w:rPr>
      </w:pPr>
      <w:r w:rsidRPr="00E72FE6">
        <w:rPr>
          <w:rFonts w:ascii="Times New Roman" w:eastAsia="Calibri" w:hAnsi="Times New Roman" w:cs="Times New Roman"/>
          <w:sz w:val="12"/>
          <w:szCs w:val="12"/>
        </w:rPr>
        <w:t>ДПТ – документация по планировке территории</w:t>
      </w:r>
    </w:p>
    <w:p w:rsidR="00E72FE6" w:rsidRPr="00E72FE6" w:rsidRDefault="00E72FE6" w:rsidP="00E72FE6">
      <w:pPr>
        <w:tabs>
          <w:tab w:val="left" w:pos="284"/>
        </w:tabs>
        <w:spacing w:after="0" w:line="240" w:lineRule="auto"/>
        <w:ind w:firstLine="284"/>
        <w:jc w:val="both"/>
        <w:rPr>
          <w:rFonts w:ascii="Times New Roman" w:eastAsia="Calibri" w:hAnsi="Times New Roman" w:cs="Times New Roman"/>
          <w:sz w:val="12"/>
          <w:szCs w:val="12"/>
        </w:rPr>
      </w:pPr>
      <w:r w:rsidRPr="00E72FE6">
        <w:rPr>
          <w:rFonts w:ascii="Times New Roman" w:eastAsia="Calibri" w:hAnsi="Times New Roman" w:cs="Times New Roman"/>
          <w:sz w:val="12"/>
          <w:szCs w:val="12"/>
        </w:rPr>
        <w:t>РНГП Самарской области – региональные нормативы градостроительного проектирования Самарской области</w:t>
      </w:r>
    </w:p>
    <w:tbl>
      <w:tblPr>
        <w:tblStyle w:val="af1"/>
        <w:tblW w:w="7513" w:type="dxa"/>
        <w:tblInd w:w="108" w:type="dxa"/>
        <w:tblLayout w:type="fixed"/>
        <w:tblLook w:val="04A0" w:firstRow="1" w:lastRow="0" w:firstColumn="1" w:lastColumn="0" w:noHBand="0" w:noVBand="1"/>
      </w:tblPr>
      <w:tblGrid>
        <w:gridCol w:w="312"/>
        <w:gridCol w:w="3232"/>
        <w:gridCol w:w="1843"/>
        <w:gridCol w:w="425"/>
        <w:gridCol w:w="425"/>
        <w:gridCol w:w="426"/>
        <w:gridCol w:w="425"/>
        <w:gridCol w:w="425"/>
      </w:tblGrid>
      <w:tr w:rsidR="00E72FE6" w:rsidRPr="00E72FE6" w:rsidTr="00E72FE6">
        <w:tc>
          <w:tcPr>
            <w:tcW w:w="31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 xml:space="preserve">№ </w:t>
            </w:r>
            <w:proofErr w:type="gramStart"/>
            <w:r w:rsidRPr="00E72FE6">
              <w:rPr>
                <w:rFonts w:ascii="Times New Roman" w:eastAsia="Calibri" w:hAnsi="Times New Roman" w:cs="Times New Roman"/>
                <w:sz w:val="12"/>
                <w:szCs w:val="12"/>
              </w:rPr>
              <w:t>п</w:t>
            </w:r>
            <w:proofErr w:type="gramEnd"/>
            <w:r w:rsidRPr="00E72FE6">
              <w:rPr>
                <w:rFonts w:ascii="Times New Roman" w:eastAsia="Calibri" w:hAnsi="Times New Roman" w:cs="Times New Roman"/>
                <w:sz w:val="12"/>
                <w:szCs w:val="12"/>
              </w:rPr>
              <w:t>/п</w:t>
            </w:r>
          </w:p>
        </w:tc>
        <w:tc>
          <w:tcPr>
            <w:tcW w:w="323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Наименование расчетного показателя, в отношении которого РНГП устанавливается предельное значение</w:t>
            </w:r>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Единицы измерения расчетного показателя</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 xml:space="preserve">МНГП </w:t>
            </w:r>
            <w:proofErr w:type="spellStart"/>
            <w:r w:rsidRPr="00E72FE6">
              <w:rPr>
                <w:rFonts w:ascii="Times New Roman" w:eastAsia="Calibri" w:hAnsi="Times New Roman" w:cs="Times New Roman"/>
                <w:sz w:val="12"/>
                <w:szCs w:val="12"/>
              </w:rPr>
              <w:t>м.р</w:t>
            </w:r>
            <w:proofErr w:type="spellEnd"/>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 xml:space="preserve">МНГП </w:t>
            </w:r>
            <w:proofErr w:type="spellStart"/>
            <w:r w:rsidRPr="00E72FE6">
              <w:rPr>
                <w:rFonts w:ascii="Times New Roman" w:eastAsia="Calibri" w:hAnsi="Times New Roman" w:cs="Times New Roman"/>
                <w:sz w:val="12"/>
                <w:szCs w:val="12"/>
              </w:rPr>
              <w:t>г.п</w:t>
            </w:r>
            <w:proofErr w:type="spellEnd"/>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 xml:space="preserve">СТП </w:t>
            </w:r>
            <w:proofErr w:type="spellStart"/>
            <w:r w:rsidRPr="00E72FE6">
              <w:rPr>
                <w:rFonts w:ascii="Times New Roman" w:eastAsia="Calibri" w:hAnsi="Times New Roman" w:cs="Times New Roman"/>
                <w:sz w:val="12"/>
                <w:szCs w:val="12"/>
              </w:rPr>
              <w:t>м.р</w:t>
            </w:r>
            <w:proofErr w:type="spellEnd"/>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 xml:space="preserve">ГП </w:t>
            </w:r>
            <w:proofErr w:type="spellStart"/>
            <w:r w:rsidRPr="00E72FE6">
              <w:rPr>
                <w:rFonts w:ascii="Times New Roman" w:eastAsia="Calibri" w:hAnsi="Times New Roman" w:cs="Times New Roman"/>
                <w:sz w:val="12"/>
                <w:szCs w:val="12"/>
              </w:rPr>
              <w:t>г.п</w:t>
            </w:r>
            <w:proofErr w:type="spellEnd"/>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ДПТ</w:t>
            </w:r>
          </w:p>
        </w:tc>
      </w:tr>
      <w:tr w:rsidR="00E72FE6" w:rsidRPr="00E72FE6" w:rsidTr="00E72FE6">
        <w:tc>
          <w:tcPr>
            <w:tcW w:w="312" w:type="dxa"/>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323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Минимально допустимый уровень обеспеченности общеобразовательными организациями</w:t>
            </w:r>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количество учащихся на 1 тысячу человек</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r>
      <w:tr w:rsidR="00E72FE6" w:rsidRPr="00E72FE6" w:rsidTr="00E72FE6">
        <w:tc>
          <w:tcPr>
            <w:tcW w:w="312" w:type="dxa"/>
            <w:vMerge w:val="restart"/>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3232"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Максимально допустимый уровень территориальной доступности общеобразовательных организаций</w:t>
            </w:r>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пешеходная доступность, метры</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r>
      <w:tr w:rsidR="00E72FE6" w:rsidRPr="00E72FE6" w:rsidTr="00E72FE6">
        <w:tc>
          <w:tcPr>
            <w:tcW w:w="312"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3232"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транспортная доступность, минуты</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r>
      <w:tr w:rsidR="00E72FE6" w:rsidRPr="00E72FE6" w:rsidTr="00E72FE6">
        <w:tc>
          <w:tcPr>
            <w:tcW w:w="312" w:type="dxa"/>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323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Минимально допустимый уровень обеспеченности дошкольными образовательными организациями</w:t>
            </w:r>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количество мест на 1 тысячу человек</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r>
      <w:tr w:rsidR="00E72FE6" w:rsidRPr="00E72FE6" w:rsidTr="00E72FE6">
        <w:tc>
          <w:tcPr>
            <w:tcW w:w="312" w:type="dxa"/>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p>
        </w:tc>
        <w:tc>
          <w:tcPr>
            <w:tcW w:w="323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Максимально допустимый уровень территориальной доступности дошкольных образовательных организаций</w:t>
            </w:r>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пешеходная доступность, метры</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r>
      <w:tr w:rsidR="00E72FE6" w:rsidRPr="00E72FE6" w:rsidTr="00E72FE6">
        <w:tc>
          <w:tcPr>
            <w:tcW w:w="312" w:type="dxa"/>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p>
        </w:tc>
        <w:tc>
          <w:tcPr>
            <w:tcW w:w="323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Минимально допустимый уровень обеспеченности организациями дополнительного образования детей</w:t>
            </w:r>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количество мест на 1 тысячу человек</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r>
      <w:tr w:rsidR="00E72FE6" w:rsidRPr="00E72FE6" w:rsidTr="00E72FE6">
        <w:tc>
          <w:tcPr>
            <w:tcW w:w="312" w:type="dxa"/>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p>
        </w:tc>
        <w:tc>
          <w:tcPr>
            <w:tcW w:w="323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Максимально допустимый уровень территориальной доступности организаций дополнительного образования детей</w:t>
            </w:r>
          </w:p>
        </w:tc>
        <w:tc>
          <w:tcPr>
            <w:tcW w:w="1843" w:type="dxa"/>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транспортная доступность, минуты</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r>
      <w:tr w:rsidR="00E72FE6" w:rsidRPr="00E72FE6" w:rsidTr="00E72FE6">
        <w:tc>
          <w:tcPr>
            <w:tcW w:w="7513" w:type="dxa"/>
            <w:gridSpan w:val="8"/>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В области физической культуры и массового спорта</w:t>
            </w:r>
          </w:p>
        </w:tc>
      </w:tr>
      <w:tr w:rsidR="00E72FE6" w:rsidRPr="00E72FE6" w:rsidTr="00E72FE6">
        <w:tc>
          <w:tcPr>
            <w:tcW w:w="312" w:type="dxa"/>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p>
        </w:tc>
        <w:tc>
          <w:tcPr>
            <w:tcW w:w="323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 xml:space="preserve">Минимально допустимый уровень обеспеченности спортивными сооружениями, предназначенными для организации и </w:t>
            </w:r>
            <w:proofErr w:type="gramStart"/>
            <w:r w:rsidRPr="00E72FE6">
              <w:rPr>
                <w:rFonts w:ascii="Times New Roman" w:eastAsia="Calibri" w:hAnsi="Times New Roman" w:cs="Times New Roman"/>
                <w:sz w:val="12"/>
                <w:szCs w:val="12"/>
              </w:rPr>
              <w:t>проведения</w:t>
            </w:r>
            <w:proofErr w:type="gramEnd"/>
            <w:r w:rsidRPr="00E72FE6">
              <w:rPr>
                <w:rFonts w:ascii="Times New Roman" w:eastAsia="Calibri" w:hAnsi="Times New Roman" w:cs="Times New Roman"/>
                <w:sz w:val="12"/>
                <w:szCs w:val="12"/>
              </w:rPr>
              <w:t xml:space="preserve"> официальных физкультурно-оздоровительных и спортивных мероприятий муниципального района</w:t>
            </w:r>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количество объектов на муниципальный район</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r>
      <w:tr w:rsidR="00E72FE6" w:rsidRPr="00E72FE6" w:rsidTr="00E72FE6">
        <w:tc>
          <w:tcPr>
            <w:tcW w:w="312" w:type="dxa"/>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p>
        </w:tc>
        <w:tc>
          <w:tcPr>
            <w:tcW w:w="323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Минимально допустимый уровень обеспеченности физкультурно-спортивными залами</w:t>
            </w:r>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квадратные метры общей площади пола на 1 тысячу человек</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r>
      <w:tr w:rsidR="00E72FE6" w:rsidRPr="00E72FE6" w:rsidTr="00E72FE6">
        <w:tc>
          <w:tcPr>
            <w:tcW w:w="312" w:type="dxa"/>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p>
        </w:tc>
        <w:tc>
          <w:tcPr>
            <w:tcW w:w="323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Максимально допустимый уровень территориальной доступности физкультурно-спортивных залов</w:t>
            </w:r>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транспортная доступность, минуты</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r>
      <w:tr w:rsidR="00E72FE6" w:rsidRPr="00E72FE6" w:rsidTr="00E72FE6">
        <w:tc>
          <w:tcPr>
            <w:tcW w:w="312" w:type="dxa"/>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w:t>
            </w:r>
          </w:p>
        </w:tc>
        <w:tc>
          <w:tcPr>
            <w:tcW w:w="323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Минимально допустимый уровень обеспеченности плавательными бассейнами</w:t>
            </w:r>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квадратные метры зеркала воды на 1 тысячу человек</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r>
      <w:tr w:rsidR="00E72FE6" w:rsidRPr="00E72FE6" w:rsidTr="00E72FE6">
        <w:tc>
          <w:tcPr>
            <w:tcW w:w="312" w:type="dxa"/>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p>
        </w:tc>
        <w:tc>
          <w:tcPr>
            <w:tcW w:w="323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Максимально допустимый уровень территориальной доступности плавательных бассейнов</w:t>
            </w:r>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транспортная доступность, минуты</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r>
      <w:tr w:rsidR="00E72FE6" w:rsidRPr="00E72FE6" w:rsidTr="00E72FE6">
        <w:tc>
          <w:tcPr>
            <w:tcW w:w="312" w:type="dxa"/>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w:t>
            </w:r>
          </w:p>
        </w:tc>
        <w:tc>
          <w:tcPr>
            <w:tcW w:w="323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Минимально допустимый уровень обеспеченности плоскостными физкультурно-спортивными сооружениями</w:t>
            </w:r>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квадратные метры на 1 тысячу человек</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r>
      <w:tr w:rsidR="00E72FE6" w:rsidRPr="00E72FE6" w:rsidTr="00E72FE6">
        <w:tc>
          <w:tcPr>
            <w:tcW w:w="312" w:type="dxa"/>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w:t>
            </w:r>
          </w:p>
        </w:tc>
        <w:tc>
          <w:tcPr>
            <w:tcW w:w="323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 xml:space="preserve">Максимально допустимый уровень территориальной доступности плоскостных </w:t>
            </w:r>
            <w:proofErr w:type="gramStart"/>
            <w:r w:rsidRPr="00E72FE6">
              <w:rPr>
                <w:rFonts w:ascii="Times New Roman" w:eastAsia="Calibri" w:hAnsi="Times New Roman" w:cs="Times New Roman"/>
                <w:sz w:val="12"/>
                <w:szCs w:val="12"/>
              </w:rPr>
              <w:t>физкультурно-спортивными</w:t>
            </w:r>
            <w:proofErr w:type="gramEnd"/>
            <w:r w:rsidRPr="00E72FE6">
              <w:rPr>
                <w:rFonts w:ascii="Times New Roman" w:eastAsia="Calibri" w:hAnsi="Times New Roman" w:cs="Times New Roman"/>
                <w:sz w:val="12"/>
                <w:szCs w:val="12"/>
              </w:rPr>
              <w:t xml:space="preserve"> сооружений</w:t>
            </w:r>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пешеходная доступность, метры</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r>
      <w:tr w:rsidR="00E72FE6" w:rsidRPr="00E72FE6" w:rsidTr="00E72FE6">
        <w:tc>
          <w:tcPr>
            <w:tcW w:w="7513" w:type="dxa"/>
            <w:gridSpan w:val="8"/>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В области библиотечного обслуживания</w:t>
            </w:r>
          </w:p>
        </w:tc>
      </w:tr>
      <w:tr w:rsidR="00E72FE6" w:rsidRPr="00E72FE6" w:rsidTr="00E72FE6">
        <w:tc>
          <w:tcPr>
            <w:tcW w:w="312" w:type="dxa"/>
            <w:vMerge w:val="restart"/>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w:t>
            </w:r>
          </w:p>
        </w:tc>
        <w:tc>
          <w:tcPr>
            <w:tcW w:w="3232"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Минимально допустимый уровень обеспеченности общедоступными городского поселения (городскими массовыми библиотеками)</w:t>
            </w:r>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количество объектов</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r>
      <w:tr w:rsidR="00E72FE6" w:rsidRPr="00E72FE6" w:rsidTr="00E72FE6">
        <w:tc>
          <w:tcPr>
            <w:tcW w:w="312"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3232"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количество единиц хранения, количество читательских мест на 1 тысячу человек</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r>
      <w:tr w:rsidR="00E72FE6" w:rsidRPr="00E72FE6" w:rsidTr="00E72FE6">
        <w:tc>
          <w:tcPr>
            <w:tcW w:w="312" w:type="dxa"/>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15</w:t>
            </w:r>
          </w:p>
        </w:tc>
        <w:tc>
          <w:tcPr>
            <w:tcW w:w="323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Максимально допустимый уровень территориальной доступности общедоступных библиотек  городского поселения (городских массовых библиотек)</w:t>
            </w:r>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транспортная доступность, минуты</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r>
      <w:tr w:rsidR="00E72FE6" w:rsidRPr="00E72FE6" w:rsidTr="00E72FE6">
        <w:tc>
          <w:tcPr>
            <w:tcW w:w="7513" w:type="dxa"/>
            <w:gridSpan w:val="8"/>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В области культуры и искусства</w:t>
            </w:r>
          </w:p>
        </w:tc>
      </w:tr>
      <w:tr w:rsidR="00E72FE6" w:rsidRPr="00E72FE6" w:rsidTr="00E72FE6">
        <w:tc>
          <w:tcPr>
            <w:tcW w:w="312" w:type="dxa"/>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w:t>
            </w:r>
          </w:p>
        </w:tc>
        <w:tc>
          <w:tcPr>
            <w:tcW w:w="323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Минимально допустимый уровень обеспеченности учреждениями культуры клубного типа городского поселения</w:t>
            </w:r>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количество объектов, количество мест</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r>
      <w:tr w:rsidR="00E72FE6" w:rsidRPr="00E72FE6" w:rsidTr="00E72FE6">
        <w:tc>
          <w:tcPr>
            <w:tcW w:w="312" w:type="dxa"/>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17</w:t>
            </w:r>
          </w:p>
        </w:tc>
        <w:tc>
          <w:tcPr>
            <w:tcW w:w="323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 xml:space="preserve">Максимально допустимый уровень территориальной </w:t>
            </w:r>
            <w:proofErr w:type="gramStart"/>
            <w:r w:rsidRPr="00E72FE6">
              <w:rPr>
                <w:rFonts w:ascii="Times New Roman" w:eastAsia="Calibri" w:hAnsi="Times New Roman" w:cs="Times New Roman"/>
                <w:sz w:val="12"/>
                <w:szCs w:val="12"/>
              </w:rPr>
              <w:t xml:space="preserve">доступности учреждений культуры клубного типа </w:t>
            </w:r>
            <w:r w:rsidRPr="00E72FE6">
              <w:rPr>
                <w:rFonts w:ascii="Times New Roman" w:eastAsia="Calibri" w:hAnsi="Times New Roman" w:cs="Times New Roman"/>
                <w:sz w:val="12"/>
                <w:szCs w:val="12"/>
              </w:rPr>
              <w:lastRenderedPageBreak/>
              <w:t>городского поселения</w:t>
            </w:r>
            <w:proofErr w:type="gramEnd"/>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lastRenderedPageBreak/>
              <w:t>транспортная доступность, минуты</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r>
      <w:tr w:rsidR="00E72FE6" w:rsidRPr="00E72FE6" w:rsidTr="00E72FE6">
        <w:tc>
          <w:tcPr>
            <w:tcW w:w="7513" w:type="dxa"/>
            <w:gridSpan w:val="8"/>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lastRenderedPageBreak/>
              <w:t>В области создания условий для массового отдыха жителей поселения и организация обустройства мест массового отдыха населения</w:t>
            </w:r>
          </w:p>
        </w:tc>
      </w:tr>
      <w:tr w:rsidR="00E72FE6" w:rsidRPr="00E72FE6" w:rsidTr="00E72FE6">
        <w:tc>
          <w:tcPr>
            <w:tcW w:w="312" w:type="dxa"/>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18</w:t>
            </w:r>
          </w:p>
        </w:tc>
        <w:tc>
          <w:tcPr>
            <w:tcW w:w="323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Минимально допустимый уровень обеспеченности озелененными территориями общего пользования</w:t>
            </w:r>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квадратный метр на 1 человека</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r>
      <w:tr w:rsidR="00E72FE6" w:rsidRPr="00E72FE6" w:rsidTr="00E72FE6">
        <w:tc>
          <w:tcPr>
            <w:tcW w:w="312" w:type="dxa"/>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19</w:t>
            </w:r>
          </w:p>
        </w:tc>
        <w:tc>
          <w:tcPr>
            <w:tcW w:w="323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Максимально допустимый уровень территориальной доступности озелененных территорий общего пользования</w:t>
            </w:r>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пешеходная доступность, метры</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r>
      <w:tr w:rsidR="00E72FE6" w:rsidRPr="00E72FE6" w:rsidTr="00E72FE6">
        <w:tc>
          <w:tcPr>
            <w:tcW w:w="312" w:type="dxa"/>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20</w:t>
            </w:r>
          </w:p>
        </w:tc>
        <w:tc>
          <w:tcPr>
            <w:tcW w:w="323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Минимально допустимый уровень обеспеченности парками культуры и отдыха</w:t>
            </w:r>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количество объектов</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r>
      <w:tr w:rsidR="00E72FE6" w:rsidRPr="00E72FE6" w:rsidTr="00E72FE6">
        <w:tc>
          <w:tcPr>
            <w:tcW w:w="312" w:type="dxa"/>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w:t>
            </w:r>
          </w:p>
        </w:tc>
        <w:tc>
          <w:tcPr>
            <w:tcW w:w="323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Максимально допустимый уровень территориальной доступности парков культуры и отдыха</w:t>
            </w:r>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транспортная доступность, минуты</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r>
      <w:tr w:rsidR="00E72FE6" w:rsidRPr="00E72FE6" w:rsidTr="00E72FE6">
        <w:tc>
          <w:tcPr>
            <w:tcW w:w="7513" w:type="dxa"/>
            <w:gridSpan w:val="8"/>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В области обеспечения объектами транспортной инфраструктуры</w:t>
            </w:r>
          </w:p>
        </w:tc>
      </w:tr>
      <w:tr w:rsidR="00E72FE6" w:rsidRPr="00E72FE6" w:rsidTr="00E72FE6">
        <w:tc>
          <w:tcPr>
            <w:tcW w:w="312" w:type="dxa"/>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w:t>
            </w:r>
          </w:p>
        </w:tc>
        <w:tc>
          <w:tcPr>
            <w:tcW w:w="323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Минимально допустимый уровень обеспеченности автомобильными дорогами местного значения (улично-дорожной сетью)</w:t>
            </w:r>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r>
      <w:tr w:rsidR="00E72FE6" w:rsidRPr="00E72FE6" w:rsidTr="00E72FE6">
        <w:tc>
          <w:tcPr>
            <w:tcW w:w="312" w:type="dxa"/>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23</w:t>
            </w:r>
          </w:p>
        </w:tc>
        <w:tc>
          <w:tcPr>
            <w:tcW w:w="323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Минимально допустимый уровень обеспеченности стоянками и парковками (парковочными местами) общего пользования</w:t>
            </w:r>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уровень обеспеченности в процентах</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r>
      <w:tr w:rsidR="00E72FE6" w:rsidRPr="00E72FE6" w:rsidTr="00E72FE6">
        <w:tc>
          <w:tcPr>
            <w:tcW w:w="312" w:type="dxa"/>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24</w:t>
            </w:r>
          </w:p>
        </w:tc>
        <w:tc>
          <w:tcPr>
            <w:tcW w:w="323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Максимально допустимый уровень территориальной доступности стоянок и парковок (парковочных мест) общего пользования</w:t>
            </w:r>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 xml:space="preserve">пешеходная доступность, </w:t>
            </w:r>
            <w:proofErr w:type="gramStart"/>
            <w:r w:rsidRPr="00E72FE6">
              <w:rPr>
                <w:rFonts w:ascii="Times New Roman" w:eastAsia="Calibri" w:hAnsi="Times New Roman" w:cs="Times New Roman"/>
                <w:sz w:val="12"/>
                <w:szCs w:val="12"/>
              </w:rPr>
              <w:t>м</w:t>
            </w:r>
            <w:proofErr w:type="gramEnd"/>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r>
      <w:tr w:rsidR="00E72FE6" w:rsidRPr="00E72FE6" w:rsidTr="00E72FE6">
        <w:tc>
          <w:tcPr>
            <w:tcW w:w="312" w:type="dxa"/>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25</w:t>
            </w:r>
          </w:p>
        </w:tc>
        <w:tc>
          <w:tcPr>
            <w:tcW w:w="323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Минимально допустимый уровень обеспеченности сетями линий наземного общественного пассажирского транспорта</w:t>
            </w:r>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плотность сети, километры сети на квадратный километр территории</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r>
      <w:tr w:rsidR="00E72FE6" w:rsidRPr="00E72FE6" w:rsidTr="00E72FE6">
        <w:tc>
          <w:tcPr>
            <w:tcW w:w="312" w:type="dxa"/>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26</w:t>
            </w:r>
          </w:p>
        </w:tc>
        <w:tc>
          <w:tcPr>
            <w:tcW w:w="323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Максимально допустимый уровень территориальной доступности остановок наземного общественного пассажирского транспорта</w:t>
            </w:r>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пешеходная доступность остановок общественного транспорта, метры</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r>
      <w:tr w:rsidR="00E72FE6" w:rsidRPr="00E72FE6" w:rsidTr="00E72FE6">
        <w:tc>
          <w:tcPr>
            <w:tcW w:w="7513" w:type="dxa"/>
            <w:gridSpan w:val="8"/>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В области обращения с отходами</w:t>
            </w:r>
          </w:p>
        </w:tc>
      </w:tr>
      <w:tr w:rsidR="00E72FE6" w:rsidRPr="00E72FE6" w:rsidTr="00E72FE6">
        <w:tc>
          <w:tcPr>
            <w:tcW w:w="312" w:type="dxa"/>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27</w:t>
            </w:r>
          </w:p>
        </w:tc>
        <w:tc>
          <w:tcPr>
            <w:tcW w:w="323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Минимально допустимый уровень обеспеченности объектами, предназначенными для сбора и вывоза бытовых отходов и мусора</w:t>
            </w:r>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r>
      <w:tr w:rsidR="00E72FE6" w:rsidRPr="00E72FE6" w:rsidTr="00E72FE6">
        <w:tc>
          <w:tcPr>
            <w:tcW w:w="7513" w:type="dxa"/>
            <w:gridSpan w:val="8"/>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В области обеспечения инженерной и коммунальной инфраструктурой</w:t>
            </w:r>
          </w:p>
        </w:tc>
      </w:tr>
      <w:tr w:rsidR="00E72FE6" w:rsidRPr="00E72FE6" w:rsidTr="00E72FE6">
        <w:tc>
          <w:tcPr>
            <w:tcW w:w="312" w:type="dxa"/>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28</w:t>
            </w:r>
          </w:p>
        </w:tc>
        <w:tc>
          <w:tcPr>
            <w:tcW w:w="323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Минимально допустимый уровень обеспеченности объектами электроснабжения</w:t>
            </w:r>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 xml:space="preserve">Электропотребление, </w:t>
            </w:r>
            <w:proofErr w:type="spellStart"/>
            <w:r w:rsidRPr="00E72FE6">
              <w:rPr>
                <w:rFonts w:ascii="Times New Roman" w:eastAsia="Calibri" w:hAnsi="Times New Roman" w:cs="Times New Roman"/>
                <w:sz w:val="12"/>
                <w:szCs w:val="12"/>
              </w:rPr>
              <w:t>кВТ</w:t>
            </w:r>
            <w:proofErr w:type="spellEnd"/>
            <w:r w:rsidRPr="00E72FE6">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r>
      <w:tr w:rsidR="00E72FE6" w:rsidRPr="00E72FE6" w:rsidTr="00E72FE6">
        <w:tc>
          <w:tcPr>
            <w:tcW w:w="312" w:type="dxa"/>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29</w:t>
            </w:r>
          </w:p>
        </w:tc>
        <w:tc>
          <w:tcPr>
            <w:tcW w:w="323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Минимально допустимый уровень обеспеченности объектами водоснабжения</w:t>
            </w:r>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r>
      <w:tr w:rsidR="00E72FE6" w:rsidRPr="00E72FE6" w:rsidTr="00E72FE6">
        <w:tc>
          <w:tcPr>
            <w:tcW w:w="312" w:type="dxa"/>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30</w:t>
            </w:r>
          </w:p>
        </w:tc>
        <w:tc>
          <w:tcPr>
            <w:tcW w:w="323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Минимально допустимый уровень обеспеченности объектами водоотведения</w:t>
            </w:r>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величина объема поверхностного стока, кубические метры на 1 гектар</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r>
      <w:tr w:rsidR="00E72FE6" w:rsidRPr="00E72FE6" w:rsidTr="00E72FE6">
        <w:tc>
          <w:tcPr>
            <w:tcW w:w="312" w:type="dxa"/>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31</w:t>
            </w:r>
          </w:p>
        </w:tc>
        <w:tc>
          <w:tcPr>
            <w:tcW w:w="323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Минимально допустимый уровень обеспеченности объектами газоснабжения</w:t>
            </w:r>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среднесуточные показатели потребления газа, кубические метры в сутки</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r>
      <w:tr w:rsidR="00E72FE6" w:rsidRPr="00E72FE6" w:rsidTr="00E72FE6">
        <w:tc>
          <w:tcPr>
            <w:tcW w:w="312" w:type="dxa"/>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32</w:t>
            </w:r>
          </w:p>
        </w:tc>
        <w:tc>
          <w:tcPr>
            <w:tcW w:w="323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Минимально допустимый уровень обеспеченности объектами теплоснабжения</w:t>
            </w:r>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удельный расход тепловой энергии системой отопления здания, кВт ч/</w:t>
            </w:r>
            <w:proofErr w:type="spellStart"/>
            <w:r w:rsidRPr="00E72FE6">
              <w:rPr>
                <w:rFonts w:ascii="Times New Roman" w:eastAsia="Calibri" w:hAnsi="Times New Roman" w:cs="Times New Roman"/>
                <w:sz w:val="12"/>
                <w:szCs w:val="12"/>
              </w:rPr>
              <w:t>кв</w:t>
            </w:r>
            <w:proofErr w:type="gramStart"/>
            <w:r w:rsidRPr="00E72FE6">
              <w:rPr>
                <w:rFonts w:ascii="Times New Roman" w:eastAsia="Calibri" w:hAnsi="Times New Roman" w:cs="Times New Roman"/>
                <w:sz w:val="12"/>
                <w:szCs w:val="12"/>
              </w:rPr>
              <w:t>.м</w:t>
            </w:r>
            <w:proofErr w:type="spellEnd"/>
            <w:proofErr w:type="gramEnd"/>
            <w:r w:rsidRPr="00E72FE6">
              <w:rPr>
                <w:rFonts w:ascii="Times New Roman" w:eastAsia="Calibri" w:hAnsi="Times New Roman" w:cs="Times New Roman"/>
                <w:sz w:val="12"/>
                <w:szCs w:val="12"/>
              </w:rPr>
              <w:t>, за отопительный период</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r>
      <w:tr w:rsidR="00E72FE6" w:rsidRPr="00E72FE6" w:rsidTr="00E72FE6">
        <w:tc>
          <w:tcPr>
            <w:tcW w:w="7513" w:type="dxa"/>
            <w:gridSpan w:val="8"/>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В области организации ритуальных услуг и содержания мест захоронения</w:t>
            </w:r>
          </w:p>
        </w:tc>
      </w:tr>
      <w:tr w:rsidR="00E72FE6" w:rsidRPr="00E72FE6" w:rsidTr="00E72FE6">
        <w:tc>
          <w:tcPr>
            <w:tcW w:w="312" w:type="dxa"/>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33</w:t>
            </w:r>
          </w:p>
        </w:tc>
        <w:tc>
          <w:tcPr>
            <w:tcW w:w="323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Минимально допустимый уровень обеспеченности кладбищами</w:t>
            </w:r>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гектаров на 1 тысячу человек</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r>
      <w:tr w:rsidR="00E72FE6" w:rsidRPr="00E72FE6" w:rsidTr="00E72FE6">
        <w:tc>
          <w:tcPr>
            <w:tcW w:w="7513" w:type="dxa"/>
            <w:gridSpan w:val="8"/>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В области организации предоставления населению государственных и  муниципальных услуг</w:t>
            </w:r>
          </w:p>
        </w:tc>
      </w:tr>
      <w:tr w:rsidR="00E72FE6" w:rsidRPr="00E72FE6" w:rsidTr="00E72FE6">
        <w:tc>
          <w:tcPr>
            <w:tcW w:w="312" w:type="dxa"/>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34</w:t>
            </w:r>
          </w:p>
        </w:tc>
        <w:tc>
          <w:tcPr>
            <w:tcW w:w="323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Минимально допустимый уровень обеспеченности многофункциональными центрами предоставления государственных и муниципальных услуг</w:t>
            </w:r>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количество окон в многофункциональном центре на каждые 5 тысяч жителей</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r>
      <w:tr w:rsidR="00E72FE6" w:rsidRPr="00E72FE6" w:rsidTr="00E72FE6">
        <w:tc>
          <w:tcPr>
            <w:tcW w:w="312" w:type="dxa"/>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35</w:t>
            </w:r>
          </w:p>
        </w:tc>
        <w:tc>
          <w:tcPr>
            <w:tcW w:w="323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Максимально допустимый уровень территориальной доступности многофункциональных центров предоставления государственных и муниципальных услуг</w:t>
            </w:r>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транспортная доступность, минуты</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r>
    </w:tbl>
    <w:p w:rsidR="00E72FE6" w:rsidRPr="00E72FE6" w:rsidRDefault="00E72FE6" w:rsidP="00E72FE6">
      <w:pPr>
        <w:tabs>
          <w:tab w:val="left" w:pos="284"/>
        </w:tabs>
        <w:spacing w:after="0" w:line="240" w:lineRule="auto"/>
        <w:jc w:val="both"/>
        <w:rPr>
          <w:rFonts w:ascii="Times New Roman" w:eastAsia="Calibri" w:hAnsi="Times New Roman" w:cs="Times New Roman"/>
          <w:sz w:val="12"/>
          <w:szCs w:val="12"/>
        </w:rPr>
      </w:pPr>
    </w:p>
    <w:p w:rsidR="00E72FE6" w:rsidRPr="00CB2798" w:rsidRDefault="00E72FE6" w:rsidP="00E72FE6">
      <w:pPr>
        <w:tabs>
          <w:tab w:val="left" w:pos="284"/>
          <w:tab w:val="left" w:pos="3828"/>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СОБРАНИЕ ПРЕДСТАВИТЕЛЕЙ</w:t>
      </w:r>
    </w:p>
    <w:p w:rsidR="00E72FE6" w:rsidRPr="00CB2798" w:rsidRDefault="00E72FE6" w:rsidP="00E72FE6">
      <w:pPr>
        <w:tabs>
          <w:tab w:val="left" w:pos="284"/>
          <w:tab w:val="left" w:pos="3828"/>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ЧЕРНОВКА</w:t>
      </w:r>
    </w:p>
    <w:p w:rsidR="00E72FE6" w:rsidRPr="00CB2798" w:rsidRDefault="00E72FE6" w:rsidP="00E72FE6">
      <w:pPr>
        <w:tabs>
          <w:tab w:val="left" w:pos="284"/>
          <w:tab w:val="left" w:pos="3828"/>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МУНИЦИПАЛЬНОГО РАЙОНА СЕРГИЕВСКИЙ</w:t>
      </w:r>
    </w:p>
    <w:p w:rsidR="00E72FE6" w:rsidRPr="00CB2798" w:rsidRDefault="00E72FE6" w:rsidP="00E72FE6">
      <w:pPr>
        <w:tabs>
          <w:tab w:val="left" w:pos="284"/>
        </w:tabs>
        <w:spacing w:after="0" w:line="240" w:lineRule="auto"/>
        <w:jc w:val="center"/>
        <w:rPr>
          <w:rFonts w:ascii="Times New Roman" w:eastAsia="Calibri" w:hAnsi="Times New Roman" w:cs="Times New Roman"/>
          <w:b/>
          <w:sz w:val="12"/>
          <w:szCs w:val="12"/>
        </w:rPr>
      </w:pPr>
      <w:r w:rsidRPr="00CB2798">
        <w:rPr>
          <w:rFonts w:ascii="Times New Roman" w:eastAsia="Calibri" w:hAnsi="Times New Roman" w:cs="Times New Roman"/>
          <w:b/>
          <w:sz w:val="12"/>
          <w:szCs w:val="12"/>
        </w:rPr>
        <w:t>САМАРСКОЙ ОБЛАСТИ</w:t>
      </w:r>
    </w:p>
    <w:p w:rsidR="00E72FE6" w:rsidRPr="00CB2798" w:rsidRDefault="00E72FE6" w:rsidP="00E72FE6">
      <w:pPr>
        <w:tabs>
          <w:tab w:val="left" w:pos="284"/>
        </w:tabs>
        <w:spacing w:after="0" w:line="240" w:lineRule="auto"/>
        <w:jc w:val="center"/>
        <w:rPr>
          <w:rFonts w:ascii="Times New Roman" w:eastAsia="Calibri" w:hAnsi="Times New Roman" w:cs="Times New Roman"/>
          <w:sz w:val="12"/>
          <w:szCs w:val="12"/>
        </w:rPr>
      </w:pPr>
    </w:p>
    <w:p w:rsidR="00E72FE6" w:rsidRDefault="00E72FE6" w:rsidP="00E72FE6">
      <w:pPr>
        <w:tabs>
          <w:tab w:val="left" w:pos="284"/>
        </w:tabs>
        <w:spacing w:after="0" w:line="240" w:lineRule="auto"/>
        <w:jc w:val="center"/>
        <w:rPr>
          <w:rFonts w:ascii="Times New Roman" w:eastAsia="Calibri" w:hAnsi="Times New Roman" w:cs="Times New Roman"/>
          <w:sz w:val="12"/>
          <w:szCs w:val="12"/>
        </w:rPr>
      </w:pPr>
      <w:r w:rsidRPr="00CB2798">
        <w:rPr>
          <w:rFonts w:ascii="Times New Roman" w:eastAsia="Calibri" w:hAnsi="Times New Roman" w:cs="Times New Roman"/>
          <w:sz w:val="12"/>
          <w:szCs w:val="12"/>
        </w:rPr>
        <w:t>РЕШЕНИЕ</w:t>
      </w:r>
    </w:p>
    <w:p w:rsidR="00E72FE6" w:rsidRPr="002E41E7" w:rsidRDefault="00E72FE6" w:rsidP="00E72FE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E72FE6" w:rsidRDefault="00E72FE6" w:rsidP="00E72FE6">
      <w:pPr>
        <w:tabs>
          <w:tab w:val="left" w:pos="284"/>
        </w:tabs>
        <w:spacing w:after="0" w:line="240" w:lineRule="auto"/>
        <w:jc w:val="center"/>
        <w:rPr>
          <w:rFonts w:ascii="Times New Roman" w:eastAsia="Calibri" w:hAnsi="Times New Roman" w:cs="Times New Roman"/>
          <w:b/>
          <w:sz w:val="12"/>
          <w:szCs w:val="12"/>
        </w:rPr>
      </w:pPr>
      <w:r w:rsidRPr="00E72FE6">
        <w:rPr>
          <w:rFonts w:ascii="Times New Roman" w:eastAsia="Calibri" w:hAnsi="Times New Roman" w:cs="Times New Roman"/>
          <w:b/>
          <w:sz w:val="12"/>
          <w:szCs w:val="12"/>
        </w:rPr>
        <w:t>«О Местных нормативах градостроительного проектирования</w:t>
      </w:r>
    </w:p>
    <w:p w:rsidR="00E72FE6" w:rsidRPr="00E72FE6" w:rsidRDefault="00E72FE6" w:rsidP="00E72FE6">
      <w:pPr>
        <w:tabs>
          <w:tab w:val="left" w:pos="284"/>
        </w:tabs>
        <w:spacing w:after="0" w:line="240" w:lineRule="auto"/>
        <w:jc w:val="center"/>
        <w:rPr>
          <w:rFonts w:ascii="Times New Roman" w:eastAsia="Calibri" w:hAnsi="Times New Roman" w:cs="Times New Roman"/>
          <w:b/>
          <w:sz w:val="12"/>
          <w:szCs w:val="12"/>
        </w:rPr>
      </w:pPr>
      <w:r w:rsidRPr="00E72FE6">
        <w:rPr>
          <w:rFonts w:ascii="Times New Roman" w:eastAsia="Calibri" w:hAnsi="Times New Roman" w:cs="Times New Roman"/>
          <w:b/>
          <w:sz w:val="12"/>
          <w:szCs w:val="12"/>
        </w:rPr>
        <w:lastRenderedPageBreak/>
        <w:t>сельского поселения Черновка муниципального района Сергиевский  Самарской области»</w:t>
      </w:r>
    </w:p>
    <w:p w:rsidR="00E72FE6" w:rsidRPr="00E72FE6" w:rsidRDefault="00E72FE6" w:rsidP="00E72FE6">
      <w:pPr>
        <w:tabs>
          <w:tab w:val="left" w:pos="284"/>
        </w:tabs>
        <w:spacing w:after="0" w:line="240" w:lineRule="auto"/>
        <w:jc w:val="both"/>
        <w:rPr>
          <w:rFonts w:ascii="Times New Roman" w:eastAsia="Calibri" w:hAnsi="Times New Roman" w:cs="Times New Roman"/>
          <w:sz w:val="12"/>
          <w:szCs w:val="12"/>
        </w:rPr>
      </w:pPr>
    </w:p>
    <w:p w:rsidR="00E72FE6" w:rsidRPr="00E72FE6" w:rsidRDefault="00E72FE6" w:rsidP="00E72FE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E72FE6">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E72FE6">
        <w:rPr>
          <w:rFonts w:ascii="Times New Roman" w:eastAsia="Calibri" w:hAnsi="Times New Roman" w:cs="Times New Roman"/>
          <w:sz w:val="12"/>
          <w:szCs w:val="12"/>
        </w:rPr>
        <w:t>сельского поселения Черновка</w:t>
      </w:r>
      <w:r>
        <w:rPr>
          <w:rFonts w:ascii="Times New Roman" w:eastAsia="Calibri" w:hAnsi="Times New Roman" w:cs="Times New Roman"/>
          <w:sz w:val="12"/>
          <w:szCs w:val="12"/>
        </w:rPr>
        <w:t xml:space="preserve"> </w:t>
      </w:r>
      <w:r w:rsidRPr="00E72FE6">
        <w:rPr>
          <w:rFonts w:ascii="Times New Roman" w:eastAsia="Calibri" w:hAnsi="Times New Roman" w:cs="Times New Roman"/>
          <w:sz w:val="12"/>
          <w:szCs w:val="12"/>
        </w:rPr>
        <w:t>муниципального района Сергиевский</w:t>
      </w:r>
    </w:p>
    <w:p w:rsidR="00E72FE6" w:rsidRPr="00E72FE6" w:rsidRDefault="00E72FE6" w:rsidP="00E72FE6">
      <w:pPr>
        <w:tabs>
          <w:tab w:val="left" w:pos="284"/>
        </w:tabs>
        <w:spacing w:after="0" w:line="240" w:lineRule="auto"/>
        <w:ind w:firstLine="284"/>
        <w:jc w:val="both"/>
        <w:rPr>
          <w:rFonts w:ascii="Times New Roman" w:eastAsia="Calibri" w:hAnsi="Times New Roman" w:cs="Times New Roman"/>
          <w:sz w:val="12"/>
          <w:szCs w:val="12"/>
        </w:rPr>
      </w:pPr>
      <w:r w:rsidRPr="00E72FE6">
        <w:rPr>
          <w:rFonts w:ascii="Times New Roman" w:eastAsia="Calibri" w:hAnsi="Times New Roman" w:cs="Times New Roman"/>
          <w:sz w:val="12"/>
          <w:szCs w:val="12"/>
        </w:rPr>
        <w:t>В  соответствии со статьями 8, 29.4. Градостроительного кодекса Российской Федерации, Федерального закона Российской Федерации № 131- ФЗ от 06.10.2003 г. «Об общих принципах организации местного самоуправления в Российской Федерации, Законом Самарской области от 12.07.2006г. № 90-ГД «О градостроительной деятельности на территории Самарской области», Уставом сельского поселения  Черновка  муниципального района Сергиевский,</w:t>
      </w:r>
    </w:p>
    <w:p w:rsidR="00E72FE6" w:rsidRPr="00E72FE6" w:rsidRDefault="00E72FE6" w:rsidP="00E72FE6">
      <w:pPr>
        <w:tabs>
          <w:tab w:val="left" w:pos="284"/>
        </w:tabs>
        <w:spacing w:after="0" w:line="240" w:lineRule="auto"/>
        <w:ind w:firstLine="284"/>
        <w:jc w:val="both"/>
        <w:rPr>
          <w:rFonts w:ascii="Times New Roman" w:eastAsia="Calibri" w:hAnsi="Times New Roman" w:cs="Times New Roman"/>
          <w:sz w:val="12"/>
          <w:szCs w:val="12"/>
        </w:rPr>
      </w:pPr>
      <w:r w:rsidRPr="00E72FE6">
        <w:rPr>
          <w:rFonts w:ascii="Times New Roman" w:eastAsia="Calibri" w:hAnsi="Times New Roman" w:cs="Times New Roman"/>
          <w:sz w:val="12"/>
          <w:szCs w:val="12"/>
        </w:rPr>
        <w:t>Собрание представителей сельского поселения Черновка муниципального района Сергиевский</w:t>
      </w:r>
    </w:p>
    <w:p w:rsidR="00E72FE6" w:rsidRPr="00E72FE6" w:rsidRDefault="00E72FE6" w:rsidP="00E72FE6">
      <w:pPr>
        <w:tabs>
          <w:tab w:val="left" w:pos="284"/>
        </w:tabs>
        <w:spacing w:after="0" w:line="240" w:lineRule="auto"/>
        <w:ind w:firstLine="284"/>
        <w:jc w:val="both"/>
        <w:rPr>
          <w:rFonts w:ascii="Times New Roman" w:eastAsia="Calibri" w:hAnsi="Times New Roman" w:cs="Times New Roman"/>
          <w:b/>
          <w:sz w:val="12"/>
          <w:szCs w:val="12"/>
        </w:rPr>
      </w:pPr>
      <w:r w:rsidRPr="00E72FE6">
        <w:rPr>
          <w:rFonts w:ascii="Times New Roman" w:eastAsia="Calibri" w:hAnsi="Times New Roman" w:cs="Times New Roman"/>
          <w:b/>
          <w:sz w:val="12"/>
          <w:szCs w:val="12"/>
        </w:rPr>
        <w:t>РЕШИЛО:</w:t>
      </w:r>
    </w:p>
    <w:p w:rsidR="00E72FE6" w:rsidRPr="00E72FE6" w:rsidRDefault="00E72FE6" w:rsidP="00E72FE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72FE6">
        <w:rPr>
          <w:rFonts w:ascii="Times New Roman" w:eastAsia="Calibri" w:hAnsi="Times New Roman" w:cs="Times New Roman"/>
          <w:sz w:val="12"/>
          <w:szCs w:val="12"/>
        </w:rPr>
        <w:t>Утвердить Местные нормативы градостроительного проектирования сельского поселения Черновка муниципального района Сергиевский  Самарской области согласно приложению к настоящему решению.</w:t>
      </w:r>
    </w:p>
    <w:p w:rsidR="00E72FE6" w:rsidRPr="00E72FE6" w:rsidRDefault="00E72FE6" w:rsidP="00E72FE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E72FE6">
        <w:rPr>
          <w:rFonts w:ascii="Times New Roman" w:eastAsia="Calibri" w:hAnsi="Times New Roman" w:cs="Times New Roman"/>
          <w:sz w:val="12"/>
          <w:szCs w:val="12"/>
        </w:rPr>
        <w:t>Опубликовать настоящее Решение в газете «Сергиевский вестник».</w:t>
      </w:r>
    </w:p>
    <w:p w:rsidR="00E72FE6" w:rsidRPr="00E72FE6" w:rsidRDefault="00E72FE6" w:rsidP="00E72FE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E72FE6">
        <w:rPr>
          <w:rFonts w:ascii="Times New Roman" w:eastAsia="Calibri" w:hAnsi="Times New Roman" w:cs="Times New Roman"/>
          <w:sz w:val="12"/>
          <w:szCs w:val="12"/>
        </w:rPr>
        <w:t>Настоящее Решение вступает в силу со дня его официального опубликования.</w:t>
      </w:r>
    </w:p>
    <w:p w:rsidR="00E72FE6" w:rsidRPr="00E72FE6" w:rsidRDefault="00E72FE6" w:rsidP="00E72FE6">
      <w:pPr>
        <w:tabs>
          <w:tab w:val="left" w:pos="284"/>
        </w:tabs>
        <w:spacing w:after="0" w:line="240" w:lineRule="auto"/>
        <w:jc w:val="right"/>
        <w:rPr>
          <w:rFonts w:ascii="Times New Roman" w:eastAsia="Calibri" w:hAnsi="Times New Roman" w:cs="Times New Roman"/>
          <w:sz w:val="12"/>
          <w:szCs w:val="12"/>
        </w:rPr>
      </w:pPr>
      <w:r w:rsidRPr="00E72FE6">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E72FE6">
        <w:rPr>
          <w:rFonts w:ascii="Times New Roman" w:eastAsia="Calibri" w:hAnsi="Times New Roman" w:cs="Times New Roman"/>
          <w:sz w:val="12"/>
          <w:szCs w:val="12"/>
        </w:rPr>
        <w:t>сельского поселения Черновка</w:t>
      </w:r>
    </w:p>
    <w:p w:rsidR="00E72FE6" w:rsidRDefault="00E72FE6" w:rsidP="00E72FE6">
      <w:pPr>
        <w:tabs>
          <w:tab w:val="left" w:pos="284"/>
        </w:tabs>
        <w:spacing w:after="0" w:line="240" w:lineRule="auto"/>
        <w:jc w:val="right"/>
        <w:rPr>
          <w:rFonts w:ascii="Times New Roman" w:eastAsia="Calibri" w:hAnsi="Times New Roman" w:cs="Times New Roman"/>
          <w:sz w:val="12"/>
          <w:szCs w:val="12"/>
        </w:rPr>
      </w:pPr>
      <w:r w:rsidRPr="00E72FE6">
        <w:rPr>
          <w:rFonts w:ascii="Times New Roman" w:eastAsia="Calibri" w:hAnsi="Times New Roman" w:cs="Times New Roman"/>
          <w:sz w:val="12"/>
          <w:szCs w:val="12"/>
        </w:rPr>
        <w:t>муниципального района Сергиевский</w:t>
      </w:r>
    </w:p>
    <w:p w:rsidR="00E72FE6" w:rsidRPr="00E72FE6" w:rsidRDefault="00E72FE6" w:rsidP="00E72FE6">
      <w:pPr>
        <w:tabs>
          <w:tab w:val="left" w:pos="284"/>
        </w:tabs>
        <w:spacing w:after="0" w:line="240" w:lineRule="auto"/>
        <w:jc w:val="right"/>
        <w:rPr>
          <w:rFonts w:ascii="Times New Roman" w:eastAsia="Calibri" w:hAnsi="Times New Roman" w:cs="Times New Roman"/>
          <w:sz w:val="12"/>
          <w:szCs w:val="12"/>
        </w:rPr>
      </w:pPr>
      <w:r w:rsidRPr="00E72FE6">
        <w:rPr>
          <w:rFonts w:ascii="Times New Roman" w:eastAsia="Calibri" w:hAnsi="Times New Roman" w:cs="Times New Roman"/>
          <w:sz w:val="12"/>
          <w:szCs w:val="12"/>
        </w:rPr>
        <w:t>И.В.</w:t>
      </w:r>
      <w:r>
        <w:rPr>
          <w:rFonts w:ascii="Times New Roman" w:eastAsia="Calibri" w:hAnsi="Times New Roman" w:cs="Times New Roman"/>
          <w:sz w:val="12"/>
          <w:szCs w:val="12"/>
        </w:rPr>
        <w:t xml:space="preserve"> </w:t>
      </w:r>
      <w:r w:rsidRPr="00E72FE6">
        <w:rPr>
          <w:rFonts w:ascii="Times New Roman" w:eastAsia="Calibri" w:hAnsi="Times New Roman" w:cs="Times New Roman"/>
          <w:sz w:val="12"/>
          <w:szCs w:val="12"/>
        </w:rPr>
        <w:t>Милюкова</w:t>
      </w:r>
    </w:p>
    <w:p w:rsidR="00E72FE6" w:rsidRPr="00E72FE6" w:rsidRDefault="00E72FE6" w:rsidP="00E72FE6">
      <w:pPr>
        <w:tabs>
          <w:tab w:val="left" w:pos="284"/>
        </w:tabs>
        <w:spacing w:after="0" w:line="240" w:lineRule="auto"/>
        <w:jc w:val="right"/>
        <w:rPr>
          <w:rFonts w:ascii="Times New Roman" w:eastAsia="Calibri" w:hAnsi="Times New Roman" w:cs="Times New Roman"/>
          <w:sz w:val="12"/>
          <w:szCs w:val="12"/>
        </w:rPr>
      </w:pPr>
    </w:p>
    <w:p w:rsidR="00E72FE6" w:rsidRPr="00E72FE6" w:rsidRDefault="00E72FE6" w:rsidP="00E72FE6">
      <w:pPr>
        <w:tabs>
          <w:tab w:val="left" w:pos="284"/>
        </w:tabs>
        <w:spacing w:after="0" w:line="240" w:lineRule="auto"/>
        <w:jc w:val="right"/>
        <w:rPr>
          <w:rFonts w:ascii="Times New Roman" w:eastAsia="Calibri" w:hAnsi="Times New Roman" w:cs="Times New Roman"/>
          <w:sz w:val="12"/>
          <w:szCs w:val="12"/>
        </w:rPr>
      </w:pPr>
      <w:r w:rsidRPr="00E72FE6">
        <w:rPr>
          <w:rFonts w:ascii="Times New Roman" w:eastAsia="Calibri" w:hAnsi="Times New Roman" w:cs="Times New Roman"/>
          <w:sz w:val="12"/>
          <w:szCs w:val="12"/>
        </w:rPr>
        <w:t>Глава сельского поселения Черновка</w:t>
      </w:r>
    </w:p>
    <w:p w:rsidR="00E72FE6" w:rsidRDefault="00E72FE6" w:rsidP="00E72FE6">
      <w:pPr>
        <w:tabs>
          <w:tab w:val="left" w:pos="284"/>
        </w:tabs>
        <w:spacing w:after="0" w:line="240" w:lineRule="auto"/>
        <w:jc w:val="right"/>
        <w:rPr>
          <w:rFonts w:ascii="Times New Roman" w:eastAsia="Calibri" w:hAnsi="Times New Roman" w:cs="Times New Roman"/>
          <w:sz w:val="12"/>
          <w:szCs w:val="12"/>
        </w:rPr>
      </w:pPr>
      <w:r w:rsidRPr="00E72FE6">
        <w:rPr>
          <w:rFonts w:ascii="Times New Roman" w:eastAsia="Calibri" w:hAnsi="Times New Roman" w:cs="Times New Roman"/>
          <w:sz w:val="12"/>
          <w:szCs w:val="12"/>
        </w:rPr>
        <w:t>муниципального района   Сергиевский</w:t>
      </w:r>
    </w:p>
    <w:p w:rsidR="00E72FE6" w:rsidRPr="00E72FE6" w:rsidRDefault="00E72FE6" w:rsidP="00E72FE6">
      <w:pPr>
        <w:tabs>
          <w:tab w:val="left" w:pos="284"/>
        </w:tabs>
        <w:spacing w:after="0" w:line="240" w:lineRule="auto"/>
        <w:jc w:val="right"/>
        <w:rPr>
          <w:rFonts w:ascii="Times New Roman" w:eastAsia="Calibri" w:hAnsi="Times New Roman" w:cs="Times New Roman"/>
          <w:sz w:val="12"/>
          <w:szCs w:val="12"/>
        </w:rPr>
      </w:pPr>
      <w:r w:rsidRPr="00E72FE6">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E72FE6">
        <w:rPr>
          <w:rFonts w:ascii="Times New Roman" w:eastAsia="Calibri" w:hAnsi="Times New Roman" w:cs="Times New Roman"/>
          <w:sz w:val="12"/>
          <w:szCs w:val="12"/>
        </w:rPr>
        <w:t>Беляев</w:t>
      </w:r>
    </w:p>
    <w:p w:rsidR="00E72FE6" w:rsidRPr="00E72FE6" w:rsidRDefault="00E72FE6" w:rsidP="00E72FE6">
      <w:pPr>
        <w:tabs>
          <w:tab w:val="left" w:pos="284"/>
        </w:tabs>
        <w:spacing w:after="0" w:line="240" w:lineRule="auto"/>
        <w:jc w:val="both"/>
        <w:rPr>
          <w:rFonts w:ascii="Times New Roman" w:eastAsia="Calibri" w:hAnsi="Times New Roman" w:cs="Times New Roman"/>
          <w:b/>
          <w:bCs/>
          <w:i/>
          <w:iCs/>
          <w:sz w:val="12"/>
          <w:szCs w:val="12"/>
        </w:rPr>
      </w:pPr>
    </w:p>
    <w:p w:rsidR="00E72FE6" w:rsidRPr="00E72FE6" w:rsidRDefault="00E72FE6" w:rsidP="00E72FE6">
      <w:pPr>
        <w:tabs>
          <w:tab w:val="left" w:pos="284"/>
        </w:tabs>
        <w:spacing w:after="0" w:line="240" w:lineRule="auto"/>
        <w:jc w:val="right"/>
        <w:rPr>
          <w:rFonts w:ascii="Times New Roman" w:eastAsia="Calibri" w:hAnsi="Times New Roman" w:cs="Times New Roman"/>
          <w:i/>
          <w:sz w:val="12"/>
          <w:szCs w:val="12"/>
        </w:rPr>
      </w:pPr>
      <w:r w:rsidRPr="00E72FE6">
        <w:rPr>
          <w:rFonts w:ascii="Times New Roman" w:eastAsia="Calibri" w:hAnsi="Times New Roman" w:cs="Times New Roman"/>
          <w:i/>
          <w:sz w:val="12"/>
          <w:szCs w:val="12"/>
        </w:rPr>
        <w:t>Приложение</w:t>
      </w:r>
    </w:p>
    <w:p w:rsidR="00E72FE6" w:rsidRPr="00E72FE6" w:rsidRDefault="00E72FE6" w:rsidP="00E72FE6">
      <w:pPr>
        <w:tabs>
          <w:tab w:val="left" w:pos="284"/>
        </w:tabs>
        <w:spacing w:after="0" w:line="240" w:lineRule="auto"/>
        <w:jc w:val="right"/>
        <w:rPr>
          <w:rFonts w:ascii="Times New Roman" w:eastAsia="Calibri" w:hAnsi="Times New Roman" w:cs="Times New Roman"/>
          <w:i/>
          <w:sz w:val="12"/>
          <w:szCs w:val="12"/>
        </w:rPr>
      </w:pPr>
      <w:r w:rsidRPr="00E72FE6">
        <w:rPr>
          <w:rFonts w:ascii="Times New Roman" w:eastAsia="Calibri" w:hAnsi="Times New Roman" w:cs="Times New Roman"/>
          <w:i/>
          <w:sz w:val="12"/>
          <w:szCs w:val="12"/>
        </w:rPr>
        <w:t>к решению Собрания Представителей сельского поселения Черновка</w:t>
      </w:r>
    </w:p>
    <w:p w:rsidR="00E72FE6" w:rsidRPr="00E72FE6" w:rsidRDefault="00E72FE6" w:rsidP="00E72FE6">
      <w:pPr>
        <w:tabs>
          <w:tab w:val="left" w:pos="284"/>
        </w:tabs>
        <w:spacing w:after="0" w:line="240" w:lineRule="auto"/>
        <w:jc w:val="right"/>
        <w:rPr>
          <w:rFonts w:ascii="Times New Roman" w:eastAsia="Calibri" w:hAnsi="Times New Roman" w:cs="Times New Roman"/>
          <w:i/>
          <w:sz w:val="12"/>
          <w:szCs w:val="12"/>
        </w:rPr>
      </w:pPr>
      <w:r w:rsidRPr="00E72FE6">
        <w:rPr>
          <w:rFonts w:ascii="Times New Roman" w:eastAsia="Calibri" w:hAnsi="Times New Roman" w:cs="Times New Roman"/>
          <w:i/>
          <w:sz w:val="12"/>
          <w:szCs w:val="12"/>
        </w:rPr>
        <w:t>муниципального района Сергиевский Самарской области</w:t>
      </w:r>
    </w:p>
    <w:p w:rsidR="00E72FE6" w:rsidRPr="00E72FE6" w:rsidRDefault="00E72FE6" w:rsidP="00E72FE6">
      <w:pPr>
        <w:tabs>
          <w:tab w:val="left" w:pos="284"/>
        </w:tabs>
        <w:spacing w:after="0" w:line="240" w:lineRule="auto"/>
        <w:jc w:val="center"/>
        <w:rPr>
          <w:rFonts w:ascii="Times New Roman" w:eastAsia="Calibri" w:hAnsi="Times New Roman" w:cs="Times New Roman"/>
          <w:b/>
          <w:sz w:val="12"/>
          <w:szCs w:val="12"/>
        </w:rPr>
      </w:pPr>
      <w:r w:rsidRPr="00E72FE6">
        <w:rPr>
          <w:rFonts w:ascii="Times New Roman" w:eastAsia="Calibri" w:hAnsi="Times New Roman" w:cs="Times New Roman"/>
          <w:b/>
          <w:sz w:val="12"/>
          <w:szCs w:val="12"/>
        </w:rPr>
        <w:t>Нормативы градостроительного проектирования</w:t>
      </w:r>
    </w:p>
    <w:p w:rsidR="00E72FE6" w:rsidRPr="00E72FE6" w:rsidRDefault="00E72FE6" w:rsidP="00E72FE6">
      <w:pPr>
        <w:tabs>
          <w:tab w:val="left" w:pos="284"/>
        </w:tabs>
        <w:spacing w:after="0" w:line="240" w:lineRule="auto"/>
        <w:jc w:val="center"/>
        <w:rPr>
          <w:rFonts w:ascii="Times New Roman" w:eastAsia="Calibri" w:hAnsi="Times New Roman" w:cs="Times New Roman"/>
          <w:b/>
          <w:sz w:val="12"/>
          <w:szCs w:val="12"/>
        </w:rPr>
      </w:pPr>
      <w:r w:rsidRPr="00E72FE6">
        <w:rPr>
          <w:rFonts w:ascii="Times New Roman" w:eastAsia="Calibri" w:hAnsi="Times New Roman" w:cs="Times New Roman"/>
          <w:b/>
          <w:sz w:val="12"/>
          <w:szCs w:val="12"/>
        </w:rPr>
        <w:t>сельского поселения Черновка муниципального района Сергиевский  Самарской области</w:t>
      </w:r>
    </w:p>
    <w:p w:rsidR="00E72FE6" w:rsidRPr="00E72FE6" w:rsidRDefault="00E72FE6" w:rsidP="00E72FE6">
      <w:pPr>
        <w:tabs>
          <w:tab w:val="left" w:pos="284"/>
        </w:tabs>
        <w:spacing w:after="0" w:line="240" w:lineRule="auto"/>
        <w:jc w:val="both"/>
        <w:rPr>
          <w:rFonts w:ascii="Times New Roman" w:eastAsia="Calibri" w:hAnsi="Times New Roman" w:cs="Times New Roman"/>
          <w:sz w:val="12"/>
          <w:szCs w:val="12"/>
        </w:rPr>
      </w:pPr>
    </w:p>
    <w:p w:rsidR="00E72FE6" w:rsidRPr="00E72FE6" w:rsidRDefault="00E72FE6" w:rsidP="00E72FE6">
      <w:pPr>
        <w:tabs>
          <w:tab w:val="left" w:pos="284"/>
        </w:tabs>
        <w:spacing w:after="0" w:line="240" w:lineRule="auto"/>
        <w:jc w:val="center"/>
        <w:rPr>
          <w:rFonts w:ascii="Times New Roman" w:eastAsia="Calibri" w:hAnsi="Times New Roman" w:cs="Times New Roman"/>
          <w:sz w:val="12"/>
          <w:szCs w:val="12"/>
        </w:rPr>
      </w:pPr>
      <w:r w:rsidRPr="00E72FE6">
        <w:rPr>
          <w:rFonts w:ascii="Times New Roman" w:eastAsia="Calibri" w:hAnsi="Times New Roman" w:cs="Times New Roman"/>
          <w:sz w:val="12"/>
          <w:szCs w:val="12"/>
        </w:rPr>
        <w:t>1. Общие положения</w:t>
      </w:r>
    </w:p>
    <w:p w:rsidR="00E72FE6" w:rsidRPr="00E72FE6" w:rsidRDefault="00E72FE6" w:rsidP="00E72FE6">
      <w:pPr>
        <w:tabs>
          <w:tab w:val="left" w:pos="284"/>
        </w:tabs>
        <w:spacing w:after="0" w:line="240" w:lineRule="auto"/>
        <w:ind w:firstLine="284"/>
        <w:jc w:val="both"/>
        <w:rPr>
          <w:rFonts w:ascii="Times New Roman" w:eastAsia="Calibri" w:hAnsi="Times New Roman" w:cs="Times New Roman"/>
          <w:sz w:val="12"/>
          <w:szCs w:val="12"/>
        </w:rPr>
      </w:pPr>
      <w:r w:rsidRPr="00E72FE6">
        <w:rPr>
          <w:rFonts w:ascii="Times New Roman" w:eastAsia="Calibri" w:hAnsi="Times New Roman" w:cs="Times New Roman"/>
          <w:sz w:val="12"/>
          <w:szCs w:val="12"/>
        </w:rPr>
        <w:t xml:space="preserve">1.1. Настоящие нормативы градостроительного проектирования сельского поселения Черновка муниципального района Сергиевский Самарской области (далее также </w:t>
      </w:r>
      <w:proofErr w:type="gramStart"/>
      <w:r w:rsidRPr="00E72FE6">
        <w:rPr>
          <w:rFonts w:ascii="Times New Roman" w:eastAsia="Calibri" w:hAnsi="Times New Roman" w:cs="Times New Roman"/>
          <w:sz w:val="12"/>
          <w:szCs w:val="12"/>
        </w:rPr>
        <w:t>–м</w:t>
      </w:r>
      <w:proofErr w:type="gramEnd"/>
      <w:r w:rsidRPr="00E72FE6">
        <w:rPr>
          <w:rFonts w:ascii="Times New Roman" w:eastAsia="Calibri" w:hAnsi="Times New Roman" w:cs="Times New Roman"/>
          <w:sz w:val="12"/>
          <w:szCs w:val="12"/>
        </w:rPr>
        <w:t>естные нормативы) разработаны в соответствии с положениями статей 29.1 – 29.3 Градостроительного кодекса Российской Федерации, Законом Самарской области от 12 июля 2006 года № 90-ГД «О градостроительной деятельности на территории Самарской области» и устанавливают:</w:t>
      </w:r>
    </w:p>
    <w:p w:rsidR="00E72FE6" w:rsidRPr="00E72FE6" w:rsidRDefault="00E72FE6" w:rsidP="00E72FE6">
      <w:pPr>
        <w:tabs>
          <w:tab w:val="left" w:pos="284"/>
        </w:tabs>
        <w:spacing w:after="0" w:line="240" w:lineRule="auto"/>
        <w:ind w:firstLine="284"/>
        <w:jc w:val="both"/>
        <w:rPr>
          <w:rFonts w:ascii="Times New Roman" w:eastAsia="Calibri" w:hAnsi="Times New Roman" w:cs="Times New Roman"/>
          <w:sz w:val="12"/>
          <w:szCs w:val="12"/>
        </w:rPr>
      </w:pPr>
      <w:r w:rsidRPr="00E72FE6">
        <w:rPr>
          <w:rFonts w:ascii="Times New Roman" w:eastAsia="Calibri" w:hAnsi="Times New Roman" w:cs="Times New Roman"/>
          <w:sz w:val="12"/>
          <w:szCs w:val="12"/>
        </w:rPr>
        <w:t>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 Черновка  муниципального района Сергиевский.</w:t>
      </w:r>
    </w:p>
    <w:p w:rsidR="00E72FE6" w:rsidRPr="00E72FE6" w:rsidRDefault="00E72FE6" w:rsidP="00E72FE6">
      <w:pPr>
        <w:tabs>
          <w:tab w:val="left" w:pos="284"/>
        </w:tabs>
        <w:spacing w:after="0" w:line="240" w:lineRule="auto"/>
        <w:ind w:firstLine="284"/>
        <w:jc w:val="both"/>
        <w:rPr>
          <w:rFonts w:ascii="Times New Roman" w:eastAsia="Calibri" w:hAnsi="Times New Roman" w:cs="Times New Roman"/>
          <w:sz w:val="12"/>
          <w:szCs w:val="12"/>
        </w:rPr>
      </w:pPr>
      <w:r w:rsidRPr="00E72FE6">
        <w:rPr>
          <w:rFonts w:ascii="Times New Roman" w:eastAsia="Calibri" w:hAnsi="Times New Roman" w:cs="Times New Roman"/>
          <w:sz w:val="12"/>
          <w:szCs w:val="12"/>
        </w:rPr>
        <w:t>1.2. Настоящие  местные  нормативы включают в себя:</w:t>
      </w:r>
    </w:p>
    <w:p w:rsidR="00E72FE6" w:rsidRPr="00E72FE6" w:rsidRDefault="00E72FE6" w:rsidP="00E72FE6">
      <w:pPr>
        <w:tabs>
          <w:tab w:val="left" w:pos="284"/>
        </w:tabs>
        <w:spacing w:after="0" w:line="240" w:lineRule="auto"/>
        <w:ind w:firstLine="284"/>
        <w:jc w:val="both"/>
        <w:rPr>
          <w:rFonts w:ascii="Times New Roman" w:eastAsia="Calibri" w:hAnsi="Times New Roman" w:cs="Times New Roman"/>
          <w:sz w:val="12"/>
          <w:szCs w:val="12"/>
        </w:rPr>
      </w:pPr>
      <w:r w:rsidRPr="00E72FE6">
        <w:rPr>
          <w:rFonts w:ascii="Times New Roman" w:eastAsia="Calibri" w:hAnsi="Times New Roman" w:cs="Times New Roman"/>
          <w:sz w:val="12"/>
          <w:szCs w:val="12"/>
        </w:rPr>
        <w:t>основную часть (расчетные показатели, указанные во втором</w:t>
      </w:r>
      <w:r>
        <w:rPr>
          <w:rFonts w:ascii="Times New Roman" w:eastAsia="Calibri" w:hAnsi="Times New Roman" w:cs="Times New Roman"/>
          <w:sz w:val="12"/>
          <w:szCs w:val="12"/>
        </w:rPr>
        <w:t xml:space="preserve"> </w:t>
      </w:r>
      <w:r w:rsidRPr="00E72FE6">
        <w:rPr>
          <w:rFonts w:ascii="Times New Roman" w:eastAsia="Calibri" w:hAnsi="Times New Roman" w:cs="Times New Roman"/>
          <w:sz w:val="12"/>
          <w:szCs w:val="12"/>
        </w:rPr>
        <w:t>абзаце пункта 1.1 настоящих местных нормативов);</w:t>
      </w:r>
    </w:p>
    <w:p w:rsidR="00E72FE6" w:rsidRPr="00E72FE6" w:rsidRDefault="00E72FE6" w:rsidP="00E72FE6">
      <w:pPr>
        <w:tabs>
          <w:tab w:val="left" w:pos="284"/>
        </w:tabs>
        <w:spacing w:after="0" w:line="240" w:lineRule="auto"/>
        <w:ind w:firstLine="284"/>
        <w:jc w:val="both"/>
        <w:rPr>
          <w:rFonts w:ascii="Times New Roman" w:eastAsia="Calibri" w:hAnsi="Times New Roman" w:cs="Times New Roman"/>
          <w:sz w:val="12"/>
          <w:szCs w:val="12"/>
        </w:rPr>
      </w:pPr>
      <w:r w:rsidRPr="00E72FE6">
        <w:rPr>
          <w:rFonts w:ascii="Times New Roman" w:eastAsia="Calibri" w:hAnsi="Times New Roman" w:cs="Times New Roman"/>
          <w:sz w:val="12"/>
          <w:szCs w:val="12"/>
        </w:rPr>
        <w:t>материалы по обоснованию расчетных показателей, содержащихся в основной части местных нормативов;</w:t>
      </w:r>
    </w:p>
    <w:p w:rsidR="00E72FE6" w:rsidRPr="00E72FE6" w:rsidRDefault="00E72FE6" w:rsidP="00E72FE6">
      <w:pPr>
        <w:tabs>
          <w:tab w:val="left" w:pos="284"/>
        </w:tabs>
        <w:spacing w:after="0" w:line="240" w:lineRule="auto"/>
        <w:ind w:firstLine="284"/>
        <w:jc w:val="both"/>
        <w:rPr>
          <w:rFonts w:ascii="Times New Roman" w:eastAsia="Calibri" w:hAnsi="Times New Roman" w:cs="Times New Roman"/>
          <w:sz w:val="12"/>
          <w:szCs w:val="12"/>
        </w:rPr>
      </w:pPr>
      <w:r w:rsidRPr="00E72FE6">
        <w:rPr>
          <w:rFonts w:ascii="Times New Roman" w:eastAsia="Calibri" w:hAnsi="Times New Roman" w:cs="Times New Roman"/>
          <w:sz w:val="12"/>
          <w:szCs w:val="12"/>
        </w:rPr>
        <w:t>правила и область применения расчетных показателей, содержащихся в основной части местных нормативов.</w:t>
      </w:r>
    </w:p>
    <w:p w:rsidR="00E72FE6" w:rsidRDefault="00E72FE6" w:rsidP="00E72FE6">
      <w:pPr>
        <w:tabs>
          <w:tab w:val="left" w:pos="284"/>
        </w:tabs>
        <w:spacing w:after="0" w:line="240" w:lineRule="auto"/>
        <w:jc w:val="both"/>
        <w:rPr>
          <w:rFonts w:ascii="Times New Roman" w:eastAsia="Calibri" w:hAnsi="Times New Roman" w:cs="Times New Roman"/>
          <w:sz w:val="12"/>
          <w:szCs w:val="12"/>
        </w:rPr>
      </w:pPr>
    </w:p>
    <w:p w:rsidR="00E72FE6" w:rsidRDefault="00E72FE6" w:rsidP="00E72FE6">
      <w:pPr>
        <w:tabs>
          <w:tab w:val="left" w:pos="284"/>
        </w:tabs>
        <w:spacing w:after="0" w:line="240" w:lineRule="auto"/>
        <w:jc w:val="center"/>
        <w:rPr>
          <w:rFonts w:ascii="Times New Roman" w:eastAsia="Calibri" w:hAnsi="Times New Roman" w:cs="Times New Roman"/>
          <w:sz w:val="12"/>
          <w:szCs w:val="12"/>
        </w:rPr>
      </w:pPr>
      <w:r w:rsidRPr="00E72FE6">
        <w:rPr>
          <w:rFonts w:ascii="Times New Roman" w:eastAsia="Calibri" w:hAnsi="Times New Roman" w:cs="Times New Roman"/>
          <w:sz w:val="12"/>
          <w:szCs w:val="12"/>
        </w:rPr>
        <w:t>2. Предельные значения расчетных показателей минимально допустимого уровня обеспеченности объектами</w:t>
      </w:r>
    </w:p>
    <w:p w:rsidR="00E72FE6" w:rsidRDefault="00E72FE6" w:rsidP="00E72FE6">
      <w:pPr>
        <w:tabs>
          <w:tab w:val="left" w:pos="284"/>
        </w:tabs>
        <w:spacing w:after="0" w:line="240" w:lineRule="auto"/>
        <w:jc w:val="center"/>
        <w:rPr>
          <w:rFonts w:ascii="Times New Roman" w:eastAsia="Calibri" w:hAnsi="Times New Roman" w:cs="Times New Roman"/>
          <w:sz w:val="12"/>
          <w:szCs w:val="12"/>
        </w:rPr>
      </w:pPr>
      <w:r w:rsidRPr="00E72FE6">
        <w:rPr>
          <w:rFonts w:ascii="Times New Roman" w:eastAsia="Calibri" w:hAnsi="Times New Roman" w:cs="Times New Roman"/>
          <w:sz w:val="12"/>
          <w:szCs w:val="12"/>
        </w:rPr>
        <w:t>местного значения населения  сельского поселения Черновка муниципального района Сергиевский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w:t>
      </w:r>
    </w:p>
    <w:p w:rsidR="00E72FE6" w:rsidRPr="00E72FE6" w:rsidRDefault="00E72FE6" w:rsidP="00E72FE6">
      <w:pPr>
        <w:tabs>
          <w:tab w:val="left" w:pos="284"/>
        </w:tabs>
        <w:spacing w:after="0" w:line="240" w:lineRule="auto"/>
        <w:jc w:val="center"/>
        <w:rPr>
          <w:rFonts w:ascii="Times New Roman" w:eastAsia="Calibri" w:hAnsi="Times New Roman" w:cs="Times New Roman"/>
          <w:sz w:val="12"/>
          <w:szCs w:val="12"/>
        </w:rPr>
      </w:pPr>
      <w:r w:rsidRPr="00E72FE6">
        <w:rPr>
          <w:rFonts w:ascii="Times New Roman" w:eastAsia="Calibri" w:hAnsi="Times New Roman" w:cs="Times New Roman"/>
          <w:sz w:val="12"/>
          <w:szCs w:val="12"/>
        </w:rPr>
        <w:t>сельского поселения</w:t>
      </w:r>
      <w:r>
        <w:rPr>
          <w:rFonts w:ascii="Times New Roman" w:eastAsia="Calibri" w:hAnsi="Times New Roman" w:cs="Times New Roman"/>
          <w:sz w:val="12"/>
          <w:szCs w:val="12"/>
        </w:rPr>
        <w:t xml:space="preserve"> </w:t>
      </w:r>
      <w:r w:rsidRPr="00E72FE6">
        <w:rPr>
          <w:rFonts w:ascii="Times New Roman" w:eastAsia="Calibri" w:hAnsi="Times New Roman" w:cs="Times New Roman"/>
          <w:sz w:val="12"/>
          <w:szCs w:val="12"/>
        </w:rPr>
        <w:t>Черновка муниципального района Сергиевский Самарской области</w:t>
      </w:r>
    </w:p>
    <w:tbl>
      <w:tblPr>
        <w:tblStyle w:val="af1"/>
        <w:tblW w:w="7513" w:type="dxa"/>
        <w:tblInd w:w="108" w:type="dxa"/>
        <w:tblLayout w:type="fixed"/>
        <w:tblLook w:val="04A0" w:firstRow="1" w:lastRow="0" w:firstColumn="1" w:lastColumn="0" w:noHBand="0" w:noVBand="1"/>
      </w:tblPr>
      <w:tblGrid>
        <w:gridCol w:w="246"/>
        <w:gridCol w:w="605"/>
        <w:gridCol w:w="992"/>
        <w:gridCol w:w="886"/>
        <w:gridCol w:w="183"/>
        <w:gridCol w:w="349"/>
        <w:gridCol w:w="425"/>
        <w:gridCol w:w="425"/>
        <w:gridCol w:w="425"/>
        <w:gridCol w:w="567"/>
        <w:gridCol w:w="567"/>
        <w:gridCol w:w="1111"/>
        <w:gridCol w:w="732"/>
      </w:tblGrid>
      <w:tr w:rsidR="00E72FE6" w:rsidRPr="00E72FE6" w:rsidTr="00E72FE6">
        <w:trPr>
          <w:trHeight w:val="20"/>
        </w:trPr>
        <w:tc>
          <w:tcPr>
            <w:tcW w:w="246"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 xml:space="preserve">№ </w:t>
            </w:r>
            <w:proofErr w:type="gramStart"/>
            <w:r w:rsidRPr="00E72FE6">
              <w:rPr>
                <w:rFonts w:ascii="Times New Roman" w:eastAsia="Calibri" w:hAnsi="Times New Roman" w:cs="Times New Roman"/>
                <w:sz w:val="12"/>
                <w:szCs w:val="12"/>
              </w:rPr>
              <w:t>п</w:t>
            </w:r>
            <w:proofErr w:type="gramEnd"/>
            <w:r w:rsidRPr="00E72FE6">
              <w:rPr>
                <w:rFonts w:ascii="Times New Roman" w:eastAsia="Calibri" w:hAnsi="Times New Roman" w:cs="Times New Roman"/>
                <w:sz w:val="12"/>
                <w:szCs w:val="12"/>
              </w:rPr>
              <w:t>/п</w:t>
            </w:r>
          </w:p>
        </w:tc>
        <w:tc>
          <w:tcPr>
            <w:tcW w:w="605"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Наименование вида объекта местного значения</w:t>
            </w:r>
          </w:p>
        </w:tc>
        <w:tc>
          <w:tcPr>
            <w:tcW w:w="4252" w:type="dxa"/>
            <w:gridSpan w:val="8"/>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Предельные значения расчетных показателей минимально допустимого уровня обеспеченности</w:t>
            </w:r>
          </w:p>
        </w:tc>
        <w:tc>
          <w:tcPr>
            <w:tcW w:w="2410" w:type="dxa"/>
            <w:gridSpan w:val="3"/>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Предельные значения расчетных показателей максимально допустимого уровня территориальной доступности</w:t>
            </w: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605"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единица измерения</w:t>
            </w:r>
          </w:p>
        </w:tc>
        <w:tc>
          <w:tcPr>
            <w:tcW w:w="3260" w:type="dxa"/>
            <w:gridSpan w:val="7"/>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значение показателя</w:t>
            </w:r>
          </w:p>
        </w:tc>
        <w:tc>
          <w:tcPr>
            <w:tcW w:w="567" w:type="dxa"/>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вид доступности, единица измерения</w:t>
            </w:r>
          </w:p>
        </w:tc>
        <w:tc>
          <w:tcPr>
            <w:tcW w:w="1843"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значение показателя</w:t>
            </w:r>
          </w:p>
        </w:tc>
      </w:tr>
      <w:tr w:rsidR="00E72FE6" w:rsidRPr="00E72FE6" w:rsidTr="00E72FE6">
        <w:trPr>
          <w:trHeight w:val="20"/>
        </w:trPr>
        <w:tc>
          <w:tcPr>
            <w:tcW w:w="7513" w:type="dxa"/>
            <w:gridSpan w:val="13"/>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Объекты в области образования</w:t>
            </w:r>
          </w:p>
        </w:tc>
      </w:tr>
      <w:tr w:rsidR="00E72FE6" w:rsidRPr="00E72FE6" w:rsidTr="00E72FE6">
        <w:trPr>
          <w:trHeight w:val="20"/>
        </w:trPr>
        <w:tc>
          <w:tcPr>
            <w:tcW w:w="246" w:type="dxa"/>
            <w:vMerge w:val="restart"/>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605"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Общеобразовательные организации</w:t>
            </w:r>
          </w:p>
        </w:tc>
        <w:tc>
          <w:tcPr>
            <w:tcW w:w="992"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количество учащихся на 1 тысячу человек</w:t>
            </w:r>
          </w:p>
        </w:tc>
        <w:tc>
          <w:tcPr>
            <w:tcW w:w="3260" w:type="dxa"/>
            <w:gridSpan w:val="7"/>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110</w:t>
            </w:r>
          </w:p>
        </w:tc>
        <w:tc>
          <w:tcPr>
            <w:tcW w:w="567"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пешеходная доступность, метры</w:t>
            </w:r>
          </w:p>
        </w:tc>
        <w:tc>
          <w:tcPr>
            <w:tcW w:w="1843"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в сельских населенных пунктах:</w:t>
            </w: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605"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2"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3260" w:type="dxa"/>
            <w:gridSpan w:val="7"/>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111"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 xml:space="preserve">для учащихся </w:t>
            </w:r>
            <w:proofErr w:type="gramStart"/>
            <w:r w:rsidRPr="00E72FE6">
              <w:rPr>
                <w:rFonts w:ascii="Times New Roman" w:eastAsia="Calibri" w:hAnsi="Times New Roman" w:cs="Times New Roman"/>
                <w:sz w:val="12"/>
                <w:szCs w:val="12"/>
                <w:lang w:val="en-US"/>
              </w:rPr>
              <w:t>I</w:t>
            </w:r>
            <w:proofErr w:type="gramEnd"/>
            <w:r w:rsidRPr="00E72FE6">
              <w:rPr>
                <w:rFonts w:ascii="Times New Roman" w:eastAsia="Calibri" w:hAnsi="Times New Roman" w:cs="Times New Roman"/>
                <w:sz w:val="12"/>
                <w:szCs w:val="12"/>
              </w:rPr>
              <w:t>ступени обучения</w:t>
            </w:r>
          </w:p>
        </w:tc>
        <w:tc>
          <w:tcPr>
            <w:tcW w:w="73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 xml:space="preserve">для учащихся </w:t>
            </w:r>
            <w:r w:rsidRPr="00E72FE6">
              <w:rPr>
                <w:rFonts w:ascii="Times New Roman" w:eastAsia="Calibri" w:hAnsi="Times New Roman" w:cs="Times New Roman"/>
                <w:sz w:val="12"/>
                <w:szCs w:val="12"/>
                <w:lang w:val="en-US"/>
              </w:rPr>
              <w:t>II</w:t>
            </w:r>
            <w:proofErr w:type="gramStart"/>
            <w:r w:rsidRPr="00E72FE6">
              <w:rPr>
                <w:rFonts w:ascii="Times New Roman" w:eastAsia="Calibri" w:hAnsi="Times New Roman" w:cs="Times New Roman"/>
                <w:sz w:val="12"/>
                <w:szCs w:val="12"/>
              </w:rPr>
              <w:t>и</w:t>
            </w:r>
            <w:proofErr w:type="gramEnd"/>
            <w:r w:rsidRPr="00E72FE6">
              <w:rPr>
                <w:rFonts w:ascii="Times New Roman" w:eastAsia="Calibri" w:hAnsi="Times New Roman" w:cs="Times New Roman"/>
                <w:sz w:val="12"/>
                <w:szCs w:val="12"/>
              </w:rPr>
              <w:t xml:space="preserve"> </w:t>
            </w:r>
            <w:r w:rsidRPr="00E72FE6">
              <w:rPr>
                <w:rFonts w:ascii="Times New Roman" w:eastAsia="Calibri" w:hAnsi="Times New Roman" w:cs="Times New Roman"/>
                <w:sz w:val="12"/>
                <w:szCs w:val="12"/>
                <w:lang w:val="en-US"/>
              </w:rPr>
              <w:t>III</w:t>
            </w:r>
            <w:r w:rsidRPr="00E72FE6">
              <w:rPr>
                <w:rFonts w:ascii="Times New Roman" w:eastAsia="Calibri" w:hAnsi="Times New Roman" w:cs="Times New Roman"/>
                <w:sz w:val="12"/>
                <w:szCs w:val="12"/>
              </w:rPr>
              <w:t xml:space="preserve"> ступени обучения</w:t>
            </w: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605"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2"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3260" w:type="dxa"/>
            <w:gridSpan w:val="7"/>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111"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2 000</w:t>
            </w:r>
          </w:p>
        </w:tc>
        <w:tc>
          <w:tcPr>
            <w:tcW w:w="73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4 000</w:t>
            </w: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605"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2"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3260" w:type="dxa"/>
            <w:gridSpan w:val="7"/>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gridSpan w:val="2"/>
            <w:hideMark/>
          </w:tcPr>
          <w:p w:rsidR="00E72FE6" w:rsidRPr="00E72FE6" w:rsidRDefault="00E72FE6" w:rsidP="00E72FE6">
            <w:pPr>
              <w:tabs>
                <w:tab w:val="left" w:pos="284"/>
              </w:tabs>
              <w:rPr>
                <w:rFonts w:ascii="Times New Roman" w:eastAsia="Calibri" w:hAnsi="Times New Roman" w:cs="Times New Roman"/>
                <w:sz w:val="12"/>
                <w:szCs w:val="12"/>
                <w:lang w:val="en-US"/>
              </w:rPr>
            </w:pPr>
            <w:r w:rsidRPr="00E72FE6">
              <w:rPr>
                <w:rFonts w:ascii="Times New Roman" w:eastAsia="Calibri" w:hAnsi="Times New Roman" w:cs="Times New Roman"/>
                <w:sz w:val="12"/>
                <w:szCs w:val="12"/>
              </w:rPr>
              <w:t>в сельских населенных пунктах</w:t>
            </w:r>
            <w:r w:rsidRPr="00E72FE6">
              <w:rPr>
                <w:rFonts w:ascii="Times New Roman" w:eastAsia="Calibri" w:hAnsi="Times New Roman" w:cs="Times New Roman"/>
                <w:sz w:val="12"/>
                <w:szCs w:val="12"/>
                <w:lang w:val="en-US"/>
              </w:rPr>
              <w:t>*:</w:t>
            </w: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605"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2"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3260" w:type="dxa"/>
            <w:gridSpan w:val="7"/>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111"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 xml:space="preserve">для учащихся </w:t>
            </w:r>
            <w:proofErr w:type="gramStart"/>
            <w:r w:rsidRPr="00E72FE6">
              <w:rPr>
                <w:rFonts w:ascii="Times New Roman" w:eastAsia="Calibri" w:hAnsi="Times New Roman" w:cs="Times New Roman"/>
                <w:sz w:val="12"/>
                <w:szCs w:val="12"/>
                <w:lang w:val="en-US"/>
              </w:rPr>
              <w:t>I</w:t>
            </w:r>
            <w:proofErr w:type="gramEnd"/>
            <w:r w:rsidRPr="00E72FE6">
              <w:rPr>
                <w:rFonts w:ascii="Times New Roman" w:eastAsia="Calibri" w:hAnsi="Times New Roman" w:cs="Times New Roman"/>
                <w:sz w:val="12"/>
                <w:szCs w:val="12"/>
              </w:rPr>
              <w:t>ступени обучения</w:t>
            </w:r>
          </w:p>
        </w:tc>
        <w:tc>
          <w:tcPr>
            <w:tcW w:w="73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 xml:space="preserve">для учащихся </w:t>
            </w:r>
            <w:r w:rsidRPr="00E72FE6">
              <w:rPr>
                <w:rFonts w:ascii="Times New Roman" w:eastAsia="Calibri" w:hAnsi="Times New Roman" w:cs="Times New Roman"/>
                <w:sz w:val="12"/>
                <w:szCs w:val="12"/>
                <w:lang w:val="en-US"/>
              </w:rPr>
              <w:t>II</w:t>
            </w:r>
            <w:proofErr w:type="gramStart"/>
            <w:r w:rsidRPr="00E72FE6">
              <w:rPr>
                <w:rFonts w:ascii="Times New Roman" w:eastAsia="Calibri" w:hAnsi="Times New Roman" w:cs="Times New Roman"/>
                <w:sz w:val="12"/>
                <w:szCs w:val="12"/>
              </w:rPr>
              <w:t>и</w:t>
            </w:r>
            <w:proofErr w:type="gramEnd"/>
            <w:r w:rsidRPr="00E72FE6">
              <w:rPr>
                <w:rFonts w:ascii="Times New Roman" w:eastAsia="Calibri" w:hAnsi="Times New Roman" w:cs="Times New Roman"/>
                <w:sz w:val="12"/>
                <w:szCs w:val="12"/>
              </w:rPr>
              <w:t xml:space="preserve"> </w:t>
            </w:r>
            <w:r w:rsidRPr="00E72FE6">
              <w:rPr>
                <w:rFonts w:ascii="Times New Roman" w:eastAsia="Calibri" w:hAnsi="Times New Roman" w:cs="Times New Roman"/>
                <w:sz w:val="12"/>
                <w:szCs w:val="12"/>
                <w:lang w:val="en-US"/>
              </w:rPr>
              <w:t>III</w:t>
            </w:r>
            <w:r w:rsidRPr="00E72FE6">
              <w:rPr>
                <w:rFonts w:ascii="Times New Roman" w:eastAsia="Calibri" w:hAnsi="Times New Roman" w:cs="Times New Roman"/>
                <w:sz w:val="12"/>
                <w:szCs w:val="12"/>
              </w:rPr>
              <w:t xml:space="preserve"> ступени обучения</w:t>
            </w: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605"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2"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3260" w:type="dxa"/>
            <w:gridSpan w:val="7"/>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111"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15</w:t>
            </w:r>
          </w:p>
        </w:tc>
        <w:tc>
          <w:tcPr>
            <w:tcW w:w="73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30**</w:t>
            </w: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605"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2"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3260" w:type="dxa"/>
            <w:gridSpan w:val="7"/>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2410" w:type="dxa"/>
            <w:gridSpan w:val="3"/>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Примечания:</w:t>
            </w:r>
          </w:p>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 xml:space="preserve">* Транспортному обслуживанию подлежат учащиеся общеобразовательных организаций, </w:t>
            </w:r>
            <w:r w:rsidRPr="00E72FE6">
              <w:rPr>
                <w:rFonts w:ascii="Times New Roman" w:eastAsia="Calibri" w:hAnsi="Times New Roman" w:cs="Times New Roman"/>
                <w:sz w:val="11"/>
                <w:szCs w:val="11"/>
              </w:rPr>
              <w:lastRenderedPageBreak/>
              <w:t>расположенных в сельских населенных пунктах, проживающие на расстоянии свыше 1 км от учреждения. Подвоз учащихся осуществляется на транспорте, предназначенном для перевозки детей. Предельный пешеходный подход учащихся к месту сбора на остановке должен быть не более 500 м.</w:t>
            </w:r>
          </w:p>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 xml:space="preserve">** Транспортная доступность учащихся </w:t>
            </w:r>
            <w:r w:rsidRPr="00E72FE6">
              <w:rPr>
                <w:rFonts w:ascii="Times New Roman" w:eastAsia="Calibri" w:hAnsi="Times New Roman" w:cs="Times New Roman"/>
                <w:sz w:val="11"/>
                <w:szCs w:val="11"/>
                <w:lang w:val="en-US"/>
              </w:rPr>
              <w:t>II</w:t>
            </w:r>
            <w:proofErr w:type="gramStart"/>
            <w:r w:rsidRPr="00E72FE6">
              <w:rPr>
                <w:rFonts w:ascii="Times New Roman" w:eastAsia="Calibri" w:hAnsi="Times New Roman" w:cs="Times New Roman"/>
                <w:sz w:val="11"/>
                <w:szCs w:val="11"/>
              </w:rPr>
              <w:t>и</w:t>
            </w:r>
            <w:proofErr w:type="gramEnd"/>
            <w:r w:rsidRPr="00E72FE6">
              <w:rPr>
                <w:rFonts w:ascii="Times New Roman" w:eastAsia="Calibri" w:hAnsi="Times New Roman" w:cs="Times New Roman"/>
                <w:sz w:val="11"/>
                <w:szCs w:val="11"/>
              </w:rPr>
              <w:t xml:space="preserve"> </w:t>
            </w:r>
            <w:r w:rsidRPr="00E72FE6">
              <w:rPr>
                <w:rFonts w:ascii="Times New Roman" w:eastAsia="Calibri" w:hAnsi="Times New Roman" w:cs="Times New Roman"/>
                <w:sz w:val="11"/>
                <w:szCs w:val="11"/>
                <w:lang w:val="en-US"/>
              </w:rPr>
              <w:t>III</w:t>
            </w:r>
            <w:r w:rsidRPr="00E72FE6">
              <w:rPr>
                <w:rFonts w:ascii="Times New Roman" w:eastAsia="Calibri" w:hAnsi="Times New Roman" w:cs="Times New Roman"/>
                <w:sz w:val="11"/>
                <w:szCs w:val="11"/>
              </w:rPr>
              <w:t xml:space="preserve"> ступени обучения не должна превышать 15 км.</w:t>
            </w:r>
          </w:p>
        </w:tc>
      </w:tr>
      <w:tr w:rsidR="00E72FE6" w:rsidRPr="00E72FE6" w:rsidTr="00E72FE6">
        <w:trPr>
          <w:trHeight w:val="20"/>
        </w:trPr>
        <w:tc>
          <w:tcPr>
            <w:tcW w:w="246" w:type="dxa"/>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lastRenderedPageBreak/>
              <w:t>2</w:t>
            </w:r>
          </w:p>
        </w:tc>
        <w:tc>
          <w:tcPr>
            <w:tcW w:w="605" w:type="dxa"/>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Дошкольные образовательные организации</w:t>
            </w:r>
          </w:p>
        </w:tc>
        <w:tc>
          <w:tcPr>
            <w:tcW w:w="99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количество мест на 1 тысячу человек</w:t>
            </w:r>
          </w:p>
        </w:tc>
        <w:tc>
          <w:tcPr>
            <w:tcW w:w="3260" w:type="dxa"/>
            <w:gridSpan w:val="7"/>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55</w:t>
            </w:r>
          </w:p>
        </w:tc>
        <w:tc>
          <w:tcPr>
            <w:tcW w:w="567"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пешеходная доступность, метры</w:t>
            </w:r>
          </w:p>
        </w:tc>
        <w:tc>
          <w:tcPr>
            <w:tcW w:w="1111" w:type="dxa"/>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в сельских населенных пунктах</w:t>
            </w:r>
          </w:p>
        </w:tc>
        <w:tc>
          <w:tcPr>
            <w:tcW w:w="732" w:type="dxa"/>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500</w:t>
            </w:r>
          </w:p>
        </w:tc>
      </w:tr>
      <w:tr w:rsidR="00E72FE6" w:rsidRPr="00E72FE6" w:rsidTr="00E72FE6">
        <w:trPr>
          <w:trHeight w:val="20"/>
        </w:trPr>
        <w:tc>
          <w:tcPr>
            <w:tcW w:w="7513" w:type="dxa"/>
            <w:gridSpan w:val="13"/>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Объекты в области физической культуры и массового спорта</w:t>
            </w:r>
          </w:p>
        </w:tc>
      </w:tr>
      <w:tr w:rsidR="00E72FE6" w:rsidRPr="00E72FE6" w:rsidTr="00E72FE6">
        <w:trPr>
          <w:trHeight w:val="20"/>
        </w:trPr>
        <w:tc>
          <w:tcPr>
            <w:tcW w:w="246" w:type="dxa"/>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605" w:type="dxa"/>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Физкультурно-спортивные залы</w:t>
            </w:r>
          </w:p>
        </w:tc>
        <w:tc>
          <w:tcPr>
            <w:tcW w:w="99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квадратные метры общей площади пола на 1 тысячу человек</w:t>
            </w:r>
          </w:p>
        </w:tc>
        <w:tc>
          <w:tcPr>
            <w:tcW w:w="3260" w:type="dxa"/>
            <w:gridSpan w:val="7"/>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350</w:t>
            </w:r>
          </w:p>
        </w:tc>
        <w:tc>
          <w:tcPr>
            <w:tcW w:w="567"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транспортная доступность, минуты</w:t>
            </w:r>
          </w:p>
        </w:tc>
        <w:tc>
          <w:tcPr>
            <w:tcW w:w="1843"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20</w:t>
            </w:r>
          </w:p>
        </w:tc>
      </w:tr>
      <w:tr w:rsidR="00E72FE6" w:rsidRPr="00E72FE6" w:rsidTr="00E72FE6">
        <w:trPr>
          <w:trHeight w:val="20"/>
        </w:trPr>
        <w:tc>
          <w:tcPr>
            <w:tcW w:w="246" w:type="dxa"/>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p>
        </w:tc>
        <w:tc>
          <w:tcPr>
            <w:tcW w:w="605" w:type="dxa"/>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Плоскостные физкультурно-спортивные сооружения</w:t>
            </w:r>
          </w:p>
        </w:tc>
        <w:tc>
          <w:tcPr>
            <w:tcW w:w="99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квадратные метры на 1 тысячу человек</w:t>
            </w:r>
          </w:p>
        </w:tc>
        <w:tc>
          <w:tcPr>
            <w:tcW w:w="3260" w:type="dxa"/>
            <w:gridSpan w:val="7"/>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2000</w:t>
            </w:r>
          </w:p>
        </w:tc>
        <w:tc>
          <w:tcPr>
            <w:tcW w:w="567"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пешеходная доступность, метры</w:t>
            </w:r>
          </w:p>
        </w:tc>
        <w:tc>
          <w:tcPr>
            <w:tcW w:w="1843"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1 000</w:t>
            </w:r>
          </w:p>
        </w:tc>
      </w:tr>
      <w:tr w:rsidR="00E72FE6" w:rsidRPr="00E72FE6" w:rsidTr="00E72FE6">
        <w:trPr>
          <w:trHeight w:val="20"/>
        </w:trPr>
        <w:tc>
          <w:tcPr>
            <w:tcW w:w="7513" w:type="dxa"/>
            <w:gridSpan w:val="13"/>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Объекты в области библиотечного обслуживания</w:t>
            </w:r>
          </w:p>
        </w:tc>
      </w:tr>
      <w:tr w:rsidR="00E72FE6" w:rsidRPr="00E72FE6" w:rsidTr="00E72FE6">
        <w:trPr>
          <w:trHeight w:val="20"/>
        </w:trPr>
        <w:tc>
          <w:tcPr>
            <w:tcW w:w="246" w:type="dxa"/>
            <w:vMerge w:val="restart"/>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p>
        </w:tc>
        <w:tc>
          <w:tcPr>
            <w:tcW w:w="605"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 xml:space="preserve">Общедоступные библиотеки </w:t>
            </w:r>
            <w:proofErr w:type="gramStart"/>
            <w:r w:rsidRPr="00E72FE6">
              <w:rPr>
                <w:rFonts w:ascii="Times New Roman" w:eastAsia="Calibri" w:hAnsi="Times New Roman" w:cs="Times New Roman"/>
                <w:sz w:val="12"/>
                <w:szCs w:val="12"/>
              </w:rPr>
              <w:t>сельских</w:t>
            </w:r>
            <w:proofErr w:type="gramEnd"/>
            <w:r w:rsidRPr="00E72FE6">
              <w:rPr>
                <w:rFonts w:ascii="Times New Roman" w:eastAsia="Calibri" w:hAnsi="Times New Roman" w:cs="Times New Roman"/>
                <w:sz w:val="12"/>
                <w:szCs w:val="12"/>
              </w:rPr>
              <w:t xml:space="preserve"> поселения (сельские массовые библиотеки)</w:t>
            </w:r>
          </w:p>
        </w:tc>
        <w:tc>
          <w:tcPr>
            <w:tcW w:w="992"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количество объектов</w:t>
            </w:r>
          </w:p>
        </w:tc>
        <w:tc>
          <w:tcPr>
            <w:tcW w:w="2268" w:type="dxa"/>
            <w:gridSpan w:val="5"/>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свыше 1 тысячи человек</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1 на каждую 1 тысячу населения</w:t>
            </w:r>
          </w:p>
        </w:tc>
        <w:tc>
          <w:tcPr>
            <w:tcW w:w="567"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транспортная доступность, минуты</w:t>
            </w:r>
          </w:p>
        </w:tc>
        <w:tc>
          <w:tcPr>
            <w:tcW w:w="1843" w:type="dxa"/>
            <w:gridSpan w:val="2"/>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30</w:t>
            </w: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605"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2"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2268" w:type="dxa"/>
            <w:gridSpan w:val="5"/>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от 500 человек до 1 тысячи человек</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1 с филиалом в данном населенном пункте</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gridSpan w:val="2"/>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605"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2"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2268" w:type="dxa"/>
            <w:gridSpan w:val="5"/>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до 500 человек</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1</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gridSpan w:val="2"/>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605"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2"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2268" w:type="dxa"/>
            <w:gridSpan w:val="5"/>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в населенных пунктах сельских поселений с числом жителей более 500 человек, расположенных на расстоянии более 5 км от административного центра поселения</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1 филиал</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gridSpan w:val="2"/>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605"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2"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2268" w:type="dxa"/>
            <w:gridSpan w:val="5"/>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в населенных пунктах сельских поселений с числом жителей до 500 человек, расположенных на расстоянии до 5 км от административного центра поселения</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 xml:space="preserve">1 отдел </w:t>
            </w:r>
            <w:proofErr w:type="spellStart"/>
            <w:r w:rsidRPr="00E72FE6">
              <w:rPr>
                <w:rFonts w:ascii="Times New Roman" w:eastAsia="Calibri" w:hAnsi="Times New Roman" w:cs="Times New Roman"/>
                <w:sz w:val="12"/>
                <w:szCs w:val="12"/>
              </w:rPr>
              <w:t>внестационарного</w:t>
            </w:r>
            <w:proofErr w:type="spellEnd"/>
            <w:r w:rsidRPr="00E72FE6">
              <w:rPr>
                <w:rFonts w:ascii="Times New Roman" w:eastAsia="Calibri" w:hAnsi="Times New Roman" w:cs="Times New Roman"/>
                <w:sz w:val="12"/>
                <w:szCs w:val="12"/>
              </w:rPr>
              <w:t xml:space="preserve"> обслуживания</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gridSpan w:val="2"/>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605"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2"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количество единиц хранения, количество читательских мест на 1 тысячу человек</w:t>
            </w:r>
          </w:p>
        </w:tc>
        <w:tc>
          <w:tcPr>
            <w:tcW w:w="88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при населении, тысяч человек</w:t>
            </w:r>
          </w:p>
        </w:tc>
        <w:tc>
          <w:tcPr>
            <w:tcW w:w="1382" w:type="dxa"/>
            <w:gridSpan w:val="4"/>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количество единиц хранения в тысячах</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количество читательских мест</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gridSpan w:val="2"/>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605"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2"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88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свыше 1 до 2</w:t>
            </w:r>
          </w:p>
        </w:tc>
        <w:tc>
          <w:tcPr>
            <w:tcW w:w="1382" w:type="dxa"/>
            <w:gridSpan w:val="4"/>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6-7,5</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5-6</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gridSpan w:val="2"/>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605"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2"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88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свыше 2 до 5</w:t>
            </w:r>
          </w:p>
        </w:tc>
        <w:tc>
          <w:tcPr>
            <w:tcW w:w="1382" w:type="dxa"/>
            <w:gridSpan w:val="4"/>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5-6</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4-5</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gridSpan w:val="2"/>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605"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2"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88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свыше 5 до 10</w:t>
            </w:r>
          </w:p>
        </w:tc>
        <w:tc>
          <w:tcPr>
            <w:tcW w:w="1382" w:type="dxa"/>
            <w:gridSpan w:val="4"/>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4,5-5</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3-4</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gridSpan w:val="2"/>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605"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2"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3260" w:type="dxa"/>
            <w:gridSpan w:val="7"/>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Примечания:</w:t>
            </w:r>
          </w:p>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1. Дополнительно в центральной библиотеке сельского поселения на 1 тысячу человек: 4,5-5 тысячи единиц хранения, 3-4 читательских места.</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gridSpan w:val="2"/>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7513" w:type="dxa"/>
            <w:gridSpan w:val="13"/>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Объекты в области культуры и искусства</w:t>
            </w:r>
          </w:p>
        </w:tc>
      </w:tr>
      <w:tr w:rsidR="00E72FE6" w:rsidRPr="00E72FE6" w:rsidTr="00E72FE6">
        <w:trPr>
          <w:trHeight w:val="20"/>
        </w:trPr>
        <w:tc>
          <w:tcPr>
            <w:tcW w:w="246" w:type="dxa"/>
            <w:vMerge w:val="restart"/>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p>
        </w:tc>
        <w:tc>
          <w:tcPr>
            <w:tcW w:w="605"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Учреждения культуры клубного типа сельских поселе</w:t>
            </w:r>
            <w:r w:rsidRPr="00E72FE6">
              <w:rPr>
                <w:rFonts w:ascii="Times New Roman" w:eastAsia="Calibri" w:hAnsi="Times New Roman" w:cs="Times New Roman"/>
                <w:sz w:val="12"/>
                <w:szCs w:val="12"/>
              </w:rPr>
              <w:lastRenderedPageBreak/>
              <w:t>ний</w:t>
            </w:r>
          </w:p>
        </w:tc>
        <w:tc>
          <w:tcPr>
            <w:tcW w:w="992"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количество мест</w:t>
            </w:r>
          </w:p>
        </w:tc>
        <w:tc>
          <w:tcPr>
            <w:tcW w:w="2268" w:type="dxa"/>
            <w:gridSpan w:val="5"/>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в сельских поселениях с числом жителей до 500 человек</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20 зрительских мест на каждые 100 жителей</w:t>
            </w:r>
          </w:p>
        </w:tc>
        <w:tc>
          <w:tcPr>
            <w:tcW w:w="567"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транспортная доступность, минуты</w:t>
            </w:r>
          </w:p>
        </w:tc>
        <w:tc>
          <w:tcPr>
            <w:tcW w:w="1111"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в населенных пунктах, являющихся административными центрами сельских поселений</w:t>
            </w:r>
          </w:p>
        </w:tc>
        <w:tc>
          <w:tcPr>
            <w:tcW w:w="732"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30</w:t>
            </w: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605"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2"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2268" w:type="dxa"/>
            <w:gridSpan w:val="5"/>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в сельских поселениях с числом жителей от 500 человек до 1 тысячи человек</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150-200 зрительских мест</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111"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732"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605"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2"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2268" w:type="dxa"/>
            <w:gridSpan w:val="5"/>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в сельских поселениях с числом жителей от 2 тысяч до 5 тысяч человек</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100 зрительских мест на 1 тысячу жителей</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111"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732"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605"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2"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2268" w:type="dxa"/>
            <w:gridSpan w:val="5"/>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в сельских поселениях с числом жителей от 5 тысяч человек и более</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70 зрительских мест на 1 тысячу жителей</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111"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в иных населенных пунктах</w:t>
            </w:r>
          </w:p>
        </w:tc>
        <w:tc>
          <w:tcPr>
            <w:tcW w:w="732"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не устанавливается</w:t>
            </w: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605"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2"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2268" w:type="dxa"/>
            <w:gridSpan w:val="5"/>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в населенных пунктах с числом жителей до 100 человек</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передвижная форма обслуживания</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111"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732"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605"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2"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2268" w:type="dxa"/>
            <w:gridSpan w:val="5"/>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в иных населенных пунктах</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не устанавливается</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gridSpan w:val="2"/>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7513" w:type="dxa"/>
            <w:gridSpan w:val="13"/>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Объекты в области создания условий для массового отдыха жителей поселения и организация обустройства мест массового отдыха населения</w:t>
            </w:r>
          </w:p>
        </w:tc>
      </w:tr>
      <w:tr w:rsidR="00E72FE6" w:rsidRPr="00E72FE6" w:rsidTr="00E72FE6">
        <w:trPr>
          <w:trHeight w:val="20"/>
        </w:trPr>
        <w:tc>
          <w:tcPr>
            <w:tcW w:w="246" w:type="dxa"/>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p>
        </w:tc>
        <w:tc>
          <w:tcPr>
            <w:tcW w:w="605" w:type="dxa"/>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Озелененные территории общего пользования (без учета городских лесов)</w:t>
            </w:r>
          </w:p>
        </w:tc>
        <w:tc>
          <w:tcPr>
            <w:tcW w:w="99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квадратный метр на 1 человека</w:t>
            </w:r>
          </w:p>
        </w:tc>
        <w:tc>
          <w:tcPr>
            <w:tcW w:w="3260" w:type="dxa"/>
            <w:gridSpan w:val="7"/>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6</w:t>
            </w:r>
          </w:p>
        </w:tc>
        <w:tc>
          <w:tcPr>
            <w:tcW w:w="567"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пешеходная доступность, метры</w:t>
            </w:r>
          </w:p>
        </w:tc>
        <w:tc>
          <w:tcPr>
            <w:tcW w:w="1843"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1 000</w:t>
            </w:r>
          </w:p>
        </w:tc>
      </w:tr>
      <w:tr w:rsidR="00E72FE6" w:rsidRPr="00E72FE6" w:rsidTr="00E72FE6">
        <w:trPr>
          <w:trHeight w:val="20"/>
        </w:trPr>
        <w:tc>
          <w:tcPr>
            <w:tcW w:w="7513" w:type="dxa"/>
            <w:gridSpan w:val="13"/>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Объекты в области обеспечения объектами транспортной инфраструктуры</w:t>
            </w:r>
          </w:p>
        </w:tc>
      </w:tr>
      <w:tr w:rsidR="00E72FE6" w:rsidRPr="00E72FE6" w:rsidTr="00E72FE6">
        <w:trPr>
          <w:trHeight w:val="20"/>
        </w:trPr>
        <w:tc>
          <w:tcPr>
            <w:tcW w:w="246" w:type="dxa"/>
            <w:vMerge w:val="restart"/>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p>
        </w:tc>
        <w:tc>
          <w:tcPr>
            <w:tcW w:w="605" w:type="dxa"/>
            <w:vMerge w:val="restart"/>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Автомобильные дороги местного значения (улично-дорожная сеть)</w:t>
            </w:r>
          </w:p>
        </w:tc>
        <w:tc>
          <w:tcPr>
            <w:tcW w:w="992"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3260" w:type="dxa"/>
            <w:gridSpan w:val="7"/>
          </w:tcPr>
          <w:p w:rsidR="00E72FE6" w:rsidRPr="00E72FE6" w:rsidRDefault="00E72FE6" w:rsidP="00E72FE6">
            <w:pPr>
              <w:tabs>
                <w:tab w:val="left" w:pos="284"/>
              </w:tabs>
              <w:rPr>
                <w:rFonts w:ascii="Times New Roman" w:eastAsia="Calibri" w:hAnsi="Times New Roman" w:cs="Times New Roman"/>
                <w:sz w:val="12"/>
                <w:szCs w:val="12"/>
                <w:lang w:val="en-US"/>
              </w:rPr>
            </w:pPr>
            <w:r w:rsidRPr="00E72FE6">
              <w:rPr>
                <w:rFonts w:ascii="Times New Roman" w:eastAsia="Calibri" w:hAnsi="Times New Roman" w:cs="Times New Roman"/>
                <w:sz w:val="12"/>
                <w:szCs w:val="12"/>
              </w:rPr>
              <w:t>5</w:t>
            </w:r>
            <w:r w:rsidRPr="00E72FE6">
              <w:rPr>
                <w:rFonts w:ascii="Times New Roman" w:eastAsia="Calibri" w:hAnsi="Times New Roman" w:cs="Times New Roman"/>
                <w:sz w:val="12"/>
                <w:szCs w:val="12"/>
                <w:lang w:val="en-US"/>
              </w:rPr>
              <w:t>*</w:t>
            </w:r>
          </w:p>
        </w:tc>
        <w:tc>
          <w:tcPr>
            <w:tcW w:w="567"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1843" w:type="dxa"/>
            <w:gridSpan w:val="2"/>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не устанавливается</w:t>
            </w: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605"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2"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3260" w:type="dxa"/>
            <w:gridSpan w:val="7"/>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*Примечание: при расчете обеспеченности учитываются автомобильные дороги общего пользования федерального значения, автомобильные дороги общего пользования регионального или межмуниципального значения, автомобильные дороги местного значения муниципального района, находящиеся в границах населенных пунктов.</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gridSpan w:val="2"/>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246" w:type="dxa"/>
            <w:vMerge w:val="restart"/>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p>
        </w:tc>
        <w:tc>
          <w:tcPr>
            <w:tcW w:w="605"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Стоянки и парковки (парковочные места) общего пользования</w:t>
            </w:r>
          </w:p>
        </w:tc>
        <w:tc>
          <w:tcPr>
            <w:tcW w:w="992"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уровень обеспеченности в процентах</w:t>
            </w:r>
          </w:p>
        </w:tc>
        <w:tc>
          <w:tcPr>
            <w:tcW w:w="3260" w:type="dxa"/>
            <w:gridSpan w:val="7"/>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Из расчета не менее чем для 70 % расчетного парка индивидуальных легковых автомобилей, в том числе</w:t>
            </w:r>
            <w:proofErr w:type="gramStart"/>
            <w:r w:rsidRPr="00E72FE6">
              <w:rPr>
                <w:rFonts w:ascii="Times New Roman" w:eastAsia="Calibri" w:hAnsi="Times New Roman" w:cs="Times New Roman"/>
                <w:sz w:val="12"/>
                <w:szCs w:val="12"/>
              </w:rPr>
              <w:t>, %:</w:t>
            </w:r>
            <w:proofErr w:type="gramEnd"/>
          </w:p>
        </w:tc>
        <w:tc>
          <w:tcPr>
            <w:tcW w:w="567"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 xml:space="preserve">пешеходная доступность, </w:t>
            </w:r>
            <w:proofErr w:type="gramStart"/>
            <w:r w:rsidRPr="00E72FE6">
              <w:rPr>
                <w:rFonts w:ascii="Times New Roman" w:eastAsia="Calibri" w:hAnsi="Times New Roman" w:cs="Times New Roman"/>
                <w:sz w:val="12"/>
                <w:szCs w:val="12"/>
              </w:rPr>
              <w:t>м</w:t>
            </w:r>
            <w:proofErr w:type="gramEnd"/>
          </w:p>
        </w:tc>
        <w:tc>
          <w:tcPr>
            <w:tcW w:w="1111"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до входов в жилые дома</w:t>
            </w:r>
          </w:p>
        </w:tc>
        <w:tc>
          <w:tcPr>
            <w:tcW w:w="73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100</w:t>
            </w: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605"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2"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2268" w:type="dxa"/>
            <w:gridSpan w:val="5"/>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жилые районы</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25</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111" w:type="dxa"/>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до входов в пассажирские помещения вокзалов, входов в места крупных</w:t>
            </w:r>
          </w:p>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учреждений торговли и общественного питания</w:t>
            </w:r>
          </w:p>
        </w:tc>
        <w:tc>
          <w:tcPr>
            <w:tcW w:w="73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150</w:t>
            </w: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605"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2"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2268" w:type="dxa"/>
            <w:gridSpan w:val="5"/>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общегородские и специализированные центры</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5</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111" w:type="dxa"/>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до входов в прочие учреждения и предприятия обслуживания населения</w:t>
            </w:r>
            <w:r>
              <w:rPr>
                <w:rFonts w:ascii="Times New Roman" w:eastAsia="Calibri" w:hAnsi="Times New Roman" w:cs="Times New Roman"/>
                <w:sz w:val="11"/>
                <w:szCs w:val="11"/>
              </w:rPr>
              <w:t xml:space="preserve"> </w:t>
            </w:r>
            <w:r w:rsidRPr="00E72FE6">
              <w:rPr>
                <w:rFonts w:ascii="Times New Roman" w:eastAsia="Calibri" w:hAnsi="Times New Roman" w:cs="Times New Roman"/>
                <w:sz w:val="11"/>
                <w:szCs w:val="11"/>
              </w:rPr>
              <w:t>и административных зданий</w:t>
            </w:r>
          </w:p>
        </w:tc>
        <w:tc>
          <w:tcPr>
            <w:tcW w:w="73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250</w:t>
            </w: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605"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2"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2268" w:type="dxa"/>
            <w:gridSpan w:val="5"/>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промышленные и коммунально-складские зоны (районы)</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25</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111" w:type="dxa"/>
          </w:tcPr>
          <w:p w:rsidR="00E72FE6" w:rsidRPr="00E72FE6" w:rsidRDefault="00E72FE6" w:rsidP="00E72FE6">
            <w:pPr>
              <w:tabs>
                <w:tab w:val="left" w:pos="284"/>
              </w:tabs>
              <w:rPr>
                <w:rFonts w:ascii="Times New Roman" w:eastAsia="Calibri" w:hAnsi="Times New Roman" w:cs="Times New Roman"/>
                <w:sz w:val="12"/>
                <w:szCs w:val="12"/>
              </w:rPr>
            </w:pPr>
          </w:p>
        </w:tc>
        <w:tc>
          <w:tcPr>
            <w:tcW w:w="732" w:type="dxa"/>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605"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2"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2268" w:type="dxa"/>
            <w:gridSpan w:val="5"/>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зоны массового кратковременного отдыха</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15</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111"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до входов в парки, на выставки и стадионы</w:t>
            </w:r>
          </w:p>
        </w:tc>
        <w:tc>
          <w:tcPr>
            <w:tcW w:w="73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400</w:t>
            </w:r>
          </w:p>
        </w:tc>
      </w:tr>
      <w:tr w:rsidR="00E72FE6" w:rsidRPr="00E72FE6" w:rsidTr="00E72FE6">
        <w:trPr>
          <w:trHeight w:val="20"/>
        </w:trPr>
        <w:tc>
          <w:tcPr>
            <w:tcW w:w="246" w:type="dxa"/>
            <w:vMerge w:val="restart"/>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w:t>
            </w:r>
          </w:p>
        </w:tc>
        <w:tc>
          <w:tcPr>
            <w:tcW w:w="605" w:type="dxa"/>
            <w:vMerge w:val="restart"/>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Сети линий наземного общественного пассажирского транспорта</w:t>
            </w:r>
          </w:p>
        </w:tc>
        <w:tc>
          <w:tcPr>
            <w:tcW w:w="992"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плотность сети, километры сети на квадратный километр территории</w:t>
            </w:r>
          </w:p>
        </w:tc>
        <w:tc>
          <w:tcPr>
            <w:tcW w:w="3260" w:type="dxa"/>
            <w:gridSpan w:val="7"/>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2</w:t>
            </w:r>
          </w:p>
        </w:tc>
        <w:tc>
          <w:tcPr>
            <w:tcW w:w="567" w:type="dxa"/>
            <w:vMerge w:val="restart"/>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пешеходная доступность остановок общественного транспорта, метры</w:t>
            </w:r>
          </w:p>
        </w:tc>
        <w:tc>
          <w:tcPr>
            <w:tcW w:w="1111"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в городском  населенном  пункте</w:t>
            </w:r>
          </w:p>
        </w:tc>
        <w:tc>
          <w:tcPr>
            <w:tcW w:w="73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500</w:t>
            </w: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605"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2"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3260" w:type="dxa"/>
            <w:gridSpan w:val="7"/>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111"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в сельских населенных пунктах</w:t>
            </w:r>
          </w:p>
        </w:tc>
        <w:tc>
          <w:tcPr>
            <w:tcW w:w="732"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800</w:t>
            </w:r>
          </w:p>
        </w:tc>
      </w:tr>
      <w:tr w:rsidR="00E72FE6" w:rsidRPr="00E72FE6" w:rsidTr="00E72FE6">
        <w:trPr>
          <w:trHeight w:val="20"/>
        </w:trPr>
        <w:tc>
          <w:tcPr>
            <w:tcW w:w="7513" w:type="dxa"/>
            <w:gridSpan w:val="13"/>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Объекты в области обращения с отходами</w:t>
            </w:r>
          </w:p>
        </w:tc>
      </w:tr>
      <w:tr w:rsidR="00E72FE6" w:rsidRPr="00E72FE6" w:rsidTr="00E72FE6">
        <w:trPr>
          <w:trHeight w:val="20"/>
        </w:trPr>
        <w:tc>
          <w:tcPr>
            <w:tcW w:w="246" w:type="dxa"/>
            <w:vMerge w:val="restart"/>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p>
        </w:tc>
        <w:tc>
          <w:tcPr>
            <w:tcW w:w="605"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 xml:space="preserve">Объекты, предназначенные для </w:t>
            </w:r>
            <w:r w:rsidRPr="00E72FE6">
              <w:rPr>
                <w:rFonts w:ascii="Times New Roman" w:eastAsia="Calibri" w:hAnsi="Times New Roman" w:cs="Times New Roman"/>
                <w:sz w:val="12"/>
                <w:szCs w:val="12"/>
              </w:rPr>
              <w:lastRenderedPageBreak/>
              <w:t>сбора и вывоза бытовых отходов и мусора</w:t>
            </w:r>
          </w:p>
        </w:tc>
        <w:tc>
          <w:tcPr>
            <w:tcW w:w="992"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lastRenderedPageBreak/>
              <w:t xml:space="preserve">нормы накопления бытовых отходов, килограммы, литры на 1 </w:t>
            </w:r>
            <w:r w:rsidRPr="00E72FE6">
              <w:rPr>
                <w:rFonts w:ascii="Times New Roman" w:eastAsia="Calibri" w:hAnsi="Times New Roman" w:cs="Times New Roman"/>
                <w:sz w:val="12"/>
                <w:szCs w:val="12"/>
              </w:rPr>
              <w:lastRenderedPageBreak/>
              <w:t>человека в год</w:t>
            </w:r>
          </w:p>
        </w:tc>
        <w:tc>
          <w:tcPr>
            <w:tcW w:w="1418" w:type="dxa"/>
            <w:gridSpan w:val="3"/>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lastRenderedPageBreak/>
              <w:t>Твердые бытовые отходы:</w:t>
            </w:r>
          </w:p>
        </w:tc>
        <w:tc>
          <w:tcPr>
            <w:tcW w:w="850"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кг</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литры</w:t>
            </w:r>
          </w:p>
        </w:tc>
        <w:tc>
          <w:tcPr>
            <w:tcW w:w="567"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1843" w:type="dxa"/>
            <w:gridSpan w:val="2"/>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не устанавливается</w:t>
            </w: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605"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2"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418" w:type="dxa"/>
            <w:gridSpan w:val="3"/>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 xml:space="preserve">-  от жилых зданий, оборудованных водопроводом, канализацией, центральным </w:t>
            </w:r>
            <w:r w:rsidRPr="00E72FE6">
              <w:rPr>
                <w:rFonts w:ascii="Times New Roman" w:eastAsia="Calibri" w:hAnsi="Times New Roman" w:cs="Times New Roman"/>
                <w:sz w:val="11"/>
                <w:szCs w:val="11"/>
              </w:rPr>
              <w:lastRenderedPageBreak/>
              <w:t>отоплением и газом</w:t>
            </w:r>
          </w:p>
        </w:tc>
        <w:tc>
          <w:tcPr>
            <w:tcW w:w="850"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lastRenderedPageBreak/>
              <w:t>190-225</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900-1000</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gridSpan w:val="2"/>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605"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2"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418" w:type="dxa"/>
            <w:gridSpan w:val="3"/>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   от прочих жилых зданий</w:t>
            </w:r>
          </w:p>
        </w:tc>
        <w:tc>
          <w:tcPr>
            <w:tcW w:w="850"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300-450</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1100-1500</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gridSpan w:val="2"/>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605"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2"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418" w:type="dxa"/>
            <w:gridSpan w:val="3"/>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Общее количество с учетом общественных зданий</w:t>
            </w:r>
          </w:p>
        </w:tc>
        <w:tc>
          <w:tcPr>
            <w:tcW w:w="850"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280-300</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1400-1500</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gridSpan w:val="2"/>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605"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2"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418" w:type="dxa"/>
            <w:gridSpan w:val="3"/>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Жидкие из выгребов (при отсутствии канализации)</w:t>
            </w:r>
          </w:p>
        </w:tc>
        <w:tc>
          <w:tcPr>
            <w:tcW w:w="850"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2000-35000</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gridSpan w:val="2"/>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605"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2"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418" w:type="dxa"/>
            <w:gridSpan w:val="3"/>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Смет с 1 м</w:t>
            </w:r>
            <w:proofErr w:type="gramStart"/>
            <w:r w:rsidRPr="00E72FE6">
              <w:rPr>
                <w:rFonts w:ascii="Times New Roman" w:eastAsia="Calibri" w:hAnsi="Times New Roman" w:cs="Times New Roman"/>
                <w:sz w:val="11"/>
                <w:szCs w:val="11"/>
                <w:vertAlign w:val="superscript"/>
              </w:rPr>
              <w:t>2</w:t>
            </w:r>
            <w:proofErr w:type="gramEnd"/>
            <w:r w:rsidRPr="00E72FE6">
              <w:rPr>
                <w:rFonts w:ascii="Times New Roman" w:eastAsia="Calibri" w:hAnsi="Times New Roman" w:cs="Times New Roman"/>
                <w:sz w:val="11"/>
                <w:szCs w:val="11"/>
              </w:rPr>
              <w:t xml:space="preserve"> твердых покрытий улиц, площадей и парков</w:t>
            </w:r>
          </w:p>
        </w:tc>
        <w:tc>
          <w:tcPr>
            <w:tcW w:w="850"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5-15</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8-20</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gridSpan w:val="2"/>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605"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2"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3260" w:type="dxa"/>
            <w:gridSpan w:val="7"/>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Примечание: Нормы накопления крупногабаритных бытовых отходов следует принимать в размере 5% в составе приведенных значений твердых бытовых отходов</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gridSpan w:val="2"/>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7513" w:type="dxa"/>
            <w:gridSpan w:val="13"/>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Объекты в области обеспечения инженерной и коммунальной инфраструктурой</w:t>
            </w:r>
          </w:p>
        </w:tc>
      </w:tr>
      <w:tr w:rsidR="00E72FE6" w:rsidRPr="00E72FE6" w:rsidTr="00E72FE6">
        <w:trPr>
          <w:trHeight w:val="20"/>
        </w:trPr>
        <w:tc>
          <w:tcPr>
            <w:tcW w:w="246" w:type="dxa"/>
            <w:vMerge w:val="restart"/>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w:t>
            </w:r>
          </w:p>
        </w:tc>
        <w:tc>
          <w:tcPr>
            <w:tcW w:w="605"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Объекты электроснабжения</w:t>
            </w:r>
          </w:p>
        </w:tc>
        <w:tc>
          <w:tcPr>
            <w:tcW w:w="992"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 xml:space="preserve">Электропотребление, </w:t>
            </w:r>
            <w:proofErr w:type="spellStart"/>
            <w:r w:rsidRPr="00E72FE6">
              <w:rPr>
                <w:rFonts w:ascii="Times New Roman" w:eastAsia="Calibri" w:hAnsi="Times New Roman" w:cs="Times New Roman"/>
                <w:sz w:val="12"/>
                <w:szCs w:val="12"/>
              </w:rPr>
              <w:t>кВТ</w:t>
            </w:r>
            <w:proofErr w:type="spellEnd"/>
            <w:r w:rsidRPr="00E72FE6">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1069"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Степень благоустройства</w:t>
            </w:r>
          </w:p>
        </w:tc>
        <w:tc>
          <w:tcPr>
            <w:tcW w:w="1199" w:type="dxa"/>
            <w:gridSpan w:val="3"/>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Электропотребление</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Использование максимума электрической нагрузки</w:t>
            </w:r>
          </w:p>
        </w:tc>
        <w:tc>
          <w:tcPr>
            <w:tcW w:w="567"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1843" w:type="dxa"/>
            <w:gridSpan w:val="2"/>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не устанавливается</w:t>
            </w: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605"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2"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3260" w:type="dxa"/>
            <w:gridSpan w:val="7"/>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Города и населенные пункты городского типа, не оборудованные стационарными электроплитами</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gridSpan w:val="2"/>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605"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2"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069" w:type="dxa"/>
            <w:gridSpan w:val="2"/>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без кондиционеров</w:t>
            </w:r>
          </w:p>
        </w:tc>
        <w:tc>
          <w:tcPr>
            <w:tcW w:w="1199" w:type="dxa"/>
            <w:gridSpan w:val="3"/>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1700</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5200</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gridSpan w:val="2"/>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605"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2"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069" w:type="dxa"/>
            <w:gridSpan w:val="2"/>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с кондиционерами</w:t>
            </w:r>
          </w:p>
        </w:tc>
        <w:tc>
          <w:tcPr>
            <w:tcW w:w="1199" w:type="dxa"/>
            <w:gridSpan w:val="3"/>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2000</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5700</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gridSpan w:val="2"/>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605"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2"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3260" w:type="dxa"/>
            <w:gridSpan w:val="7"/>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Города и населенные пункты городского типа, оборудованные стационарными электроплитами (100% охвата)</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gridSpan w:val="2"/>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605"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2"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069" w:type="dxa"/>
            <w:gridSpan w:val="2"/>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без кондиционеров</w:t>
            </w:r>
          </w:p>
        </w:tc>
        <w:tc>
          <w:tcPr>
            <w:tcW w:w="1199" w:type="dxa"/>
            <w:gridSpan w:val="3"/>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2100</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5300</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gridSpan w:val="2"/>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605"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2"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069" w:type="dxa"/>
            <w:gridSpan w:val="2"/>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с кондиционерами</w:t>
            </w:r>
          </w:p>
        </w:tc>
        <w:tc>
          <w:tcPr>
            <w:tcW w:w="1199" w:type="dxa"/>
            <w:gridSpan w:val="3"/>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2400</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5800</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gridSpan w:val="2"/>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605"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2"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3260" w:type="dxa"/>
            <w:gridSpan w:val="7"/>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Сельские населенные пункты (без кондиционеров)</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gridSpan w:val="2"/>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605"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2"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069"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 xml:space="preserve">не </w:t>
            </w:r>
            <w:proofErr w:type="gramStart"/>
            <w:r w:rsidRPr="00E72FE6">
              <w:rPr>
                <w:rFonts w:ascii="Times New Roman" w:eastAsia="Calibri" w:hAnsi="Times New Roman" w:cs="Times New Roman"/>
                <w:sz w:val="12"/>
                <w:szCs w:val="12"/>
              </w:rPr>
              <w:t>оборудованные</w:t>
            </w:r>
            <w:proofErr w:type="gramEnd"/>
            <w:r w:rsidRPr="00E72FE6">
              <w:rPr>
                <w:rFonts w:ascii="Times New Roman" w:eastAsia="Calibri" w:hAnsi="Times New Roman" w:cs="Times New Roman"/>
                <w:sz w:val="12"/>
                <w:szCs w:val="12"/>
              </w:rPr>
              <w:t xml:space="preserve"> стационарными электроплитами</w:t>
            </w:r>
          </w:p>
        </w:tc>
        <w:tc>
          <w:tcPr>
            <w:tcW w:w="1199" w:type="dxa"/>
            <w:gridSpan w:val="3"/>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950</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4100</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gridSpan w:val="2"/>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605"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2"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069"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proofErr w:type="gramStart"/>
            <w:r w:rsidRPr="00E72FE6">
              <w:rPr>
                <w:rFonts w:ascii="Times New Roman" w:eastAsia="Calibri" w:hAnsi="Times New Roman" w:cs="Times New Roman"/>
                <w:sz w:val="12"/>
                <w:szCs w:val="12"/>
              </w:rPr>
              <w:t>оборудованные</w:t>
            </w:r>
            <w:proofErr w:type="gramEnd"/>
            <w:r w:rsidRPr="00E72FE6">
              <w:rPr>
                <w:rFonts w:ascii="Times New Roman" w:eastAsia="Calibri" w:hAnsi="Times New Roman" w:cs="Times New Roman"/>
                <w:sz w:val="12"/>
                <w:szCs w:val="12"/>
              </w:rPr>
              <w:t xml:space="preserve"> стационарными электроплитами (100</w:t>
            </w:r>
            <w:r w:rsidRPr="00E72FE6">
              <w:rPr>
                <w:rFonts w:ascii="Times New Roman" w:eastAsia="Calibri" w:hAnsi="Times New Roman" w:cs="Times New Roman"/>
                <w:sz w:val="12"/>
                <w:szCs w:val="12"/>
                <w:lang w:val="en-US"/>
              </w:rPr>
              <w:t xml:space="preserve">% </w:t>
            </w:r>
            <w:r w:rsidRPr="00E72FE6">
              <w:rPr>
                <w:rFonts w:ascii="Times New Roman" w:eastAsia="Calibri" w:hAnsi="Times New Roman" w:cs="Times New Roman"/>
                <w:sz w:val="12"/>
                <w:szCs w:val="12"/>
              </w:rPr>
              <w:t>охвата)</w:t>
            </w:r>
          </w:p>
        </w:tc>
        <w:tc>
          <w:tcPr>
            <w:tcW w:w="1199" w:type="dxa"/>
            <w:gridSpan w:val="3"/>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2400</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5800</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gridSpan w:val="2"/>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246" w:type="dxa"/>
            <w:vMerge w:val="restart"/>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w:t>
            </w:r>
          </w:p>
        </w:tc>
        <w:tc>
          <w:tcPr>
            <w:tcW w:w="605"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Объекты водоснабжения</w:t>
            </w:r>
          </w:p>
        </w:tc>
        <w:tc>
          <w:tcPr>
            <w:tcW w:w="992" w:type="dxa"/>
            <w:vMerge w:val="restart"/>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3260" w:type="dxa"/>
            <w:gridSpan w:val="7"/>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w:t>
            </w:r>
          </w:p>
        </w:tc>
        <w:tc>
          <w:tcPr>
            <w:tcW w:w="567"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1843" w:type="dxa"/>
            <w:gridSpan w:val="2"/>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не устанавливается</w:t>
            </w: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605"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2"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2268" w:type="dxa"/>
            <w:gridSpan w:val="5"/>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для зданий с местными (квартирными) водонагревателями</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200, со снижением до 180 к 2025 году</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gridSpan w:val="2"/>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605"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2"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2268" w:type="dxa"/>
            <w:gridSpan w:val="5"/>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для зданий с централизованным горячим водоснабжением</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250 (150 + 100) со снижением до 200 (120 + 80) к 2025 году</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gridSpan w:val="2"/>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605"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2"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2268" w:type="dxa"/>
            <w:gridSpan w:val="5"/>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для объектов обслуживания повседневного пользования</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 xml:space="preserve">25 </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gridSpan w:val="2"/>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246" w:type="dxa"/>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w:t>
            </w:r>
          </w:p>
        </w:tc>
        <w:tc>
          <w:tcPr>
            <w:tcW w:w="60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Объекты газоснабжения</w:t>
            </w:r>
          </w:p>
        </w:tc>
        <w:tc>
          <w:tcPr>
            <w:tcW w:w="992" w:type="dxa"/>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среднесуточные показатели потребления газа, кубические метры в сутки</w:t>
            </w:r>
          </w:p>
        </w:tc>
        <w:tc>
          <w:tcPr>
            <w:tcW w:w="3260" w:type="dxa"/>
            <w:gridSpan w:val="7"/>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приготовление пищи на плите – 0,5;</w:t>
            </w:r>
          </w:p>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горячее водоснабжение с использованием газового проточного водонагревателя – 0,5;</w:t>
            </w:r>
          </w:p>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отопление с использованием бытового газового отопительного аппарата с водяным контуром – от 7 до 12</w:t>
            </w:r>
          </w:p>
        </w:tc>
        <w:tc>
          <w:tcPr>
            <w:tcW w:w="567"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1843"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не устанавливается</w:t>
            </w:r>
          </w:p>
        </w:tc>
      </w:tr>
      <w:tr w:rsidR="00E72FE6" w:rsidRPr="00E72FE6" w:rsidTr="00E72FE6">
        <w:trPr>
          <w:trHeight w:val="20"/>
        </w:trPr>
        <w:tc>
          <w:tcPr>
            <w:tcW w:w="246" w:type="dxa"/>
            <w:vMerge w:val="restart"/>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15</w:t>
            </w:r>
          </w:p>
        </w:tc>
        <w:tc>
          <w:tcPr>
            <w:tcW w:w="605"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Объекты теплоснабжения</w:t>
            </w:r>
          </w:p>
        </w:tc>
        <w:tc>
          <w:tcPr>
            <w:tcW w:w="992" w:type="dxa"/>
            <w:vMerge w:val="restart"/>
            <w:hideMark/>
          </w:tcPr>
          <w:p w:rsidR="00E72FE6" w:rsidRPr="00E72FE6" w:rsidRDefault="00E72FE6" w:rsidP="00E72FE6">
            <w:pPr>
              <w:tabs>
                <w:tab w:val="left" w:pos="284"/>
              </w:tabs>
              <w:rPr>
                <w:rFonts w:ascii="Times New Roman" w:eastAsia="Calibri" w:hAnsi="Times New Roman" w:cs="Times New Roman"/>
                <w:sz w:val="11"/>
                <w:szCs w:val="11"/>
              </w:rPr>
            </w:pPr>
            <w:r w:rsidRPr="00E72FE6">
              <w:rPr>
                <w:rFonts w:ascii="Times New Roman" w:eastAsia="Calibri" w:hAnsi="Times New Roman" w:cs="Times New Roman"/>
                <w:sz w:val="11"/>
                <w:szCs w:val="11"/>
              </w:rPr>
              <w:t>удельный расход тепловой энергии системой отопления здания, кВт ч/</w:t>
            </w:r>
            <w:proofErr w:type="spellStart"/>
            <w:r w:rsidRPr="00E72FE6">
              <w:rPr>
                <w:rFonts w:ascii="Times New Roman" w:eastAsia="Calibri" w:hAnsi="Times New Roman" w:cs="Times New Roman"/>
                <w:sz w:val="11"/>
                <w:szCs w:val="11"/>
              </w:rPr>
              <w:t>кв</w:t>
            </w:r>
            <w:proofErr w:type="gramStart"/>
            <w:r w:rsidRPr="00E72FE6">
              <w:rPr>
                <w:rFonts w:ascii="Times New Roman" w:eastAsia="Calibri" w:hAnsi="Times New Roman" w:cs="Times New Roman"/>
                <w:sz w:val="11"/>
                <w:szCs w:val="11"/>
              </w:rPr>
              <w:t>.м</w:t>
            </w:r>
            <w:proofErr w:type="spellEnd"/>
            <w:proofErr w:type="gramEnd"/>
            <w:r w:rsidRPr="00E72FE6">
              <w:rPr>
                <w:rFonts w:ascii="Times New Roman" w:eastAsia="Calibri" w:hAnsi="Times New Roman" w:cs="Times New Roman"/>
                <w:sz w:val="11"/>
                <w:szCs w:val="11"/>
              </w:rPr>
              <w:t>, за отопительный период</w:t>
            </w:r>
          </w:p>
        </w:tc>
        <w:tc>
          <w:tcPr>
            <w:tcW w:w="1418" w:type="dxa"/>
            <w:gridSpan w:val="3"/>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Вид объекта</w:t>
            </w:r>
          </w:p>
        </w:tc>
        <w:tc>
          <w:tcPr>
            <w:tcW w:w="1842" w:type="dxa"/>
            <w:gridSpan w:val="4"/>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Количество этажей</w:t>
            </w:r>
          </w:p>
        </w:tc>
        <w:tc>
          <w:tcPr>
            <w:tcW w:w="567"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1843" w:type="dxa"/>
            <w:gridSpan w:val="2"/>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не устанавливается</w:t>
            </w: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605"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2"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418" w:type="dxa"/>
            <w:gridSpan w:val="3"/>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1-3</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4-5</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6-9</w:t>
            </w:r>
          </w:p>
        </w:tc>
        <w:tc>
          <w:tcPr>
            <w:tcW w:w="567"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10 и более</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gridSpan w:val="2"/>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605"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2"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418" w:type="dxa"/>
            <w:gridSpan w:val="3"/>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Жилые здания</w:t>
            </w:r>
          </w:p>
          <w:p w:rsidR="00E72FE6" w:rsidRPr="00E72FE6" w:rsidRDefault="00E72FE6" w:rsidP="00E72FE6">
            <w:pPr>
              <w:tabs>
                <w:tab w:val="left" w:pos="284"/>
              </w:tabs>
              <w:rPr>
                <w:rFonts w:ascii="Times New Roman" w:eastAsia="Calibri" w:hAnsi="Times New Roman" w:cs="Times New Roman"/>
                <w:sz w:val="12"/>
                <w:szCs w:val="12"/>
              </w:rPr>
            </w:pP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186</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150</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127</w:t>
            </w:r>
          </w:p>
        </w:tc>
        <w:tc>
          <w:tcPr>
            <w:tcW w:w="567"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110</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gridSpan w:val="2"/>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605"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2"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418" w:type="dxa"/>
            <w:gridSpan w:val="3"/>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Общеобразовательные организации, медицинские организации</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203</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191</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180</w:t>
            </w:r>
          </w:p>
        </w:tc>
        <w:tc>
          <w:tcPr>
            <w:tcW w:w="567"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gridSpan w:val="2"/>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605"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2"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418" w:type="dxa"/>
            <w:gridSpan w:val="3"/>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 xml:space="preserve">Дошкольные образовательные </w:t>
            </w:r>
            <w:r w:rsidRPr="00E72FE6">
              <w:rPr>
                <w:rFonts w:ascii="Times New Roman" w:eastAsia="Calibri" w:hAnsi="Times New Roman" w:cs="Times New Roman"/>
                <w:sz w:val="12"/>
                <w:szCs w:val="12"/>
              </w:rPr>
              <w:lastRenderedPageBreak/>
              <w:t>организации</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284</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567"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gridSpan w:val="2"/>
            <w:vMerge/>
            <w:hideMark/>
          </w:tcPr>
          <w:p w:rsidR="00E72FE6" w:rsidRPr="00E72FE6" w:rsidRDefault="00E72FE6" w:rsidP="00E72FE6">
            <w:pPr>
              <w:tabs>
                <w:tab w:val="left" w:pos="284"/>
              </w:tabs>
              <w:rPr>
                <w:rFonts w:ascii="Times New Roman" w:eastAsia="Calibri" w:hAnsi="Times New Roman" w:cs="Times New Roman"/>
                <w:sz w:val="12"/>
                <w:szCs w:val="12"/>
              </w:rPr>
            </w:pPr>
          </w:p>
        </w:tc>
      </w:tr>
      <w:tr w:rsidR="00E72FE6" w:rsidRPr="00E72FE6" w:rsidTr="00E72FE6">
        <w:trPr>
          <w:trHeight w:val="20"/>
        </w:trPr>
        <w:tc>
          <w:tcPr>
            <w:tcW w:w="7513" w:type="dxa"/>
            <w:gridSpan w:val="13"/>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Объекты в области организации ритуальных услуг и содержания мест захоронения</w:t>
            </w:r>
          </w:p>
        </w:tc>
      </w:tr>
      <w:tr w:rsidR="00E72FE6" w:rsidRPr="00E72FE6" w:rsidTr="00E72FE6">
        <w:trPr>
          <w:trHeight w:val="20"/>
        </w:trPr>
        <w:tc>
          <w:tcPr>
            <w:tcW w:w="246" w:type="dxa"/>
            <w:vMerge w:val="restart"/>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w:t>
            </w:r>
          </w:p>
        </w:tc>
        <w:tc>
          <w:tcPr>
            <w:tcW w:w="605"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Кладбища</w:t>
            </w:r>
          </w:p>
        </w:tc>
        <w:tc>
          <w:tcPr>
            <w:tcW w:w="992"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гектаров на 1 тысячу человек</w:t>
            </w:r>
          </w:p>
        </w:tc>
        <w:tc>
          <w:tcPr>
            <w:tcW w:w="2268" w:type="dxa"/>
            <w:gridSpan w:val="5"/>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кладбища традиционного захоронения</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0,24</w:t>
            </w:r>
          </w:p>
        </w:tc>
        <w:tc>
          <w:tcPr>
            <w:tcW w:w="567"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1843" w:type="dxa"/>
            <w:gridSpan w:val="2"/>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не устанавливается</w:t>
            </w:r>
          </w:p>
        </w:tc>
      </w:tr>
      <w:tr w:rsidR="00E72FE6" w:rsidRPr="00E72FE6" w:rsidTr="00E72FE6">
        <w:trPr>
          <w:trHeight w:val="20"/>
        </w:trPr>
        <w:tc>
          <w:tcPr>
            <w:tcW w:w="246"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605"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992"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2268" w:type="dxa"/>
            <w:gridSpan w:val="5"/>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 xml:space="preserve">кладбища </w:t>
            </w:r>
            <w:proofErr w:type="spellStart"/>
            <w:r w:rsidRPr="00E72FE6">
              <w:rPr>
                <w:rFonts w:ascii="Times New Roman" w:eastAsia="Calibri" w:hAnsi="Times New Roman" w:cs="Times New Roman"/>
                <w:sz w:val="12"/>
                <w:szCs w:val="12"/>
              </w:rPr>
              <w:t>урновых</w:t>
            </w:r>
            <w:proofErr w:type="spellEnd"/>
            <w:r w:rsidRPr="00E72FE6">
              <w:rPr>
                <w:rFonts w:ascii="Times New Roman" w:eastAsia="Calibri" w:hAnsi="Times New Roman" w:cs="Times New Roman"/>
                <w:sz w:val="12"/>
                <w:szCs w:val="12"/>
              </w:rPr>
              <w:t xml:space="preserve"> захоронений после кремации</w:t>
            </w:r>
          </w:p>
        </w:tc>
        <w:tc>
          <w:tcPr>
            <w:tcW w:w="992" w:type="dxa"/>
            <w:gridSpan w:val="2"/>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0,02</w:t>
            </w:r>
          </w:p>
        </w:tc>
        <w:tc>
          <w:tcPr>
            <w:tcW w:w="56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gridSpan w:val="2"/>
            <w:vMerge/>
            <w:hideMark/>
          </w:tcPr>
          <w:p w:rsidR="00E72FE6" w:rsidRPr="00E72FE6" w:rsidRDefault="00E72FE6" w:rsidP="00E72FE6">
            <w:pPr>
              <w:tabs>
                <w:tab w:val="left" w:pos="284"/>
              </w:tabs>
              <w:rPr>
                <w:rFonts w:ascii="Times New Roman" w:eastAsia="Calibri" w:hAnsi="Times New Roman" w:cs="Times New Roman"/>
                <w:sz w:val="12"/>
                <w:szCs w:val="12"/>
              </w:rPr>
            </w:pPr>
          </w:p>
        </w:tc>
      </w:tr>
    </w:tbl>
    <w:p w:rsidR="00E72FE6" w:rsidRPr="00E72FE6" w:rsidRDefault="00E72FE6" w:rsidP="00E72FE6">
      <w:pPr>
        <w:tabs>
          <w:tab w:val="left" w:pos="284"/>
        </w:tabs>
        <w:spacing w:after="0" w:line="240" w:lineRule="auto"/>
        <w:jc w:val="both"/>
        <w:rPr>
          <w:rFonts w:ascii="Times New Roman" w:eastAsia="Calibri" w:hAnsi="Times New Roman" w:cs="Times New Roman"/>
          <w:sz w:val="12"/>
          <w:szCs w:val="12"/>
        </w:rPr>
      </w:pPr>
    </w:p>
    <w:p w:rsidR="00E72FE6" w:rsidRDefault="00E72FE6" w:rsidP="00E72FE6">
      <w:pPr>
        <w:tabs>
          <w:tab w:val="left" w:pos="284"/>
        </w:tabs>
        <w:spacing w:after="0" w:line="240" w:lineRule="auto"/>
        <w:jc w:val="center"/>
        <w:rPr>
          <w:rFonts w:ascii="Times New Roman" w:eastAsia="Calibri" w:hAnsi="Times New Roman" w:cs="Times New Roman"/>
          <w:sz w:val="12"/>
          <w:szCs w:val="12"/>
        </w:rPr>
      </w:pPr>
      <w:r w:rsidRPr="00E72FE6">
        <w:rPr>
          <w:rFonts w:ascii="Times New Roman" w:eastAsia="Calibri" w:hAnsi="Times New Roman" w:cs="Times New Roman"/>
          <w:sz w:val="12"/>
          <w:szCs w:val="12"/>
        </w:rPr>
        <w:t xml:space="preserve">4. Правила и область применения расчетных показателей, содержащихся в основной части местных нормативов </w:t>
      </w:r>
    </w:p>
    <w:p w:rsidR="00E72FE6" w:rsidRPr="00E72FE6" w:rsidRDefault="00E72FE6" w:rsidP="00E72FE6">
      <w:pPr>
        <w:tabs>
          <w:tab w:val="left" w:pos="284"/>
        </w:tabs>
        <w:spacing w:after="0" w:line="240" w:lineRule="auto"/>
        <w:jc w:val="center"/>
        <w:rPr>
          <w:rFonts w:ascii="Times New Roman" w:eastAsia="Calibri" w:hAnsi="Times New Roman" w:cs="Times New Roman"/>
          <w:sz w:val="12"/>
          <w:szCs w:val="12"/>
        </w:rPr>
      </w:pPr>
      <w:r w:rsidRPr="00E72FE6">
        <w:rPr>
          <w:rFonts w:ascii="Times New Roman" w:eastAsia="Calibri" w:hAnsi="Times New Roman" w:cs="Times New Roman"/>
          <w:sz w:val="12"/>
          <w:szCs w:val="12"/>
        </w:rPr>
        <w:t>градостроительного проектирования сельского поселения Черновка муниципального района Сергиевский Самарской области</w:t>
      </w:r>
    </w:p>
    <w:p w:rsidR="00E72FE6" w:rsidRPr="00E72FE6" w:rsidRDefault="00E72FE6" w:rsidP="00E72FE6">
      <w:pPr>
        <w:tabs>
          <w:tab w:val="left" w:pos="284"/>
        </w:tabs>
        <w:spacing w:after="0" w:line="240" w:lineRule="auto"/>
        <w:jc w:val="both"/>
        <w:rPr>
          <w:rFonts w:ascii="Times New Roman" w:eastAsia="Calibri" w:hAnsi="Times New Roman" w:cs="Times New Roman"/>
          <w:sz w:val="12"/>
          <w:szCs w:val="12"/>
        </w:rPr>
      </w:pPr>
    </w:p>
    <w:p w:rsidR="00E72FE6" w:rsidRPr="00E72FE6" w:rsidRDefault="00E72FE6" w:rsidP="00E72FE6">
      <w:pPr>
        <w:tabs>
          <w:tab w:val="left" w:pos="284"/>
        </w:tabs>
        <w:spacing w:after="0" w:line="240" w:lineRule="auto"/>
        <w:ind w:firstLine="284"/>
        <w:jc w:val="both"/>
        <w:rPr>
          <w:rFonts w:ascii="Times New Roman" w:eastAsia="Calibri" w:hAnsi="Times New Roman" w:cs="Times New Roman"/>
          <w:sz w:val="12"/>
          <w:szCs w:val="12"/>
        </w:rPr>
      </w:pPr>
      <w:r w:rsidRPr="00E72FE6">
        <w:rPr>
          <w:rFonts w:ascii="Times New Roman" w:eastAsia="Calibri" w:hAnsi="Times New Roman" w:cs="Times New Roman"/>
          <w:sz w:val="12"/>
          <w:szCs w:val="12"/>
        </w:rPr>
        <w:t>1. Расчетные показатели минимально допустимого уровня обеспеченности объектами местного значения сельского поселения Черновка</w:t>
      </w:r>
      <w:r>
        <w:rPr>
          <w:rFonts w:ascii="Times New Roman" w:eastAsia="Calibri" w:hAnsi="Times New Roman" w:cs="Times New Roman"/>
          <w:sz w:val="12"/>
          <w:szCs w:val="12"/>
        </w:rPr>
        <w:t xml:space="preserve"> </w:t>
      </w:r>
      <w:r w:rsidRPr="00E72FE6">
        <w:rPr>
          <w:rFonts w:ascii="Times New Roman" w:eastAsia="Calibri" w:hAnsi="Times New Roman" w:cs="Times New Roman"/>
          <w:sz w:val="12"/>
          <w:szCs w:val="12"/>
        </w:rPr>
        <w:t>муниципального</w:t>
      </w:r>
      <w:r>
        <w:rPr>
          <w:rFonts w:ascii="Times New Roman" w:eastAsia="Calibri" w:hAnsi="Times New Roman" w:cs="Times New Roman"/>
          <w:sz w:val="12"/>
          <w:szCs w:val="12"/>
        </w:rPr>
        <w:t xml:space="preserve"> </w:t>
      </w:r>
      <w:r w:rsidRPr="00E72FE6">
        <w:rPr>
          <w:rFonts w:ascii="Times New Roman" w:eastAsia="Calibri" w:hAnsi="Times New Roman" w:cs="Times New Roman"/>
          <w:sz w:val="12"/>
          <w:szCs w:val="12"/>
        </w:rPr>
        <w:t>района Сергиевский Самарской области и расчетные показатели максимально допустимого уровня территориальной доступности таких объектов для населения сельского поселения Черновка</w:t>
      </w:r>
      <w:r>
        <w:rPr>
          <w:rFonts w:ascii="Times New Roman" w:eastAsia="Calibri" w:hAnsi="Times New Roman" w:cs="Times New Roman"/>
          <w:sz w:val="12"/>
          <w:szCs w:val="12"/>
        </w:rPr>
        <w:t xml:space="preserve"> </w:t>
      </w:r>
      <w:r w:rsidRPr="00E72FE6">
        <w:rPr>
          <w:rFonts w:ascii="Times New Roman" w:eastAsia="Calibri" w:hAnsi="Times New Roman" w:cs="Times New Roman"/>
          <w:sz w:val="12"/>
          <w:szCs w:val="12"/>
        </w:rPr>
        <w:t>муниципального</w:t>
      </w:r>
      <w:r>
        <w:rPr>
          <w:rFonts w:ascii="Times New Roman" w:eastAsia="Calibri" w:hAnsi="Times New Roman" w:cs="Times New Roman"/>
          <w:sz w:val="12"/>
          <w:szCs w:val="12"/>
        </w:rPr>
        <w:t xml:space="preserve"> </w:t>
      </w:r>
      <w:r w:rsidRPr="00E72FE6">
        <w:rPr>
          <w:rFonts w:ascii="Times New Roman" w:eastAsia="Calibri" w:hAnsi="Times New Roman" w:cs="Times New Roman"/>
          <w:sz w:val="12"/>
          <w:szCs w:val="12"/>
        </w:rPr>
        <w:t>района Сергиевский Самарской области, установленные местными нормативами, применяются при подготовке:</w:t>
      </w:r>
    </w:p>
    <w:p w:rsidR="00E72FE6" w:rsidRPr="00E72FE6" w:rsidRDefault="00E72FE6" w:rsidP="00E72FE6">
      <w:pPr>
        <w:tabs>
          <w:tab w:val="left" w:pos="284"/>
        </w:tabs>
        <w:spacing w:after="0" w:line="240" w:lineRule="auto"/>
        <w:ind w:firstLine="284"/>
        <w:jc w:val="both"/>
        <w:rPr>
          <w:rFonts w:ascii="Times New Roman" w:eastAsia="Calibri" w:hAnsi="Times New Roman" w:cs="Times New Roman"/>
          <w:sz w:val="12"/>
          <w:szCs w:val="12"/>
        </w:rPr>
      </w:pPr>
      <w:r w:rsidRPr="00E72FE6">
        <w:rPr>
          <w:rFonts w:ascii="Times New Roman" w:eastAsia="Calibri" w:hAnsi="Times New Roman" w:cs="Times New Roman"/>
          <w:sz w:val="12"/>
          <w:szCs w:val="12"/>
        </w:rPr>
        <w:t>1) местных нормативов градостроительного проектирования;</w:t>
      </w:r>
    </w:p>
    <w:p w:rsidR="00E72FE6" w:rsidRPr="00E72FE6" w:rsidRDefault="00E72FE6" w:rsidP="00E72FE6">
      <w:pPr>
        <w:tabs>
          <w:tab w:val="left" w:pos="284"/>
        </w:tabs>
        <w:spacing w:after="0" w:line="240" w:lineRule="auto"/>
        <w:ind w:firstLine="284"/>
        <w:jc w:val="both"/>
        <w:rPr>
          <w:rFonts w:ascii="Times New Roman" w:eastAsia="Calibri" w:hAnsi="Times New Roman" w:cs="Times New Roman"/>
          <w:sz w:val="12"/>
          <w:szCs w:val="12"/>
        </w:rPr>
      </w:pPr>
      <w:r w:rsidRPr="00E72FE6">
        <w:rPr>
          <w:rFonts w:ascii="Times New Roman" w:eastAsia="Calibri" w:hAnsi="Times New Roman" w:cs="Times New Roman"/>
          <w:sz w:val="12"/>
          <w:szCs w:val="12"/>
        </w:rPr>
        <w:t>2) документов территориального планирования муниципальных образований, документации по планировке территории в случаях:</w:t>
      </w:r>
    </w:p>
    <w:p w:rsidR="00E72FE6" w:rsidRPr="00E72FE6" w:rsidRDefault="00E72FE6" w:rsidP="00E72FE6">
      <w:pPr>
        <w:tabs>
          <w:tab w:val="left" w:pos="284"/>
        </w:tabs>
        <w:spacing w:after="0" w:line="240" w:lineRule="auto"/>
        <w:ind w:firstLine="284"/>
        <w:jc w:val="both"/>
        <w:rPr>
          <w:rFonts w:ascii="Times New Roman" w:eastAsia="Calibri" w:hAnsi="Times New Roman" w:cs="Times New Roman"/>
          <w:sz w:val="12"/>
          <w:szCs w:val="12"/>
        </w:rPr>
      </w:pPr>
      <w:r w:rsidRPr="00E72FE6">
        <w:rPr>
          <w:rFonts w:ascii="Times New Roman" w:eastAsia="Calibri" w:hAnsi="Times New Roman" w:cs="Times New Roman"/>
          <w:sz w:val="12"/>
          <w:szCs w:val="12"/>
        </w:rPr>
        <w:t>отсутствия утвержденных местных нормативов градостроительного проектирования;</w:t>
      </w:r>
    </w:p>
    <w:p w:rsidR="00E72FE6" w:rsidRPr="00E72FE6" w:rsidRDefault="00E72FE6" w:rsidP="00E72FE6">
      <w:pPr>
        <w:tabs>
          <w:tab w:val="left" w:pos="284"/>
        </w:tabs>
        <w:spacing w:after="0" w:line="240" w:lineRule="auto"/>
        <w:ind w:firstLine="284"/>
        <w:jc w:val="both"/>
        <w:rPr>
          <w:rFonts w:ascii="Times New Roman" w:eastAsia="Calibri" w:hAnsi="Times New Roman" w:cs="Times New Roman"/>
          <w:sz w:val="12"/>
          <w:szCs w:val="12"/>
        </w:rPr>
      </w:pPr>
      <w:r w:rsidRPr="00E72FE6">
        <w:rPr>
          <w:rFonts w:ascii="Times New Roman" w:eastAsia="Calibri" w:hAnsi="Times New Roman" w:cs="Times New Roman"/>
          <w:sz w:val="12"/>
          <w:szCs w:val="12"/>
        </w:rPr>
        <w:t>противоречия расчетных показателей, установленных местными нормативами градостроительного проектирования, предельным значениям соответствующих расчетных показателей, установленных региональными нормативами.</w:t>
      </w:r>
    </w:p>
    <w:p w:rsidR="00E72FE6" w:rsidRPr="00E72FE6" w:rsidRDefault="00E72FE6" w:rsidP="00E72FE6">
      <w:pPr>
        <w:tabs>
          <w:tab w:val="left" w:pos="284"/>
        </w:tabs>
        <w:spacing w:after="0" w:line="240" w:lineRule="auto"/>
        <w:ind w:firstLine="284"/>
        <w:jc w:val="both"/>
        <w:rPr>
          <w:rFonts w:ascii="Times New Roman" w:eastAsia="Calibri" w:hAnsi="Times New Roman" w:cs="Times New Roman"/>
          <w:sz w:val="12"/>
          <w:szCs w:val="12"/>
        </w:rPr>
      </w:pPr>
      <w:r w:rsidRPr="00E72FE6">
        <w:rPr>
          <w:rFonts w:ascii="Times New Roman" w:eastAsia="Calibri" w:hAnsi="Times New Roman" w:cs="Times New Roman"/>
          <w:sz w:val="12"/>
          <w:szCs w:val="12"/>
        </w:rPr>
        <w:t>2. Области применения предельных значений конкретных расчетных показателей, указанных в пункте 1 настоящих правил, приведены в таблице 2.</w:t>
      </w:r>
    </w:p>
    <w:p w:rsidR="00E72FE6" w:rsidRPr="00E72FE6" w:rsidRDefault="00E72FE6" w:rsidP="00E72FE6">
      <w:pPr>
        <w:tabs>
          <w:tab w:val="left" w:pos="284"/>
        </w:tabs>
        <w:spacing w:after="0" w:line="240" w:lineRule="auto"/>
        <w:ind w:firstLine="284"/>
        <w:jc w:val="both"/>
        <w:rPr>
          <w:rFonts w:ascii="Times New Roman" w:eastAsia="Calibri" w:hAnsi="Times New Roman" w:cs="Times New Roman"/>
          <w:sz w:val="12"/>
          <w:szCs w:val="12"/>
        </w:rPr>
      </w:pPr>
      <w:r w:rsidRPr="00E72FE6">
        <w:rPr>
          <w:rFonts w:ascii="Times New Roman" w:eastAsia="Calibri" w:hAnsi="Times New Roman" w:cs="Times New Roman"/>
          <w:b/>
          <w:sz w:val="12"/>
          <w:szCs w:val="12"/>
        </w:rPr>
        <w:t>Таблица 2. Области применения</w:t>
      </w:r>
      <w:r>
        <w:rPr>
          <w:rFonts w:ascii="Times New Roman" w:eastAsia="Calibri" w:hAnsi="Times New Roman" w:cs="Times New Roman"/>
          <w:b/>
          <w:sz w:val="12"/>
          <w:szCs w:val="12"/>
        </w:rPr>
        <w:t xml:space="preserve"> </w:t>
      </w:r>
      <w:r w:rsidRPr="00E72FE6">
        <w:rPr>
          <w:rFonts w:ascii="Times New Roman" w:eastAsia="Calibri" w:hAnsi="Times New Roman" w:cs="Times New Roman"/>
          <w:b/>
          <w:sz w:val="12"/>
          <w:szCs w:val="12"/>
        </w:rPr>
        <w:t>предельных значений расчетных показателей, установленных региональными нормативами градостроительного проектирования Самарской области,</w:t>
      </w:r>
      <w:r>
        <w:rPr>
          <w:rFonts w:ascii="Times New Roman" w:eastAsia="Calibri" w:hAnsi="Times New Roman" w:cs="Times New Roman"/>
          <w:b/>
          <w:sz w:val="12"/>
          <w:szCs w:val="12"/>
        </w:rPr>
        <w:t xml:space="preserve"> </w:t>
      </w:r>
      <w:r w:rsidRPr="00E72FE6">
        <w:rPr>
          <w:rFonts w:ascii="Times New Roman" w:eastAsia="Calibri" w:hAnsi="Times New Roman" w:cs="Times New Roman"/>
          <w:b/>
          <w:sz w:val="12"/>
          <w:szCs w:val="12"/>
        </w:rPr>
        <w:t>для объектов местного значения</w:t>
      </w:r>
    </w:p>
    <w:p w:rsidR="00E72FE6" w:rsidRPr="00E72FE6" w:rsidRDefault="00E72FE6" w:rsidP="00E72FE6">
      <w:pPr>
        <w:tabs>
          <w:tab w:val="left" w:pos="284"/>
        </w:tabs>
        <w:spacing w:after="0" w:line="240" w:lineRule="auto"/>
        <w:ind w:firstLine="284"/>
        <w:jc w:val="both"/>
        <w:rPr>
          <w:rFonts w:ascii="Times New Roman" w:eastAsia="Calibri" w:hAnsi="Times New Roman" w:cs="Times New Roman"/>
          <w:sz w:val="12"/>
          <w:szCs w:val="12"/>
        </w:rPr>
      </w:pPr>
      <w:r w:rsidRPr="00E72FE6">
        <w:rPr>
          <w:rFonts w:ascii="Times New Roman" w:eastAsia="Calibri" w:hAnsi="Times New Roman" w:cs="Times New Roman"/>
          <w:sz w:val="12"/>
          <w:szCs w:val="12"/>
        </w:rPr>
        <w:t>Принятые сокращения:</w:t>
      </w:r>
    </w:p>
    <w:p w:rsidR="00E72FE6" w:rsidRPr="00E72FE6" w:rsidRDefault="00E72FE6" w:rsidP="00E72FE6">
      <w:pPr>
        <w:tabs>
          <w:tab w:val="left" w:pos="284"/>
        </w:tabs>
        <w:spacing w:after="0" w:line="240" w:lineRule="auto"/>
        <w:ind w:firstLine="284"/>
        <w:jc w:val="both"/>
        <w:rPr>
          <w:rFonts w:ascii="Times New Roman" w:eastAsia="Calibri" w:hAnsi="Times New Roman" w:cs="Times New Roman"/>
          <w:sz w:val="12"/>
          <w:szCs w:val="12"/>
        </w:rPr>
      </w:pPr>
      <w:r w:rsidRPr="00E72FE6">
        <w:rPr>
          <w:rFonts w:ascii="Times New Roman" w:eastAsia="Calibri" w:hAnsi="Times New Roman" w:cs="Times New Roman"/>
          <w:sz w:val="12"/>
          <w:szCs w:val="12"/>
        </w:rPr>
        <w:t xml:space="preserve">МНГП </w:t>
      </w:r>
      <w:proofErr w:type="spellStart"/>
      <w:r w:rsidRPr="00E72FE6">
        <w:rPr>
          <w:rFonts w:ascii="Times New Roman" w:eastAsia="Calibri" w:hAnsi="Times New Roman" w:cs="Times New Roman"/>
          <w:sz w:val="12"/>
          <w:szCs w:val="12"/>
        </w:rPr>
        <w:t>м.р</w:t>
      </w:r>
      <w:proofErr w:type="spellEnd"/>
      <w:r w:rsidRPr="00E72FE6">
        <w:rPr>
          <w:rFonts w:ascii="Times New Roman" w:eastAsia="Calibri" w:hAnsi="Times New Roman" w:cs="Times New Roman"/>
          <w:sz w:val="12"/>
          <w:szCs w:val="12"/>
        </w:rPr>
        <w:t>. – местные нормативы градостроительного проектирования муниципального  района Сергиевский Самарской области</w:t>
      </w:r>
    </w:p>
    <w:p w:rsidR="00E72FE6" w:rsidRPr="00E72FE6" w:rsidRDefault="00E72FE6" w:rsidP="00E72FE6">
      <w:pPr>
        <w:tabs>
          <w:tab w:val="left" w:pos="284"/>
        </w:tabs>
        <w:spacing w:after="0" w:line="240" w:lineRule="auto"/>
        <w:ind w:firstLine="284"/>
        <w:jc w:val="both"/>
        <w:rPr>
          <w:rFonts w:ascii="Times New Roman" w:eastAsia="Calibri" w:hAnsi="Times New Roman" w:cs="Times New Roman"/>
          <w:sz w:val="12"/>
          <w:szCs w:val="12"/>
        </w:rPr>
      </w:pPr>
      <w:r w:rsidRPr="00E72FE6">
        <w:rPr>
          <w:rFonts w:ascii="Times New Roman" w:eastAsia="Calibri" w:hAnsi="Times New Roman" w:cs="Times New Roman"/>
          <w:sz w:val="12"/>
          <w:szCs w:val="12"/>
        </w:rPr>
        <w:t xml:space="preserve">МНГП </w:t>
      </w:r>
      <w:proofErr w:type="spellStart"/>
      <w:r w:rsidRPr="00E72FE6">
        <w:rPr>
          <w:rFonts w:ascii="Times New Roman" w:eastAsia="Calibri" w:hAnsi="Times New Roman" w:cs="Times New Roman"/>
          <w:sz w:val="12"/>
          <w:szCs w:val="12"/>
        </w:rPr>
        <w:t>с.п</w:t>
      </w:r>
      <w:proofErr w:type="spellEnd"/>
      <w:r w:rsidRPr="00E72FE6">
        <w:rPr>
          <w:rFonts w:ascii="Times New Roman" w:eastAsia="Calibri" w:hAnsi="Times New Roman" w:cs="Times New Roman"/>
          <w:sz w:val="12"/>
          <w:szCs w:val="12"/>
        </w:rPr>
        <w:t xml:space="preserve">. – местные нормативы градостроительного проектирования сельских поселений муниципального  района Сергиевский </w:t>
      </w:r>
    </w:p>
    <w:p w:rsidR="00E72FE6" w:rsidRPr="00E72FE6" w:rsidRDefault="00E72FE6" w:rsidP="00E72FE6">
      <w:pPr>
        <w:tabs>
          <w:tab w:val="left" w:pos="284"/>
        </w:tabs>
        <w:spacing w:after="0" w:line="240" w:lineRule="auto"/>
        <w:ind w:firstLine="284"/>
        <w:jc w:val="both"/>
        <w:rPr>
          <w:rFonts w:ascii="Times New Roman" w:eastAsia="Calibri" w:hAnsi="Times New Roman" w:cs="Times New Roman"/>
          <w:sz w:val="12"/>
          <w:szCs w:val="12"/>
        </w:rPr>
      </w:pPr>
      <w:r w:rsidRPr="00E72FE6">
        <w:rPr>
          <w:rFonts w:ascii="Times New Roman" w:eastAsia="Calibri" w:hAnsi="Times New Roman" w:cs="Times New Roman"/>
          <w:sz w:val="12"/>
          <w:szCs w:val="12"/>
        </w:rPr>
        <w:t>Самарской области</w:t>
      </w:r>
    </w:p>
    <w:p w:rsidR="00E72FE6" w:rsidRPr="00E72FE6" w:rsidRDefault="00E72FE6" w:rsidP="00E72FE6">
      <w:pPr>
        <w:tabs>
          <w:tab w:val="left" w:pos="284"/>
        </w:tabs>
        <w:spacing w:after="0" w:line="240" w:lineRule="auto"/>
        <w:ind w:firstLine="284"/>
        <w:jc w:val="both"/>
        <w:rPr>
          <w:rFonts w:ascii="Times New Roman" w:eastAsia="Calibri" w:hAnsi="Times New Roman" w:cs="Times New Roman"/>
          <w:sz w:val="12"/>
          <w:szCs w:val="12"/>
        </w:rPr>
      </w:pPr>
      <w:r w:rsidRPr="00E72FE6">
        <w:rPr>
          <w:rFonts w:ascii="Times New Roman" w:eastAsia="Calibri" w:hAnsi="Times New Roman" w:cs="Times New Roman"/>
          <w:sz w:val="12"/>
          <w:szCs w:val="12"/>
        </w:rPr>
        <w:t xml:space="preserve">СТП </w:t>
      </w:r>
      <w:proofErr w:type="spellStart"/>
      <w:r w:rsidRPr="00E72FE6">
        <w:rPr>
          <w:rFonts w:ascii="Times New Roman" w:eastAsia="Calibri" w:hAnsi="Times New Roman" w:cs="Times New Roman"/>
          <w:sz w:val="12"/>
          <w:szCs w:val="12"/>
        </w:rPr>
        <w:t>м.р</w:t>
      </w:r>
      <w:proofErr w:type="spellEnd"/>
      <w:r w:rsidRPr="00E72FE6">
        <w:rPr>
          <w:rFonts w:ascii="Times New Roman" w:eastAsia="Calibri" w:hAnsi="Times New Roman" w:cs="Times New Roman"/>
          <w:sz w:val="12"/>
          <w:szCs w:val="12"/>
        </w:rPr>
        <w:t>. – схема территориального планирования муниципального района Сергиевский Самарской области</w:t>
      </w:r>
    </w:p>
    <w:p w:rsidR="00E72FE6" w:rsidRPr="00E72FE6" w:rsidRDefault="00E72FE6" w:rsidP="00E72FE6">
      <w:pPr>
        <w:tabs>
          <w:tab w:val="left" w:pos="284"/>
        </w:tabs>
        <w:spacing w:after="0" w:line="240" w:lineRule="auto"/>
        <w:ind w:firstLine="284"/>
        <w:jc w:val="both"/>
        <w:rPr>
          <w:rFonts w:ascii="Times New Roman" w:eastAsia="Calibri" w:hAnsi="Times New Roman" w:cs="Times New Roman"/>
          <w:sz w:val="12"/>
          <w:szCs w:val="12"/>
        </w:rPr>
      </w:pPr>
      <w:r w:rsidRPr="00E72FE6">
        <w:rPr>
          <w:rFonts w:ascii="Times New Roman" w:eastAsia="Calibri" w:hAnsi="Times New Roman" w:cs="Times New Roman"/>
          <w:sz w:val="12"/>
          <w:szCs w:val="12"/>
        </w:rPr>
        <w:t>ДПТ – документация по планировке территории</w:t>
      </w:r>
    </w:p>
    <w:p w:rsidR="00E72FE6" w:rsidRPr="00E72FE6" w:rsidRDefault="00E72FE6" w:rsidP="00E72FE6">
      <w:pPr>
        <w:tabs>
          <w:tab w:val="left" w:pos="284"/>
        </w:tabs>
        <w:spacing w:after="0" w:line="240" w:lineRule="auto"/>
        <w:ind w:firstLine="284"/>
        <w:jc w:val="both"/>
        <w:rPr>
          <w:rFonts w:ascii="Times New Roman" w:eastAsia="Calibri" w:hAnsi="Times New Roman" w:cs="Times New Roman"/>
          <w:sz w:val="12"/>
          <w:szCs w:val="12"/>
        </w:rPr>
      </w:pPr>
      <w:r w:rsidRPr="00E72FE6">
        <w:rPr>
          <w:rFonts w:ascii="Times New Roman" w:eastAsia="Calibri" w:hAnsi="Times New Roman" w:cs="Times New Roman"/>
          <w:sz w:val="12"/>
          <w:szCs w:val="12"/>
        </w:rPr>
        <w:t>РНГП Самарской области – региональные нормативы градостроительного проектирования Самарской области</w:t>
      </w:r>
    </w:p>
    <w:tbl>
      <w:tblPr>
        <w:tblStyle w:val="af1"/>
        <w:tblW w:w="7513" w:type="dxa"/>
        <w:tblInd w:w="108" w:type="dxa"/>
        <w:tblLayout w:type="fixed"/>
        <w:tblLook w:val="04A0" w:firstRow="1" w:lastRow="0" w:firstColumn="1" w:lastColumn="0" w:noHBand="0" w:noVBand="1"/>
      </w:tblPr>
      <w:tblGrid>
        <w:gridCol w:w="317"/>
        <w:gridCol w:w="3227"/>
        <w:gridCol w:w="1843"/>
        <w:gridCol w:w="425"/>
        <w:gridCol w:w="425"/>
        <w:gridCol w:w="426"/>
        <w:gridCol w:w="425"/>
        <w:gridCol w:w="425"/>
      </w:tblGrid>
      <w:tr w:rsidR="00E72FE6" w:rsidRPr="00E72FE6" w:rsidTr="00E72FE6">
        <w:tc>
          <w:tcPr>
            <w:tcW w:w="317"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 xml:space="preserve">№ </w:t>
            </w:r>
            <w:proofErr w:type="gramStart"/>
            <w:r w:rsidRPr="00E72FE6">
              <w:rPr>
                <w:rFonts w:ascii="Times New Roman" w:eastAsia="Calibri" w:hAnsi="Times New Roman" w:cs="Times New Roman"/>
                <w:sz w:val="12"/>
                <w:szCs w:val="12"/>
              </w:rPr>
              <w:t>п</w:t>
            </w:r>
            <w:proofErr w:type="gramEnd"/>
            <w:r w:rsidRPr="00E72FE6">
              <w:rPr>
                <w:rFonts w:ascii="Times New Roman" w:eastAsia="Calibri" w:hAnsi="Times New Roman" w:cs="Times New Roman"/>
                <w:sz w:val="12"/>
                <w:szCs w:val="12"/>
              </w:rPr>
              <w:t>/п</w:t>
            </w:r>
          </w:p>
        </w:tc>
        <w:tc>
          <w:tcPr>
            <w:tcW w:w="3227"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Наименование расчетного показателя, в отношении которого РНГП устанавливается предельное значение</w:t>
            </w:r>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Единицы измерения расчетного показателя</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 xml:space="preserve">МНГП </w:t>
            </w:r>
            <w:proofErr w:type="spellStart"/>
            <w:r w:rsidRPr="00E72FE6">
              <w:rPr>
                <w:rFonts w:ascii="Times New Roman" w:eastAsia="Calibri" w:hAnsi="Times New Roman" w:cs="Times New Roman"/>
                <w:sz w:val="12"/>
                <w:szCs w:val="12"/>
              </w:rPr>
              <w:t>м.р</w:t>
            </w:r>
            <w:proofErr w:type="spellEnd"/>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 xml:space="preserve">МНГП </w:t>
            </w:r>
            <w:proofErr w:type="spellStart"/>
            <w:r w:rsidRPr="00E72FE6">
              <w:rPr>
                <w:rFonts w:ascii="Times New Roman" w:eastAsia="Calibri" w:hAnsi="Times New Roman" w:cs="Times New Roman"/>
                <w:sz w:val="12"/>
                <w:szCs w:val="12"/>
              </w:rPr>
              <w:t>с.п</w:t>
            </w:r>
            <w:proofErr w:type="spellEnd"/>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 xml:space="preserve">СТП </w:t>
            </w:r>
            <w:proofErr w:type="spellStart"/>
            <w:r w:rsidRPr="00E72FE6">
              <w:rPr>
                <w:rFonts w:ascii="Times New Roman" w:eastAsia="Calibri" w:hAnsi="Times New Roman" w:cs="Times New Roman"/>
                <w:sz w:val="12"/>
                <w:szCs w:val="12"/>
              </w:rPr>
              <w:t>м.р</w:t>
            </w:r>
            <w:proofErr w:type="spellEnd"/>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 xml:space="preserve">ГП </w:t>
            </w:r>
            <w:r w:rsidRPr="00E72FE6">
              <w:rPr>
                <w:rFonts w:ascii="Times New Roman" w:eastAsia="Calibri" w:hAnsi="Times New Roman" w:cs="Times New Roman"/>
                <w:sz w:val="12"/>
                <w:szCs w:val="12"/>
              </w:rPr>
              <w:br/>
            </w:r>
            <w:proofErr w:type="spellStart"/>
            <w:r w:rsidRPr="00E72FE6">
              <w:rPr>
                <w:rFonts w:ascii="Times New Roman" w:eastAsia="Calibri" w:hAnsi="Times New Roman" w:cs="Times New Roman"/>
                <w:sz w:val="12"/>
                <w:szCs w:val="12"/>
              </w:rPr>
              <w:t>с.п</w:t>
            </w:r>
            <w:proofErr w:type="spellEnd"/>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ДПТ</w:t>
            </w:r>
          </w:p>
        </w:tc>
      </w:tr>
      <w:tr w:rsidR="00E72FE6" w:rsidRPr="00E72FE6" w:rsidTr="00E72FE6">
        <w:tc>
          <w:tcPr>
            <w:tcW w:w="317" w:type="dxa"/>
          </w:tcPr>
          <w:p w:rsidR="00E72FE6" w:rsidRPr="00E72FE6" w:rsidRDefault="00E72FE6" w:rsidP="00E72F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3227"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Минимально допустимый уровень обеспеченности общеобразовательными организациями</w:t>
            </w:r>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количество учащихся на 1 тысячу человек</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r>
      <w:tr w:rsidR="00E72FE6" w:rsidRPr="00E72FE6" w:rsidTr="00E72FE6">
        <w:tc>
          <w:tcPr>
            <w:tcW w:w="317" w:type="dxa"/>
            <w:vMerge w:val="restart"/>
          </w:tcPr>
          <w:p w:rsidR="00E72FE6" w:rsidRPr="00E72FE6" w:rsidRDefault="000D70F5" w:rsidP="000D70F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3227"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Максимально допустимый уровень территориальной доступности общеобразовательных организаций</w:t>
            </w:r>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пешеходная доступность, метры</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r>
      <w:tr w:rsidR="00E72FE6" w:rsidRPr="00E72FE6" w:rsidTr="00E72FE6">
        <w:tc>
          <w:tcPr>
            <w:tcW w:w="31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322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транспортная доступность, минуты</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r>
      <w:tr w:rsidR="00E72FE6" w:rsidRPr="00E72FE6" w:rsidTr="00E72FE6">
        <w:tc>
          <w:tcPr>
            <w:tcW w:w="317" w:type="dxa"/>
          </w:tcPr>
          <w:p w:rsidR="00E72FE6" w:rsidRPr="00E72FE6" w:rsidRDefault="000D70F5" w:rsidP="000D70F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3227"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Минимально допустимый уровень обеспеченности дошкольными образовательными организациями</w:t>
            </w:r>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количество мест на 1 тысячу человек</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r>
      <w:tr w:rsidR="00E72FE6" w:rsidRPr="00E72FE6" w:rsidTr="00E72FE6">
        <w:tc>
          <w:tcPr>
            <w:tcW w:w="317" w:type="dxa"/>
          </w:tcPr>
          <w:p w:rsidR="00E72FE6" w:rsidRPr="00E72FE6" w:rsidRDefault="000D70F5" w:rsidP="000D70F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p>
        </w:tc>
        <w:tc>
          <w:tcPr>
            <w:tcW w:w="3227"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Максимально допустимый уровень территориальной доступности дошкольных образовательных организаций</w:t>
            </w:r>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пешеходная доступность, метры</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r>
      <w:tr w:rsidR="00E72FE6" w:rsidRPr="00E72FE6" w:rsidTr="00E72FE6">
        <w:tc>
          <w:tcPr>
            <w:tcW w:w="7513" w:type="dxa"/>
            <w:gridSpan w:val="8"/>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В области физической культуры и массового спорта</w:t>
            </w:r>
          </w:p>
        </w:tc>
      </w:tr>
      <w:tr w:rsidR="00E72FE6" w:rsidRPr="00E72FE6" w:rsidTr="00E72FE6">
        <w:tc>
          <w:tcPr>
            <w:tcW w:w="317" w:type="dxa"/>
          </w:tcPr>
          <w:p w:rsidR="00E72FE6" w:rsidRPr="00E72FE6" w:rsidRDefault="000D70F5" w:rsidP="000D70F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p>
        </w:tc>
        <w:tc>
          <w:tcPr>
            <w:tcW w:w="3227"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Минимально допустимый уровень обеспеченности физкультурно-спортивными залами</w:t>
            </w:r>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квадратные метры общей площади пола на 1 тысячу человек</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r>
      <w:tr w:rsidR="00E72FE6" w:rsidRPr="00E72FE6" w:rsidTr="00E72FE6">
        <w:tc>
          <w:tcPr>
            <w:tcW w:w="317" w:type="dxa"/>
          </w:tcPr>
          <w:p w:rsidR="00E72FE6" w:rsidRPr="00E72FE6" w:rsidRDefault="000D70F5" w:rsidP="000D70F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p>
        </w:tc>
        <w:tc>
          <w:tcPr>
            <w:tcW w:w="3227"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Максимально допустимый уровень территориальной доступности физкультурно-спортивных залов</w:t>
            </w:r>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транспортная доступность, минуты</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r>
      <w:tr w:rsidR="00E72FE6" w:rsidRPr="00E72FE6" w:rsidTr="00E72FE6">
        <w:tc>
          <w:tcPr>
            <w:tcW w:w="317" w:type="dxa"/>
          </w:tcPr>
          <w:p w:rsidR="00E72FE6" w:rsidRPr="00E72FE6" w:rsidRDefault="000D70F5" w:rsidP="000D70F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p>
        </w:tc>
        <w:tc>
          <w:tcPr>
            <w:tcW w:w="3227"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Минимально допустимый уровень обеспеченности плоскостными физкультурно-спортивными сооружениями</w:t>
            </w:r>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квадратные метры на 1 тысячу человек</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r>
      <w:tr w:rsidR="00E72FE6" w:rsidRPr="00E72FE6" w:rsidTr="00E72FE6">
        <w:tc>
          <w:tcPr>
            <w:tcW w:w="317" w:type="dxa"/>
          </w:tcPr>
          <w:p w:rsidR="00E72FE6" w:rsidRPr="00E72FE6" w:rsidRDefault="000D70F5" w:rsidP="000D70F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p>
        </w:tc>
        <w:tc>
          <w:tcPr>
            <w:tcW w:w="3227"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 xml:space="preserve">Максимально допустимый уровень территориальной доступности плоскостных </w:t>
            </w:r>
            <w:proofErr w:type="gramStart"/>
            <w:r w:rsidRPr="00E72FE6">
              <w:rPr>
                <w:rFonts w:ascii="Times New Roman" w:eastAsia="Calibri" w:hAnsi="Times New Roman" w:cs="Times New Roman"/>
                <w:sz w:val="12"/>
                <w:szCs w:val="12"/>
              </w:rPr>
              <w:t>физкультурно-спортивными</w:t>
            </w:r>
            <w:proofErr w:type="gramEnd"/>
            <w:r w:rsidRPr="00E72FE6">
              <w:rPr>
                <w:rFonts w:ascii="Times New Roman" w:eastAsia="Calibri" w:hAnsi="Times New Roman" w:cs="Times New Roman"/>
                <w:sz w:val="12"/>
                <w:szCs w:val="12"/>
              </w:rPr>
              <w:t xml:space="preserve"> сооружений</w:t>
            </w:r>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 xml:space="preserve">пешеходная доступность, </w:t>
            </w:r>
            <w:r w:rsidRPr="00E72FE6">
              <w:rPr>
                <w:rFonts w:ascii="Times New Roman" w:eastAsia="Calibri" w:hAnsi="Times New Roman" w:cs="Times New Roman"/>
                <w:sz w:val="12"/>
                <w:szCs w:val="12"/>
              </w:rPr>
              <w:br/>
              <w:t>метры</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r>
      <w:tr w:rsidR="00E72FE6" w:rsidRPr="00E72FE6" w:rsidTr="00E72FE6">
        <w:tc>
          <w:tcPr>
            <w:tcW w:w="7513" w:type="dxa"/>
            <w:gridSpan w:val="8"/>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В области библиотечного обслуживания</w:t>
            </w:r>
          </w:p>
        </w:tc>
      </w:tr>
      <w:tr w:rsidR="00E72FE6" w:rsidRPr="00E72FE6" w:rsidTr="00E72FE6">
        <w:tc>
          <w:tcPr>
            <w:tcW w:w="317" w:type="dxa"/>
            <w:vMerge w:val="restart"/>
          </w:tcPr>
          <w:p w:rsidR="00E72FE6" w:rsidRPr="00E72FE6" w:rsidRDefault="000D70F5" w:rsidP="000D70F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p>
        </w:tc>
        <w:tc>
          <w:tcPr>
            <w:tcW w:w="3227" w:type="dxa"/>
            <w:vMerge w:val="restart"/>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Минимально допустимый уровень обеспеченности общедоступными библиотеками сельских поселений (сельскими массовыми библиотеками)</w:t>
            </w:r>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количество объектов</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r>
      <w:tr w:rsidR="00E72FE6" w:rsidRPr="00E72FE6" w:rsidTr="00E72FE6">
        <w:tc>
          <w:tcPr>
            <w:tcW w:w="31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3227" w:type="dxa"/>
            <w:vMerge/>
            <w:hideMark/>
          </w:tcPr>
          <w:p w:rsidR="00E72FE6" w:rsidRPr="00E72FE6" w:rsidRDefault="00E72FE6" w:rsidP="00E72FE6">
            <w:pPr>
              <w:tabs>
                <w:tab w:val="left" w:pos="284"/>
              </w:tabs>
              <w:rPr>
                <w:rFonts w:ascii="Times New Roman" w:eastAsia="Calibri" w:hAnsi="Times New Roman" w:cs="Times New Roman"/>
                <w:sz w:val="12"/>
                <w:szCs w:val="12"/>
              </w:rPr>
            </w:pPr>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количество единиц хранения, количество читательских мест на 1 тысячу человек</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r>
      <w:tr w:rsidR="00E72FE6" w:rsidRPr="00E72FE6" w:rsidTr="00E72FE6">
        <w:tc>
          <w:tcPr>
            <w:tcW w:w="317" w:type="dxa"/>
          </w:tcPr>
          <w:p w:rsidR="00E72FE6" w:rsidRPr="00E72FE6" w:rsidRDefault="000D70F5" w:rsidP="000D70F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w:t>
            </w:r>
          </w:p>
        </w:tc>
        <w:tc>
          <w:tcPr>
            <w:tcW w:w="3227"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Максимально допустимый уровень территориальной доступности общедоступных библиотек сельских поселений (сельских массовых библиотек)</w:t>
            </w:r>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транспортная доступность, минуты</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r>
      <w:tr w:rsidR="00E72FE6" w:rsidRPr="00E72FE6" w:rsidTr="00E72FE6">
        <w:tc>
          <w:tcPr>
            <w:tcW w:w="7513" w:type="dxa"/>
            <w:gridSpan w:val="8"/>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В области культуры и искусства</w:t>
            </w:r>
          </w:p>
        </w:tc>
      </w:tr>
      <w:tr w:rsidR="00E72FE6" w:rsidRPr="00E72FE6" w:rsidTr="00E72FE6">
        <w:tc>
          <w:tcPr>
            <w:tcW w:w="317" w:type="dxa"/>
          </w:tcPr>
          <w:p w:rsidR="00E72FE6" w:rsidRPr="00E72FE6" w:rsidRDefault="000D70F5" w:rsidP="000D70F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p>
        </w:tc>
        <w:tc>
          <w:tcPr>
            <w:tcW w:w="3227"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Минимально допустимый уровень обеспеченности учреждениями культуры клубного типа сельских поселений</w:t>
            </w:r>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количество мест</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r>
      <w:tr w:rsidR="00E72FE6" w:rsidRPr="00E72FE6" w:rsidTr="00E72FE6">
        <w:tc>
          <w:tcPr>
            <w:tcW w:w="317" w:type="dxa"/>
          </w:tcPr>
          <w:p w:rsidR="00E72FE6" w:rsidRPr="00E72FE6" w:rsidRDefault="000D70F5" w:rsidP="000D70F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w:t>
            </w:r>
          </w:p>
        </w:tc>
        <w:tc>
          <w:tcPr>
            <w:tcW w:w="3227"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 xml:space="preserve">Максимально допустимый уровень территориальной </w:t>
            </w:r>
            <w:proofErr w:type="gramStart"/>
            <w:r w:rsidRPr="00E72FE6">
              <w:rPr>
                <w:rFonts w:ascii="Times New Roman" w:eastAsia="Calibri" w:hAnsi="Times New Roman" w:cs="Times New Roman"/>
                <w:sz w:val="12"/>
                <w:szCs w:val="12"/>
              </w:rPr>
              <w:t>доступности учреждений культуры клубного типа сельских поселений</w:t>
            </w:r>
            <w:proofErr w:type="gramEnd"/>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транспортная доступность, минуты</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r>
      <w:tr w:rsidR="00E72FE6" w:rsidRPr="00E72FE6" w:rsidTr="00E72FE6">
        <w:tc>
          <w:tcPr>
            <w:tcW w:w="7513" w:type="dxa"/>
            <w:gridSpan w:val="8"/>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В области создания условий для массового отдыха жителей поселения и организация обустройства мест массового отдыха населения</w:t>
            </w:r>
          </w:p>
        </w:tc>
      </w:tr>
      <w:tr w:rsidR="00E72FE6" w:rsidRPr="00E72FE6" w:rsidTr="00E72FE6">
        <w:tc>
          <w:tcPr>
            <w:tcW w:w="317" w:type="dxa"/>
          </w:tcPr>
          <w:p w:rsidR="00E72FE6" w:rsidRPr="00E72FE6" w:rsidRDefault="000D70F5" w:rsidP="000D70F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w:t>
            </w:r>
          </w:p>
        </w:tc>
        <w:tc>
          <w:tcPr>
            <w:tcW w:w="3227"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Минимально допустимый уровень обеспеченности озелененными территориями общего пользования</w:t>
            </w:r>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квадратный метр на 1 человека</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r>
      <w:tr w:rsidR="00E72FE6" w:rsidRPr="00E72FE6" w:rsidTr="00E72FE6">
        <w:tc>
          <w:tcPr>
            <w:tcW w:w="317" w:type="dxa"/>
          </w:tcPr>
          <w:p w:rsidR="00E72FE6" w:rsidRPr="00E72FE6" w:rsidRDefault="000D70F5" w:rsidP="000D70F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lastRenderedPageBreak/>
              <w:t>14</w:t>
            </w:r>
          </w:p>
        </w:tc>
        <w:tc>
          <w:tcPr>
            <w:tcW w:w="3227"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Максимально допустимый уровень территориальной доступности озелененных</w:t>
            </w:r>
            <w:r w:rsidR="000D70F5">
              <w:rPr>
                <w:rFonts w:ascii="Times New Roman" w:eastAsia="Calibri" w:hAnsi="Times New Roman" w:cs="Times New Roman"/>
                <w:sz w:val="12"/>
                <w:szCs w:val="12"/>
              </w:rPr>
              <w:t xml:space="preserve"> </w:t>
            </w:r>
            <w:r w:rsidRPr="00E72FE6">
              <w:rPr>
                <w:rFonts w:ascii="Times New Roman" w:eastAsia="Calibri" w:hAnsi="Times New Roman" w:cs="Times New Roman"/>
                <w:sz w:val="12"/>
                <w:szCs w:val="12"/>
              </w:rPr>
              <w:t>территорий общего пользования</w:t>
            </w:r>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пешеходная доступность, метры</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r>
      <w:tr w:rsidR="00E72FE6" w:rsidRPr="00E72FE6" w:rsidTr="00E72FE6">
        <w:tc>
          <w:tcPr>
            <w:tcW w:w="7513" w:type="dxa"/>
            <w:gridSpan w:val="8"/>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В области обеспечения объектами транспортной инфраструктуры</w:t>
            </w:r>
          </w:p>
        </w:tc>
      </w:tr>
      <w:tr w:rsidR="00E72FE6" w:rsidRPr="00E72FE6" w:rsidTr="00E72FE6">
        <w:tc>
          <w:tcPr>
            <w:tcW w:w="317" w:type="dxa"/>
          </w:tcPr>
          <w:p w:rsidR="00E72FE6" w:rsidRPr="00E72FE6" w:rsidRDefault="000D70F5" w:rsidP="000D70F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15</w:t>
            </w:r>
          </w:p>
        </w:tc>
        <w:tc>
          <w:tcPr>
            <w:tcW w:w="3227"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Минимально допустимый уровень обеспеченности автомобильными дорогами местного значения (улично-дорожной сетью)</w:t>
            </w:r>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r>
      <w:tr w:rsidR="00E72FE6" w:rsidRPr="00E72FE6" w:rsidTr="00E72FE6">
        <w:tc>
          <w:tcPr>
            <w:tcW w:w="317" w:type="dxa"/>
          </w:tcPr>
          <w:p w:rsidR="00E72FE6" w:rsidRPr="00E72FE6" w:rsidRDefault="000D70F5" w:rsidP="000D70F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w:t>
            </w:r>
          </w:p>
        </w:tc>
        <w:tc>
          <w:tcPr>
            <w:tcW w:w="3227"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Минимально допустимый уровень обеспеченности стоянками и парковками (парковочными местами) общего пользования</w:t>
            </w:r>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уровень обеспеченности в процентах</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r>
      <w:tr w:rsidR="00E72FE6" w:rsidRPr="00E72FE6" w:rsidTr="00E72FE6">
        <w:tc>
          <w:tcPr>
            <w:tcW w:w="317" w:type="dxa"/>
          </w:tcPr>
          <w:p w:rsidR="00E72FE6" w:rsidRPr="00E72FE6" w:rsidRDefault="000D70F5" w:rsidP="000D70F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17</w:t>
            </w:r>
          </w:p>
        </w:tc>
        <w:tc>
          <w:tcPr>
            <w:tcW w:w="3227"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Максимально допустимый уровень территориальной доступности стоянок и парковок (парковочных мест) общего пользования</w:t>
            </w:r>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 xml:space="preserve">пешеходная доступность, </w:t>
            </w:r>
            <w:proofErr w:type="gramStart"/>
            <w:r w:rsidRPr="00E72FE6">
              <w:rPr>
                <w:rFonts w:ascii="Times New Roman" w:eastAsia="Calibri" w:hAnsi="Times New Roman" w:cs="Times New Roman"/>
                <w:sz w:val="12"/>
                <w:szCs w:val="12"/>
              </w:rPr>
              <w:t>м</w:t>
            </w:r>
            <w:proofErr w:type="gramEnd"/>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r>
      <w:tr w:rsidR="00E72FE6" w:rsidRPr="00E72FE6" w:rsidTr="00E72FE6">
        <w:tc>
          <w:tcPr>
            <w:tcW w:w="317" w:type="dxa"/>
          </w:tcPr>
          <w:p w:rsidR="00E72FE6" w:rsidRPr="00E72FE6" w:rsidRDefault="000D70F5" w:rsidP="000D70F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18</w:t>
            </w:r>
          </w:p>
        </w:tc>
        <w:tc>
          <w:tcPr>
            <w:tcW w:w="3227"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Минимально допустимый уровень обеспеченности сетями линий наземного общественного пассажирского транспорта</w:t>
            </w:r>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плотность сети, километры сети на квадратный километр территории</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r>
      <w:tr w:rsidR="00E72FE6" w:rsidRPr="00E72FE6" w:rsidTr="00E72FE6">
        <w:tc>
          <w:tcPr>
            <w:tcW w:w="317" w:type="dxa"/>
          </w:tcPr>
          <w:p w:rsidR="00E72FE6" w:rsidRPr="00E72FE6" w:rsidRDefault="000D70F5" w:rsidP="000D70F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19</w:t>
            </w:r>
          </w:p>
        </w:tc>
        <w:tc>
          <w:tcPr>
            <w:tcW w:w="3227"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Максимально допустимый уровень территориальной доступности остановок наземного общественного пассажирского транспорта</w:t>
            </w:r>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пешеходная доступность остановок общественного транспорта, метры</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r>
      <w:tr w:rsidR="00E72FE6" w:rsidRPr="00E72FE6" w:rsidTr="00E72FE6">
        <w:tc>
          <w:tcPr>
            <w:tcW w:w="7513" w:type="dxa"/>
            <w:gridSpan w:val="8"/>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В области обращения с отходами</w:t>
            </w:r>
          </w:p>
        </w:tc>
      </w:tr>
      <w:tr w:rsidR="00E72FE6" w:rsidRPr="00E72FE6" w:rsidTr="00E72FE6">
        <w:tc>
          <w:tcPr>
            <w:tcW w:w="317" w:type="dxa"/>
          </w:tcPr>
          <w:p w:rsidR="00E72FE6" w:rsidRPr="00E72FE6" w:rsidRDefault="000D70F5" w:rsidP="000D70F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20</w:t>
            </w:r>
          </w:p>
        </w:tc>
        <w:tc>
          <w:tcPr>
            <w:tcW w:w="3227"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Минимально допустимый уровень обеспеченности объектами, предназначенными для сбора и вывоза бытовых отходов и мусора</w:t>
            </w:r>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r>
      <w:tr w:rsidR="00E72FE6" w:rsidRPr="00E72FE6" w:rsidTr="00E72FE6">
        <w:tc>
          <w:tcPr>
            <w:tcW w:w="7513" w:type="dxa"/>
            <w:gridSpan w:val="8"/>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В области обеспечения инженерной и коммунальной инфраструктурой</w:t>
            </w:r>
          </w:p>
        </w:tc>
      </w:tr>
      <w:tr w:rsidR="00E72FE6" w:rsidRPr="00E72FE6" w:rsidTr="00E72FE6">
        <w:tc>
          <w:tcPr>
            <w:tcW w:w="317" w:type="dxa"/>
          </w:tcPr>
          <w:p w:rsidR="00E72FE6" w:rsidRPr="00E72FE6" w:rsidRDefault="000D70F5" w:rsidP="000D70F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w:t>
            </w:r>
          </w:p>
        </w:tc>
        <w:tc>
          <w:tcPr>
            <w:tcW w:w="3227"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Минимально допустимый уровень обеспеченности объектами электроснабжения</w:t>
            </w:r>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 xml:space="preserve">Электропотребление, </w:t>
            </w:r>
            <w:proofErr w:type="spellStart"/>
            <w:r w:rsidRPr="00E72FE6">
              <w:rPr>
                <w:rFonts w:ascii="Times New Roman" w:eastAsia="Calibri" w:hAnsi="Times New Roman" w:cs="Times New Roman"/>
                <w:sz w:val="12"/>
                <w:szCs w:val="12"/>
              </w:rPr>
              <w:t>кВТ</w:t>
            </w:r>
            <w:proofErr w:type="spellEnd"/>
            <w:r w:rsidRPr="00E72FE6">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r>
      <w:tr w:rsidR="00E72FE6" w:rsidRPr="00E72FE6" w:rsidTr="00E72FE6">
        <w:tc>
          <w:tcPr>
            <w:tcW w:w="317" w:type="dxa"/>
          </w:tcPr>
          <w:p w:rsidR="00E72FE6" w:rsidRPr="00E72FE6" w:rsidRDefault="000D70F5" w:rsidP="000D70F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w:t>
            </w:r>
          </w:p>
        </w:tc>
        <w:tc>
          <w:tcPr>
            <w:tcW w:w="3227"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Минимально допустимый уровень обеспеченности объектами водоснабжения</w:t>
            </w:r>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r>
      <w:tr w:rsidR="00E72FE6" w:rsidRPr="00E72FE6" w:rsidTr="00E72FE6">
        <w:tc>
          <w:tcPr>
            <w:tcW w:w="317" w:type="dxa"/>
          </w:tcPr>
          <w:p w:rsidR="00E72FE6" w:rsidRPr="00E72FE6" w:rsidRDefault="000D70F5" w:rsidP="000D70F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23</w:t>
            </w:r>
          </w:p>
        </w:tc>
        <w:tc>
          <w:tcPr>
            <w:tcW w:w="3227"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Минимально допустимый уровень обеспеченности объектами газоснабжения</w:t>
            </w:r>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среднесуточные показатели потребления газа, кубические метры в сутки</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r>
      <w:tr w:rsidR="00E72FE6" w:rsidRPr="00E72FE6" w:rsidTr="00E72FE6">
        <w:tc>
          <w:tcPr>
            <w:tcW w:w="317" w:type="dxa"/>
          </w:tcPr>
          <w:p w:rsidR="00E72FE6" w:rsidRPr="00E72FE6" w:rsidRDefault="000D70F5" w:rsidP="000D70F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24</w:t>
            </w:r>
          </w:p>
        </w:tc>
        <w:tc>
          <w:tcPr>
            <w:tcW w:w="3227"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Минимально допустимый уровень обеспеченности объектами теплоснабжения</w:t>
            </w:r>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удельный расход тепловой энергии системой отопления здания, кВт ч/</w:t>
            </w:r>
            <w:proofErr w:type="spellStart"/>
            <w:r w:rsidRPr="00E72FE6">
              <w:rPr>
                <w:rFonts w:ascii="Times New Roman" w:eastAsia="Calibri" w:hAnsi="Times New Roman" w:cs="Times New Roman"/>
                <w:sz w:val="12"/>
                <w:szCs w:val="12"/>
              </w:rPr>
              <w:t>кв</w:t>
            </w:r>
            <w:proofErr w:type="gramStart"/>
            <w:r w:rsidRPr="00E72FE6">
              <w:rPr>
                <w:rFonts w:ascii="Times New Roman" w:eastAsia="Calibri" w:hAnsi="Times New Roman" w:cs="Times New Roman"/>
                <w:sz w:val="12"/>
                <w:szCs w:val="12"/>
              </w:rPr>
              <w:t>.м</w:t>
            </w:r>
            <w:proofErr w:type="spellEnd"/>
            <w:proofErr w:type="gramEnd"/>
            <w:r w:rsidRPr="00E72FE6">
              <w:rPr>
                <w:rFonts w:ascii="Times New Roman" w:eastAsia="Calibri" w:hAnsi="Times New Roman" w:cs="Times New Roman"/>
                <w:sz w:val="12"/>
                <w:szCs w:val="12"/>
              </w:rPr>
              <w:t>, за отопительный период</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r>
      <w:tr w:rsidR="00E72FE6" w:rsidRPr="00E72FE6" w:rsidTr="00E72FE6">
        <w:tc>
          <w:tcPr>
            <w:tcW w:w="7513" w:type="dxa"/>
            <w:gridSpan w:val="8"/>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В области организации ритуальных услуг и содержания мест захоронения</w:t>
            </w:r>
          </w:p>
        </w:tc>
      </w:tr>
      <w:tr w:rsidR="00E72FE6" w:rsidRPr="00E72FE6" w:rsidTr="00E72FE6">
        <w:tc>
          <w:tcPr>
            <w:tcW w:w="317" w:type="dxa"/>
          </w:tcPr>
          <w:p w:rsidR="00E72FE6" w:rsidRPr="00E72FE6" w:rsidRDefault="000D70F5" w:rsidP="000D70F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25</w:t>
            </w:r>
          </w:p>
        </w:tc>
        <w:tc>
          <w:tcPr>
            <w:tcW w:w="3227"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Минимально допустимый уровень обеспеченности кладбищами</w:t>
            </w:r>
          </w:p>
        </w:tc>
        <w:tc>
          <w:tcPr>
            <w:tcW w:w="1843"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гектаров на 1 тысячу человек</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6"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c>
          <w:tcPr>
            <w:tcW w:w="425" w:type="dxa"/>
            <w:hideMark/>
          </w:tcPr>
          <w:p w:rsidR="00E72FE6" w:rsidRPr="00E72FE6" w:rsidRDefault="00E72FE6" w:rsidP="00E72FE6">
            <w:pPr>
              <w:tabs>
                <w:tab w:val="left" w:pos="284"/>
              </w:tabs>
              <w:rPr>
                <w:rFonts w:ascii="Times New Roman" w:eastAsia="Calibri" w:hAnsi="Times New Roman" w:cs="Times New Roman"/>
                <w:sz w:val="12"/>
                <w:szCs w:val="12"/>
              </w:rPr>
            </w:pPr>
            <w:r w:rsidRPr="00E72FE6">
              <w:rPr>
                <w:rFonts w:ascii="Times New Roman" w:eastAsia="Calibri" w:hAnsi="Times New Roman" w:cs="Times New Roman"/>
                <w:sz w:val="12"/>
                <w:szCs w:val="12"/>
              </w:rPr>
              <w:t>+</w:t>
            </w:r>
          </w:p>
        </w:tc>
      </w:tr>
    </w:tbl>
    <w:p w:rsidR="00E72FE6" w:rsidRPr="00E72FE6" w:rsidRDefault="00E72FE6" w:rsidP="00E72FE6">
      <w:pPr>
        <w:tabs>
          <w:tab w:val="left" w:pos="284"/>
        </w:tabs>
        <w:spacing w:after="0" w:line="240" w:lineRule="auto"/>
        <w:jc w:val="both"/>
        <w:rPr>
          <w:rFonts w:ascii="Times New Roman" w:eastAsia="Calibri" w:hAnsi="Times New Roman" w:cs="Times New Roman"/>
          <w:sz w:val="12"/>
          <w:szCs w:val="12"/>
        </w:rPr>
      </w:pPr>
    </w:p>
    <w:p w:rsidR="0042184F" w:rsidRDefault="0042184F" w:rsidP="0038116F">
      <w:pPr>
        <w:tabs>
          <w:tab w:val="left" w:pos="284"/>
          <w:tab w:val="left" w:pos="3828"/>
        </w:tabs>
        <w:spacing w:after="0" w:line="240" w:lineRule="auto"/>
        <w:jc w:val="center"/>
        <w:rPr>
          <w:rFonts w:ascii="Times New Roman" w:eastAsia="Calibri" w:hAnsi="Times New Roman" w:cs="Times New Roman"/>
          <w:b/>
          <w:sz w:val="12"/>
          <w:szCs w:val="12"/>
        </w:rPr>
      </w:pPr>
    </w:p>
    <w:p w:rsidR="0042184F" w:rsidRDefault="0042184F" w:rsidP="0038116F">
      <w:pPr>
        <w:tabs>
          <w:tab w:val="left" w:pos="284"/>
          <w:tab w:val="left" w:pos="3828"/>
        </w:tabs>
        <w:spacing w:after="0" w:line="240" w:lineRule="auto"/>
        <w:jc w:val="center"/>
        <w:rPr>
          <w:rFonts w:ascii="Times New Roman" w:eastAsia="Calibri" w:hAnsi="Times New Roman" w:cs="Times New Roman"/>
          <w:b/>
          <w:sz w:val="12"/>
          <w:szCs w:val="12"/>
        </w:rPr>
      </w:pPr>
    </w:p>
    <w:p w:rsidR="0038116F" w:rsidRPr="0038116F" w:rsidRDefault="0038116F" w:rsidP="0038116F">
      <w:pPr>
        <w:tabs>
          <w:tab w:val="left" w:pos="284"/>
          <w:tab w:val="left" w:pos="3828"/>
        </w:tabs>
        <w:spacing w:after="0" w:line="240" w:lineRule="auto"/>
        <w:jc w:val="center"/>
        <w:rPr>
          <w:rFonts w:ascii="Times New Roman" w:eastAsia="Calibri" w:hAnsi="Times New Roman" w:cs="Times New Roman"/>
          <w:b/>
          <w:sz w:val="12"/>
          <w:szCs w:val="12"/>
        </w:rPr>
      </w:pPr>
      <w:r w:rsidRPr="0038116F">
        <w:rPr>
          <w:rFonts w:ascii="Times New Roman" w:eastAsia="Calibri" w:hAnsi="Times New Roman" w:cs="Times New Roman"/>
          <w:b/>
          <w:sz w:val="12"/>
          <w:szCs w:val="12"/>
        </w:rPr>
        <w:t>АДМИНИСТРАЦИЯ</w:t>
      </w:r>
    </w:p>
    <w:p w:rsidR="0038116F" w:rsidRPr="0038116F" w:rsidRDefault="0038116F" w:rsidP="0038116F">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Pr="0038116F">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38116F" w:rsidRPr="0038116F" w:rsidRDefault="0038116F" w:rsidP="0038116F">
      <w:pPr>
        <w:tabs>
          <w:tab w:val="left" w:pos="284"/>
        </w:tabs>
        <w:spacing w:after="0" w:line="240" w:lineRule="auto"/>
        <w:jc w:val="center"/>
        <w:rPr>
          <w:rFonts w:ascii="Times New Roman" w:eastAsia="Calibri" w:hAnsi="Times New Roman" w:cs="Times New Roman"/>
          <w:b/>
          <w:sz w:val="12"/>
          <w:szCs w:val="12"/>
        </w:rPr>
      </w:pPr>
      <w:r w:rsidRPr="0038116F">
        <w:rPr>
          <w:rFonts w:ascii="Times New Roman" w:eastAsia="Calibri" w:hAnsi="Times New Roman" w:cs="Times New Roman"/>
          <w:b/>
          <w:sz w:val="12"/>
          <w:szCs w:val="12"/>
        </w:rPr>
        <w:t>МУНИЦИПАЛЬНОГО РАЙОНА СЕРГИЕВСКИЙ</w:t>
      </w:r>
    </w:p>
    <w:p w:rsidR="0038116F" w:rsidRPr="0038116F" w:rsidRDefault="0038116F" w:rsidP="0038116F">
      <w:pPr>
        <w:tabs>
          <w:tab w:val="left" w:pos="284"/>
        </w:tabs>
        <w:spacing w:after="0" w:line="240" w:lineRule="auto"/>
        <w:jc w:val="center"/>
        <w:rPr>
          <w:rFonts w:ascii="Times New Roman" w:eastAsia="Calibri" w:hAnsi="Times New Roman" w:cs="Times New Roman"/>
          <w:b/>
          <w:sz w:val="12"/>
          <w:szCs w:val="12"/>
        </w:rPr>
      </w:pPr>
      <w:r w:rsidRPr="0038116F">
        <w:rPr>
          <w:rFonts w:ascii="Times New Roman" w:eastAsia="Calibri" w:hAnsi="Times New Roman" w:cs="Times New Roman"/>
          <w:b/>
          <w:sz w:val="12"/>
          <w:szCs w:val="12"/>
        </w:rPr>
        <w:t>САМАРСКОЙ ОБЛАСТИ</w:t>
      </w:r>
    </w:p>
    <w:p w:rsidR="0038116F" w:rsidRPr="0038116F" w:rsidRDefault="0038116F" w:rsidP="0038116F">
      <w:pPr>
        <w:tabs>
          <w:tab w:val="left" w:pos="284"/>
        </w:tabs>
        <w:spacing w:after="0" w:line="240" w:lineRule="auto"/>
        <w:jc w:val="center"/>
        <w:rPr>
          <w:rFonts w:ascii="Times New Roman" w:eastAsia="Calibri" w:hAnsi="Times New Roman" w:cs="Times New Roman"/>
          <w:sz w:val="12"/>
          <w:szCs w:val="12"/>
        </w:rPr>
      </w:pPr>
    </w:p>
    <w:p w:rsidR="0038116F" w:rsidRPr="0038116F" w:rsidRDefault="0038116F" w:rsidP="0038116F">
      <w:pPr>
        <w:tabs>
          <w:tab w:val="left" w:pos="284"/>
        </w:tabs>
        <w:spacing w:after="0" w:line="240" w:lineRule="auto"/>
        <w:jc w:val="center"/>
        <w:rPr>
          <w:rFonts w:ascii="Times New Roman" w:eastAsia="Calibri" w:hAnsi="Times New Roman" w:cs="Times New Roman"/>
          <w:sz w:val="12"/>
          <w:szCs w:val="12"/>
        </w:rPr>
      </w:pPr>
      <w:r w:rsidRPr="0038116F">
        <w:rPr>
          <w:rFonts w:ascii="Times New Roman" w:eastAsia="Calibri" w:hAnsi="Times New Roman" w:cs="Times New Roman"/>
          <w:sz w:val="12"/>
          <w:szCs w:val="12"/>
        </w:rPr>
        <w:t>ПОСТАНОВЛЕНИЕ</w:t>
      </w:r>
    </w:p>
    <w:p w:rsidR="0038116F" w:rsidRPr="0038116F" w:rsidRDefault="0038116F" w:rsidP="0038116F">
      <w:pPr>
        <w:tabs>
          <w:tab w:val="left" w:pos="284"/>
        </w:tabs>
        <w:spacing w:after="0" w:line="240" w:lineRule="auto"/>
        <w:jc w:val="both"/>
        <w:rPr>
          <w:rFonts w:ascii="Times New Roman" w:eastAsia="Calibri" w:hAnsi="Times New Roman" w:cs="Times New Roman"/>
          <w:sz w:val="12"/>
          <w:szCs w:val="12"/>
        </w:rPr>
      </w:pPr>
      <w:r w:rsidRPr="0038116F">
        <w:rPr>
          <w:rFonts w:ascii="Times New Roman" w:eastAsia="Calibri" w:hAnsi="Times New Roman" w:cs="Times New Roman"/>
          <w:sz w:val="12"/>
          <w:szCs w:val="12"/>
        </w:rPr>
        <w:t>1</w:t>
      </w:r>
      <w:r>
        <w:rPr>
          <w:rFonts w:ascii="Times New Roman" w:eastAsia="Calibri" w:hAnsi="Times New Roman" w:cs="Times New Roman"/>
          <w:sz w:val="12"/>
          <w:szCs w:val="12"/>
        </w:rPr>
        <w:t>8</w:t>
      </w:r>
      <w:r w:rsidRPr="0038116F">
        <w:rPr>
          <w:rFonts w:ascii="Times New Roman" w:eastAsia="Calibri" w:hAnsi="Times New Roman" w:cs="Times New Roman"/>
          <w:sz w:val="12"/>
          <w:szCs w:val="12"/>
        </w:rPr>
        <w:t xml:space="preserve"> </w:t>
      </w:r>
      <w:r>
        <w:rPr>
          <w:rFonts w:ascii="Times New Roman" w:eastAsia="Calibri" w:hAnsi="Times New Roman" w:cs="Times New Roman"/>
          <w:sz w:val="12"/>
          <w:szCs w:val="12"/>
        </w:rPr>
        <w:t>окт</w:t>
      </w:r>
      <w:r w:rsidRPr="0038116F">
        <w:rPr>
          <w:rFonts w:ascii="Times New Roman" w:eastAsia="Calibri" w:hAnsi="Times New Roman" w:cs="Times New Roman"/>
          <w:sz w:val="12"/>
          <w:szCs w:val="12"/>
        </w:rPr>
        <w:t>ября 201</w:t>
      </w:r>
      <w:r>
        <w:rPr>
          <w:rFonts w:ascii="Times New Roman" w:eastAsia="Calibri" w:hAnsi="Times New Roman" w:cs="Times New Roman"/>
          <w:sz w:val="12"/>
          <w:szCs w:val="12"/>
        </w:rPr>
        <w:t>7</w:t>
      </w:r>
      <w:r w:rsidRPr="0038116F">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№55</w:t>
      </w:r>
    </w:p>
    <w:p w:rsidR="0038116F" w:rsidRDefault="0038116F" w:rsidP="0038116F">
      <w:pPr>
        <w:tabs>
          <w:tab w:val="left" w:pos="284"/>
        </w:tabs>
        <w:spacing w:after="0" w:line="240" w:lineRule="auto"/>
        <w:jc w:val="center"/>
        <w:rPr>
          <w:rFonts w:ascii="Times New Roman" w:eastAsia="Calibri" w:hAnsi="Times New Roman" w:cs="Times New Roman"/>
          <w:b/>
          <w:sz w:val="12"/>
          <w:szCs w:val="12"/>
        </w:rPr>
      </w:pPr>
      <w:r w:rsidRPr="0038116F">
        <w:rPr>
          <w:rFonts w:ascii="Times New Roman" w:eastAsia="Calibri" w:hAnsi="Times New Roman" w:cs="Times New Roman"/>
          <w:b/>
          <w:sz w:val="12"/>
          <w:szCs w:val="12"/>
        </w:rPr>
        <w:t xml:space="preserve">О внесении изменений в Постановление Администрации городского поселения Суходол </w:t>
      </w:r>
    </w:p>
    <w:p w:rsidR="0038116F" w:rsidRPr="0038116F" w:rsidRDefault="0038116F" w:rsidP="0038116F">
      <w:pPr>
        <w:tabs>
          <w:tab w:val="left" w:pos="284"/>
        </w:tabs>
        <w:spacing w:after="0" w:line="240" w:lineRule="auto"/>
        <w:jc w:val="center"/>
        <w:rPr>
          <w:rFonts w:ascii="Times New Roman" w:eastAsia="Calibri" w:hAnsi="Times New Roman" w:cs="Times New Roman"/>
          <w:b/>
          <w:sz w:val="12"/>
          <w:szCs w:val="12"/>
        </w:rPr>
      </w:pPr>
      <w:r w:rsidRPr="0038116F">
        <w:rPr>
          <w:rFonts w:ascii="Times New Roman" w:eastAsia="Calibri" w:hAnsi="Times New Roman" w:cs="Times New Roman"/>
          <w:b/>
          <w:sz w:val="12"/>
          <w:szCs w:val="12"/>
        </w:rPr>
        <w:t>муниципального района Сергиевский Самарской области №9 от 05.03.2013 г. «О подготовке проекта правил землепользования и застройки городского поселения Суходол муниципального района Сергиевский Самарской области»</w:t>
      </w:r>
    </w:p>
    <w:p w:rsidR="0038116F" w:rsidRPr="0038116F" w:rsidRDefault="0038116F" w:rsidP="0038116F">
      <w:pPr>
        <w:tabs>
          <w:tab w:val="left" w:pos="284"/>
        </w:tabs>
        <w:spacing w:after="0" w:line="240" w:lineRule="auto"/>
        <w:jc w:val="both"/>
        <w:rPr>
          <w:rFonts w:ascii="Times New Roman" w:eastAsia="Calibri" w:hAnsi="Times New Roman" w:cs="Times New Roman"/>
          <w:sz w:val="12"/>
          <w:szCs w:val="12"/>
        </w:rPr>
      </w:pPr>
    </w:p>
    <w:p w:rsidR="0038116F" w:rsidRPr="0038116F" w:rsidRDefault="0038116F" w:rsidP="0038116F">
      <w:pPr>
        <w:tabs>
          <w:tab w:val="left" w:pos="284"/>
        </w:tabs>
        <w:spacing w:after="0" w:line="240" w:lineRule="auto"/>
        <w:ind w:firstLine="284"/>
        <w:jc w:val="both"/>
        <w:rPr>
          <w:rFonts w:ascii="Times New Roman" w:eastAsia="Calibri" w:hAnsi="Times New Roman" w:cs="Times New Roman"/>
          <w:sz w:val="12"/>
          <w:szCs w:val="12"/>
        </w:rPr>
      </w:pPr>
      <w:proofErr w:type="gramStart"/>
      <w:r w:rsidRPr="0038116F">
        <w:rPr>
          <w:rFonts w:ascii="Times New Roman" w:eastAsia="Calibri" w:hAnsi="Times New Roman" w:cs="Times New Roman"/>
          <w:sz w:val="12"/>
          <w:szCs w:val="12"/>
        </w:rPr>
        <w:t>С целью уточнения состава Комиссии по подготовке проекта Правил землепользования и застройки городского поселения Суходол муниципального района Сергиевский Самарской области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 90-ГД «О градостроительной деятельности на территории Самарской области», руководствуясь Уставом городского поселения Суходол муниципального</w:t>
      </w:r>
      <w:proofErr w:type="gramEnd"/>
      <w:r w:rsidRPr="0038116F">
        <w:rPr>
          <w:rFonts w:ascii="Times New Roman" w:eastAsia="Calibri" w:hAnsi="Times New Roman" w:cs="Times New Roman"/>
          <w:sz w:val="12"/>
          <w:szCs w:val="12"/>
        </w:rPr>
        <w:t xml:space="preserve"> района Сергиевский Самарской области, Администрация городского поселения Суходол муниципального района Сергиевский Самарской области</w:t>
      </w:r>
    </w:p>
    <w:p w:rsidR="0038116F" w:rsidRPr="0038116F" w:rsidRDefault="0038116F" w:rsidP="0038116F">
      <w:pPr>
        <w:tabs>
          <w:tab w:val="left" w:pos="284"/>
        </w:tabs>
        <w:spacing w:after="0" w:line="240" w:lineRule="auto"/>
        <w:ind w:firstLine="284"/>
        <w:jc w:val="both"/>
        <w:rPr>
          <w:rFonts w:ascii="Times New Roman" w:eastAsia="Calibri" w:hAnsi="Times New Roman" w:cs="Times New Roman"/>
          <w:b/>
          <w:sz w:val="12"/>
          <w:szCs w:val="12"/>
        </w:rPr>
      </w:pPr>
      <w:r w:rsidRPr="0038116F">
        <w:rPr>
          <w:rFonts w:ascii="Times New Roman" w:eastAsia="Calibri" w:hAnsi="Times New Roman" w:cs="Times New Roman"/>
          <w:b/>
          <w:sz w:val="12"/>
          <w:szCs w:val="12"/>
        </w:rPr>
        <w:t>ПОСТАНОВЛЯЕТ:</w:t>
      </w:r>
    </w:p>
    <w:p w:rsidR="0038116F" w:rsidRPr="0038116F" w:rsidRDefault="0038116F" w:rsidP="0038116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8116F">
        <w:rPr>
          <w:rFonts w:ascii="Times New Roman" w:eastAsia="Calibri" w:hAnsi="Times New Roman" w:cs="Times New Roman"/>
          <w:sz w:val="12"/>
          <w:szCs w:val="12"/>
        </w:rPr>
        <w:t>Приложение №2 к постановлению Администрации городского поселения Суходол муниципального района Сергиевский Самарской области № 9 от  05.03.2013г. «О подготовке проекта правил землепользования и застройки городского поселения Суходол  муниципального района Сергиевский Самарской области» изложить в новой редакции согласно приложению №1 к настоящему постановлению.</w:t>
      </w:r>
    </w:p>
    <w:p w:rsidR="0038116F" w:rsidRPr="0038116F" w:rsidRDefault="0038116F" w:rsidP="0038116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38116F">
        <w:rPr>
          <w:rFonts w:ascii="Times New Roman" w:eastAsia="Calibri" w:hAnsi="Times New Roman" w:cs="Times New Roman"/>
          <w:sz w:val="12"/>
          <w:szCs w:val="12"/>
        </w:rPr>
        <w:t>Признать утратившим силу постановление Администрации городского поселения Суходол муниципального района Сергиевский № 31 от 04.07.2017 г. «О внесении изменений в Постановление Администрации городского поселения Суходол муниципального района Сергиевский Самарской области № 9 от 05.03.2013г. «О подготовке проекта правил землепользования и застройки городского поселения Суходол муниципального района Сергиевский Самарской области».</w:t>
      </w:r>
    </w:p>
    <w:p w:rsidR="0038116F" w:rsidRPr="0038116F" w:rsidRDefault="0038116F" w:rsidP="0038116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3. </w:t>
      </w:r>
      <w:r w:rsidRPr="0038116F">
        <w:rPr>
          <w:rFonts w:ascii="Times New Roman" w:eastAsia="Calibri" w:hAnsi="Times New Roman" w:cs="Times New Roman"/>
          <w:sz w:val="12"/>
          <w:szCs w:val="12"/>
        </w:rPr>
        <w:t>Опубликовать настоящее постановление в газете «Сергиевский вестник».</w:t>
      </w:r>
    </w:p>
    <w:p w:rsidR="0038116F" w:rsidRPr="0038116F" w:rsidRDefault="0038116F" w:rsidP="0038116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38116F">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38116F" w:rsidRPr="0038116F" w:rsidRDefault="0038116F" w:rsidP="0038116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38116F">
        <w:rPr>
          <w:rFonts w:ascii="Times New Roman" w:eastAsia="Calibri" w:hAnsi="Times New Roman" w:cs="Times New Roman"/>
          <w:sz w:val="12"/>
          <w:szCs w:val="12"/>
        </w:rPr>
        <w:t>Контроль за</w:t>
      </w:r>
      <w:proofErr w:type="gramEnd"/>
      <w:r w:rsidRPr="0038116F">
        <w:rPr>
          <w:rFonts w:ascii="Times New Roman" w:eastAsia="Calibri" w:hAnsi="Times New Roman" w:cs="Times New Roman"/>
          <w:sz w:val="12"/>
          <w:szCs w:val="12"/>
        </w:rPr>
        <w:t xml:space="preserve"> выполнением настоящего постановления оставляю за собой.</w:t>
      </w:r>
    </w:p>
    <w:p w:rsidR="0038116F" w:rsidRPr="0038116F" w:rsidRDefault="0038116F" w:rsidP="0038116F">
      <w:pPr>
        <w:tabs>
          <w:tab w:val="left" w:pos="284"/>
        </w:tabs>
        <w:spacing w:after="0" w:line="240" w:lineRule="auto"/>
        <w:jc w:val="right"/>
        <w:rPr>
          <w:rFonts w:ascii="Times New Roman" w:eastAsia="Calibri" w:hAnsi="Times New Roman" w:cs="Times New Roman"/>
          <w:sz w:val="12"/>
          <w:szCs w:val="12"/>
        </w:rPr>
      </w:pPr>
      <w:r w:rsidRPr="0038116F">
        <w:rPr>
          <w:rFonts w:ascii="Times New Roman" w:eastAsia="Calibri" w:hAnsi="Times New Roman" w:cs="Times New Roman"/>
          <w:sz w:val="12"/>
          <w:szCs w:val="12"/>
        </w:rPr>
        <w:t>Глава городского поселения Суходол</w:t>
      </w:r>
    </w:p>
    <w:p w:rsidR="0038116F" w:rsidRDefault="0038116F" w:rsidP="0038116F">
      <w:pPr>
        <w:tabs>
          <w:tab w:val="left" w:pos="284"/>
        </w:tabs>
        <w:spacing w:after="0" w:line="240" w:lineRule="auto"/>
        <w:jc w:val="right"/>
        <w:rPr>
          <w:rFonts w:ascii="Times New Roman" w:eastAsia="Calibri" w:hAnsi="Times New Roman" w:cs="Times New Roman"/>
          <w:sz w:val="12"/>
          <w:szCs w:val="12"/>
        </w:rPr>
      </w:pPr>
      <w:r w:rsidRPr="0038116F">
        <w:rPr>
          <w:rFonts w:ascii="Times New Roman" w:eastAsia="Calibri" w:hAnsi="Times New Roman" w:cs="Times New Roman"/>
          <w:sz w:val="12"/>
          <w:szCs w:val="12"/>
        </w:rPr>
        <w:t>муниципального района Сергиевский</w:t>
      </w:r>
    </w:p>
    <w:p w:rsidR="0038116F" w:rsidRPr="0038116F" w:rsidRDefault="0038116F" w:rsidP="0038116F">
      <w:pPr>
        <w:tabs>
          <w:tab w:val="left" w:pos="284"/>
        </w:tabs>
        <w:spacing w:after="0" w:line="240" w:lineRule="auto"/>
        <w:jc w:val="right"/>
        <w:rPr>
          <w:rFonts w:ascii="Times New Roman" w:eastAsia="Calibri" w:hAnsi="Times New Roman" w:cs="Times New Roman"/>
          <w:sz w:val="12"/>
          <w:szCs w:val="12"/>
        </w:rPr>
      </w:pPr>
      <w:r w:rsidRPr="0038116F">
        <w:rPr>
          <w:rFonts w:ascii="Times New Roman" w:eastAsia="Calibri" w:hAnsi="Times New Roman" w:cs="Times New Roman"/>
          <w:sz w:val="12"/>
          <w:szCs w:val="12"/>
        </w:rPr>
        <w:t>А.Н. Малышев</w:t>
      </w:r>
    </w:p>
    <w:p w:rsidR="0038116F" w:rsidRPr="0038116F" w:rsidRDefault="0038116F" w:rsidP="0038116F">
      <w:pPr>
        <w:tabs>
          <w:tab w:val="left" w:pos="284"/>
        </w:tabs>
        <w:spacing w:after="0" w:line="240" w:lineRule="auto"/>
        <w:jc w:val="both"/>
        <w:rPr>
          <w:rFonts w:ascii="Times New Roman" w:eastAsia="Calibri" w:hAnsi="Times New Roman" w:cs="Times New Roman"/>
          <w:sz w:val="12"/>
          <w:szCs w:val="12"/>
        </w:rPr>
      </w:pPr>
    </w:p>
    <w:p w:rsidR="0038116F" w:rsidRPr="0038116F" w:rsidRDefault="0038116F" w:rsidP="0038116F">
      <w:pPr>
        <w:spacing w:after="0" w:line="240" w:lineRule="auto"/>
        <w:jc w:val="right"/>
        <w:rPr>
          <w:rFonts w:ascii="Times New Roman" w:eastAsia="Calibri" w:hAnsi="Times New Roman" w:cs="Times New Roman"/>
          <w:i/>
          <w:sz w:val="12"/>
          <w:szCs w:val="12"/>
        </w:rPr>
      </w:pPr>
      <w:r w:rsidRPr="0038116F">
        <w:rPr>
          <w:rFonts w:ascii="Times New Roman" w:eastAsia="Calibri" w:hAnsi="Times New Roman" w:cs="Times New Roman"/>
          <w:i/>
          <w:sz w:val="12"/>
          <w:szCs w:val="12"/>
        </w:rPr>
        <w:t>Приложение№1</w:t>
      </w:r>
    </w:p>
    <w:p w:rsidR="0038116F" w:rsidRPr="0038116F" w:rsidRDefault="0038116F" w:rsidP="0038116F">
      <w:pPr>
        <w:spacing w:after="0" w:line="240" w:lineRule="auto"/>
        <w:jc w:val="right"/>
        <w:rPr>
          <w:rFonts w:ascii="Times New Roman" w:eastAsia="Calibri" w:hAnsi="Times New Roman" w:cs="Times New Roman"/>
          <w:i/>
          <w:sz w:val="12"/>
          <w:szCs w:val="12"/>
        </w:rPr>
      </w:pPr>
      <w:r w:rsidRPr="0038116F">
        <w:rPr>
          <w:rFonts w:ascii="Times New Roman" w:eastAsia="Calibri" w:hAnsi="Times New Roman" w:cs="Times New Roman"/>
          <w:i/>
          <w:sz w:val="12"/>
          <w:szCs w:val="12"/>
        </w:rPr>
        <w:t xml:space="preserve">к постановлению администрации </w:t>
      </w:r>
      <w:r w:rsidRPr="0038116F">
        <w:rPr>
          <w:rFonts w:ascii="Times New Roman" w:eastAsia="Calibri" w:hAnsi="Times New Roman" w:cs="Times New Roman"/>
          <w:i/>
          <w:sz w:val="12"/>
          <w:szCs w:val="12"/>
        </w:rPr>
        <w:t>городского поселения Суходол</w:t>
      </w:r>
    </w:p>
    <w:p w:rsidR="0038116F" w:rsidRPr="0038116F" w:rsidRDefault="0038116F" w:rsidP="0038116F">
      <w:pPr>
        <w:spacing w:after="0" w:line="240" w:lineRule="auto"/>
        <w:jc w:val="right"/>
        <w:rPr>
          <w:rFonts w:ascii="Times New Roman" w:eastAsia="Calibri" w:hAnsi="Times New Roman" w:cs="Times New Roman"/>
          <w:i/>
          <w:sz w:val="12"/>
          <w:szCs w:val="12"/>
        </w:rPr>
      </w:pPr>
      <w:r w:rsidRPr="0038116F">
        <w:rPr>
          <w:rFonts w:ascii="Times New Roman" w:eastAsia="Calibri" w:hAnsi="Times New Roman" w:cs="Times New Roman"/>
          <w:i/>
          <w:sz w:val="12"/>
          <w:szCs w:val="12"/>
        </w:rPr>
        <w:t>муниципального района Сергиевский</w:t>
      </w:r>
    </w:p>
    <w:p w:rsidR="0038116F" w:rsidRPr="0038116F" w:rsidRDefault="0038116F" w:rsidP="0038116F">
      <w:pPr>
        <w:tabs>
          <w:tab w:val="left" w:pos="284"/>
        </w:tabs>
        <w:spacing w:after="0" w:line="240" w:lineRule="auto"/>
        <w:jc w:val="right"/>
        <w:rPr>
          <w:rFonts w:ascii="Times New Roman" w:eastAsia="Calibri" w:hAnsi="Times New Roman" w:cs="Times New Roman"/>
          <w:sz w:val="12"/>
          <w:szCs w:val="12"/>
        </w:rPr>
      </w:pPr>
      <w:r w:rsidRPr="0038116F">
        <w:rPr>
          <w:rFonts w:ascii="Times New Roman" w:eastAsia="Calibri" w:hAnsi="Times New Roman" w:cs="Times New Roman"/>
          <w:i/>
          <w:sz w:val="12"/>
          <w:szCs w:val="12"/>
        </w:rPr>
        <w:t>№</w:t>
      </w:r>
      <w:r>
        <w:rPr>
          <w:rFonts w:ascii="Times New Roman" w:eastAsia="Calibri" w:hAnsi="Times New Roman" w:cs="Times New Roman"/>
          <w:i/>
          <w:sz w:val="12"/>
          <w:szCs w:val="12"/>
        </w:rPr>
        <w:t>55</w:t>
      </w:r>
      <w:r w:rsidRPr="0038116F">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38116F">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октя</w:t>
      </w:r>
      <w:r w:rsidRPr="0038116F">
        <w:rPr>
          <w:rFonts w:ascii="Times New Roman" w:eastAsia="Calibri" w:hAnsi="Times New Roman" w:cs="Times New Roman"/>
          <w:i/>
          <w:sz w:val="12"/>
          <w:szCs w:val="12"/>
        </w:rPr>
        <w:t>бря 2017 г.</w:t>
      </w:r>
    </w:p>
    <w:p w:rsidR="0038116F" w:rsidRPr="0038116F" w:rsidRDefault="0038116F" w:rsidP="0038116F">
      <w:pPr>
        <w:tabs>
          <w:tab w:val="left" w:pos="284"/>
        </w:tabs>
        <w:spacing w:after="0" w:line="240" w:lineRule="auto"/>
        <w:jc w:val="center"/>
        <w:rPr>
          <w:rFonts w:ascii="Times New Roman" w:eastAsia="Calibri" w:hAnsi="Times New Roman" w:cs="Times New Roman"/>
          <w:sz w:val="12"/>
          <w:szCs w:val="12"/>
        </w:rPr>
      </w:pPr>
      <w:r w:rsidRPr="0038116F">
        <w:rPr>
          <w:rFonts w:ascii="Times New Roman" w:eastAsia="Calibri" w:hAnsi="Times New Roman" w:cs="Times New Roman"/>
          <w:b/>
          <w:sz w:val="12"/>
          <w:szCs w:val="12"/>
        </w:rPr>
        <w:t>СОСТАВ</w:t>
      </w:r>
    </w:p>
    <w:p w:rsidR="0038116F" w:rsidRPr="0038116F" w:rsidRDefault="0038116F" w:rsidP="0038116F">
      <w:pPr>
        <w:tabs>
          <w:tab w:val="left" w:pos="284"/>
        </w:tabs>
        <w:spacing w:after="0" w:line="240" w:lineRule="auto"/>
        <w:jc w:val="center"/>
        <w:rPr>
          <w:rFonts w:ascii="Times New Roman" w:eastAsia="Calibri" w:hAnsi="Times New Roman" w:cs="Times New Roman"/>
          <w:b/>
          <w:sz w:val="12"/>
          <w:szCs w:val="12"/>
        </w:rPr>
      </w:pPr>
      <w:r w:rsidRPr="0038116F">
        <w:rPr>
          <w:rFonts w:ascii="Times New Roman" w:eastAsia="Calibri" w:hAnsi="Times New Roman" w:cs="Times New Roman"/>
          <w:b/>
          <w:sz w:val="12"/>
          <w:szCs w:val="12"/>
        </w:rPr>
        <w:t>комиссии по подготовке проекта правил землепользования и застройки на территории  городского поселения Суходол</w:t>
      </w:r>
    </w:p>
    <w:tbl>
      <w:tblPr>
        <w:tblStyle w:val="af1"/>
        <w:tblW w:w="7513" w:type="dxa"/>
        <w:tblInd w:w="108" w:type="dxa"/>
        <w:tblLook w:val="00E0" w:firstRow="1" w:lastRow="1" w:firstColumn="1" w:lastColumn="0" w:noHBand="0" w:noVBand="0"/>
      </w:tblPr>
      <w:tblGrid>
        <w:gridCol w:w="1560"/>
        <w:gridCol w:w="1134"/>
        <w:gridCol w:w="4819"/>
      </w:tblGrid>
      <w:tr w:rsidR="0038116F" w:rsidRPr="0038116F" w:rsidTr="0038116F">
        <w:tc>
          <w:tcPr>
            <w:tcW w:w="1560" w:type="dxa"/>
          </w:tcPr>
          <w:p w:rsidR="0038116F" w:rsidRPr="0038116F" w:rsidRDefault="0038116F" w:rsidP="0038116F">
            <w:pPr>
              <w:tabs>
                <w:tab w:val="left" w:pos="284"/>
              </w:tabs>
              <w:rPr>
                <w:rFonts w:ascii="Times New Roman" w:eastAsia="Calibri" w:hAnsi="Times New Roman" w:cs="Times New Roman"/>
                <w:bCs/>
                <w:sz w:val="12"/>
                <w:szCs w:val="12"/>
              </w:rPr>
            </w:pPr>
            <w:r w:rsidRPr="0038116F">
              <w:rPr>
                <w:rFonts w:ascii="Times New Roman" w:eastAsia="Calibri" w:hAnsi="Times New Roman" w:cs="Times New Roman"/>
                <w:bCs/>
                <w:sz w:val="12"/>
                <w:szCs w:val="12"/>
              </w:rPr>
              <w:t>Председатель комиссии</w:t>
            </w:r>
          </w:p>
        </w:tc>
        <w:tc>
          <w:tcPr>
            <w:tcW w:w="1134" w:type="dxa"/>
          </w:tcPr>
          <w:p w:rsidR="0038116F" w:rsidRPr="0038116F" w:rsidRDefault="0038116F" w:rsidP="0038116F">
            <w:pPr>
              <w:tabs>
                <w:tab w:val="left" w:pos="284"/>
              </w:tabs>
              <w:rPr>
                <w:rFonts w:ascii="Times New Roman" w:eastAsia="Calibri" w:hAnsi="Times New Roman" w:cs="Times New Roman"/>
                <w:bCs/>
                <w:sz w:val="12"/>
                <w:szCs w:val="12"/>
              </w:rPr>
            </w:pPr>
            <w:r w:rsidRPr="0038116F">
              <w:rPr>
                <w:rFonts w:ascii="Times New Roman" w:eastAsia="Calibri" w:hAnsi="Times New Roman" w:cs="Times New Roman"/>
                <w:bCs/>
                <w:sz w:val="12"/>
                <w:szCs w:val="12"/>
              </w:rPr>
              <w:t>Малышев А.Н.</w:t>
            </w:r>
          </w:p>
        </w:tc>
        <w:tc>
          <w:tcPr>
            <w:tcW w:w="4819" w:type="dxa"/>
          </w:tcPr>
          <w:p w:rsidR="0038116F" w:rsidRPr="0038116F" w:rsidRDefault="0038116F" w:rsidP="0038116F">
            <w:pPr>
              <w:tabs>
                <w:tab w:val="left" w:pos="284"/>
              </w:tabs>
              <w:rPr>
                <w:rFonts w:ascii="Times New Roman" w:eastAsia="Calibri" w:hAnsi="Times New Roman" w:cs="Times New Roman"/>
                <w:bCs/>
                <w:sz w:val="12"/>
                <w:szCs w:val="12"/>
              </w:rPr>
            </w:pPr>
            <w:r w:rsidRPr="0038116F">
              <w:rPr>
                <w:rFonts w:ascii="Times New Roman" w:eastAsia="Calibri" w:hAnsi="Times New Roman" w:cs="Times New Roman"/>
                <w:bCs/>
                <w:sz w:val="12"/>
                <w:szCs w:val="12"/>
              </w:rPr>
              <w:t xml:space="preserve">Глава городского поселения Суходол муниципального района Сергиевский </w:t>
            </w:r>
          </w:p>
        </w:tc>
      </w:tr>
      <w:tr w:rsidR="0038116F" w:rsidRPr="0038116F" w:rsidTr="0038116F">
        <w:tc>
          <w:tcPr>
            <w:tcW w:w="1560" w:type="dxa"/>
          </w:tcPr>
          <w:p w:rsidR="0038116F" w:rsidRPr="0038116F" w:rsidRDefault="0038116F" w:rsidP="0038116F">
            <w:pPr>
              <w:tabs>
                <w:tab w:val="left" w:pos="284"/>
              </w:tabs>
              <w:rPr>
                <w:rFonts w:ascii="Times New Roman" w:eastAsia="Calibri" w:hAnsi="Times New Roman" w:cs="Times New Roman"/>
                <w:bCs/>
                <w:sz w:val="12"/>
                <w:szCs w:val="12"/>
              </w:rPr>
            </w:pPr>
            <w:r w:rsidRPr="0038116F">
              <w:rPr>
                <w:rFonts w:ascii="Times New Roman" w:eastAsia="Calibri" w:hAnsi="Times New Roman" w:cs="Times New Roman"/>
                <w:bCs/>
                <w:sz w:val="12"/>
                <w:szCs w:val="12"/>
              </w:rPr>
              <w:t>Заместитель председателя комиссии</w:t>
            </w:r>
          </w:p>
        </w:tc>
        <w:tc>
          <w:tcPr>
            <w:tcW w:w="1134" w:type="dxa"/>
          </w:tcPr>
          <w:p w:rsidR="0038116F" w:rsidRPr="0038116F" w:rsidRDefault="0038116F" w:rsidP="0038116F">
            <w:pPr>
              <w:tabs>
                <w:tab w:val="left" w:pos="284"/>
              </w:tabs>
              <w:rPr>
                <w:rFonts w:ascii="Times New Roman" w:eastAsia="Calibri" w:hAnsi="Times New Roman" w:cs="Times New Roman"/>
                <w:bCs/>
                <w:sz w:val="12"/>
                <w:szCs w:val="12"/>
              </w:rPr>
            </w:pPr>
            <w:r w:rsidRPr="0038116F">
              <w:rPr>
                <w:rFonts w:ascii="Times New Roman" w:eastAsia="Calibri" w:hAnsi="Times New Roman" w:cs="Times New Roman"/>
                <w:bCs/>
                <w:sz w:val="12"/>
                <w:szCs w:val="12"/>
              </w:rPr>
              <w:t>Измайлова О.В.</w:t>
            </w:r>
          </w:p>
        </w:tc>
        <w:tc>
          <w:tcPr>
            <w:tcW w:w="4819" w:type="dxa"/>
          </w:tcPr>
          <w:p w:rsidR="0038116F" w:rsidRPr="0038116F" w:rsidRDefault="0038116F" w:rsidP="0038116F">
            <w:pPr>
              <w:tabs>
                <w:tab w:val="left" w:pos="284"/>
              </w:tabs>
              <w:rPr>
                <w:rFonts w:ascii="Times New Roman" w:eastAsia="Calibri" w:hAnsi="Times New Roman" w:cs="Times New Roman"/>
                <w:bCs/>
                <w:sz w:val="12"/>
                <w:szCs w:val="12"/>
              </w:rPr>
            </w:pPr>
            <w:r w:rsidRPr="0038116F">
              <w:rPr>
                <w:rFonts w:ascii="Times New Roman" w:eastAsia="Calibri" w:hAnsi="Times New Roman" w:cs="Times New Roman"/>
                <w:bCs/>
                <w:sz w:val="12"/>
                <w:szCs w:val="12"/>
              </w:rPr>
              <w:t>Заместитель главы городского поселения Суходол муниципального района Сергиевский</w:t>
            </w:r>
          </w:p>
        </w:tc>
      </w:tr>
      <w:tr w:rsidR="0038116F" w:rsidRPr="0038116F" w:rsidTr="0038116F">
        <w:tc>
          <w:tcPr>
            <w:tcW w:w="1560" w:type="dxa"/>
          </w:tcPr>
          <w:p w:rsidR="0038116F" w:rsidRPr="0038116F" w:rsidRDefault="0038116F" w:rsidP="0038116F">
            <w:pPr>
              <w:tabs>
                <w:tab w:val="left" w:pos="284"/>
              </w:tabs>
              <w:rPr>
                <w:rFonts w:ascii="Times New Roman" w:eastAsia="Calibri" w:hAnsi="Times New Roman" w:cs="Times New Roman"/>
                <w:bCs/>
                <w:sz w:val="12"/>
                <w:szCs w:val="12"/>
              </w:rPr>
            </w:pPr>
            <w:r w:rsidRPr="0038116F">
              <w:rPr>
                <w:rFonts w:ascii="Times New Roman" w:eastAsia="Calibri" w:hAnsi="Times New Roman" w:cs="Times New Roman"/>
                <w:bCs/>
                <w:sz w:val="12"/>
                <w:szCs w:val="12"/>
              </w:rPr>
              <w:t>Секретарь комиссии</w:t>
            </w:r>
          </w:p>
        </w:tc>
        <w:tc>
          <w:tcPr>
            <w:tcW w:w="1134" w:type="dxa"/>
          </w:tcPr>
          <w:p w:rsidR="0038116F" w:rsidRPr="0038116F" w:rsidRDefault="0038116F" w:rsidP="0038116F">
            <w:pPr>
              <w:tabs>
                <w:tab w:val="left" w:pos="284"/>
              </w:tabs>
              <w:rPr>
                <w:rFonts w:ascii="Times New Roman" w:eastAsia="Calibri" w:hAnsi="Times New Roman" w:cs="Times New Roman"/>
                <w:bCs/>
                <w:sz w:val="12"/>
                <w:szCs w:val="12"/>
              </w:rPr>
            </w:pPr>
            <w:r w:rsidRPr="0038116F">
              <w:rPr>
                <w:rFonts w:ascii="Times New Roman" w:eastAsia="Calibri" w:hAnsi="Times New Roman" w:cs="Times New Roman"/>
                <w:bCs/>
                <w:sz w:val="12"/>
                <w:szCs w:val="12"/>
              </w:rPr>
              <w:t>Рогова Е.Н.</w:t>
            </w:r>
          </w:p>
        </w:tc>
        <w:tc>
          <w:tcPr>
            <w:tcW w:w="4819" w:type="dxa"/>
          </w:tcPr>
          <w:p w:rsidR="0038116F" w:rsidRPr="0038116F" w:rsidRDefault="0038116F" w:rsidP="0038116F">
            <w:pPr>
              <w:tabs>
                <w:tab w:val="left" w:pos="284"/>
              </w:tabs>
              <w:rPr>
                <w:rFonts w:ascii="Times New Roman" w:eastAsia="Calibri" w:hAnsi="Times New Roman" w:cs="Times New Roman"/>
                <w:bCs/>
                <w:sz w:val="12"/>
                <w:szCs w:val="12"/>
              </w:rPr>
            </w:pPr>
            <w:r w:rsidRPr="0038116F">
              <w:rPr>
                <w:rFonts w:ascii="Times New Roman" w:eastAsia="Calibri" w:hAnsi="Times New Roman" w:cs="Times New Roman"/>
                <w:bCs/>
                <w:sz w:val="12"/>
                <w:szCs w:val="12"/>
              </w:rPr>
              <w:t>Специалист Администрации городского поселения Суходол муниципального района Сергиевский</w:t>
            </w:r>
          </w:p>
        </w:tc>
      </w:tr>
      <w:tr w:rsidR="0038116F" w:rsidRPr="0038116F" w:rsidTr="0038116F">
        <w:tc>
          <w:tcPr>
            <w:tcW w:w="1560" w:type="dxa"/>
          </w:tcPr>
          <w:p w:rsidR="0038116F" w:rsidRPr="0038116F" w:rsidRDefault="0038116F" w:rsidP="0038116F">
            <w:pPr>
              <w:tabs>
                <w:tab w:val="left" w:pos="284"/>
              </w:tabs>
              <w:rPr>
                <w:rFonts w:ascii="Times New Roman" w:eastAsia="Calibri" w:hAnsi="Times New Roman" w:cs="Times New Roman"/>
                <w:bCs/>
                <w:sz w:val="12"/>
                <w:szCs w:val="12"/>
              </w:rPr>
            </w:pPr>
            <w:r w:rsidRPr="0038116F">
              <w:rPr>
                <w:rFonts w:ascii="Times New Roman" w:eastAsia="Calibri" w:hAnsi="Times New Roman" w:cs="Times New Roman"/>
                <w:bCs/>
                <w:sz w:val="12"/>
                <w:szCs w:val="12"/>
              </w:rPr>
              <w:t xml:space="preserve">Члены комиссии </w:t>
            </w:r>
          </w:p>
        </w:tc>
        <w:tc>
          <w:tcPr>
            <w:tcW w:w="1134" w:type="dxa"/>
          </w:tcPr>
          <w:p w:rsidR="0038116F" w:rsidRPr="0038116F" w:rsidRDefault="0038116F" w:rsidP="0038116F">
            <w:pPr>
              <w:tabs>
                <w:tab w:val="left" w:pos="284"/>
              </w:tabs>
              <w:rPr>
                <w:rFonts w:ascii="Times New Roman" w:eastAsia="Calibri" w:hAnsi="Times New Roman" w:cs="Times New Roman"/>
                <w:bCs/>
                <w:sz w:val="12"/>
                <w:szCs w:val="12"/>
              </w:rPr>
            </w:pPr>
            <w:proofErr w:type="gramStart"/>
            <w:r w:rsidRPr="0038116F">
              <w:rPr>
                <w:rFonts w:ascii="Times New Roman" w:eastAsia="Calibri" w:hAnsi="Times New Roman" w:cs="Times New Roman"/>
                <w:bCs/>
                <w:sz w:val="12"/>
                <w:szCs w:val="12"/>
              </w:rPr>
              <w:t>Коновалов</w:t>
            </w:r>
            <w:proofErr w:type="gramEnd"/>
            <w:r w:rsidRPr="0038116F">
              <w:rPr>
                <w:rFonts w:ascii="Times New Roman" w:eastAsia="Calibri" w:hAnsi="Times New Roman" w:cs="Times New Roman"/>
                <w:bCs/>
                <w:sz w:val="12"/>
                <w:szCs w:val="12"/>
              </w:rPr>
              <w:t xml:space="preserve"> С.И.</w:t>
            </w:r>
          </w:p>
          <w:p w:rsidR="0038116F" w:rsidRPr="0038116F" w:rsidRDefault="0038116F" w:rsidP="0038116F">
            <w:pPr>
              <w:tabs>
                <w:tab w:val="left" w:pos="284"/>
              </w:tabs>
              <w:rPr>
                <w:rFonts w:ascii="Times New Roman" w:eastAsia="Calibri" w:hAnsi="Times New Roman" w:cs="Times New Roman"/>
                <w:bCs/>
                <w:sz w:val="12"/>
                <w:szCs w:val="12"/>
              </w:rPr>
            </w:pPr>
          </w:p>
        </w:tc>
        <w:tc>
          <w:tcPr>
            <w:tcW w:w="4819" w:type="dxa"/>
          </w:tcPr>
          <w:p w:rsidR="0038116F" w:rsidRPr="0038116F" w:rsidRDefault="0038116F" w:rsidP="0038116F">
            <w:pPr>
              <w:tabs>
                <w:tab w:val="left" w:pos="284"/>
              </w:tabs>
              <w:rPr>
                <w:rFonts w:ascii="Times New Roman" w:eastAsia="Calibri" w:hAnsi="Times New Roman" w:cs="Times New Roman"/>
                <w:bCs/>
                <w:sz w:val="12"/>
                <w:szCs w:val="12"/>
              </w:rPr>
            </w:pPr>
            <w:r w:rsidRPr="0038116F">
              <w:rPr>
                <w:rFonts w:ascii="Times New Roman" w:eastAsia="Calibri" w:hAnsi="Times New Roman" w:cs="Times New Roman"/>
                <w:bCs/>
                <w:sz w:val="12"/>
                <w:szCs w:val="12"/>
              </w:rPr>
              <w:t>Заместитель руководителя МКУ «Управления заказчика-застройщика, архитектуры и градостроительства» муниципального района Сергиевский (по согласованию)</w:t>
            </w:r>
          </w:p>
        </w:tc>
      </w:tr>
      <w:tr w:rsidR="0038116F" w:rsidRPr="0038116F" w:rsidTr="0038116F">
        <w:tc>
          <w:tcPr>
            <w:tcW w:w="1560" w:type="dxa"/>
          </w:tcPr>
          <w:p w:rsidR="0038116F" w:rsidRPr="0038116F" w:rsidRDefault="0038116F" w:rsidP="0038116F">
            <w:pPr>
              <w:tabs>
                <w:tab w:val="left" w:pos="284"/>
              </w:tabs>
              <w:rPr>
                <w:rFonts w:ascii="Times New Roman" w:eastAsia="Calibri" w:hAnsi="Times New Roman" w:cs="Times New Roman"/>
                <w:bCs/>
                <w:sz w:val="12"/>
                <w:szCs w:val="12"/>
              </w:rPr>
            </w:pPr>
          </w:p>
        </w:tc>
        <w:tc>
          <w:tcPr>
            <w:tcW w:w="1134" w:type="dxa"/>
          </w:tcPr>
          <w:p w:rsidR="0038116F" w:rsidRPr="0038116F" w:rsidRDefault="0038116F" w:rsidP="0038116F">
            <w:pPr>
              <w:tabs>
                <w:tab w:val="left" w:pos="284"/>
              </w:tabs>
              <w:rPr>
                <w:rFonts w:ascii="Times New Roman" w:eastAsia="Calibri" w:hAnsi="Times New Roman" w:cs="Times New Roman"/>
                <w:bCs/>
                <w:sz w:val="12"/>
                <w:szCs w:val="12"/>
              </w:rPr>
            </w:pPr>
            <w:r w:rsidRPr="0038116F">
              <w:rPr>
                <w:rFonts w:ascii="Times New Roman" w:eastAsia="Calibri" w:hAnsi="Times New Roman" w:cs="Times New Roman"/>
                <w:bCs/>
                <w:sz w:val="12"/>
                <w:szCs w:val="12"/>
              </w:rPr>
              <w:t>Абрамова Н.А.</w:t>
            </w:r>
          </w:p>
          <w:p w:rsidR="0038116F" w:rsidRPr="0038116F" w:rsidRDefault="0038116F" w:rsidP="0038116F">
            <w:pPr>
              <w:tabs>
                <w:tab w:val="left" w:pos="284"/>
              </w:tabs>
              <w:rPr>
                <w:rFonts w:ascii="Times New Roman" w:eastAsia="Calibri" w:hAnsi="Times New Roman" w:cs="Times New Roman"/>
                <w:bCs/>
                <w:sz w:val="12"/>
                <w:szCs w:val="12"/>
              </w:rPr>
            </w:pPr>
          </w:p>
        </w:tc>
        <w:tc>
          <w:tcPr>
            <w:tcW w:w="4819" w:type="dxa"/>
          </w:tcPr>
          <w:p w:rsidR="0038116F" w:rsidRPr="0038116F" w:rsidRDefault="0038116F" w:rsidP="0038116F">
            <w:pPr>
              <w:tabs>
                <w:tab w:val="left" w:pos="284"/>
              </w:tabs>
              <w:rPr>
                <w:rFonts w:ascii="Times New Roman" w:eastAsia="Calibri" w:hAnsi="Times New Roman" w:cs="Times New Roman"/>
                <w:bCs/>
                <w:sz w:val="12"/>
                <w:szCs w:val="12"/>
              </w:rPr>
            </w:pPr>
            <w:r w:rsidRPr="0038116F">
              <w:rPr>
                <w:rFonts w:ascii="Times New Roman" w:eastAsia="Calibri" w:hAnsi="Times New Roman" w:cs="Times New Roman"/>
                <w:bCs/>
                <w:sz w:val="12"/>
                <w:szCs w:val="12"/>
              </w:rPr>
              <w:t>Руководитель Комитета по управлению муниципальным имуществом муниципального района Сергиевский (по согласованию)</w:t>
            </w:r>
          </w:p>
        </w:tc>
      </w:tr>
      <w:tr w:rsidR="0038116F" w:rsidRPr="0038116F" w:rsidTr="0038116F">
        <w:tc>
          <w:tcPr>
            <w:tcW w:w="1560" w:type="dxa"/>
          </w:tcPr>
          <w:p w:rsidR="0038116F" w:rsidRPr="0038116F" w:rsidRDefault="0038116F" w:rsidP="0038116F">
            <w:pPr>
              <w:tabs>
                <w:tab w:val="left" w:pos="284"/>
              </w:tabs>
              <w:rPr>
                <w:rFonts w:ascii="Times New Roman" w:eastAsia="Calibri" w:hAnsi="Times New Roman" w:cs="Times New Roman"/>
                <w:bCs/>
                <w:sz w:val="12"/>
                <w:szCs w:val="12"/>
              </w:rPr>
            </w:pPr>
          </w:p>
        </w:tc>
        <w:tc>
          <w:tcPr>
            <w:tcW w:w="1134" w:type="dxa"/>
          </w:tcPr>
          <w:p w:rsidR="0038116F" w:rsidRPr="0038116F" w:rsidRDefault="0038116F" w:rsidP="0038116F">
            <w:pPr>
              <w:tabs>
                <w:tab w:val="left" w:pos="284"/>
              </w:tabs>
              <w:rPr>
                <w:rFonts w:ascii="Times New Roman" w:eastAsia="Calibri" w:hAnsi="Times New Roman" w:cs="Times New Roman"/>
                <w:bCs/>
                <w:sz w:val="12"/>
                <w:szCs w:val="12"/>
              </w:rPr>
            </w:pPr>
            <w:r w:rsidRPr="0038116F">
              <w:rPr>
                <w:rFonts w:ascii="Times New Roman" w:eastAsia="Calibri" w:hAnsi="Times New Roman" w:cs="Times New Roman"/>
                <w:bCs/>
                <w:sz w:val="12"/>
                <w:szCs w:val="12"/>
              </w:rPr>
              <w:t>Ганиева С.Р.</w:t>
            </w:r>
          </w:p>
          <w:p w:rsidR="0038116F" w:rsidRPr="0038116F" w:rsidRDefault="0038116F" w:rsidP="0038116F">
            <w:pPr>
              <w:tabs>
                <w:tab w:val="left" w:pos="284"/>
              </w:tabs>
              <w:rPr>
                <w:rFonts w:ascii="Times New Roman" w:eastAsia="Calibri" w:hAnsi="Times New Roman" w:cs="Times New Roman"/>
                <w:bCs/>
                <w:sz w:val="12"/>
                <w:szCs w:val="12"/>
              </w:rPr>
            </w:pPr>
          </w:p>
        </w:tc>
        <w:tc>
          <w:tcPr>
            <w:tcW w:w="4819" w:type="dxa"/>
          </w:tcPr>
          <w:p w:rsidR="0038116F" w:rsidRPr="0038116F" w:rsidRDefault="0038116F" w:rsidP="0038116F">
            <w:pPr>
              <w:tabs>
                <w:tab w:val="left" w:pos="284"/>
              </w:tabs>
              <w:rPr>
                <w:rFonts w:ascii="Times New Roman" w:eastAsia="Calibri" w:hAnsi="Times New Roman" w:cs="Times New Roman"/>
                <w:bCs/>
                <w:sz w:val="12"/>
                <w:szCs w:val="12"/>
              </w:rPr>
            </w:pPr>
            <w:r w:rsidRPr="0038116F">
              <w:rPr>
                <w:rFonts w:ascii="Times New Roman" w:eastAsia="Calibri" w:hAnsi="Times New Roman" w:cs="Times New Roman"/>
                <w:bCs/>
                <w:sz w:val="12"/>
                <w:szCs w:val="12"/>
              </w:rPr>
              <w:t>Руководитель Управления финансами администрации муниципального района Сергиевский (по согласованию)</w:t>
            </w:r>
          </w:p>
        </w:tc>
      </w:tr>
      <w:tr w:rsidR="0038116F" w:rsidRPr="0038116F" w:rsidTr="0038116F">
        <w:tc>
          <w:tcPr>
            <w:tcW w:w="1560" w:type="dxa"/>
          </w:tcPr>
          <w:p w:rsidR="0038116F" w:rsidRPr="0038116F" w:rsidRDefault="0038116F" w:rsidP="0038116F">
            <w:pPr>
              <w:tabs>
                <w:tab w:val="left" w:pos="284"/>
              </w:tabs>
              <w:rPr>
                <w:rFonts w:ascii="Times New Roman" w:eastAsia="Calibri" w:hAnsi="Times New Roman" w:cs="Times New Roman"/>
                <w:bCs/>
                <w:sz w:val="12"/>
                <w:szCs w:val="12"/>
              </w:rPr>
            </w:pPr>
          </w:p>
        </w:tc>
        <w:tc>
          <w:tcPr>
            <w:tcW w:w="1134" w:type="dxa"/>
          </w:tcPr>
          <w:p w:rsidR="0038116F" w:rsidRPr="0038116F" w:rsidRDefault="0038116F" w:rsidP="0038116F">
            <w:pPr>
              <w:tabs>
                <w:tab w:val="left" w:pos="284"/>
              </w:tabs>
              <w:rPr>
                <w:rFonts w:ascii="Times New Roman" w:eastAsia="Calibri" w:hAnsi="Times New Roman" w:cs="Times New Roman"/>
                <w:bCs/>
                <w:sz w:val="12"/>
                <w:szCs w:val="12"/>
              </w:rPr>
            </w:pPr>
            <w:proofErr w:type="spellStart"/>
            <w:r w:rsidRPr="0038116F">
              <w:rPr>
                <w:rFonts w:ascii="Times New Roman" w:eastAsia="Calibri" w:hAnsi="Times New Roman" w:cs="Times New Roman"/>
                <w:bCs/>
                <w:sz w:val="12"/>
                <w:szCs w:val="12"/>
              </w:rPr>
              <w:t>Стрельцова</w:t>
            </w:r>
            <w:proofErr w:type="spellEnd"/>
            <w:r w:rsidRPr="0038116F">
              <w:rPr>
                <w:rFonts w:ascii="Times New Roman" w:eastAsia="Calibri" w:hAnsi="Times New Roman" w:cs="Times New Roman"/>
                <w:bCs/>
                <w:sz w:val="12"/>
                <w:szCs w:val="12"/>
              </w:rPr>
              <w:t xml:space="preserve"> И.П. </w:t>
            </w:r>
          </w:p>
          <w:p w:rsidR="0038116F" w:rsidRPr="0038116F" w:rsidRDefault="0038116F" w:rsidP="0038116F">
            <w:pPr>
              <w:tabs>
                <w:tab w:val="left" w:pos="284"/>
              </w:tabs>
              <w:rPr>
                <w:rFonts w:ascii="Times New Roman" w:eastAsia="Calibri" w:hAnsi="Times New Roman" w:cs="Times New Roman"/>
                <w:bCs/>
                <w:sz w:val="12"/>
                <w:szCs w:val="12"/>
              </w:rPr>
            </w:pPr>
          </w:p>
        </w:tc>
        <w:tc>
          <w:tcPr>
            <w:tcW w:w="4819" w:type="dxa"/>
          </w:tcPr>
          <w:p w:rsidR="0038116F" w:rsidRPr="0038116F" w:rsidRDefault="0038116F" w:rsidP="0038116F">
            <w:pPr>
              <w:tabs>
                <w:tab w:val="left" w:pos="284"/>
              </w:tabs>
              <w:rPr>
                <w:rFonts w:ascii="Times New Roman" w:eastAsia="Calibri" w:hAnsi="Times New Roman" w:cs="Times New Roman"/>
                <w:bCs/>
                <w:sz w:val="12"/>
                <w:szCs w:val="12"/>
              </w:rPr>
            </w:pPr>
            <w:r w:rsidRPr="0038116F">
              <w:rPr>
                <w:rFonts w:ascii="Times New Roman" w:eastAsia="Calibri" w:hAnsi="Times New Roman" w:cs="Times New Roman"/>
                <w:bCs/>
                <w:sz w:val="12"/>
                <w:szCs w:val="12"/>
              </w:rPr>
              <w:t>Начальник отдела экологии, природных ресурсов и земельного контроля Контрольного управления администрации муниципального района Сергиевский (по согласованию)</w:t>
            </w:r>
          </w:p>
        </w:tc>
      </w:tr>
      <w:tr w:rsidR="0038116F" w:rsidRPr="0038116F" w:rsidTr="0038116F">
        <w:tc>
          <w:tcPr>
            <w:tcW w:w="1560" w:type="dxa"/>
          </w:tcPr>
          <w:p w:rsidR="0038116F" w:rsidRPr="0038116F" w:rsidRDefault="0038116F" w:rsidP="0038116F">
            <w:pPr>
              <w:tabs>
                <w:tab w:val="left" w:pos="284"/>
              </w:tabs>
              <w:rPr>
                <w:rFonts w:ascii="Times New Roman" w:eastAsia="Calibri" w:hAnsi="Times New Roman" w:cs="Times New Roman"/>
                <w:bCs/>
                <w:sz w:val="12"/>
                <w:szCs w:val="12"/>
              </w:rPr>
            </w:pPr>
          </w:p>
        </w:tc>
        <w:tc>
          <w:tcPr>
            <w:tcW w:w="1134" w:type="dxa"/>
          </w:tcPr>
          <w:p w:rsidR="0038116F" w:rsidRPr="0038116F" w:rsidRDefault="0038116F" w:rsidP="0038116F">
            <w:pPr>
              <w:tabs>
                <w:tab w:val="left" w:pos="284"/>
              </w:tabs>
              <w:rPr>
                <w:rFonts w:ascii="Times New Roman" w:eastAsia="Calibri" w:hAnsi="Times New Roman" w:cs="Times New Roman"/>
                <w:bCs/>
                <w:sz w:val="12"/>
                <w:szCs w:val="12"/>
              </w:rPr>
            </w:pPr>
            <w:proofErr w:type="spellStart"/>
            <w:r w:rsidRPr="0038116F">
              <w:rPr>
                <w:rFonts w:ascii="Times New Roman" w:eastAsia="Calibri" w:hAnsi="Times New Roman" w:cs="Times New Roman"/>
                <w:bCs/>
                <w:sz w:val="12"/>
                <w:szCs w:val="12"/>
              </w:rPr>
              <w:t>Облыгина</w:t>
            </w:r>
            <w:proofErr w:type="spellEnd"/>
            <w:r w:rsidRPr="0038116F">
              <w:rPr>
                <w:rFonts w:ascii="Times New Roman" w:eastAsia="Calibri" w:hAnsi="Times New Roman" w:cs="Times New Roman"/>
                <w:bCs/>
                <w:sz w:val="12"/>
                <w:szCs w:val="12"/>
              </w:rPr>
              <w:t xml:space="preserve"> Ю.В.</w:t>
            </w:r>
          </w:p>
          <w:p w:rsidR="0038116F" w:rsidRPr="0038116F" w:rsidRDefault="0038116F" w:rsidP="0038116F">
            <w:pPr>
              <w:tabs>
                <w:tab w:val="left" w:pos="284"/>
              </w:tabs>
              <w:rPr>
                <w:rFonts w:ascii="Times New Roman" w:eastAsia="Calibri" w:hAnsi="Times New Roman" w:cs="Times New Roman"/>
                <w:bCs/>
                <w:sz w:val="12"/>
                <w:szCs w:val="12"/>
              </w:rPr>
            </w:pPr>
          </w:p>
        </w:tc>
        <w:tc>
          <w:tcPr>
            <w:tcW w:w="4819" w:type="dxa"/>
          </w:tcPr>
          <w:p w:rsidR="0038116F" w:rsidRPr="0038116F" w:rsidRDefault="0038116F" w:rsidP="0038116F">
            <w:pPr>
              <w:tabs>
                <w:tab w:val="left" w:pos="284"/>
              </w:tabs>
              <w:rPr>
                <w:rFonts w:ascii="Times New Roman" w:eastAsia="Calibri" w:hAnsi="Times New Roman" w:cs="Times New Roman"/>
                <w:bCs/>
                <w:sz w:val="12"/>
                <w:szCs w:val="12"/>
              </w:rPr>
            </w:pPr>
            <w:r w:rsidRPr="0038116F">
              <w:rPr>
                <w:rFonts w:ascii="Times New Roman" w:eastAsia="Calibri" w:hAnsi="Times New Roman" w:cs="Times New Roman"/>
                <w:bCs/>
                <w:sz w:val="12"/>
                <w:szCs w:val="12"/>
              </w:rPr>
              <w:t>Руководитель Правового управления администрации муниципального района Сергиевский (по согласованию)</w:t>
            </w:r>
          </w:p>
        </w:tc>
      </w:tr>
      <w:tr w:rsidR="0038116F" w:rsidRPr="0038116F" w:rsidTr="0038116F">
        <w:tc>
          <w:tcPr>
            <w:tcW w:w="1560" w:type="dxa"/>
          </w:tcPr>
          <w:p w:rsidR="0038116F" w:rsidRPr="0038116F" w:rsidRDefault="0038116F" w:rsidP="0038116F">
            <w:pPr>
              <w:tabs>
                <w:tab w:val="left" w:pos="284"/>
              </w:tabs>
              <w:rPr>
                <w:rFonts w:ascii="Times New Roman" w:eastAsia="Calibri" w:hAnsi="Times New Roman" w:cs="Times New Roman"/>
                <w:bCs/>
                <w:sz w:val="12"/>
                <w:szCs w:val="12"/>
              </w:rPr>
            </w:pPr>
          </w:p>
        </w:tc>
        <w:tc>
          <w:tcPr>
            <w:tcW w:w="1134" w:type="dxa"/>
          </w:tcPr>
          <w:p w:rsidR="0038116F" w:rsidRPr="0038116F" w:rsidRDefault="0038116F" w:rsidP="0038116F">
            <w:pPr>
              <w:tabs>
                <w:tab w:val="left" w:pos="284"/>
              </w:tabs>
              <w:rPr>
                <w:rFonts w:ascii="Times New Roman" w:eastAsia="Calibri" w:hAnsi="Times New Roman" w:cs="Times New Roman"/>
                <w:bCs/>
                <w:sz w:val="12"/>
                <w:szCs w:val="12"/>
              </w:rPr>
            </w:pPr>
            <w:r w:rsidRPr="0038116F">
              <w:rPr>
                <w:rFonts w:ascii="Times New Roman" w:eastAsia="Calibri" w:hAnsi="Times New Roman" w:cs="Times New Roman"/>
                <w:bCs/>
                <w:sz w:val="12"/>
                <w:szCs w:val="12"/>
              </w:rPr>
              <w:t xml:space="preserve">Макарова О.В. </w:t>
            </w:r>
          </w:p>
          <w:p w:rsidR="0038116F" w:rsidRPr="0038116F" w:rsidRDefault="0038116F" w:rsidP="0038116F">
            <w:pPr>
              <w:tabs>
                <w:tab w:val="left" w:pos="284"/>
              </w:tabs>
              <w:rPr>
                <w:rFonts w:ascii="Times New Roman" w:eastAsia="Calibri" w:hAnsi="Times New Roman" w:cs="Times New Roman"/>
                <w:bCs/>
                <w:sz w:val="12"/>
                <w:szCs w:val="12"/>
              </w:rPr>
            </w:pPr>
          </w:p>
        </w:tc>
        <w:tc>
          <w:tcPr>
            <w:tcW w:w="4819" w:type="dxa"/>
          </w:tcPr>
          <w:p w:rsidR="0038116F" w:rsidRPr="0038116F" w:rsidRDefault="0038116F" w:rsidP="0038116F">
            <w:pPr>
              <w:tabs>
                <w:tab w:val="left" w:pos="284"/>
              </w:tabs>
              <w:rPr>
                <w:rFonts w:ascii="Times New Roman" w:eastAsia="Calibri" w:hAnsi="Times New Roman" w:cs="Times New Roman"/>
                <w:bCs/>
                <w:sz w:val="12"/>
                <w:szCs w:val="12"/>
              </w:rPr>
            </w:pPr>
            <w:r w:rsidRPr="0038116F">
              <w:rPr>
                <w:rFonts w:ascii="Times New Roman" w:eastAsia="Calibri" w:hAnsi="Times New Roman" w:cs="Times New Roman"/>
                <w:bCs/>
                <w:sz w:val="12"/>
                <w:szCs w:val="12"/>
              </w:rPr>
              <w:t>Начальник отдела торговли и экономического развития администрации муниципального района Сергиевский (по согласованию)</w:t>
            </w:r>
          </w:p>
        </w:tc>
      </w:tr>
      <w:tr w:rsidR="0038116F" w:rsidRPr="0038116F" w:rsidTr="0038116F">
        <w:tc>
          <w:tcPr>
            <w:tcW w:w="1560" w:type="dxa"/>
          </w:tcPr>
          <w:p w:rsidR="0038116F" w:rsidRPr="0038116F" w:rsidRDefault="0038116F" w:rsidP="0038116F">
            <w:pPr>
              <w:tabs>
                <w:tab w:val="left" w:pos="284"/>
              </w:tabs>
              <w:rPr>
                <w:rFonts w:ascii="Times New Roman" w:eastAsia="Calibri" w:hAnsi="Times New Roman" w:cs="Times New Roman"/>
                <w:bCs/>
                <w:sz w:val="12"/>
                <w:szCs w:val="12"/>
              </w:rPr>
            </w:pPr>
          </w:p>
        </w:tc>
        <w:tc>
          <w:tcPr>
            <w:tcW w:w="1134" w:type="dxa"/>
          </w:tcPr>
          <w:p w:rsidR="0038116F" w:rsidRPr="0038116F" w:rsidRDefault="0038116F" w:rsidP="0038116F">
            <w:pPr>
              <w:tabs>
                <w:tab w:val="left" w:pos="284"/>
              </w:tabs>
              <w:rPr>
                <w:rFonts w:ascii="Times New Roman" w:eastAsia="Calibri" w:hAnsi="Times New Roman" w:cs="Times New Roman"/>
                <w:bCs/>
                <w:sz w:val="12"/>
                <w:szCs w:val="12"/>
              </w:rPr>
            </w:pPr>
            <w:r w:rsidRPr="0038116F">
              <w:rPr>
                <w:rFonts w:ascii="Times New Roman" w:eastAsia="Calibri" w:hAnsi="Times New Roman" w:cs="Times New Roman"/>
                <w:bCs/>
                <w:sz w:val="12"/>
                <w:szCs w:val="12"/>
              </w:rPr>
              <w:t>Николаева О.Н.</w:t>
            </w:r>
          </w:p>
        </w:tc>
        <w:tc>
          <w:tcPr>
            <w:tcW w:w="4819" w:type="dxa"/>
          </w:tcPr>
          <w:p w:rsidR="0038116F" w:rsidRPr="0038116F" w:rsidRDefault="0038116F" w:rsidP="0038116F">
            <w:pPr>
              <w:tabs>
                <w:tab w:val="left" w:pos="284"/>
              </w:tabs>
              <w:rPr>
                <w:rFonts w:ascii="Times New Roman" w:eastAsia="Calibri" w:hAnsi="Times New Roman" w:cs="Times New Roman"/>
                <w:bCs/>
                <w:sz w:val="12"/>
                <w:szCs w:val="12"/>
              </w:rPr>
            </w:pPr>
            <w:r w:rsidRPr="0038116F">
              <w:rPr>
                <w:rFonts w:ascii="Times New Roman" w:eastAsia="Calibri" w:hAnsi="Times New Roman" w:cs="Times New Roman"/>
                <w:bCs/>
                <w:sz w:val="12"/>
                <w:szCs w:val="12"/>
              </w:rPr>
              <w:t>Руководитель МКУ «Управления культуры, туризма и молодежной политики»  муниципального района Сергиевский (по согласованию)</w:t>
            </w:r>
          </w:p>
        </w:tc>
      </w:tr>
      <w:tr w:rsidR="0038116F" w:rsidRPr="0038116F" w:rsidTr="0038116F">
        <w:tc>
          <w:tcPr>
            <w:tcW w:w="1560" w:type="dxa"/>
          </w:tcPr>
          <w:p w:rsidR="0038116F" w:rsidRPr="0038116F" w:rsidRDefault="0038116F" w:rsidP="0038116F">
            <w:pPr>
              <w:tabs>
                <w:tab w:val="left" w:pos="284"/>
              </w:tabs>
              <w:rPr>
                <w:rFonts w:ascii="Times New Roman" w:eastAsia="Calibri" w:hAnsi="Times New Roman" w:cs="Times New Roman"/>
                <w:bCs/>
                <w:sz w:val="12"/>
                <w:szCs w:val="12"/>
              </w:rPr>
            </w:pPr>
          </w:p>
        </w:tc>
        <w:tc>
          <w:tcPr>
            <w:tcW w:w="1134" w:type="dxa"/>
          </w:tcPr>
          <w:p w:rsidR="0038116F" w:rsidRPr="0038116F" w:rsidRDefault="0038116F" w:rsidP="0038116F">
            <w:pPr>
              <w:tabs>
                <w:tab w:val="left" w:pos="284"/>
              </w:tabs>
              <w:rPr>
                <w:rFonts w:ascii="Times New Roman" w:eastAsia="Calibri" w:hAnsi="Times New Roman" w:cs="Times New Roman"/>
                <w:bCs/>
                <w:sz w:val="12"/>
                <w:szCs w:val="12"/>
              </w:rPr>
            </w:pPr>
            <w:proofErr w:type="spellStart"/>
            <w:r w:rsidRPr="0038116F">
              <w:rPr>
                <w:rFonts w:ascii="Times New Roman" w:eastAsia="Calibri" w:hAnsi="Times New Roman" w:cs="Times New Roman"/>
                <w:sz w:val="12"/>
                <w:szCs w:val="12"/>
              </w:rPr>
              <w:t>Семагин</w:t>
            </w:r>
            <w:proofErr w:type="spellEnd"/>
            <w:r w:rsidRPr="0038116F">
              <w:rPr>
                <w:rFonts w:ascii="Times New Roman" w:eastAsia="Calibri" w:hAnsi="Times New Roman" w:cs="Times New Roman"/>
                <w:sz w:val="12"/>
                <w:szCs w:val="12"/>
              </w:rPr>
              <w:t xml:space="preserve"> С.А.</w:t>
            </w:r>
          </w:p>
        </w:tc>
        <w:tc>
          <w:tcPr>
            <w:tcW w:w="4819" w:type="dxa"/>
          </w:tcPr>
          <w:p w:rsidR="0038116F" w:rsidRPr="0038116F" w:rsidRDefault="0038116F" w:rsidP="0038116F">
            <w:pPr>
              <w:tabs>
                <w:tab w:val="left" w:pos="284"/>
              </w:tabs>
              <w:rPr>
                <w:rFonts w:ascii="Times New Roman" w:eastAsia="Calibri" w:hAnsi="Times New Roman" w:cs="Times New Roman"/>
                <w:bCs/>
                <w:sz w:val="12"/>
                <w:szCs w:val="12"/>
              </w:rPr>
            </w:pPr>
            <w:r w:rsidRPr="0038116F">
              <w:rPr>
                <w:rFonts w:ascii="Times New Roman" w:eastAsia="Calibri" w:hAnsi="Times New Roman" w:cs="Times New Roman"/>
                <w:sz w:val="12"/>
                <w:szCs w:val="12"/>
              </w:rPr>
              <w:t>Начальник отдела по делам ГО и ЧС администрации муниципального района Сергиевский (по согласованию)</w:t>
            </w:r>
          </w:p>
        </w:tc>
      </w:tr>
      <w:tr w:rsidR="0038116F" w:rsidRPr="0038116F" w:rsidTr="0038116F">
        <w:tc>
          <w:tcPr>
            <w:tcW w:w="1560" w:type="dxa"/>
          </w:tcPr>
          <w:p w:rsidR="0038116F" w:rsidRPr="0038116F" w:rsidRDefault="0038116F" w:rsidP="0038116F">
            <w:pPr>
              <w:tabs>
                <w:tab w:val="left" w:pos="284"/>
              </w:tabs>
              <w:rPr>
                <w:rFonts w:ascii="Times New Roman" w:eastAsia="Calibri" w:hAnsi="Times New Roman" w:cs="Times New Roman"/>
                <w:bCs/>
                <w:sz w:val="12"/>
                <w:szCs w:val="12"/>
              </w:rPr>
            </w:pPr>
          </w:p>
        </w:tc>
        <w:tc>
          <w:tcPr>
            <w:tcW w:w="1134" w:type="dxa"/>
          </w:tcPr>
          <w:p w:rsidR="0038116F" w:rsidRPr="0038116F" w:rsidRDefault="0038116F" w:rsidP="0038116F">
            <w:pPr>
              <w:tabs>
                <w:tab w:val="left" w:pos="284"/>
              </w:tabs>
              <w:rPr>
                <w:rFonts w:ascii="Times New Roman" w:eastAsia="Calibri" w:hAnsi="Times New Roman" w:cs="Times New Roman"/>
                <w:bCs/>
                <w:sz w:val="12"/>
                <w:szCs w:val="12"/>
              </w:rPr>
            </w:pPr>
            <w:proofErr w:type="spellStart"/>
            <w:r w:rsidRPr="0038116F">
              <w:rPr>
                <w:rFonts w:ascii="Times New Roman" w:eastAsia="Calibri" w:hAnsi="Times New Roman" w:cs="Times New Roman"/>
                <w:bCs/>
                <w:sz w:val="12"/>
                <w:szCs w:val="12"/>
              </w:rPr>
              <w:t>Ромаданов</w:t>
            </w:r>
            <w:proofErr w:type="spellEnd"/>
            <w:r w:rsidRPr="0038116F">
              <w:rPr>
                <w:rFonts w:ascii="Times New Roman" w:eastAsia="Calibri" w:hAnsi="Times New Roman" w:cs="Times New Roman"/>
                <w:bCs/>
                <w:sz w:val="12"/>
                <w:szCs w:val="12"/>
              </w:rPr>
              <w:t xml:space="preserve"> И.А.</w:t>
            </w:r>
          </w:p>
        </w:tc>
        <w:tc>
          <w:tcPr>
            <w:tcW w:w="4819" w:type="dxa"/>
          </w:tcPr>
          <w:p w:rsidR="0038116F" w:rsidRPr="0038116F" w:rsidRDefault="0038116F" w:rsidP="0038116F">
            <w:pPr>
              <w:tabs>
                <w:tab w:val="left" w:pos="284"/>
              </w:tabs>
              <w:rPr>
                <w:rFonts w:ascii="Times New Roman" w:eastAsia="Calibri" w:hAnsi="Times New Roman" w:cs="Times New Roman"/>
                <w:bCs/>
                <w:sz w:val="12"/>
                <w:szCs w:val="12"/>
              </w:rPr>
            </w:pPr>
            <w:r w:rsidRPr="0038116F">
              <w:rPr>
                <w:rFonts w:ascii="Times New Roman" w:eastAsia="Calibri" w:hAnsi="Times New Roman" w:cs="Times New Roman"/>
                <w:bCs/>
                <w:sz w:val="12"/>
                <w:szCs w:val="12"/>
              </w:rPr>
              <w:t>Депутат Собрания Представителей сельского поселения  Сергиевск  муниципального района Сергиевский (по согласованию)</w:t>
            </w:r>
          </w:p>
        </w:tc>
      </w:tr>
      <w:tr w:rsidR="0038116F" w:rsidRPr="0038116F" w:rsidTr="0038116F">
        <w:tc>
          <w:tcPr>
            <w:tcW w:w="1560" w:type="dxa"/>
          </w:tcPr>
          <w:p w:rsidR="0038116F" w:rsidRPr="0038116F" w:rsidRDefault="0038116F" w:rsidP="0038116F">
            <w:pPr>
              <w:tabs>
                <w:tab w:val="left" w:pos="284"/>
              </w:tabs>
              <w:rPr>
                <w:rFonts w:ascii="Times New Roman" w:eastAsia="Calibri" w:hAnsi="Times New Roman" w:cs="Times New Roman"/>
                <w:bCs/>
                <w:sz w:val="12"/>
                <w:szCs w:val="12"/>
              </w:rPr>
            </w:pPr>
          </w:p>
        </w:tc>
        <w:tc>
          <w:tcPr>
            <w:tcW w:w="1134" w:type="dxa"/>
          </w:tcPr>
          <w:p w:rsidR="0038116F" w:rsidRPr="0038116F" w:rsidRDefault="0038116F" w:rsidP="0038116F">
            <w:pPr>
              <w:tabs>
                <w:tab w:val="left" w:pos="284"/>
              </w:tabs>
              <w:rPr>
                <w:rFonts w:ascii="Times New Roman" w:eastAsia="Calibri" w:hAnsi="Times New Roman" w:cs="Times New Roman"/>
                <w:bCs/>
                <w:sz w:val="12"/>
                <w:szCs w:val="12"/>
              </w:rPr>
            </w:pPr>
            <w:proofErr w:type="spellStart"/>
            <w:r w:rsidRPr="0038116F">
              <w:rPr>
                <w:rFonts w:ascii="Times New Roman" w:eastAsia="Calibri" w:hAnsi="Times New Roman" w:cs="Times New Roman"/>
                <w:bCs/>
                <w:sz w:val="12"/>
                <w:szCs w:val="12"/>
              </w:rPr>
              <w:t>Аксарин</w:t>
            </w:r>
            <w:proofErr w:type="spellEnd"/>
            <w:r w:rsidRPr="0038116F">
              <w:rPr>
                <w:rFonts w:ascii="Times New Roman" w:eastAsia="Calibri" w:hAnsi="Times New Roman" w:cs="Times New Roman"/>
                <w:bCs/>
                <w:sz w:val="12"/>
                <w:szCs w:val="12"/>
              </w:rPr>
              <w:t xml:space="preserve"> А.А.</w:t>
            </w:r>
          </w:p>
          <w:p w:rsidR="0038116F" w:rsidRPr="0038116F" w:rsidRDefault="0038116F" w:rsidP="0038116F">
            <w:pPr>
              <w:tabs>
                <w:tab w:val="left" w:pos="284"/>
              </w:tabs>
              <w:rPr>
                <w:rFonts w:ascii="Times New Roman" w:eastAsia="Calibri" w:hAnsi="Times New Roman" w:cs="Times New Roman"/>
                <w:bCs/>
                <w:sz w:val="12"/>
                <w:szCs w:val="12"/>
              </w:rPr>
            </w:pPr>
          </w:p>
        </w:tc>
        <w:tc>
          <w:tcPr>
            <w:tcW w:w="4819" w:type="dxa"/>
          </w:tcPr>
          <w:p w:rsidR="0038116F" w:rsidRPr="0038116F" w:rsidRDefault="0038116F" w:rsidP="0038116F">
            <w:pPr>
              <w:tabs>
                <w:tab w:val="left" w:pos="284"/>
              </w:tabs>
              <w:rPr>
                <w:rFonts w:ascii="Times New Roman" w:eastAsia="Calibri" w:hAnsi="Times New Roman" w:cs="Times New Roman"/>
                <w:bCs/>
                <w:sz w:val="12"/>
                <w:szCs w:val="12"/>
              </w:rPr>
            </w:pPr>
            <w:r w:rsidRPr="0038116F">
              <w:rPr>
                <w:rFonts w:ascii="Times New Roman" w:eastAsia="Calibri" w:hAnsi="Times New Roman" w:cs="Times New Roman"/>
                <w:sz w:val="12"/>
                <w:szCs w:val="12"/>
              </w:rPr>
              <w:t xml:space="preserve">Консультант управления </w:t>
            </w:r>
            <w:proofErr w:type="gramStart"/>
            <w:r w:rsidRPr="0038116F">
              <w:rPr>
                <w:rFonts w:ascii="Times New Roman" w:eastAsia="Calibri" w:hAnsi="Times New Roman" w:cs="Times New Roman"/>
                <w:sz w:val="12"/>
                <w:szCs w:val="12"/>
              </w:rPr>
              <w:t>правового-кадрового</w:t>
            </w:r>
            <w:proofErr w:type="gramEnd"/>
            <w:r w:rsidRPr="0038116F">
              <w:rPr>
                <w:rFonts w:ascii="Times New Roman" w:eastAsia="Calibri" w:hAnsi="Times New Roman" w:cs="Times New Roman"/>
                <w:sz w:val="12"/>
                <w:szCs w:val="12"/>
              </w:rPr>
              <w:t xml:space="preserve"> обеспечения охраны объектов  культурного наследия (архитектор – реставратор)</w:t>
            </w:r>
            <w:r w:rsidRPr="0038116F">
              <w:rPr>
                <w:rFonts w:ascii="Times New Roman" w:eastAsia="Calibri" w:hAnsi="Times New Roman" w:cs="Times New Roman"/>
                <w:bCs/>
                <w:sz w:val="12"/>
                <w:szCs w:val="12"/>
              </w:rPr>
              <w:t xml:space="preserve"> (по согласованию)</w:t>
            </w:r>
          </w:p>
        </w:tc>
      </w:tr>
      <w:tr w:rsidR="0038116F" w:rsidRPr="0038116F" w:rsidTr="0038116F">
        <w:tc>
          <w:tcPr>
            <w:tcW w:w="1560" w:type="dxa"/>
          </w:tcPr>
          <w:p w:rsidR="0038116F" w:rsidRPr="0038116F" w:rsidRDefault="0038116F" w:rsidP="0038116F">
            <w:pPr>
              <w:tabs>
                <w:tab w:val="left" w:pos="284"/>
              </w:tabs>
              <w:rPr>
                <w:rFonts w:ascii="Times New Roman" w:eastAsia="Calibri" w:hAnsi="Times New Roman" w:cs="Times New Roman"/>
                <w:bCs/>
                <w:sz w:val="12"/>
                <w:szCs w:val="12"/>
              </w:rPr>
            </w:pPr>
          </w:p>
        </w:tc>
        <w:tc>
          <w:tcPr>
            <w:tcW w:w="1134" w:type="dxa"/>
          </w:tcPr>
          <w:p w:rsidR="0038116F" w:rsidRPr="0038116F" w:rsidRDefault="0038116F" w:rsidP="0038116F">
            <w:pPr>
              <w:tabs>
                <w:tab w:val="left" w:pos="284"/>
              </w:tabs>
              <w:rPr>
                <w:rFonts w:ascii="Times New Roman" w:eastAsia="Calibri" w:hAnsi="Times New Roman" w:cs="Times New Roman"/>
                <w:bCs/>
                <w:sz w:val="12"/>
                <w:szCs w:val="12"/>
              </w:rPr>
            </w:pPr>
            <w:r w:rsidRPr="0038116F">
              <w:rPr>
                <w:rFonts w:ascii="Times New Roman" w:eastAsia="Calibri" w:hAnsi="Times New Roman" w:cs="Times New Roman"/>
                <w:bCs/>
                <w:sz w:val="12"/>
                <w:szCs w:val="12"/>
              </w:rPr>
              <w:t xml:space="preserve"> Крамарев А.И.</w:t>
            </w:r>
          </w:p>
        </w:tc>
        <w:tc>
          <w:tcPr>
            <w:tcW w:w="4819" w:type="dxa"/>
          </w:tcPr>
          <w:p w:rsidR="0038116F" w:rsidRPr="0038116F" w:rsidRDefault="0038116F" w:rsidP="0038116F">
            <w:pPr>
              <w:tabs>
                <w:tab w:val="left" w:pos="284"/>
              </w:tabs>
              <w:rPr>
                <w:rFonts w:ascii="Times New Roman" w:eastAsia="Calibri" w:hAnsi="Times New Roman" w:cs="Times New Roman"/>
                <w:bCs/>
                <w:sz w:val="12"/>
                <w:szCs w:val="12"/>
              </w:rPr>
            </w:pPr>
            <w:r w:rsidRPr="0038116F">
              <w:rPr>
                <w:rFonts w:ascii="Times New Roman" w:eastAsia="Calibri" w:hAnsi="Times New Roman" w:cs="Times New Roman"/>
                <w:sz w:val="12"/>
                <w:szCs w:val="12"/>
              </w:rPr>
              <w:t xml:space="preserve">Консультант управления </w:t>
            </w:r>
            <w:proofErr w:type="gramStart"/>
            <w:r w:rsidRPr="0038116F">
              <w:rPr>
                <w:rFonts w:ascii="Times New Roman" w:eastAsia="Calibri" w:hAnsi="Times New Roman" w:cs="Times New Roman"/>
                <w:sz w:val="12"/>
                <w:szCs w:val="12"/>
              </w:rPr>
              <w:t>правового-кадрового</w:t>
            </w:r>
            <w:proofErr w:type="gramEnd"/>
            <w:r w:rsidRPr="0038116F">
              <w:rPr>
                <w:rFonts w:ascii="Times New Roman" w:eastAsia="Calibri" w:hAnsi="Times New Roman" w:cs="Times New Roman"/>
                <w:sz w:val="12"/>
                <w:szCs w:val="12"/>
              </w:rPr>
              <w:t xml:space="preserve"> обеспечения охраны объектов  культурного наследия (историк - археолог)</w:t>
            </w:r>
            <w:r w:rsidRPr="0038116F">
              <w:rPr>
                <w:rFonts w:ascii="Times New Roman" w:eastAsia="Calibri" w:hAnsi="Times New Roman" w:cs="Times New Roman"/>
                <w:bCs/>
                <w:sz w:val="12"/>
                <w:szCs w:val="12"/>
              </w:rPr>
              <w:t xml:space="preserve"> (по согласованию)</w:t>
            </w:r>
          </w:p>
        </w:tc>
      </w:tr>
    </w:tbl>
    <w:p w:rsidR="0038116F" w:rsidRPr="0038116F" w:rsidRDefault="0038116F" w:rsidP="0038116F">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p w:rsidR="0038116F" w:rsidRDefault="0038116F" w:rsidP="006D4521">
      <w:pPr>
        <w:tabs>
          <w:tab w:val="left" w:pos="284"/>
        </w:tabs>
        <w:spacing w:after="0" w:line="240" w:lineRule="auto"/>
        <w:jc w:val="both"/>
        <w:rPr>
          <w:rFonts w:ascii="Times New Roman" w:eastAsia="Calibri" w:hAnsi="Times New Roman" w:cs="Times New Roman"/>
          <w:sz w:val="12"/>
          <w:szCs w:val="12"/>
        </w:rPr>
      </w:pPr>
    </w:p>
    <w:p w:rsidR="0038116F" w:rsidRDefault="0038116F" w:rsidP="006D4521">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6E06B9">
              <w:rPr>
                <w:rFonts w:ascii="Times New Roman" w:eastAsia="Calibri" w:hAnsi="Times New Roman" w:cs="Times New Roman"/>
                <w:sz w:val="12"/>
                <w:szCs w:val="12"/>
              </w:rPr>
              <w:t>19</w:t>
            </w:r>
            <w:r w:rsidR="00285139">
              <w:rPr>
                <w:rFonts w:ascii="Times New Roman" w:eastAsia="Calibri" w:hAnsi="Times New Roman" w:cs="Times New Roman"/>
                <w:sz w:val="12"/>
                <w:szCs w:val="12"/>
              </w:rPr>
              <w:t>.</w:t>
            </w:r>
            <w:r w:rsidR="006E06B9">
              <w:rPr>
                <w:rFonts w:ascii="Times New Roman" w:eastAsia="Calibri" w:hAnsi="Times New Roman" w:cs="Times New Roman"/>
                <w:sz w:val="12"/>
                <w:szCs w:val="12"/>
              </w:rPr>
              <w:t>1</w:t>
            </w:r>
            <w:r w:rsidR="00970A58">
              <w:rPr>
                <w:rFonts w:ascii="Times New Roman" w:eastAsia="Calibri" w:hAnsi="Times New Roman" w:cs="Times New Roman"/>
                <w:sz w:val="12"/>
                <w:szCs w:val="12"/>
              </w:rPr>
              <w:t>0</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201</w:t>
            </w:r>
            <w:r w:rsidR="00941D37">
              <w:rPr>
                <w:rFonts w:ascii="Times New Roman" w:eastAsia="Calibri" w:hAnsi="Times New Roman" w:cs="Times New Roman"/>
                <w:sz w:val="12"/>
                <w:szCs w:val="12"/>
              </w:rPr>
              <w:t>7</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EB0DAF">
      <w:headerReference w:type="default" r:id="rId20"/>
      <w:headerReference w:type="first" r:id="rId21"/>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A52" w:rsidRDefault="00184A52" w:rsidP="000F23DD">
      <w:pPr>
        <w:spacing w:after="0" w:line="240" w:lineRule="auto"/>
      </w:pPr>
      <w:r>
        <w:separator/>
      </w:r>
    </w:p>
  </w:endnote>
  <w:endnote w:type="continuationSeparator" w:id="0">
    <w:p w:rsidR="00184A52" w:rsidRDefault="00184A52"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A52" w:rsidRDefault="00184A52" w:rsidP="000F23DD">
      <w:pPr>
        <w:spacing w:after="0" w:line="240" w:lineRule="auto"/>
      </w:pPr>
      <w:r>
        <w:separator/>
      </w:r>
    </w:p>
  </w:footnote>
  <w:footnote w:type="continuationSeparator" w:id="0">
    <w:p w:rsidR="00184A52" w:rsidRDefault="00184A52"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0F5" w:rsidRDefault="000D70F5" w:rsidP="006E06B9">
    <w:pPr>
      <w:pStyle w:val="a7"/>
      <w:tabs>
        <w:tab w:val="clear" w:pos="4677"/>
        <w:tab w:val="clear" w:pos="9355"/>
        <w:tab w:val="left" w:pos="3777"/>
      </w:tabs>
    </w:pPr>
    <w:sdt>
      <w:sdtPr>
        <w:id w:val="1198130974"/>
        <w:docPartObj>
          <w:docPartGallery w:val="Page Numbers (Top of Page)"/>
          <w:docPartUnique/>
        </w:docPartObj>
      </w:sdtPr>
      <w:sdtContent>
        <w:r>
          <w:fldChar w:fldCharType="begin"/>
        </w:r>
        <w:r>
          <w:instrText>PAGE   \* MERGEFORMAT</w:instrText>
        </w:r>
        <w:r>
          <w:fldChar w:fldCharType="separate"/>
        </w:r>
        <w:r w:rsidR="0042184F">
          <w:rPr>
            <w:noProof/>
          </w:rPr>
          <w:t>3</w:t>
        </w:r>
        <w:r>
          <w:rPr>
            <w:noProof/>
          </w:rPr>
          <w:fldChar w:fldCharType="end"/>
        </w:r>
      </w:sdtContent>
    </w:sdt>
  </w:p>
  <w:p w:rsidR="000D70F5" w:rsidRDefault="000D70F5"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0D70F5" w:rsidRPr="00C86DE1" w:rsidRDefault="000D70F5" w:rsidP="00263DC0">
    <w:pPr>
      <w:pStyle w:val="a7"/>
      <w:rPr>
        <w:rFonts w:ascii="Times New Roman" w:hAnsi="Times New Roman" w:cs="Times New Roman"/>
        <w:b/>
        <w:sz w:val="16"/>
        <w:szCs w:val="16"/>
      </w:rPr>
    </w:pPr>
    <w:r>
      <w:rPr>
        <w:rFonts w:ascii="Times New Roman" w:hAnsi="Times New Roman" w:cs="Times New Roman"/>
        <w:i/>
        <w:sz w:val="16"/>
        <w:szCs w:val="16"/>
      </w:rPr>
      <w:t xml:space="preserve">Четверг, 19 октября 2017 года, №51 </w:t>
    </w:r>
    <w:r w:rsidRPr="006D47B1">
      <w:rPr>
        <w:rFonts w:ascii="Times New Roman" w:hAnsi="Times New Roman" w:cs="Times New Roman"/>
        <w:i/>
        <w:sz w:val="16"/>
        <w:szCs w:val="16"/>
      </w:rPr>
      <w:t>(</w:t>
    </w:r>
    <w:r>
      <w:rPr>
        <w:rFonts w:ascii="Times New Roman" w:hAnsi="Times New Roman" w:cs="Times New Roman"/>
        <w:i/>
        <w:sz w:val="16"/>
        <w:szCs w:val="16"/>
      </w:rPr>
      <w:t>234</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Content>
      <w:p w:rsidR="000D70F5" w:rsidRDefault="000D70F5">
        <w:pPr>
          <w:pStyle w:val="a7"/>
        </w:pPr>
        <w:r>
          <w:fldChar w:fldCharType="begin"/>
        </w:r>
        <w:r>
          <w:instrText>PAGE   \* MERGEFORMAT</w:instrText>
        </w:r>
        <w:r>
          <w:fldChar w:fldCharType="separate"/>
        </w:r>
        <w:r>
          <w:rPr>
            <w:noProof/>
          </w:rPr>
          <w:t>2</w:t>
        </w:r>
        <w:r>
          <w:rPr>
            <w:noProof/>
          </w:rPr>
          <w:fldChar w:fldCharType="end"/>
        </w:r>
      </w:p>
    </w:sdtContent>
  </w:sdt>
  <w:p w:rsidR="000D70F5" w:rsidRPr="000443FC" w:rsidRDefault="000D70F5"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0D70F5" w:rsidRPr="00263DC0" w:rsidRDefault="000D70F5"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0D70F5" w:rsidRDefault="000D70F5"/>
  <w:p w:rsidR="000D70F5" w:rsidRDefault="000D70F5"/>
  <w:p w:rsidR="000D70F5" w:rsidRDefault="000D70F5"/>
  <w:p w:rsidR="000D70F5" w:rsidRDefault="000D70F5"/>
  <w:p w:rsidR="000D70F5" w:rsidRDefault="000D70F5"/>
  <w:p w:rsidR="000D70F5" w:rsidRDefault="000D70F5"/>
  <w:p w:rsidR="000D70F5" w:rsidRDefault="000D70F5"/>
  <w:p w:rsidR="000D70F5" w:rsidRDefault="000D70F5"/>
  <w:p w:rsidR="000D70F5" w:rsidRDefault="000D70F5"/>
  <w:p w:rsidR="000D70F5" w:rsidRDefault="000D70F5"/>
  <w:p w:rsidR="000D70F5" w:rsidRDefault="000D70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5984975"/>
    <w:multiLevelType w:val="hybridMultilevel"/>
    <w:tmpl w:val="088C4742"/>
    <w:lvl w:ilvl="0" w:tplc="613EFED0">
      <w:start w:val="3"/>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7">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09F70954"/>
    <w:multiLevelType w:val="hybridMultilevel"/>
    <w:tmpl w:val="DD686344"/>
    <w:lvl w:ilvl="0" w:tplc="EF10C9B6">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9">
    <w:nsid w:val="1096098E"/>
    <w:multiLevelType w:val="hybridMultilevel"/>
    <w:tmpl w:val="59B62D56"/>
    <w:lvl w:ilvl="0" w:tplc="C436E63E">
      <w:start w:val="1"/>
      <w:numFmt w:val="decimal"/>
      <w:pStyle w:val="3"/>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2017493C"/>
    <w:multiLevelType w:val="hybridMultilevel"/>
    <w:tmpl w:val="28B02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6F12EC7"/>
    <w:multiLevelType w:val="hybridMultilevel"/>
    <w:tmpl w:val="97A29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4">
    <w:nsid w:val="3A3E1180"/>
    <w:multiLevelType w:val="hybridMultilevel"/>
    <w:tmpl w:val="155E336A"/>
    <w:lvl w:ilvl="0" w:tplc="309C387A">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5"/>
  </w:num>
  <w:num w:numId="2">
    <w:abstractNumId w:val="22"/>
  </w:num>
  <w:num w:numId="3">
    <w:abstractNumId w:val="17"/>
  </w:num>
  <w:num w:numId="4">
    <w:abstractNumId w:val="23"/>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8"/>
  </w:num>
  <w:num w:numId="12">
    <w:abstractNumId w:val="16"/>
  </w:num>
  <w:num w:numId="13">
    <w:abstractNumId w:val="20"/>
  </w:num>
  <w:num w:numId="14">
    <w:abstractNumId w:val="24"/>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414F"/>
    <w:rsid w:val="00004A1B"/>
    <w:rsid w:val="000050BA"/>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3EB0"/>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37E46"/>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53"/>
    <w:rsid w:val="000469D0"/>
    <w:rsid w:val="00046C34"/>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0E"/>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0BB7"/>
    <w:rsid w:val="000B107B"/>
    <w:rsid w:val="000B16CF"/>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657"/>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34E"/>
    <w:rsid w:val="000C2471"/>
    <w:rsid w:val="000C261B"/>
    <w:rsid w:val="000C289B"/>
    <w:rsid w:val="000C2A17"/>
    <w:rsid w:val="000C2D7A"/>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E5A"/>
    <w:rsid w:val="000D12F7"/>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6E55"/>
    <w:rsid w:val="000D70F5"/>
    <w:rsid w:val="000D72F8"/>
    <w:rsid w:val="000D74A9"/>
    <w:rsid w:val="000D76B1"/>
    <w:rsid w:val="000D76CA"/>
    <w:rsid w:val="000D7816"/>
    <w:rsid w:val="000D782E"/>
    <w:rsid w:val="000D7E23"/>
    <w:rsid w:val="000E01DA"/>
    <w:rsid w:val="000E08ED"/>
    <w:rsid w:val="000E0E51"/>
    <w:rsid w:val="000E16FE"/>
    <w:rsid w:val="000E1BD3"/>
    <w:rsid w:val="000E1E15"/>
    <w:rsid w:val="000E2242"/>
    <w:rsid w:val="000E22D1"/>
    <w:rsid w:val="000E2483"/>
    <w:rsid w:val="000E2620"/>
    <w:rsid w:val="000E299D"/>
    <w:rsid w:val="000E2DA3"/>
    <w:rsid w:val="000E30A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C42"/>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805"/>
    <w:rsid w:val="00121923"/>
    <w:rsid w:val="00121B81"/>
    <w:rsid w:val="0012220C"/>
    <w:rsid w:val="00122C48"/>
    <w:rsid w:val="00123495"/>
    <w:rsid w:val="00123984"/>
    <w:rsid w:val="00123E2B"/>
    <w:rsid w:val="00123F36"/>
    <w:rsid w:val="0012440C"/>
    <w:rsid w:val="0012448A"/>
    <w:rsid w:val="001245B1"/>
    <w:rsid w:val="001245B7"/>
    <w:rsid w:val="0012497A"/>
    <w:rsid w:val="00124D46"/>
    <w:rsid w:val="001252B5"/>
    <w:rsid w:val="001256CD"/>
    <w:rsid w:val="0012589E"/>
    <w:rsid w:val="00126110"/>
    <w:rsid w:val="0012681C"/>
    <w:rsid w:val="00126B15"/>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A1A"/>
    <w:rsid w:val="00141E66"/>
    <w:rsid w:val="001424A5"/>
    <w:rsid w:val="00143269"/>
    <w:rsid w:val="00143856"/>
    <w:rsid w:val="00143C45"/>
    <w:rsid w:val="00143F41"/>
    <w:rsid w:val="00144420"/>
    <w:rsid w:val="0014463D"/>
    <w:rsid w:val="001447F1"/>
    <w:rsid w:val="00144CB8"/>
    <w:rsid w:val="0014553A"/>
    <w:rsid w:val="00145A51"/>
    <w:rsid w:val="001467F0"/>
    <w:rsid w:val="00146AD4"/>
    <w:rsid w:val="00146C35"/>
    <w:rsid w:val="00146C5A"/>
    <w:rsid w:val="00146D61"/>
    <w:rsid w:val="00146DAF"/>
    <w:rsid w:val="00146F6A"/>
    <w:rsid w:val="001475F5"/>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611E"/>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490"/>
    <w:rsid w:val="0016749C"/>
    <w:rsid w:val="0016765C"/>
    <w:rsid w:val="001678F0"/>
    <w:rsid w:val="00167BC8"/>
    <w:rsid w:val="00167D4C"/>
    <w:rsid w:val="00167EC8"/>
    <w:rsid w:val="00170922"/>
    <w:rsid w:val="0017095A"/>
    <w:rsid w:val="00170CE3"/>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185"/>
    <w:rsid w:val="00184322"/>
    <w:rsid w:val="00184901"/>
    <w:rsid w:val="00184A52"/>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2EE2"/>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981"/>
    <w:rsid w:val="001C5AA5"/>
    <w:rsid w:val="001C5C4B"/>
    <w:rsid w:val="001C5D61"/>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2EA0"/>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1B9"/>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936"/>
    <w:rsid w:val="00287EDB"/>
    <w:rsid w:val="0029010A"/>
    <w:rsid w:val="0029066D"/>
    <w:rsid w:val="0029074F"/>
    <w:rsid w:val="0029077D"/>
    <w:rsid w:val="00290EC1"/>
    <w:rsid w:val="00290F6B"/>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CEA"/>
    <w:rsid w:val="002A4FDB"/>
    <w:rsid w:val="002A53B1"/>
    <w:rsid w:val="002A5595"/>
    <w:rsid w:val="002A58CA"/>
    <w:rsid w:val="002A5AB8"/>
    <w:rsid w:val="002A5B2E"/>
    <w:rsid w:val="002A5F32"/>
    <w:rsid w:val="002A63AE"/>
    <w:rsid w:val="002A6475"/>
    <w:rsid w:val="002A6532"/>
    <w:rsid w:val="002A66A5"/>
    <w:rsid w:val="002A670E"/>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7D6"/>
    <w:rsid w:val="002D3B33"/>
    <w:rsid w:val="002D3CBF"/>
    <w:rsid w:val="002D4C51"/>
    <w:rsid w:val="002D50A1"/>
    <w:rsid w:val="002D5BBC"/>
    <w:rsid w:val="002D5C98"/>
    <w:rsid w:val="002D62FE"/>
    <w:rsid w:val="002D64A0"/>
    <w:rsid w:val="002D6931"/>
    <w:rsid w:val="002D6F92"/>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1E7"/>
    <w:rsid w:val="002E4429"/>
    <w:rsid w:val="002E442B"/>
    <w:rsid w:val="002E4604"/>
    <w:rsid w:val="002E470D"/>
    <w:rsid w:val="002E49BC"/>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52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D07"/>
    <w:rsid w:val="0032417D"/>
    <w:rsid w:val="00324DD8"/>
    <w:rsid w:val="00324DDF"/>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D4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2BF"/>
    <w:rsid w:val="00371419"/>
    <w:rsid w:val="003714AD"/>
    <w:rsid w:val="003715C3"/>
    <w:rsid w:val="00371AD7"/>
    <w:rsid w:val="00371CDB"/>
    <w:rsid w:val="00371E99"/>
    <w:rsid w:val="00371F2A"/>
    <w:rsid w:val="00371F4B"/>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B80"/>
    <w:rsid w:val="00380EAE"/>
    <w:rsid w:val="0038116F"/>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2EAB"/>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57E"/>
    <w:rsid w:val="003D677F"/>
    <w:rsid w:val="003D6809"/>
    <w:rsid w:val="003D6C07"/>
    <w:rsid w:val="003D733A"/>
    <w:rsid w:val="003D7A37"/>
    <w:rsid w:val="003D7D7D"/>
    <w:rsid w:val="003D7E83"/>
    <w:rsid w:val="003E011D"/>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84F"/>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583"/>
    <w:rsid w:val="0046770A"/>
    <w:rsid w:val="00467C6A"/>
    <w:rsid w:val="00467DD7"/>
    <w:rsid w:val="004703FF"/>
    <w:rsid w:val="00470469"/>
    <w:rsid w:val="00470855"/>
    <w:rsid w:val="00470CD6"/>
    <w:rsid w:val="00471356"/>
    <w:rsid w:val="00471531"/>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FEC"/>
    <w:rsid w:val="0048427C"/>
    <w:rsid w:val="004843FB"/>
    <w:rsid w:val="004845F6"/>
    <w:rsid w:val="004848A6"/>
    <w:rsid w:val="0048496A"/>
    <w:rsid w:val="00484C1A"/>
    <w:rsid w:val="00484DDE"/>
    <w:rsid w:val="00485270"/>
    <w:rsid w:val="004853C1"/>
    <w:rsid w:val="0048571F"/>
    <w:rsid w:val="004860D7"/>
    <w:rsid w:val="004860E5"/>
    <w:rsid w:val="00486F4E"/>
    <w:rsid w:val="0048739B"/>
    <w:rsid w:val="004879D0"/>
    <w:rsid w:val="00487BB0"/>
    <w:rsid w:val="00487D92"/>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8B"/>
    <w:rsid w:val="004A6FD2"/>
    <w:rsid w:val="004A700B"/>
    <w:rsid w:val="004A724B"/>
    <w:rsid w:val="004A74F4"/>
    <w:rsid w:val="004A7517"/>
    <w:rsid w:val="004A7FAF"/>
    <w:rsid w:val="004B021A"/>
    <w:rsid w:val="004B0282"/>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AFC"/>
    <w:rsid w:val="004E0B3A"/>
    <w:rsid w:val="004E1411"/>
    <w:rsid w:val="004E1C8F"/>
    <w:rsid w:val="004E1D15"/>
    <w:rsid w:val="004E26B6"/>
    <w:rsid w:val="004E2745"/>
    <w:rsid w:val="004E27D3"/>
    <w:rsid w:val="004E2B23"/>
    <w:rsid w:val="004E3143"/>
    <w:rsid w:val="004E39C3"/>
    <w:rsid w:val="004E3C8C"/>
    <w:rsid w:val="004E3DEC"/>
    <w:rsid w:val="004E413A"/>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6E4"/>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889"/>
    <w:rsid w:val="005137B7"/>
    <w:rsid w:val="005138F5"/>
    <w:rsid w:val="00513C15"/>
    <w:rsid w:val="00513D4F"/>
    <w:rsid w:val="00513EAF"/>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D28"/>
    <w:rsid w:val="00525D33"/>
    <w:rsid w:val="00525D8D"/>
    <w:rsid w:val="00526108"/>
    <w:rsid w:val="005264B6"/>
    <w:rsid w:val="005269BA"/>
    <w:rsid w:val="00526CE6"/>
    <w:rsid w:val="00526DBB"/>
    <w:rsid w:val="0052705F"/>
    <w:rsid w:val="005270AE"/>
    <w:rsid w:val="005270C8"/>
    <w:rsid w:val="00527250"/>
    <w:rsid w:val="005275EC"/>
    <w:rsid w:val="0052762E"/>
    <w:rsid w:val="00527C4D"/>
    <w:rsid w:val="00527F34"/>
    <w:rsid w:val="005304B1"/>
    <w:rsid w:val="005307AD"/>
    <w:rsid w:val="005309E5"/>
    <w:rsid w:val="00530D93"/>
    <w:rsid w:val="00530E4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0FA"/>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41D"/>
    <w:rsid w:val="005579D8"/>
    <w:rsid w:val="00557A27"/>
    <w:rsid w:val="00557FE1"/>
    <w:rsid w:val="00560284"/>
    <w:rsid w:val="00560429"/>
    <w:rsid w:val="005607F5"/>
    <w:rsid w:val="005608EC"/>
    <w:rsid w:val="00560AEA"/>
    <w:rsid w:val="00560B21"/>
    <w:rsid w:val="0056139E"/>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70DE"/>
    <w:rsid w:val="00567475"/>
    <w:rsid w:val="0056758C"/>
    <w:rsid w:val="005678EA"/>
    <w:rsid w:val="0057007C"/>
    <w:rsid w:val="005701D5"/>
    <w:rsid w:val="00570714"/>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C40"/>
    <w:rsid w:val="00580DA6"/>
    <w:rsid w:val="00580E01"/>
    <w:rsid w:val="0058155F"/>
    <w:rsid w:val="005815C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57"/>
    <w:rsid w:val="005A16AE"/>
    <w:rsid w:val="005A17F8"/>
    <w:rsid w:val="005A18B5"/>
    <w:rsid w:val="005A1A3A"/>
    <w:rsid w:val="005A1C51"/>
    <w:rsid w:val="005A1F3F"/>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2A93"/>
    <w:rsid w:val="005B316B"/>
    <w:rsid w:val="005B3390"/>
    <w:rsid w:val="005B3397"/>
    <w:rsid w:val="005B3408"/>
    <w:rsid w:val="005B3478"/>
    <w:rsid w:val="005B385D"/>
    <w:rsid w:val="005B3E01"/>
    <w:rsid w:val="005B40A5"/>
    <w:rsid w:val="005B4843"/>
    <w:rsid w:val="005B4C6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5E1"/>
    <w:rsid w:val="005E362E"/>
    <w:rsid w:val="005E3A0F"/>
    <w:rsid w:val="005E3A86"/>
    <w:rsid w:val="005E463B"/>
    <w:rsid w:val="005E47FD"/>
    <w:rsid w:val="005E4960"/>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CA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9E8"/>
    <w:rsid w:val="00616B7F"/>
    <w:rsid w:val="00616BC8"/>
    <w:rsid w:val="00616D48"/>
    <w:rsid w:val="00617200"/>
    <w:rsid w:val="00617428"/>
    <w:rsid w:val="00617610"/>
    <w:rsid w:val="00617E3F"/>
    <w:rsid w:val="00620526"/>
    <w:rsid w:val="0062054C"/>
    <w:rsid w:val="006205FC"/>
    <w:rsid w:val="00620837"/>
    <w:rsid w:val="00620EBA"/>
    <w:rsid w:val="0062151A"/>
    <w:rsid w:val="00621554"/>
    <w:rsid w:val="00621B9A"/>
    <w:rsid w:val="006222B3"/>
    <w:rsid w:val="006223AB"/>
    <w:rsid w:val="00622619"/>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868"/>
    <w:rsid w:val="00652D4F"/>
    <w:rsid w:val="006534B1"/>
    <w:rsid w:val="00653699"/>
    <w:rsid w:val="00653959"/>
    <w:rsid w:val="00654021"/>
    <w:rsid w:val="0065470F"/>
    <w:rsid w:val="00654717"/>
    <w:rsid w:val="0065485A"/>
    <w:rsid w:val="00654A4B"/>
    <w:rsid w:val="00654E80"/>
    <w:rsid w:val="006551F9"/>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BFA"/>
    <w:rsid w:val="006C6DD0"/>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6B9"/>
    <w:rsid w:val="006E0927"/>
    <w:rsid w:val="006E0D1B"/>
    <w:rsid w:val="006E1FC9"/>
    <w:rsid w:val="006E21D0"/>
    <w:rsid w:val="006E243F"/>
    <w:rsid w:val="006E2703"/>
    <w:rsid w:val="006E2A08"/>
    <w:rsid w:val="006E2B56"/>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6E6"/>
    <w:rsid w:val="006F2A72"/>
    <w:rsid w:val="006F2CC5"/>
    <w:rsid w:val="006F30B4"/>
    <w:rsid w:val="006F3501"/>
    <w:rsid w:val="006F3605"/>
    <w:rsid w:val="006F3644"/>
    <w:rsid w:val="006F3824"/>
    <w:rsid w:val="006F425B"/>
    <w:rsid w:val="006F462C"/>
    <w:rsid w:val="006F48AD"/>
    <w:rsid w:val="006F48BA"/>
    <w:rsid w:val="006F4A39"/>
    <w:rsid w:val="006F4BD4"/>
    <w:rsid w:val="006F4C44"/>
    <w:rsid w:val="006F4CF9"/>
    <w:rsid w:val="006F4EE2"/>
    <w:rsid w:val="006F5002"/>
    <w:rsid w:val="006F5145"/>
    <w:rsid w:val="006F514D"/>
    <w:rsid w:val="006F530F"/>
    <w:rsid w:val="006F574C"/>
    <w:rsid w:val="006F5F0D"/>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8DF"/>
    <w:rsid w:val="0077393B"/>
    <w:rsid w:val="00773A51"/>
    <w:rsid w:val="00773D13"/>
    <w:rsid w:val="00774264"/>
    <w:rsid w:val="00774297"/>
    <w:rsid w:val="0077436B"/>
    <w:rsid w:val="00774689"/>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483"/>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5E"/>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95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5ACF"/>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7C"/>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BCC"/>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F5A"/>
    <w:rsid w:val="008E65C8"/>
    <w:rsid w:val="008E6955"/>
    <w:rsid w:val="008E6BDE"/>
    <w:rsid w:val="008E6DC2"/>
    <w:rsid w:val="008E6EB0"/>
    <w:rsid w:val="008E715F"/>
    <w:rsid w:val="008E71C1"/>
    <w:rsid w:val="008E7223"/>
    <w:rsid w:val="008E743A"/>
    <w:rsid w:val="008E744A"/>
    <w:rsid w:val="008E7547"/>
    <w:rsid w:val="008E767A"/>
    <w:rsid w:val="008E78D6"/>
    <w:rsid w:val="008E7B40"/>
    <w:rsid w:val="008E7E11"/>
    <w:rsid w:val="008E7F75"/>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50B"/>
    <w:rsid w:val="009658F5"/>
    <w:rsid w:val="00965F8E"/>
    <w:rsid w:val="00965FF4"/>
    <w:rsid w:val="009660E8"/>
    <w:rsid w:val="0096630C"/>
    <w:rsid w:val="00966BBE"/>
    <w:rsid w:val="00966EFD"/>
    <w:rsid w:val="0096754F"/>
    <w:rsid w:val="00967A6D"/>
    <w:rsid w:val="00967D7C"/>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731"/>
    <w:rsid w:val="009777E1"/>
    <w:rsid w:val="009779E8"/>
    <w:rsid w:val="00977A6C"/>
    <w:rsid w:val="00977FA4"/>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2D0"/>
    <w:rsid w:val="009F2641"/>
    <w:rsid w:val="009F26E4"/>
    <w:rsid w:val="009F2EDA"/>
    <w:rsid w:val="009F3345"/>
    <w:rsid w:val="009F351A"/>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304BD"/>
    <w:rsid w:val="00A30CEA"/>
    <w:rsid w:val="00A3126C"/>
    <w:rsid w:val="00A314B9"/>
    <w:rsid w:val="00A314DA"/>
    <w:rsid w:val="00A315BD"/>
    <w:rsid w:val="00A31686"/>
    <w:rsid w:val="00A316D9"/>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9CF"/>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500A"/>
    <w:rsid w:val="00AB514C"/>
    <w:rsid w:val="00AB51FB"/>
    <w:rsid w:val="00AB52C0"/>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58"/>
    <w:rsid w:val="00AD7699"/>
    <w:rsid w:val="00AD7977"/>
    <w:rsid w:val="00AD79BC"/>
    <w:rsid w:val="00AD7A4F"/>
    <w:rsid w:val="00AD7ECC"/>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323"/>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4E4"/>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16B"/>
    <w:rsid w:val="00BC51E7"/>
    <w:rsid w:val="00BC540B"/>
    <w:rsid w:val="00BC5725"/>
    <w:rsid w:val="00BC586C"/>
    <w:rsid w:val="00BC59EB"/>
    <w:rsid w:val="00BC5BA4"/>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6A"/>
    <w:rsid w:val="00BD1A9E"/>
    <w:rsid w:val="00BD1C5F"/>
    <w:rsid w:val="00BD1C90"/>
    <w:rsid w:val="00BD1D09"/>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5E1C"/>
    <w:rsid w:val="00BE602B"/>
    <w:rsid w:val="00BE6089"/>
    <w:rsid w:val="00BE64C9"/>
    <w:rsid w:val="00BE6541"/>
    <w:rsid w:val="00BE67C1"/>
    <w:rsid w:val="00BE67E0"/>
    <w:rsid w:val="00BE7025"/>
    <w:rsid w:val="00BE71F6"/>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2DF"/>
    <w:rsid w:val="00BF74DA"/>
    <w:rsid w:val="00BF7685"/>
    <w:rsid w:val="00BF7830"/>
    <w:rsid w:val="00C0001F"/>
    <w:rsid w:val="00C0038C"/>
    <w:rsid w:val="00C005C9"/>
    <w:rsid w:val="00C00975"/>
    <w:rsid w:val="00C00B6E"/>
    <w:rsid w:val="00C011FB"/>
    <w:rsid w:val="00C015D2"/>
    <w:rsid w:val="00C01A8F"/>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92C"/>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798"/>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6C2"/>
    <w:rsid w:val="00CC485B"/>
    <w:rsid w:val="00CC4A18"/>
    <w:rsid w:val="00CC4E55"/>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E10"/>
    <w:rsid w:val="00DB7056"/>
    <w:rsid w:val="00DB706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60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4E8A"/>
    <w:rsid w:val="00DE579B"/>
    <w:rsid w:val="00DE57B5"/>
    <w:rsid w:val="00DE5BE2"/>
    <w:rsid w:val="00DE638A"/>
    <w:rsid w:val="00DE65B5"/>
    <w:rsid w:val="00DE6621"/>
    <w:rsid w:val="00DE67E9"/>
    <w:rsid w:val="00DE67FF"/>
    <w:rsid w:val="00DE69D8"/>
    <w:rsid w:val="00DE6AF4"/>
    <w:rsid w:val="00DE6C11"/>
    <w:rsid w:val="00DE6D31"/>
    <w:rsid w:val="00DE6D68"/>
    <w:rsid w:val="00DE6F39"/>
    <w:rsid w:val="00DE717E"/>
    <w:rsid w:val="00DE747F"/>
    <w:rsid w:val="00DE749B"/>
    <w:rsid w:val="00DE756E"/>
    <w:rsid w:val="00DE7968"/>
    <w:rsid w:val="00DE7B2A"/>
    <w:rsid w:val="00DE7BD3"/>
    <w:rsid w:val="00DE7CEA"/>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B1"/>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455"/>
    <w:rsid w:val="00E00511"/>
    <w:rsid w:val="00E00C68"/>
    <w:rsid w:val="00E00CBF"/>
    <w:rsid w:val="00E01244"/>
    <w:rsid w:val="00E01394"/>
    <w:rsid w:val="00E01595"/>
    <w:rsid w:val="00E0193B"/>
    <w:rsid w:val="00E01988"/>
    <w:rsid w:val="00E01E3F"/>
    <w:rsid w:val="00E02116"/>
    <w:rsid w:val="00E02610"/>
    <w:rsid w:val="00E026E7"/>
    <w:rsid w:val="00E02987"/>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2D2"/>
    <w:rsid w:val="00E1371A"/>
    <w:rsid w:val="00E138F4"/>
    <w:rsid w:val="00E1390F"/>
    <w:rsid w:val="00E13923"/>
    <w:rsid w:val="00E13AB2"/>
    <w:rsid w:val="00E13B76"/>
    <w:rsid w:val="00E1403C"/>
    <w:rsid w:val="00E14060"/>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6106"/>
    <w:rsid w:val="00E564D5"/>
    <w:rsid w:val="00E5666D"/>
    <w:rsid w:val="00E56747"/>
    <w:rsid w:val="00E56770"/>
    <w:rsid w:val="00E56959"/>
    <w:rsid w:val="00E56A76"/>
    <w:rsid w:val="00E56ABF"/>
    <w:rsid w:val="00E56AF3"/>
    <w:rsid w:val="00E56E38"/>
    <w:rsid w:val="00E56F7A"/>
    <w:rsid w:val="00E5730D"/>
    <w:rsid w:val="00E57C37"/>
    <w:rsid w:val="00E603B4"/>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2FE6"/>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DA7"/>
    <w:rsid w:val="00E92FFB"/>
    <w:rsid w:val="00E930FF"/>
    <w:rsid w:val="00E934AB"/>
    <w:rsid w:val="00E93511"/>
    <w:rsid w:val="00E93628"/>
    <w:rsid w:val="00E93BAF"/>
    <w:rsid w:val="00E93C58"/>
    <w:rsid w:val="00E93D87"/>
    <w:rsid w:val="00E93DA9"/>
    <w:rsid w:val="00E93E5B"/>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A1E"/>
    <w:rsid w:val="00EC2A7E"/>
    <w:rsid w:val="00EC3D3B"/>
    <w:rsid w:val="00EC42D2"/>
    <w:rsid w:val="00EC4443"/>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74"/>
    <w:rsid w:val="00ED047E"/>
    <w:rsid w:val="00ED0916"/>
    <w:rsid w:val="00ED0C35"/>
    <w:rsid w:val="00ED1993"/>
    <w:rsid w:val="00ED1AA9"/>
    <w:rsid w:val="00ED1EF4"/>
    <w:rsid w:val="00ED202F"/>
    <w:rsid w:val="00ED2103"/>
    <w:rsid w:val="00ED21FF"/>
    <w:rsid w:val="00ED23D6"/>
    <w:rsid w:val="00ED2457"/>
    <w:rsid w:val="00ED24FA"/>
    <w:rsid w:val="00ED2E8B"/>
    <w:rsid w:val="00ED3998"/>
    <w:rsid w:val="00ED3A0D"/>
    <w:rsid w:val="00ED4050"/>
    <w:rsid w:val="00ED427C"/>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955"/>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3E2"/>
    <w:rsid w:val="00F065D5"/>
    <w:rsid w:val="00F065DB"/>
    <w:rsid w:val="00F07575"/>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77E"/>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04"/>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BA6"/>
    <w:rsid w:val="00FA410C"/>
    <w:rsid w:val="00FA49D1"/>
    <w:rsid w:val="00FA4F24"/>
    <w:rsid w:val="00FA5158"/>
    <w:rsid w:val="00FA52D7"/>
    <w:rsid w:val="00FA532D"/>
    <w:rsid w:val="00FA5961"/>
    <w:rsid w:val="00FA59D9"/>
    <w:rsid w:val="00FA5C1C"/>
    <w:rsid w:val="00FA5D21"/>
    <w:rsid w:val="00FA5F8E"/>
    <w:rsid w:val="00FA60AA"/>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11CA"/>
    <w:rsid w:val="00FB1322"/>
    <w:rsid w:val="00FB13AD"/>
    <w:rsid w:val="00FB17AC"/>
    <w:rsid w:val="00FB1919"/>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74883"/>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2"/>
    <w:link w:val="30"/>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iPriority w:val="99"/>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uiPriority w:val="9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uiPriority w:val="99"/>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uiPriority w:val="99"/>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rsid w:val="001A4859"/>
    <w:pPr>
      <w:numPr>
        <w:numId w:val="4"/>
      </w:numPr>
      <w:spacing w:after="0" w:line="240" w:lineRule="auto"/>
      <w:jc w:val="both"/>
    </w:pPr>
    <w:rPr>
      <w:rFonts w:ascii="Arial" w:eastAsia="Times New Roman" w:hAnsi="Arial" w:cs="Times New Roman"/>
      <w:sz w:val="20"/>
      <w:szCs w:val="20"/>
      <w:lang w:eastAsia="ru-RU"/>
    </w:rPr>
  </w:style>
  <w:style w:type="paragraph" w:styleId="32">
    <w:name w:val="Body Text Indent 3"/>
    <w:basedOn w:val="a1"/>
    <w:link w:val="33"/>
    <w:unhideWhenUsed/>
    <w:rsid w:val="0091063A"/>
    <w:pPr>
      <w:spacing w:after="120"/>
      <w:ind w:left="283"/>
    </w:pPr>
    <w:rPr>
      <w:sz w:val="16"/>
      <w:szCs w:val="16"/>
    </w:rPr>
  </w:style>
  <w:style w:type="character" w:customStyle="1" w:styleId="33">
    <w:name w:val="Основной текст с отступом 3 Знак"/>
    <w:basedOn w:val="a2"/>
    <w:link w:val="32"/>
    <w:uiPriority w:val="99"/>
    <w:semiHidden/>
    <w:rsid w:val="0091063A"/>
    <w:rPr>
      <w:sz w:val="16"/>
      <w:szCs w:val="16"/>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link w:val="affc"/>
    <w:rsid w:val="00153D39"/>
    <w:pPr>
      <w:spacing w:after="0" w:line="240" w:lineRule="auto"/>
      <w:jc w:val="center"/>
    </w:pPr>
    <w:rPr>
      <w:rFonts w:ascii="Arial" w:eastAsia="Times New Roman" w:hAnsi="Arial" w:cs="Times New Roman"/>
      <w:b/>
      <w:bCs/>
      <w:sz w:val="32"/>
      <w:szCs w:val="20"/>
      <w:lang w:eastAsia="ru-RU"/>
    </w:rPr>
  </w:style>
  <w:style w:type="character" w:customStyle="1" w:styleId="34">
    <w:name w:val="Заголовок №3_"/>
    <w:link w:val="35"/>
    <w:rsid w:val="00153D39"/>
    <w:rPr>
      <w:rFonts w:ascii="Arial" w:eastAsia="Arial" w:hAnsi="Arial" w:cs="Arial"/>
      <w:b/>
      <w:bCs/>
      <w:sz w:val="30"/>
      <w:szCs w:val="30"/>
      <w:shd w:val="clear" w:color="auto" w:fill="FFFFFF"/>
    </w:rPr>
  </w:style>
  <w:style w:type="character" w:customStyle="1" w:styleId="affd">
    <w:name w:val="Основной текст_"/>
    <w:link w:val="41"/>
    <w:rsid w:val="00153D39"/>
    <w:rPr>
      <w:rFonts w:ascii="Arial" w:eastAsia="Arial" w:hAnsi="Arial" w:cs="Arial"/>
      <w:sz w:val="18"/>
      <w:szCs w:val="18"/>
      <w:shd w:val="clear" w:color="auto" w:fill="FFFFFF"/>
    </w:rPr>
  </w:style>
  <w:style w:type="paragraph" w:customStyle="1" w:styleId="35">
    <w:name w:val="Заголовок №3"/>
    <w:basedOn w:val="a1"/>
    <w:link w:val="34"/>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d"/>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e">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
    <w:name w:val="Таблица_Строка"/>
    <w:basedOn w:val="a1"/>
    <w:link w:val="afff0"/>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1">
    <w:name w:val="Таблица_Шапка"/>
    <w:basedOn w:val="a1"/>
    <w:link w:val="afff2"/>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3">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4">
    <w:name w:val="Нумерованный список СамНИПИ"/>
    <w:link w:val="afff5"/>
    <w:rsid w:val="00111CB2"/>
    <w:pPr>
      <w:spacing w:after="0" w:line="240" w:lineRule="auto"/>
      <w:ind w:firstLine="720"/>
    </w:pPr>
    <w:rPr>
      <w:rFonts w:ascii="Arial" w:eastAsia="Times New Roman" w:hAnsi="Arial" w:cs="Times New Roman"/>
      <w:sz w:val="20"/>
      <w:szCs w:val="20"/>
      <w:lang w:eastAsia="ru-RU"/>
    </w:rPr>
  </w:style>
  <w:style w:type="character" w:customStyle="1" w:styleId="afff5">
    <w:name w:val="Нумерованный список СамНИПИ Знак"/>
    <w:link w:val="afff4"/>
    <w:rsid w:val="00111CB2"/>
    <w:rPr>
      <w:rFonts w:ascii="Arial" w:eastAsia="Times New Roman" w:hAnsi="Arial" w:cs="Times New Roman"/>
      <w:sz w:val="20"/>
      <w:szCs w:val="20"/>
      <w:lang w:eastAsia="ru-RU"/>
    </w:rPr>
  </w:style>
  <w:style w:type="paragraph" w:customStyle="1" w:styleId="afff6">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6">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affc">
    <w:name w:val="Титульный СамНИПИ Знак"/>
    <w:link w:val="affb"/>
    <w:rsid w:val="006E06B9"/>
    <w:rPr>
      <w:rFonts w:ascii="Arial" w:eastAsia="Times New Roman" w:hAnsi="Arial" w:cs="Times New Roman"/>
      <w:b/>
      <w:bCs/>
      <w:sz w:val="32"/>
      <w:szCs w:val="20"/>
      <w:lang w:eastAsia="ru-RU"/>
    </w:rPr>
  </w:style>
  <w:style w:type="paragraph" w:customStyle="1" w:styleId="afff7">
    <w:name w:val="Таблица_Строка_СамНИПИ"/>
    <w:link w:val="afff8"/>
    <w:rsid w:val="006E06B9"/>
    <w:pPr>
      <w:spacing w:before="120" w:after="0" w:line="240" w:lineRule="auto"/>
    </w:pPr>
    <w:rPr>
      <w:rFonts w:ascii="Arial" w:eastAsia="Times New Roman" w:hAnsi="Arial" w:cs="Times New Roman"/>
      <w:snapToGrid w:val="0"/>
      <w:sz w:val="20"/>
      <w:szCs w:val="20"/>
      <w:lang w:eastAsia="ru-RU"/>
    </w:rPr>
  </w:style>
  <w:style w:type="character" w:customStyle="1" w:styleId="afff8">
    <w:name w:val="Таблица_Строка_СамНИПИ Знак"/>
    <w:link w:val="afff7"/>
    <w:rsid w:val="006E06B9"/>
    <w:rPr>
      <w:rFonts w:ascii="Arial" w:eastAsia="Times New Roman" w:hAnsi="Arial" w:cs="Times New Roman"/>
      <w:snapToGrid w:val="0"/>
      <w:sz w:val="20"/>
      <w:szCs w:val="20"/>
      <w:lang w:eastAsia="ru-RU"/>
    </w:rPr>
  </w:style>
  <w:style w:type="paragraph" w:customStyle="1" w:styleId="afff9">
    <w:name w:val="Таблица_Шапка_СамНИПИ"/>
    <w:link w:val="afffa"/>
    <w:rsid w:val="006E06B9"/>
    <w:pPr>
      <w:spacing w:after="0" w:line="240" w:lineRule="auto"/>
      <w:jc w:val="center"/>
    </w:pPr>
    <w:rPr>
      <w:rFonts w:ascii="Arial" w:eastAsia="Times New Roman" w:hAnsi="Arial" w:cs="Times New Roman"/>
      <w:b/>
      <w:snapToGrid w:val="0"/>
      <w:sz w:val="20"/>
      <w:szCs w:val="20"/>
      <w:lang w:eastAsia="ru-RU"/>
    </w:rPr>
  </w:style>
  <w:style w:type="character" w:customStyle="1" w:styleId="afffa">
    <w:name w:val="Таблица_Шапка_СамНИПИ Знак"/>
    <w:link w:val="afff9"/>
    <w:rsid w:val="006E06B9"/>
    <w:rPr>
      <w:rFonts w:ascii="Arial" w:eastAsia="Times New Roman" w:hAnsi="Arial" w:cs="Times New Roman"/>
      <w:b/>
      <w:snapToGrid w:val="0"/>
      <w:sz w:val="20"/>
      <w:szCs w:val="20"/>
      <w:lang w:eastAsia="ru-RU"/>
    </w:rPr>
  </w:style>
  <w:style w:type="paragraph" w:customStyle="1" w:styleId="afffb">
    <w:name w:val="Рис_Номер_СамНИПИ"/>
    <w:next w:val="aff9"/>
    <w:rsid w:val="006E06B9"/>
    <w:pPr>
      <w:keepLines/>
      <w:spacing w:before="120" w:after="120" w:line="240" w:lineRule="auto"/>
      <w:jc w:val="center"/>
    </w:pPr>
    <w:rPr>
      <w:rFonts w:ascii="Arial" w:eastAsia="Times New Roman" w:hAnsi="Arial" w:cs="Times New Roman"/>
      <w:b/>
      <w:sz w:val="20"/>
      <w:szCs w:val="20"/>
      <w:lang w:eastAsia="ru-RU"/>
    </w:rPr>
  </w:style>
  <w:style w:type="paragraph" w:customStyle="1" w:styleId="afffc">
    <w:name w:val="Таблица_Номер_СамНИПИ"/>
    <w:next w:val="aff9"/>
    <w:link w:val="afffd"/>
    <w:rsid w:val="006E06B9"/>
    <w:pPr>
      <w:keepLines/>
      <w:spacing w:before="120" w:after="120" w:line="240" w:lineRule="auto"/>
    </w:pPr>
    <w:rPr>
      <w:rFonts w:ascii="Arial" w:eastAsia="Times New Roman" w:hAnsi="Arial" w:cs="Times New Roman"/>
      <w:b/>
      <w:sz w:val="20"/>
      <w:szCs w:val="20"/>
      <w:lang w:eastAsia="ru-RU"/>
    </w:rPr>
  </w:style>
  <w:style w:type="character" w:customStyle="1" w:styleId="afffd">
    <w:name w:val="Таблица_Номер_СамНИПИ Знак"/>
    <w:link w:val="afffc"/>
    <w:rsid w:val="006E06B9"/>
    <w:rPr>
      <w:rFonts w:ascii="Arial" w:eastAsia="Times New Roman" w:hAnsi="Arial" w:cs="Times New Roman"/>
      <w:b/>
      <w:sz w:val="20"/>
      <w:szCs w:val="20"/>
      <w:lang w:eastAsia="ru-RU"/>
    </w:rPr>
  </w:style>
  <w:style w:type="paragraph" w:customStyle="1" w:styleId="afffe">
    <w:name w:val="НазваниеРис"/>
    <w:basedOn w:val="af6"/>
    <w:next w:val="af6"/>
    <w:rsid w:val="006E06B9"/>
    <w:pPr>
      <w:keepLines/>
      <w:spacing w:before="120" w:after="120"/>
      <w:ind w:firstLine="720"/>
      <w:jc w:val="center"/>
    </w:pPr>
    <w:rPr>
      <w:rFonts w:ascii="Arial" w:hAnsi="Arial"/>
      <w:b/>
      <w:sz w:val="20"/>
      <w:lang w:eastAsia="ar-SA"/>
    </w:rPr>
  </w:style>
  <w:style w:type="paragraph" w:customStyle="1" w:styleId="affff">
    <w:name w:val="Знак Знак Знак Знак"/>
    <w:basedOn w:val="a1"/>
    <w:rsid w:val="006E06B9"/>
    <w:pPr>
      <w:spacing w:after="160" w:line="240" w:lineRule="exact"/>
    </w:pPr>
    <w:rPr>
      <w:rFonts w:ascii="Verdana" w:eastAsia="Times New Roman" w:hAnsi="Verdana" w:cs="Times New Roman"/>
      <w:sz w:val="20"/>
      <w:szCs w:val="20"/>
      <w:lang w:val="en-US"/>
    </w:rPr>
  </w:style>
  <w:style w:type="character" w:customStyle="1" w:styleId="afff0">
    <w:name w:val="Таблица_Строка Знак"/>
    <w:link w:val="afff"/>
    <w:rsid w:val="006E06B9"/>
    <w:rPr>
      <w:rFonts w:ascii="Arial" w:eastAsia="Times New Roman" w:hAnsi="Arial" w:cs="Times New Roman"/>
      <w:snapToGrid w:val="0"/>
      <w:sz w:val="20"/>
      <w:szCs w:val="20"/>
      <w:lang w:eastAsia="ru-RU"/>
    </w:rPr>
  </w:style>
  <w:style w:type="character" w:customStyle="1" w:styleId="afff2">
    <w:name w:val="Таблица_Шапка Знак"/>
    <w:link w:val="afff1"/>
    <w:rsid w:val="006E06B9"/>
    <w:rPr>
      <w:rFonts w:ascii="Arial" w:eastAsia="Times New Roman" w:hAnsi="Arial" w:cs="Times New Roman"/>
      <w:b/>
      <w:snapToGrid w:val="0"/>
      <w:sz w:val="20"/>
      <w:szCs w:val="20"/>
      <w:lang w:eastAsia="ru-RU"/>
    </w:rPr>
  </w:style>
  <w:style w:type="paragraph" w:customStyle="1" w:styleId="affff0">
    <w:name w:val="Основной текст.Абзац"/>
    <w:basedOn w:val="a1"/>
    <w:link w:val="affff1"/>
    <w:rsid w:val="006E06B9"/>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1">
    <w:name w:val="Основной текст.Абзац Знак"/>
    <w:link w:val="affff0"/>
    <w:rsid w:val="006E06B9"/>
    <w:rPr>
      <w:rFonts w:ascii="Arial" w:eastAsia="Times New Roman" w:hAnsi="Arial" w:cs="Times New Roman"/>
      <w:sz w:val="20"/>
      <w:szCs w:val="20"/>
      <w:lang w:eastAsia="ru-RU"/>
    </w:rPr>
  </w:style>
  <w:style w:type="paragraph" w:styleId="affff2">
    <w:name w:val="Document Map"/>
    <w:basedOn w:val="a1"/>
    <w:link w:val="affff3"/>
    <w:rsid w:val="006E06B9"/>
    <w:pPr>
      <w:shd w:val="clear" w:color="auto" w:fill="000080"/>
      <w:spacing w:after="0" w:line="240" w:lineRule="auto"/>
    </w:pPr>
    <w:rPr>
      <w:rFonts w:ascii="Tahoma" w:eastAsia="Times New Roman" w:hAnsi="Tahoma" w:cs="Tahoma"/>
      <w:sz w:val="20"/>
      <w:szCs w:val="20"/>
      <w:lang w:eastAsia="ru-RU"/>
    </w:rPr>
  </w:style>
  <w:style w:type="character" w:customStyle="1" w:styleId="affff3">
    <w:name w:val="Схема документа Знак"/>
    <w:basedOn w:val="a2"/>
    <w:link w:val="affff2"/>
    <w:rsid w:val="006E06B9"/>
    <w:rPr>
      <w:rFonts w:ascii="Tahoma" w:eastAsia="Times New Roman" w:hAnsi="Tahoma" w:cs="Tahoma"/>
      <w:sz w:val="20"/>
      <w:szCs w:val="20"/>
      <w:shd w:val="clear" w:color="auto" w:fill="000080"/>
      <w:lang w:eastAsia="ru-RU"/>
    </w:rPr>
  </w:style>
  <w:style w:type="paragraph" w:styleId="affff4">
    <w:name w:val="TOC Heading"/>
    <w:basedOn w:val="10"/>
    <w:next w:val="a1"/>
    <w:uiPriority w:val="39"/>
    <w:unhideWhenUsed/>
    <w:qFormat/>
    <w:rsid w:val="006E06B9"/>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paragraph" w:styleId="28">
    <w:name w:val="toc 2"/>
    <w:basedOn w:val="a1"/>
    <w:next w:val="a1"/>
    <w:autoRedefine/>
    <w:uiPriority w:val="39"/>
    <w:unhideWhenUsed/>
    <w:rsid w:val="006E06B9"/>
    <w:pPr>
      <w:tabs>
        <w:tab w:val="left" w:pos="880"/>
        <w:tab w:val="right" w:leader="dot" w:pos="9214"/>
      </w:tabs>
      <w:spacing w:after="0" w:line="360" w:lineRule="auto"/>
      <w:ind w:left="567"/>
      <w:jc w:val="both"/>
    </w:pPr>
  </w:style>
  <w:style w:type="paragraph" w:styleId="3">
    <w:name w:val="toc 3"/>
    <w:basedOn w:val="a1"/>
    <w:next w:val="a1"/>
    <w:autoRedefine/>
    <w:uiPriority w:val="39"/>
    <w:unhideWhenUsed/>
    <w:rsid w:val="006E06B9"/>
    <w:pPr>
      <w:numPr>
        <w:numId w:val="5"/>
      </w:numPr>
      <w:spacing w:after="0" w:line="360" w:lineRule="auto"/>
      <w:ind w:left="426" w:right="140" w:firstLine="141"/>
      <w:jc w:val="both"/>
    </w:pPr>
  </w:style>
  <w:style w:type="paragraph" w:styleId="1e">
    <w:name w:val="toc 1"/>
    <w:basedOn w:val="a1"/>
    <w:next w:val="a1"/>
    <w:autoRedefine/>
    <w:uiPriority w:val="39"/>
    <w:rsid w:val="006E06B9"/>
    <w:pPr>
      <w:tabs>
        <w:tab w:val="right" w:pos="9214"/>
      </w:tabs>
      <w:suppressAutoHyphens/>
      <w:spacing w:after="100" w:line="240" w:lineRule="auto"/>
      <w:ind w:left="567"/>
    </w:pPr>
    <w:rPr>
      <w:rFonts w:ascii="Times New Roman" w:eastAsia="Times New Roman" w:hAnsi="Times New Roman" w:cs="Times New Roman"/>
      <w:sz w:val="24"/>
      <w:szCs w:val="24"/>
      <w:lang w:eastAsia="ar-SA"/>
    </w:rPr>
  </w:style>
  <w:style w:type="paragraph" w:styleId="affff5">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f"/>
    <w:qFormat/>
    <w:rsid w:val="006E06B9"/>
    <w:pPr>
      <w:spacing w:before="120" w:after="120" w:line="240" w:lineRule="auto"/>
    </w:pPr>
    <w:rPr>
      <w:rFonts w:ascii="Arial" w:eastAsia="Times New Roman" w:hAnsi="Arial" w:cs="Times New Roman"/>
      <w:b/>
      <w:sz w:val="20"/>
      <w:szCs w:val="20"/>
      <w:lang w:eastAsia="ru-RU"/>
    </w:rPr>
  </w:style>
  <w:style w:type="character" w:customStyle="1" w:styleId="1f">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f5"/>
    <w:rsid w:val="006E06B9"/>
    <w:rPr>
      <w:rFonts w:ascii="Arial" w:eastAsia="Times New Roman" w:hAnsi="Arial" w:cs="Times New Roman"/>
      <w:b/>
      <w:sz w:val="20"/>
      <w:szCs w:val="20"/>
      <w:lang w:eastAsia="ru-RU"/>
    </w:rPr>
  </w:style>
  <w:style w:type="character" w:customStyle="1" w:styleId="1f0">
    <w:name w:val="Маркированный список Знак1"/>
    <w:aliases w:val="Маркированный список Знак Знак,Маркированный список Знак Знак Знак Знак Знак"/>
    <w:rsid w:val="006E06B9"/>
    <w:rPr>
      <w:rFonts w:ascii="Arial" w:hAnsi="Arial"/>
      <w:lang w:val="ru-RU" w:eastAsia="ru-RU" w:bidi="ar-SA"/>
    </w:rPr>
  </w:style>
  <w:style w:type="paragraph" w:customStyle="1" w:styleId="affff6">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6E06B9"/>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visited">
    <w:name w:val="visited"/>
    <w:rsid w:val="006E06B9"/>
  </w:style>
  <w:style w:type="character" w:customStyle="1" w:styleId="affff7">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6E06B9"/>
    <w:rPr>
      <w:rFonts w:ascii="Arial" w:hAnsi="Arial"/>
      <w:lang w:val="ru-RU" w:eastAsia="ru-RU" w:bidi="ar-SA"/>
    </w:rPr>
  </w:style>
  <w:style w:type="paragraph" w:customStyle="1" w:styleId="1f1">
    <w:name w:val="Стиль1"/>
    <w:basedOn w:val="aff9"/>
    <w:link w:val="1f2"/>
    <w:qFormat/>
    <w:rsid w:val="006E06B9"/>
  </w:style>
  <w:style w:type="character" w:customStyle="1" w:styleId="1f2">
    <w:name w:val="Стиль1 Знак"/>
    <w:link w:val="1f1"/>
    <w:rsid w:val="006E06B9"/>
    <w:rPr>
      <w:rFonts w:ascii="Arial" w:eastAsia="Times New Roman" w:hAnsi="Arial" w:cs="Times New Roman"/>
      <w:bCs/>
      <w:sz w:val="20"/>
      <w:szCs w:val="20"/>
      <w:lang w:eastAsia="ru-RU"/>
    </w:rPr>
  </w:style>
  <w:style w:type="paragraph" w:customStyle="1" w:styleId="affff8">
    <w:name w:val="Основной текст.Абзац Знак Знак Знак"/>
    <w:basedOn w:val="a1"/>
    <w:link w:val="affff9"/>
    <w:rsid w:val="006E06B9"/>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9">
    <w:name w:val="Основной текст.Абзац Знак Знак Знак Знак"/>
    <w:link w:val="affff8"/>
    <w:rsid w:val="006E06B9"/>
    <w:rPr>
      <w:rFonts w:ascii="Arial" w:eastAsia="Times New Roman" w:hAnsi="Arial" w:cs="Times New Roman"/>
      <w:sz w:val="20"/>
      <w:szCs w:val="20"/>
      <w:lang w:eastAsia="ru-RU"/>
    </w:rPr>
  </w:style>
  <w:style w:type="paragraph" w:customStyle="1" w:styleId="affffa">
    <w:name w:val="Основной текст продолжение"/>
    <w:basedOn w:val="a1"/>
    <w:next w:val="af6"/>
    <w:link w:val="1f3"/>
    <w:uiPriority w:val="99"/>
    <w:rsid w:val="006E06B9"/>
    <w:pPr>
      <w:spacing w:before="120" w:after="0" w:line="240" w:lineRule="auto"/>
      <w:ind w:firstLine="709"/>
      <w:jc w:val="both"/>
    </w:pPr>
    <w:rPr>
      <w:rFonts w:ascii="Times New Roman" w:eastAsia="Times New Roman" w:hAnsi="Times New Roman" w:cs="Times New Roman"/>
      <w:sz w:val="24"/>
      <w:szCs w:val="20"/>
      <w:lang w:eastAsia="ru-RU"/>
    </w:rPr>
  </w:style>
  <w:style w:type="character" w:customStyle="1" w:styleId="1f3">
    <w:name w:val="Основной текст продолжение Знак1"/>
    <w:link w:val="affffa"/>
    <w:uiPriority w:val="99"/>
    <w:locked/>
    <w:rsid w:val="006E06B9"/>
    <w:rPr>
      <w:rFonts w:ascii="Times New Roman" w:eastAsia="Times New Roman" w:hAnsi="Times New Roman" w:cs="Times New Roman"/>
      <w:sz w:val="24"/>
      <w:szCs w:val="20"/>
      <w:lang w:eastAsia="ru-RU"/>
    </w:rPr>
  </w:style>
  <w:style w:type="paragraph" w:styleId="affffb">
    <w:name w:val="annotation text"/>
    <w:basedOn w:val="a1"/>
    <w:link w:val="affffc"/>
    <w:uiPriority w:val="99"/>
    <w:semiHidden/>
    <w:unhideWhenUsed/>
    <w:rsid w:val="005520FA"/>
    <w:pPr>
      <w:spacing w:after="0" w:line="240" w:lineRule="auto"/>
    </w:pPr>
    <w:rPr>
      <w:rFonts w:eastAsiaTheme="minorEastAsia"/>
      <w:sz w:val="24"/>
      <w:szCs w:val="24"/>
      <w:lang w:eastAsia="ru-RU"/>
    </w:rPr>
  </w:style>
  <w:style w:type="character" w:customStyle="1" w:styleId="affffc">
    <w:name w:val="Текст примечания Знак"/>
    <w:basedOn w:val="a2"/>
    <w:link w:val="affffb"/>
    <w:uiPriority w:val="99"/>
    <w:semiHidden/>
    <w:rsid w:val="005520FA"/>
    <w:rPr>
      <w:rFonts w:eastAsiaTheme="minorEastAsia"/>
      <w:sz w:val="24"/>
      <w:szCs w:val="24"/>
      <w:lang w:eastAsia="ru-RU"/>
    </w:rPr>
  </w:style>
  <w:style w:type="paragraph" w:styleId="affffd">
    <w:name w:val="annotation subject"/>
    <w:basedOn w:val="affffb"/>
    <w:next w:val="affffb"/>
    <w:link w:val="affffe"/>
    <w:uiPriority w:val="99"/>
    <w:semiHidden/>
    <w:unhideWhenUsed/>
    <w:rsid w:val="005520FA"/>
    <w:rPr>
      <w:b/>
      <w:bCs/>
      <w:sz w:val="20"/>
      <w:szCs w:val="20"/>
    </w:rPr>
  </w:style>
  <w:style w:type="character" w:customStyle="1" w:styleId="affffe">
    <w:name w:val="Тема примечания Знак"/>
    <w:basedOn w:val="affffc"/>
    <w:link w:val="affffd"/>
    <w:uiPriority w:val="99"/>
    <w:semiHidden/>
    <w:rsid w:val="005520FA"/>
    <w:rPr>
      <w:rFonts w:eastAsiaTheme="minorEastAsia"/>
      <w:b/>
      <w:bCs/>
      <w:sz w:val="20"/>
      <w:szCs w:val="20"/>
      <w:lang w:eastAsia="ru-RU"/>
    </w:rPr>
  </w:style>
  <w:style w:type="paragraph" w:customStyle="1" w:styleId="afffff">
    <w:name w:val="Примечание"/>
    <w:basedOn w:val="a1"/>
    <w:rsid w:val="005520FA"/>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520FA"/>
    <w:rPr>
      <w:rFonts w:ascii="Arial" w:eastAsia="Times New Roman" w:hAnsi="Arial" w:cs="Arial"/>
      <w:sz w:val="20"/>
      <w:szCs w:val="20"/>
      <w:lang w:eastAsia="ru-RU"/>
    </w:rPr>
  </w:style>
  <w:style w:type="character" w:styleId="afffff0">
    <w:name w:val="annotation reference"/>
    <w:basedOn w:val="a2"/>
    <w:uiPriority w:val="99"/>
    <w:semiHidden/>
    <w:unhideWhenUsed/>
    <w:rsid w:val="005520F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3802121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8892008">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2161604">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367460">
      <w:bodyDiv w:val="1"/>
      <w:marLeft w:val="0"/>
      <w:marRight w:val="0"/>
      <w:marTop w:val="0"/>
      <w:marBottom w:val="0"/>
      <w:divBdr>
        <w:top w:val="none" w:sz="0" w:space="0" w:color="auto"/>
        <w:left w:val="none" w:sz="0" w:space="0" w:color="auto"/>
        <w:bottom w:val="none" w:sz="0" w:space="0" w:color="auto"/>
        <w:right w:val="none" w:sz="0" w:space="0" w:color="auto"/>
      </w:divBdr>
    </w:div>
    <w:div w:id="207689471">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955709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94603985">
      <w:bodyDiv w:val="1"/>
      <w:marLeft w:val="0"/>
      <w:marRight w:val="0"/>
      <w:marTop w:val="0"/>
      <w:marBottom w:val="0"/>
      <w:divBdr>
        <w:top w:val="none" w:sz="0" w:space="0" w:color="auto"/>
        <w:left w:val="none" w:sz="0" w:space="0" w:color="auto"/>
        <w:bottom w:val="none" w:sz="0" w:space="0" w:color="auto"/>
        <w:right w:val="none" w:sz="0" w:space="0" w:color="auto"/>
      </w:divBdr>
    </w:div>
    <w:div w:id="30003869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4528052">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1373872">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092993">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4518562">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177511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43655194">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688855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923159">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4146">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5457324">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691205">
      <w:bodyDiv w:val="1"/>
      <w:marLeft w:val="0"/>
      <w:marRight w:val="0"/>
      <w:marTop w:val="0"/>
      <w:marBottom w:val="0"/>
      <w:divBdr>
        <w:top w:val="none" w:sz="0" w:space="0" w:color="auto"/>
        <w:left w:val="none" w:sz="0" w:space="0" w:color="auto"/>
        <w:bottom w:val="none" w:sz="0" w:space="0" w:color="auto"/>
        <w:right w:val="none" w:sz="0" w:space="0" w:color="auto"/>
      </w:divBdr>
    </w:div>
    <w:div w:id="1035811051">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21206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8880158">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68198">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8881225">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0551134">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7921320">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38285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054986">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095175">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84828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33026">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571909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4983171">
      <w:bodyDiv w:val="1"/>
      <w:marLeft w:val="0"/>
      <w:marRight w:val="0"/>
      <w:marTop w:val="0"/>
      <w:marBottom w:val="0"/>
      <w:divBdr>
        <w:top w:val="none" w:sz="0" w:space="0" w:color="auto"/>
        <w:left w:val="none" w:sz="0" w:space="0" w:color="auto"/>
        <w:bottom w:val="none" w:sz="0" w:space="0" w:color="auto"/>
        <w:right w:val="none" w:sz="0" w:space="0" w:color="auto"/>
      </w:divBdr>
    </w:div>
    <w:div w:id="1735273043">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981382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0175278">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9221422">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4482011">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19549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60511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2394587">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81718">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6486683">
      <w:bodyDiv w:val="1"/>
      <w:marLeft w:val="0"/>
      <w:marRight w:val="0"/>
      <w:marTop w:val="0"/>
      <w:marBottom w:val="0"/>
      <w:divBdr>
        <w:top w:val="none" w:sz="0" w:space="0" w:color="auto"/>
        <w:left w:val="none" w:sz="0" w:space="0" w:color="auto"/>
        <w:bottom w:val="none" w:sz="0" w:space="0" w:color="auto"/>
        <w:right w:val="none" w:sz="0" w:space="0" w:color="auto"/>
      </w:divBdr>
    </w:div>
    <w:div w:id="2090761953">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normacs://normacs.ru/vkqq"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normacs://normacs.ru/2qd"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www.neftegorskadm.ru/area/town_planning/doc/STP.zip" TargetMode="Externa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78073-310C-4441-AF3A-9A56F7EBC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1</Pages>
  <Words>76657</Words>
  <Characters>436945</Characters>
  <Application>Microsoft Office Word</Application>
  <DocSecurity>0</DocSecurity>
  <Lines>3641</Lines>
  <Paragraphs>1025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512577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user</cp:lastModifiedBy>
  <cp:revision>83</cp:revision>
  <cp:lastPrinted>2014-09-10T09:08:00Z</cp:lastPrinted>
  <dcterms:created xsi:type="dcterms:W3CDTF">2016-12-01T07:11:00Z</dcterms:created>
  <dcterms:modified xsi:type="dcterms:W3CDTF">2017-10-23T06:06:00Z</dcterms:modified>
</cp:coreProperties>
</file>